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C4" w:rsidRDefault="00C433C4" w:rsidP="007D46C7">
      <w:pPr>
        <w:pStyle w:val="Cmsor1"/>
        <w:jc w:val="center"/>
        <w:rPr>
          <w:sz w:val="28"/>
        </w:rPr>
      </w:pPr>
    </w:p>
    <w:p w:rsidR="002D37AB" w:rsidRPr="007D46C7" w:rsidRDefault="000F0116" w:rsidP="007D46C7">
      <w:pPr>
        <w:pStyle w:val="Cmsor1"/>
        <w:jc w:val="center"/>
        <w:rPr>
          <w:color w:val="FF0000"/>
        </w:rPr>
      </w:pPr>
      <w:r w:rsidRPr="009173F8">
        <w:rPr>
          <w:sz w:val="28"/>
        </w:rPr>
        <w:t xml:space="preserve">ÁRAMLÁSTAN </w:t>
      </w:r>
      <w:r w:rsidR="00623F70" w:rsidRPr="009173F8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74575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603C27">
              <w:rPr>
                <w:b/>
                <w:i/>
              </w:rPr>
              <w:t>RG</w:t>
            </w:r>
            <w:r>
              <w:rPr>
                <w:b/>
                <w:i/>
              </w:rPr>
              <w:t>E</w:t>
            </w:r>
            <w:r w:rsidR="000F0116">
              <w:rPr>
                <w:b/>
                <w:i/>
              </w:rPr>
              <w:t>LB</w:t>
            </w:r>
            <w:r w:rsidR="00603C27">
              <w:rPr>
                <w:b/>
                <w:i/>
              </w:rPr>
              <w:t>103</w:t>
            </w:r>
            <w:r w:rsidR="00FA11DB">
              <w:rPr>
                <w:b/>
                <w:i/>
              </w:rPr>
              <w:t>E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összesen 1</w:t>
            </w:r>
            <w:r w:rsidR="00AB5B26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óra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Gépészmérnöki/K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457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Gép</w:t>
            </w:r>
            <w:r w:rsidR="004C4C9D">
              <w:rPr>
                <w:b/>
                <w:i/>
              </w:rPr>
              <w:t>észmérnök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B366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Dr</w:t>
            </w:r>
            <w:proofErr w:type="spellEnd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</w:t>
            </w:r>
            <w:r w:rsidR="000F0116">
              <w:rPr>
                <w:b/>
                <w:i/>
              </w:rPr>
              <w:t>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  <w:r w:rsidR="00CE3E7A">
              <w:t xml:space="preserve"> A hallgatók megismerjék és alkalmazni tudják az alapvető áramlástani törvényeket, és a folyadékok valamint gázok jellemző tulajdonságait.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CE3E7A">
            <w:pPr>
              <w:pStyle w:val="Btrgyszveg"/>
            </w:pPr>
            <w:r w:rsidRPr="00CE3E7A">
              <w:t>Rövid leírás:</w:t>
            </w:r>
            <w:r w:rsidR="00CE3E7A" w:rsidRPr="00CE3E7A">
              <w:t xml:space="preserve"> Folyadékok és gázok anyagtulajdo</w:t>
            </w:r>
            <w:r w:rsidR="00247F41">
              <w:t xml:space="preserve">nságai. Az állandó </w:t>
            </w:r>
            <w:r w:rsidR="00CE3E7A" w:rsidRPr="00CE3E7A">
              <w:t>sűrűségű közeg statikája. A hidrosztatika alaptörvénye, a statikus nyomás fogalma és mértékegységei. Az állandó és a változó sűrűségű közeg áramlása. A kontinuitás törvénye, a súrlódásmentes és a súrlódásos közegre érvényes Bernoulli-tétel. Az impulzus tétel és alkalmazásai. Az áramlások jellege, a lamináris és turbulens áramlás. Áramlások hasonlósága, hasonlósági kritériumok. Csőveze</w:t>
            </w:r>
            <w:r w:rsidR="00CE3E7A" w:rsidRPr="00CE3E7A">
              <w:softHyphen/>
              <w:t>té</w:t>
            </w:r>
            <w:r w:rsidR="00CE3E7A" w:rsidRPr="00CE3E7A">
              <w:softHyphen/>
              <w:t>kek áramlási ellenállásának számítása, súrlódási és alaki ellenállás.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141807">
              <w:t>Oktatási módszer:</w:t>
            </w:r>
            <w:r w:rsidR="00CE3E7A">
              <w:t xml:space="preserve"> Előadások tartása tábla és írásvetítő használatával.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szorgalmi időszakban:</w:t>
            </w:r>
            <w:r w:rsidR="001E1690">
              <w:t xml:space="preserve"> Kiadott házi feladat</w:t>
            </w:r>
            <w:r w:rsidR="00CE3E7A">
              <w:t xml:space="preserve"> önálló megoldása.</w:t>
            </w:r>
            <w:r w:rsidR="00994865">
              <w:t xml:space="preserve"> 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vizsgaidőszakban:</w:t>
            </w:r>
            <w:r w:rsidR="00CE3E7A">
              <w:t xml:space="preserve"> Szóbeli vizsga sikeres letétele.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Konzultációs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>
            <w:r w:rsidRPr="00141807">
              <w:t>Jegyzet, tankönyv, felhasználható irodalom</w:t>
            </w:r>
            <w:r w:rsidR="00CE3E7A">
              <w:t>:</w:t>
            </w:r>
          </w:p>
          <w:p w:rsidR="00CE3E7A" w:rsidRDefault="00C96669" w:rsidP="00C96669">
            <w:pPr>
              <w:numPr>
                <w:ilvl w:val="0"/>
                <w:numId w:val="1"/>
              </w:numPr>
            </w:pPr>
            <w:proofErr w:type="spellStart"/>
            <w:r>
              <w:t>Willi</w:t>
            </w:r>
            <w:proofErr w:type="spellEnd"/>
            <w:r>
              <w:t xml:space="preserve"> </w:t>
            </w:r>
            <w:proofErr w:type="spellStart"/>
            <w:r>
              <w:t>Bohl</w:t>
            </w:r>
            <w:proofErr w:type="spellEnd"/>
            <w:r>
              <w:t>: Műszaki áramlástan, Műszaki Könyvkiadó, Budapest, 1983.</w:t>
            </w:r>
          </w:p>
          <w:p w:rsidR="00C96669" w:rsidRDefault="00C96669" w:rsidP="00C96669">
            <w:pPr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>
              <w:t>Grúber</w:t>
            </w:r>
            <w:proofErr w:type="spellEnd"/>
            <w:r>
              <w:t xml:space="preserve"> József, Dr. Blahó Miklós: Folyadékok mechanikája, Tankönyvkiadó, Budapest, 1981.</w:t>
            </w:r>
          </w:p>
          <w:p w:rsidR="00C96669" w:rsidRDefault="00C96669" w:rsidP="00C96669">
            <w:pPr>
              <w:numPr>
                <w:ilvl w:val="0"/>
                <w:numId w:val="1"/>
              </w:numPr>
            </w:pPr>
            <w:r>
              <w:t>Dr. Lajos Tamás: Az áramlástan alapjai, Műegyetemi Kiadó, Budapest, 1995.</w:t>
            </w:r>
          </w:p>
          <w:p w:rsidR="00141807" w:rsidRPr="00141807" w:rsidRDefault="00C96669" w:rsidP="00994865">
            <w:pPr>
              <w:numPr>
                <w:ilvl w:val="0"/>
                <w:numId w:val="1"/>
              </w:numPr>
            </w:pPr>
            <w:proofErr w:type="spellStart"/>
            <w:r>
              <w:t>Bagány</w:t>
            </w:r>
            <w:proofErr w:type="spellEnd"/>
            <w:r>
              <w:t xml:space="preserve"> Mihály, Vajda József: Folyadékok mechanikája (példatár), GAMF, Kecskemét, 1988.</w:t>
            </w:r>
          </w:p>
        </w:tc>
      </w:tr>
    </w:tbl>
    <w:p w:rsidR="002C13CC" w:rsidRDefault="002C13CC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B270B8" w:rsidRDefault="00B270B8">
      <w:r>
        <w:lastRenderedPageBreak/>
        <w:t>Tantárgykurzusok a 20</w:t>
      </w:r>
      <w:r w:rsidR="00F41962">
        <w:t>15</w:t>
      </w:r>
      <w:r>
        <w:t>/20</w:t>
      </w:r>
      <w:r w:rsidR="005F782C">
        <w:t>1</w:t>
      </w:r>
      <w:r w:rsidR="00F41962">
        <w:t>6</w:t>
      </w:r>
      <w:r>
        <w:t xml:space="preserve">. tanév </w:t>
      </w:r>
      <w:r w:rsidR="00603C27">
        <w:t>2</w:t>
      </w:r>
      <w:r>
        <w:t>. félévében:</w:t>
      </w:r>
      <w:r w:rsidR="00247F41">
        <w:t xml:space="preserve"> kiadott órarend szerint</w:t>
      </w:r>
    </w:p>
    <w:p w:rsidR="00B270B8" w:rsidRDefault="00B270B8"/>
    <w:tbl>
      <w:tblPr>
        <w:tblStyle w:val="Rcsostblzat"/>
        <w:tblW w:w="9008" w:type="dxa"/>
        <w:tblLayout w:type="fixed"/>
        <w:tblLook w:val="01E0" w:firstRow="1" w:lastRow="1" w:firstColumn="1" w:lastColumn="1" w:noHBand="0" w:noVBand="0"/>
      </w:tblPr>
      <w:tblGrid>
        <w:gridCol w:w="908"/>
        <w:gridCol w:w="8100"/>
      </w:tblGrid>
      <w:tr w:rsidR="00247F41">
        <w:tc>
          <w:tcPr>
            <w:tcW w:w="908" w:type="dxa"/>
          </w:tcPr>
          <w:p w:rsidR="00247F41" w:rsidRDefault="00247F41" w:rsidP="00FB0A23">
            <w:pPr>
              <w:jc w:val="center"/>
            </w:pPr>
            <w:r>
              <w:t>Hét</w:t>
            </w:r>
          </w:p>
        </w:tc>
        <w:tc>
          <w:tcPr>
            <w:tcW w:w="8100" w:type="dxa"/>
          </w:tcPr>
          <w:p w:rsidR="00247F41" w:rsidRDefault="00247F41" w:rsidP="00FB0A23">
            <w:pPr>
              <w:jc w:val="center"/>
            </w:pPr>
            <w:r>
              <w:t>Előadás</w:t>
            </w:r>
          </w:p>
        </w:tc>
      </w:tr>
      <w:tr w:rsidR="00247F41">
        <w:tc>
          <w:tcPr>
            <w:tcW w:w="908" w:type="dxa"/>
          </w:tcPr>
          <w:p w:rsidR="00247F41" w:rsidRDefault="003A64C0" w:rsidP="00AB5B26">
            <w:pPr>
              <w:jc w:val="center"/>
            </w:pPr>
            <w:r>
              <w:t>2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1E1690" w:rsidP="00FB0A23">
            <w:r w:rsidRPr="00CE3E7A">
              <w:t>Folyadékok és gázok anyagtulajdo</w:t>
            </w:r>
            <w:r>
              <w:t xml:space="preserve">nságai. Az állandó </w:t>
            </w:r>
            <w:r w:rsidRPr="00CE3E7A">
              <w:t>sűrűségű közeg statikája. A hidrosztatika alaptörvénye, a statikus nyomás fogalma és mértékegységei</w:t>
            </w:r>
            <w:r>
              <w:t>.</w:t>
            </w:r>
          </w:p>
        </w:tc>
      </w:tr>
      <w:tr w:rsidR="00247F41">
        <w:tc>
          <w:tcPr>
            <w:tcW w:w="908" w:type="dxa"/>
          </w:tcPr>
          <w:p w:rsidR="00247F41" w:rsidRDefault="003A64C0" w:rsidP="00AB5B26">
            <w:pPr>
              <w:jc w:val="center"/>
            </w:pPr>
            <w:r>
              <w:t>4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1E1690" w:rsidP="00FB0A23">
            <w:r w:rsidRPr="00CE3E7A">
              <w:t>Az állandó és a változó sűrűségű közeg áramlása. A kontinuitás törvénye, a</w:t>
            </w:r>
            <w:r>
              <w:t xml:space="preserve"> súrlódásmentes </w:t>
            </w:r>
            <w:r w:rsidRPr="00CE3E7A">
              <w:t>közegre érvényes Bernoulli-tétel.</w:t>
            </w:r>
          </w:p>
        </w:tc>
      </w:tr>
      <w:tr w:rsidR="00247F41">
        <w:tc>
          <w:tcPr>
            <w:tcW w:w="908" w:type="dxa"/>
          </w:tcPr>
          <w:p w:rsidR="00247F41" w:rsidRDefault="003A64C0" w:rsidP="00AB5B26">
            <w:pPr>
              <w:jc w:val="center"/>
            </w:pPr>
            <w:r>
              <w:t>8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1E1690" w:rsidP="00FB0A23">
            <w:r>
              <w:t>A</w:t>
            </w:r>
            <w:r w:rsidRPr="00CE3E7A">
              <w:t xml:space="preserve"> súrlódásos közegre érvényes Bernoulli-tétel. Az impulzus tétel és alkalmazásai. Az áramlások jellege, a lamináris és turbulens áramlás. Áramlások hasonlósága, hasonlósági kritériumok</w:t>
            </w:r>
            <w:r>
              <w:t xml:space="preserve">. Házi feladat kiadása. </w:t>
            </w:r>
          </w:p>
        </w:tc>
      </w:tr>
      <w:tr w:rsidR="00247F41">
        <w:tc>
          <w:tcPr>
            <w:tcW w:w="908" w:type="dxa"/>
          </w:tcPr>
          <w:p w:rsidR="00247F41" w:rsidRDefault="003A64C0" w:rsidP="00AB5B26">
            <w:pPr>
              <w:jc w:val="center"/>
            </w:pPr>
            <w:r>
              <w:t>12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1E1690" w:rsidP="00FB0A23">
            <w:r w:rsidRPr="00CE3E7A">
              <w:t>Csőveze</w:t>
            </w:r>
            <w:r w:rsidRPr="00CE3E7A">
              <w:softHyphen/>
              <w:t>té</w:t>
            </w:r>
            <w:r w:rsidRPr="00CE3E7A">
              <w:softHyphen/>
              <w:t>kek áramlási ellenállásának számítása</w:t>
            </w:r>
            <w:r>
              <w:t xml:space="preserve">, a csősúrlódási tényező fogalma és számítása, a </w:t>
            </w:r>
            <w:proofErr w:type="spellStart"/>
            <w:r>
              <w:t>Nikuradse</w:t>
            </w:r>
            <w:proofErr w:type="spellEnd"/>
            <w:r>
              <w:t>-diagram használata.</w:t>
            </w:r>
            <w:r w:rsidR="0074575D">
              <w:t xml:space="preserve"> </w:t>
            </w:r>
          </w:p>
        </w:tc>
      </w:tr>
      <w:tr w:rsidR="00AB5B26">
        <w:tc>
          <w:tcPr>
            <w:tcW w:w="908" w:type="dxa"/>
          </w:tcPr>
          <w:p w:rsidR="00AB5B26" w:rsidRDefault="003A64C0" w:rsidP="00AB5B26">
            <w:pPr>
              <w:jc w:val="center"/>
            </w:pPr>
            <w:r>
              <w:t>14</w:t>
            </w:r>
            <w:r w:rsidR="00AB5B26">
              <w:t>.</w:t>
            </w:r>
          </w:p>
        </w:tc>
        <w:tc>
          <w:tcPr>
            <w:tcW w:w="8100" w:type="dxa"/>
          </w:tcPr>
          <w:p w:rsidR="00AB5B26" w:rsidRPr="00CE3E7A" w:rsidRDefault="00AB5B26" w:rsidP="00FB0A23">
            <w:r>
              <w:t>Csővezetéki idomok és szerelvények alaki ellenállásának számítása. Alapvető áramlástechnikai mérések és mérőműszerek.</w:t>
            </w:r>
          </w:p>
        </w:tc>
      </w:tr>
    </w:tbl>
    <w:p w:rsidR="001C73D8" w:rsidRDefault="001C73D8" w:rsidP="006F39EF"/>
    <w:p w:rsidR="00D92ADC" w:rsidRDefault="00D92ADC" w:rsidP="006F39EF"/>
    <w:p w:rsidR="00AB5B26" w:rsidRDefault="00AB5B26" w:rsidP="00AB5B26">
      <w:r>
        <w:t>Dr. Vajd</w:t>
      </w:r>
      <w:r w:rsidR="00CE352D">
        <w:t>a József</w:t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  <w:t>Baumann Mihály</w:t>
      </w:r>
    </w:p>
    <w:p w:rsidR="00AB5B26" w:rsidRDefault="00AB5B26" w:rsidP="00AB5B26">
      <w:proofErr w:type="gramStart"/>
      <w:r>
        <w:t>f</w:t>
      </w:r>
      <w:proofErr w:type="gramEnd"/>
      <w:r>
        <w:t xml:space="preserve">. </w:t>
      </w:r>
      <w:proofErr w:type="gramStart"/>
      <w:r>
        <w:t>tanár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AB5B26" w:rsidRDefault="00AB5B26" w:rsidP="00AB5B26"/>
    <w:p w:rsidR="00AB5B26" w:rsidRDefault="00AB5B26" w:rsidP="00AB5B26"/>
    <w:p w:rsidR="00AB5B26" w:rsidRDefault="003A64C0" w:rsidP="00AB5B26">
      <w:r>
        <w:t>Pécs, 2017. február 7</w:t>
      </w:r>
      <w:bookmarkStart w:id="0" w:name="_GoBack"/>
      <w:bookmarkEnd w:id="0"/>
      <w:r w:rsidR="00AB5B26">
        <w:t xml:space="preserve">. </w:t>
      </w:r>
    </w:p>
    <w:p w:rsidR="00AB5B26" w:rsidRDefault="00AB5B26" w:rsidP="006F39EF"/>
    <w:p w:rsidR="00AB5B26" w:rsidRDefault="00AB5B26" w:rsidP="006F39EF"/>
    <w:sectPr w:rsidR="00AB5B26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C9" w:rsidRDefault="006E43C9">
      <w:r>
        <w:separator/>
      </w:r>
    </w:p>
  </w:endnote>
  <w:endnote w:type="continuationSeparator" w:id="0">
    <w:p w:rsidR="006E43C9" w:rsidRDefault="006E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61002A87" w:usb1="80000000" w:usb2="00000008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C9" w:rsidRDefault="006E43C9">
      <w:r>
        <w:separator/>
      </w:r>
    </w:p>
  </w:footnote>
  <w:footnote w:type="continuationSeparator" w:id="0">
    <w:p w:rsidR="006E43C9" w:rsidRDefault="006E43C9">
      <w:r>
        <w:continuationSeparator/>
      </w:r>
    </w:p>
  </w:footnote>
  <w:footnote w:id="1">
    <w:p w:rsidR="00F24D39" w:rsidRPr="00D92ADC" w:rsidRDefault="00F24D39" w:rsidP="00D92AD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1D4C"/>
    <w:multiLevelType w:val="hybridMultilevel"/>
    <w:tmpl w:val="96220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3035F"/>
    <w:rsid w:val="00090A3C"/>
    <w:rsid w:val="000B5897"/>
    <w:rsid w:val="000E1600"/>
    <w:rsid w:val="000F0116"/>
    <w:rsid w:val="00141807"/>
    <w:rsid w:val="001C73D8"/>
    <w:rsid w:val="001E1690"/>
    <w:rsid w:val="001E1BF5"/>
    <w:rsid w:val="002255AC"/>
    <w:rsid w:val="0022608D"/>
    <w:rsid w:val="00243BB5"/>
    <w:rsid w:val="00247F41"/>
    <w:rsid w:val="00270AE0"/>
    <w:rsid w:val="00276764"/>
    <w:rsid w:val="002C13CC"/>
    <w:rsid w:val="002D37AB"/>
    <w:rsid w:val="00305EED"/>
    <w:rsid w:val="00312847"/>
    <w:rsid w:val="003304D7"/>
    <w:rsid w:val="00390818"/>
    <w:rsid w:val="00394860"/>
    <w:rsid w:val="00397BFF"/>
    <w:rsid w:val="003A64C0"/>
    <w:rsid w:val="00412C65"/>
    <w:rsid w:val="00414996"/>
    <w:rsid w:val="004713D3"/>
    <w:rsid w:val="004A5C8E"/>
    <w:rsid w:val="004C4C9D"/>
    <w:rsid w:val="004E06E7"/>
    <w:rsid w:val="004F1A2F"/>
    <w:rsid w:val="00504BAA"/>
    <w:rsid w:val="005129B4"/>
    <w:rsid w:val="00541F39"/>
    <w:rsid w:val="005546FD"/>
    <w:rsid w:val="00563C8F"/>
    <w:rsid w:val="005B14CB"/>
    <w:rsid w:val="005B366F"/>
    <w:rsid w:val="005D6495"/>
    <w:rsid w:val="005F782C"/>
    <w:rsid w:val="00603C27"/>
    <w:rsid w:val="00623F70"/>
    <w:rsid w:val="006847FD"/>
    <w:rsid w:val="006A57D0"/>
    <w:rsid w:val="006B7D0C"/>
    <w:rsid w:val="006C35B3"/>
    <w:rsid w:val="006E43C9"/>
    <w:rsid w:val="006F39EF"/>
    <w:rsid w:val="006F7644"/>
    <w:rsid w:val="00723312"/>
    <w:rsid w:val="007234C0"/>
    <w:rsid w:val="0074575D"/>
    <w:rsid w:val="0075483D"/>
    <w:rsid w:val="0076465C"/>
    <w:rsid w:val="00766711"/>
    <w:rsid w:val="007911EC"/>
    <w:rsid w:val="007C224E"/>
    <w:rsid w:val="007D46C7"/>
    <w:rsid w:val="00887619"/>
    <w:rsid w:val="008A767A"/>
    <w:rsid w:val="009173F8"/>
    <w:rsid w:val="00954332"/>
    <w:rsid w:val="00981496"/>
    <w:rsid w:val="00994865"/>
    <w:rsid w:val="009A0412"/>
    <w:rsid w:val="00A03233"/>
    <w:rsid w:val="00A06322"/>
    <w:rsid w:val="00AB5B26"/>
    <w:rsid w:val="00B1073B"/>
    <w:rsid w:val="00B270B8"/>
    <w:rsid w:val="00B64FC1"/>
    <w:rsid w:val="00B661F2"/>
    <w:rsid w:val="00B90D91"/>
    <w:rsid w:val="00BB27BC"/>
    <w:rsid w:val="00BB60E3"/>
    <w:rsid w:val="00BC2988"/>
    <w:rsid w:val="00BC3505"/>
    <w:rsid w:val="00C03177"/>
    <w:rsid w:val="00C25CA9"/>
    <w:rsid w:val="00C433C4"/>
    <w:rsid w:val="00C76E7A"/>
    <w:rsid w:val="00C839D6"/>
    <w:rsid w:val="00C96669"/>
    <w:rsid w:val="00CA3AD9"/>
    <w:rsid w:val="00CA4D80"/>
    <w:rsid w:val="00CB27FF"/>
    <w:rsid w:val="00CE352D"/>
    <w:rsid w:val="00CE39F6"/>
    <w:rsid w:val="00CE3E7A"/>
    <w:rsid w:val="00D01B7F"/>
    <w:rsid w:val="00D312AA"/>
    <w:rsid w:val="00D36F82"/>
    <w:rsid w:val="00D46B36"/>
    <w:rsid w:val="00D52E1C"/>
    <w:rsid w:val="00D7362D"/>
    <w:rsid w:val="00D868CD"/>
    <w:rsid w:val="00D92ADC"/>
    <w:rsid w:val="00DE750C"/>
    <w:rsid w:val="00E17FF5"/>
    <w:rsid w:val="00E344F9"/>
    <w:rsid w:val="00E663BF"/>
    <w:rsid w:val="00EA5AA5"/>
    <w:rsid w:val="00EB2565"/>
    <w:rsid w:val="00EB5166"/>
    <w:rsid w:val="00EC13F9"/>
    <w:rsid w:val="00EC1E3A"/>
    <w:rsid w:val="00ED298D"/>
    <w:rsid w:val="00EE22E9"/>
    <w:rsid w:val="00EE6B01"/>
    <w:rsid w:val="00F24D39"/>
    <w:rsid w:val="00F41962"/>
    <w:rsid w:val="00F4597C"/>
    <w:rsid w:val="00F5490B"/>
    <w:rsid w:val="00F63E60"/>
    <w:rsid w:val="00FA038F"/>
    <w:rsid w:val="00FA11DB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87B4F"/>
  <w15:docId w15:val="{36BC9409-4641-4189-AEAD-B7251D5B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autoRedefine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Buborkszveg">
    <w:name w:val="Balloon Text"/>
    <w:basedOn w:val="Norml"/>
    <w:semiHidden/>
    <w:rsid w:val="00C4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3</cp:revision>
  <cp:lastPrinted>2010-02-05T07:21:00Z</cp:lastPrinted>
  <dcterms:created xsi:type="dcterms:W3CDTF">2016-02-03T09:20:00Z</dcterms:created>
  <dcterms:modified xsi:type="dcterms:W3CDTF">2017-02-07T09:56:00Z</dcterms:modified>
</cp:coreProperties>
</file>