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312"/>
        </w:tabs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RÉSZLETES TECHNOLÓGIAI UTASíTÁS</w:t>
      </w: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31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IPARI PADLÓBURKOLATOK</w:t>
      </w: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31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SAVÁLLÓ ÉS MECHANIKAI IGÉNYBEVÉTELNEK ELLENÁLLÓ</w:t>
      </w: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CA1292" w:rsidRDefault="00CA1292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pStyle w:val="Cmsor9"/>
        <w:tabs>
          <w:tab w:val="clear" w:pos="864"/>
          <w:tab w:val="left" w:pos="3312"/>
        </w:tabs>
        <w:rPr>
          <w:caps/>
        </w:rPr>
      </w:pPr>
      <w:r>
        <w:rPr>
          <w:caps/>
        </w:rPr>
        <w:t>Tartalom jegyzék</w:t>
      </w: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31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Megelőző munkák készültségi foka</w:t>
      </w:r>
    </w:p>
    <w:p w:rsidR="000018C0" w:rsidRDefault="00CA1292">
      <w:pPr>
        <w:tabs>
          <w:tab w:val="left" w:pos="331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Munkaeszközök</w:t>
      </w:r>
    </w:p>
    <w:p w:rsidR="000018C0" w:rsidRDefault="00CA1292">
      <w:pPr>
        <w:tabs>
          <w:tab w:val="left" w:pos="331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Anyagok</w:t>
      </w:r>
    </w:p>
    <w:p w:rsidR="000018C0" w:rsidRDefault="00CA1292">
      <w:pPr>
        <w:tabs>
          <w:tab w:val="left" w:pos="331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Munkakörülmények, munkafeltételek</w:t>
      </w:r>
    </w:p>
    <w:p w:rsidR="000018C0" w:rsidRDefault="00CA1292">
      <w:pPr>
        <w:tabs>
          <w:tab w:val="left" w:pos="331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Munka leírása</w:t>
      </w:r>
    </w:p>
    <w:p w:rsidR="000018C0" w:rsidRDefault="00CA1292">
      <w:pPr>
        <w:tabs>
          <w:tab w:val="left" w:pos="331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cement kötésű padlóburkolat</w:t>
      </w:r>
    </w:p>
    <w:p w:rsidR="000018C0" w:rsidRDefault="00CA1292">
      <w:pPr>
        <w:tabs>
          <w:tab w:val="left" w:pos="331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kő padlóburkolat</w:t>
      </w:r>
    </w:p>
    <w:p w:rsidR="000018C0" w:rsidRDefault="00CA1292">
      <w:pPr>
        <w:tabs>
          <w:tab w:val="left" w:pos="331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bitumen kötésű padlóburkolat</w:t>
      </w:r>
    </w:p>
    <w:p w:rsidR="000018C0" w:rsidRDefault="00CA1292">
      <w:pPr>
        <w:tabs>
          <w:tab w:val="left" w:pos="331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fém padlóburkolat</w:t>
      </w:r>
    </w:p>
    <w:p w:rsidR="000018C0" w:rsidRDefault="00CA1292">
      <w:pPr>
        <w:tabs>
          <w:tab w:val="left" w:pos="331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fa padlóburkolat</w:t>
      </w:r>
    </w:p>
    <w:p w:rsidR="000018C0" w:rsidRDefault="00CA1292">
      <w:pPr>
        <w:tabs>
          <w:tab w:val="left" w:pos="331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műgyanta padlóburkolat</w:t>
      </w:r>
    </w:p>
    <w:p w:rsidR="000018C0" w:rsidRDefault="00CA1292">
      <w:pPr>
        <w:tabs>
          <w:tab w:val="left" w:pos="331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kerámia padlóburkolat</w:t>
      </w:r>
    </w:p>
    <w:p w:rsidR="000018C0" w:rsidRDefault="00CA1292">
      <w:pPr>
        <w:tabs>
          <w:tab w:val="left" w:pos="331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Létszám meghatározás</w:t>
      </w:r>
    </w:p>
    <w:p w:rsidR="000018C0" w:rsidRDefault="00CA1292">
      <w:pPr>
        <w:tabs>
          <w:tab w:val="left" w:pos="331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Minőségi követelmények</w:t>
      </w:r>
    </w:p>
    <w:p w:rsidR="000018C0" w:rsidRDefault="00CA1292">
      <w:pPr>
        <w:tabs>
          <w:tab w:val="left" w:pos="331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Veszélyes és ártalmas termelési tényezők</w:t>
      </w: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2736"/>
          <w:tab w:val="left" w:pos="4752"/>
        </w:tabs>
        <w:ind w:left="2160" w:hanging="20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18C0" w:rsidRDefault="000018C0">
      <w:pPr>
        <w:tabs>
          <w:tab w:val="left" w:pos="2736"/>
          <w:tab w:val="left" w:pos="4752"/>
        </w:tabs>
        <w:ind w:left="2160" w:hanging="20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18C0" w:rsidRDefault="000018C0">
      <w:pPr>
        <w:tabs>
          <w:tab w:val="left" w:pos="2736"/>
          <w:tab w:val="left" w:pos="4752"/>
        </w:tabs>
        <w:ind w:left="2160" w:hanging="20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18C0" w:rsidRDefault="000018C0">
      <w:pPr>
        <w:tabs>
          <w:tab w:val="left" w:pos="2736"/>
          <w:tab w:val="left" w:pos="4752"/>
        </w:tabs>
        <w:ind w:left="2160" w:hanging="20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18C0" w:rsidRDefault="00CA1292">
      <w:pPr>
        <w:tabs>
          <w:tab w:val="left" w:pos="2736"/>
          <w:tab w:val="left" w:pos="4752"/>
        </w:tabs>
        <w:ind w:left="2160" w:hanging="20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MEGELŐZÓ SZERKEZETEK, MUNKÁK KÉSZÜLTSÉGI FOKA, MÜSZAKI ÁLLAPOTA</w:t>
      </w:r>
    </w:p>
    <w:p w:rsidR="000018C0" w:rsidRDefault="000018C0">
      <w:pPr>
        <w:tabs>
          <w:tab w:val="left" w:pos="2736"/>
          <w:tab w:val="left" w:pos="475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736"/>
          <w:tab w:val="left" w:pos="47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ágyazatba készítendõ burkolat közvetlen aljzatának és a tervezõ által elõírt szigetelésnek készen kell lenni.</w:t>
      </w:r>
    </w:p>
    <w:p w:rsidR="000018C0" w:rsidRDefault="00CA1292">
      <w:pPr>
        <w:tabs>
          <w:tab w:val="left" w:pos="2736"/>
          <w:tab w:val="left" w:pos="47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 megkezdése elõtt mindennemû épületgépészeti munkához szükséges csövek, padlóösszefolyók, szerelvénytartó bilincsek, szerelv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nyek végleges helyükön legyenek. A gépészeti szerelvények nyomá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próbáit a burkolómunka megkezdése elõtt kell elvégezni. A padlón átmenõ csövek csõhüvelyben legyenek átvezetve. A szintvonal a falra fel legyen rajzolva.</w:t>
      </w:r>
    </w:p>
    <w:p w:rsidR="000018C0" w:rsidRDefault="00CA1292">
      <w:pPr>
        <w:tabs>
          <w:tab w:val="left" w:pos="2736"/>
          <w:tab w:val="left" w:pos="47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 megkezdése elõtt ellenõrizni kell, hogy a munkakezdés mûszaki feltételei adottak-e. A helyszínen kell legyenek mindazok az anyagok, segédanyagok, szerszámok, eszközök, felszerelések, gépek, amelyek a kivitelezéshez szükségesek.</w:t>
      </w:r>
    </w:p>
    <w:p w:rsidR="000018C0" w:rsidRDefault="00CA1292">
      <w:pPr>
        <w:tabs>
          <w:tab w:val="left" w:pos="2736"/>
          <w:tab w:val="left" w:pos="47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munkát közvetlenül irányító felelõs vezetõ a munka megkezdése elõtt köteles a munkaterületet munkavédelmi szempontból megvizsgálni és az esetleges hiányosságokat megszüntetni. A munka megkezdésére csak akkor adhat engedélyt, ha a biztonságos munka feltételei biztosíto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tak.</w:t>
      </w:r>
    </w:p>
    <w:p w:rsidR="000018C0" w:rsidRDefault="00CA1292">
      <w:pPr>
        <w:tabs>
          <w:tab w:val="left" w:pos="2736"/>
          <w:tab w:val="left" w:pos="47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munkaterület átadás-átvételét írásban kell rögzíteni.</w:t>
      </w:r>
    </w:p>
    <w:p w:rsidR="000018C0" w:rsidRDefault="000018C0">
      <w:pPr>
        <w:tabs>
          <w:tab w:val="left" w:pos="2736"/>
          <w:tab w:val="left" w:pos="47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032"/>
          <w:tab w:val="left" w:pos="43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</w:rPr>
        <w:t>savburkoló munkák</w:t>
      </w:r>
      <w:r>
        <w:rPr>
          <w:rFonts w:ascii="Times New Roman" w:hAnsi="Times New Roman" w:cs="Times New Roman"/>
          <w:sz w:val="28"/>
          <w:szCs w:val="28"/>
        </w:rPr>
        <w:t xml:space="preserve"> területét gondosan kell elõkészíteni és a savburkoló munkát végzõ szakmunkásnak a figyelme különösen a következõkre terjedjen ki.</w:t>
      </w:r>
    </w:p>
    <w:p w:rsidR="000018C0" w:rsidRDefault="00CA1292">
      <w:pPr>
        <w:tabs>
          <w:tab w:val="left" w:pos="4032"/>
          <w:tab w:val="left" w:pos="43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aljzatbeton vastagsága 6 cm, talajon 8 cm lehet, felülete saját anyagából fával egyenletesen legyen lehúzva.</w:t>
      </w:r>
    </w:p>
    <w:p w:rsidR="000018C0" w:rsidRDefault="00CA1292">
      <w:pPr>
        <w:tabs>
          <w:tab w:val="left" w:pos="4032"/>
          <w:tab w:val="left" w:pos="43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síktól való eltérés 1 m</w:t>
      </w:r>
      <w:r>
        <w:rPr>
          <w:rFonts w:ascii="Times New Roman" w:hAnsi="Times New Roman" w:cs="Times New Roman"/>
          <w:position w:val="6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-en belül legfeljebb +- 1 mm lehet. Az ö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szefolyók felé 2% lejtés, pillérek, falak, gépalapok mentén a csatlakozó 20 cm-es sávon 5% lejtés készítendő. A padló lejtését mindig az aljzatbeton segítségével kell elõállítani és sohasem a burkolat ágyazóhabarcsában.</w:t>
      </w:r>
    </w:p>
    <w:p w:rsidR="000018C0" w:rsidRDefault="00CA1292">
      <w:pPr>
        <w:tabs>
          <w:tab w:val="left" w:pos="43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lábazat és a falburkolat alá készülõ cementsimításnak érdesnek, száraznak (kivéve, ha közvetlenül cementes habarccsal ágyazott burkolat alá készült), repedésmentesnek kell lennie.</w:t>
      </w:r>
    </w:p>
    <w:p w:rsidR="000018C0" w:rsidRDefault="00CA1292">
      <w:pPr>
        <w:tabs>
          <w:tab w:val="left" w:pos="43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saválló burkolati munka elkezdésekor mindazon munkáknak készen kell lennie, amelyeket általában a burkolómunkák munkaterületének á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vételekor megkövetelünk. Ettő1 eltérõen a saválló burkolat alatt sem a </w:t>
      </w:r>
      <w:r>
        <w:rPr>
          <w:rFonts w:ascii="Times New Roman" w:hAnsi="Times New Roman" w:cs="Times New Roman"/>
          <w:sz w:val="28"/>
          <w:szCs w:val="28"/>
        </w:rPr>
        <w:lastRenderedPageBreak/>
        <w:t>padlóban, sem a falban villamos vezetéket, víz-, meleg víz és központi fûtés csõvezetékeket elhelyezni nem szabad.</w:t>
      </w:r>
    </w:p>
    <w:p w:rsidR="000018C0" w:rsidRDefault="00CA1292">
      <w:pPr>
        <w:tabs>
          <w:tab w:val="left" w:pos="43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Födémen, falon átvezetett villamos és egyéb gépészeti vezetékeket peremes hüvellyel ellátott szabad nyíláson át kell vezetni. A burkolatot ilyen célra megvésni tilos 1</w:t>
      </w:r>
    </w:p>
    <w:p w:rsidR="000018C0" w:rsidRDefault="00CA1292">
      <w:pPr>
        <w:tabs>
          <w:tab w:val="left" w:pos="43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a burkolatra - súlyos tárgyak technológiai szerelésénél nagy me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hanikai igénybevétel várható, a burkolatot csak ezeknek az elhelyezése után lehet elkészíteni.</w:t>
      </w:r>
    </w:p>
    <w:p w:rsidR="000018C0" w:rsidRDefault="000018C0">
      <w:pPr>
        <w:tabs>
          <w:tab w:val="left" w:pos="43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88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88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MUNKAESZKÖZÖK, FELSZERELÉSEK</w:t>
      </w:r>
    </w:p>
    <w:p w:rsidR="000018C0" w:rsidRDefault="000018C0">
      <w:pPr>
        <w:tabs>
          <w:tab w:val="left" w:pos="388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Szerszámok:</w:t>
      </w:r>
    </w:p>
    <w:p w:rsidR="000018C0" w:rsidRDefault="000018C0">
      <w:pPr>
        <w:tabs>
          <w:tab w:val="left" w:pos="388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Kõmûvesserpenyõ Kõmûveskanál</w:t>
      </w:r>
    </w:p>
    <w:p w:rsidR="000018C0" w:rsidRDefault="00CA1292">
      <w:pPr>
        <w:tabs>
          <w:tab w:val="left" w:pos="3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Kõmûveskalapács Faragó kalapács Vassimító</w:t>
      </w:r>
    </w:p>
    <w:p w:rsidR="000018C0" w:rsidRDefault="00CA1292">
      <w:pPr>
        <w:tabs>
          <w:tab w:val="left" w:pos="3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Tapaszoló kés</w:t>
      </w:r>
    </w:p>
    <w:p w:rsidR="000018C0" w:rsidRDefault="00CA1292">
      <w:pPr>
        <w:tabs>
          <w:tab w:val="left" w:pos="27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Laposvésõ Hegyesvésõ</w:t>
      </w:r>
    </w:p>
    <w:p w:rsidR="000018C0" w:rsidRDefault="00CA1292">
      <w:pPr>
        <w:tabs>
          <w:tab w:val="left" w:pos="27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Hézagoló vas</w:t>
      </w:r>
    </w:p>
    <w:p w:rsidR="000018C0" w:rsidRDefault="00CA1292">
      <w:pPr>
        <w:tabs>
          <w:tab w:val="left" w:pos="27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Marokecset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Ragacskefe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Vágófa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Csempecsípõfogó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Segédeszközök: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Csuklós mérce Irón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Zsinór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Vasnyelû függõón Vízmérék Drótkefe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Kombinált fogó Olló Lapát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Cirokseprû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Kisecset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Poroló ecset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Szita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Rongy Kréta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Gyalult léc Leverõ fa</w:t>
      </w:r>
    </w:p>
    <w:p w:rsidR="000018C0" w:rsidRDefault="000018C0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Felszerelések :</w:t>
      </w:r>
    </w:p>
    <w:p w:rsidR="000018C0" w:rsidRDefault="000018C0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Bitumenmelegítõ berendezés (surrantóval, üsttel, üstházzal, fedõvel, füstcsõvel) Fûrész Fejsze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Habarcskiöntõ Beütõcsákány Keverõkanál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Nyeles merõkanál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Benzinlámpa Hordónyitó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Favödör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Vödör</w:t>
      </w:r>
    </w:p>
    <w:p w:rsidR="000018C0" w:rsidRDefault="00CA129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Keverõláda</w:t>
      </w: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Hordóláda</w:t>
      </w: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Tölcsér</w:t>
      </w: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Alumínium mérõbögre Kiöntõ csõrösedény Mérõhenger</w:t>
      </w: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Mérleg Csiga</w:t>
      </w: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Csigafa Kötél</w:t>
      </w:r>
    </w:p>
    <w:p w:rsidR="000018C0" w:rsidRDefault="000018C0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Gépek:</w:t>
      </w:r>
    </w:p>
    <w:p w:rsidR="000018C0" w:rsidRDefault="000018C0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Lapvágó gép Csiszológép Ventillátor</w:t>
      </w:r>
    </w:p>
    <w:p w:rsidR="000018C0" w:rsidRDefault="00CA1292">
      <w:pPr>
        <w:tabs>
          <w:tab w:val="left" w:pos="244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gépekhez kezelési és karbantartási utasítás tartozik, amelyet a jelen technológiai elõírás tartozékaként kell kezelni és amelyet a dolgozóknak ismerniük és betartaniuk kell.</w:t>
      </w:r>
    </w:p>
    <w:p w:rsidR="000018C0" w:rsidRDefault="000018C0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Védõeszközök:</w:t>
      </w:r>
    </w:p>
    <w:p w:rsidR="000018C0" w:rsidRDefault="000018C0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Személyi védõeszközök:</w:t>
      </w:r>
    </w:p>
    <w:p w:rsidR="000018C0" w:rsidRDefault="000018C0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Védõöv biztosítókötéllel Védõbakancs</w:t>
      </w: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Zárt munkaruha Védõszemüveg Fejvédõ sisak</w:t>
      </w: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Frisslevegõs készülék Ivóbögre Térdvédõ</w:t>
      </w: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Porálarc (respirátor) Védõkenõcs</w:t>
      </w: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Kéztisztító szer</w:t>
      </w:r>
    </w:p>
    <w:p w:rsidR="000018C0" w:rsidRDefault="000018C0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Kollektív védõeszközök:</w:t>
      </w:r>
    </w:p>
    <w:p w:rsidR="000018C0" w:rsidRDefault="000018C0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Kézi tûzoltó készülék (poroltó) Védõkorlát</w:t>
      </w:r>
    </w:p>
    <w:p w:rsidR="000018C0" w:rsidRDefault="00CA1292">
      <w:pPr>
        <w:tabs>
          <w:tab w:val="left" w:pos="4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Terelõkorlát</w:t>
      </w:r>
    </w:p>
    <w:p w:rsidR="000018C0" w:rsidRDefault="00CA1292">
      <w:pPr>
        <w:tabs>
          <w:tab w:val="left" w:pos="4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Figyelmeztetõ és tiltó táblák</w:t>
      </w:r>
    </w:p>
    <w:p w:rsidR="000018C0" w:rsidRDefault="00CA1292">
      <w:pPr>
        <w:tabs>
          <w:tab w:val="left" w:pos="4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Mentõláda</w:t>
      </w:r>
    </w:p>
    <w:p w:rsidR="000018C0" w:rsidRDefault="00CA1292">
      <w:pPr>
        <w:tabs>
          <w:tab w:val="left" w:pos="4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Fiziológiai konyhasó oldat (8 g NaCl 1 liter vízben) Lemosó oldat (80% víz,15% aceton, 4% mosópor)</w:t>
      </w:r>
    </w:p>
    <w:p w:rsidR="000018C0" w:rsidRDefault="00CA1292">
      <w:pPr>
        <w:tabs>
          <w:tab w:val="left" w:pos="489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védõeszközöket a dolgozók kötelesek rendeltetésüknek megfelelõen használni és karbantartani. A munkát közvetlenül irányító vezetõ köteles a védõeszközöket biztosítani és ellenõrizni azok állapotát, valamint has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nálatát.</w:t>
      </w:r>
    </w:p>
    <w:p w:rsidR="000018C0" w:rsidRDefault="000018C0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pStyle w:val="Cmsor9"/>
        <w:rPr>
          <w:b w:val="0"/>
          <w:bCs w:val="0"/>
        </w:rPr>
      </w:pPr>
      <w:r>
        <w:t>Cement kötésű</w:t>
      </w:r>
      <w:r>
        <w:rPr>
          <w:b w:val="0"/>
          <w:bCs w:val="0"/>
        </w:rPr>
        <w:t xml:space="preserve"> padlóburkolatnál:</w:t>
      </w:r>
    </w:p>
    <w:p w:rsidR="000018C0" w:rsidRDefault="00CA1292">
      <w:p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1.Hagyományos beton készítéséhez:</w:t>
      </w:r>
    </w:p>
    <w:p w:rsidR="000018C0" w:rsidRDefault="00CA1292">
      <w:pPr>
        <w:tabs>
          <w:tab w:val="left" w:pos="864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Betonkeverõ gép, szállítószalag, lapvibrátor, forgótárcsás simítógép, japáner, talicska, kõmûvesszerszámok és eszközök.</w:t>
      </w:r>
    </w:p>
    <w:p w:rsidR="000018C0" w:rsidRDefault="00CA1292">
      <w:p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 vákuumbeton készítéséhez</w:t>
      </w:r>
    </w:p>
    <w:p w:rsidR="000018C0" w:rsidRDefault="00CA1292">
      <w:pPr>
        <w:tabs>
          <w:tab w:val="left" w:pos="864"/>
        </w:tabs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Tömöritéshez</w:t>
      </w:r>
    </w:p>
    <w:p w:rsidR="000018C0" w:rsidRDefault="00CA1292">
      <w:p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HV-11 típusú, 42 V-os merülõvibrátor (transzformátorral), hajlékony tengellvel és </w:t>
      </w:r>
      <w:r>
        <w:rPr>
          <w:rFonts w:ascii="Times New Roman" w:hAnsi="Times New Roman" w:cs="Times New Roman"/>
          <w:sz w:val="28"/>
          <w:szCs w:val="28"/>
        </w:rPr>
        <w:sym w:font="Symbol" w:char="F066"/>
      </w:r>
      <w:r>
        <w:rPr>
          <w:rFonts w:ascii="Times New Roman" w:hAnsi="Times New Roman" w:cs="Times New Roman"/>
          <w:sz w:val="28"/>
          <w:szCs w:val="28"/>
        </w:rPr>
        <w:t xml:space="preserve"> 50 mm-es rázófejjel (hazai gyártmány)</w:t>
      </w:r>
    </w:p>
    <w:p w:rsidR="000018C0" w:rsidRDefault="00CA1292">
      <w:pPr>
        <w:tabs>
          <w:tab w:val="left" w:pos="864"/>
        </w:tabs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Felületkezeléshez</w:t>
      </w:r>
    </w:p>
    <w:p w:rsidR="000018C0" w:rsidRDefault="00CA1292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Iker vibrogerenda, vibroléc, konzol,profilcső, szabadon álló tám, rögz</w:t>
      </w:r>
      <w:r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tőfej a vibrogerenda pályán való mozgásához, </w:t>
      </w:r>
    </w:p>
    <w:p w:rsidR="000018C0" w:rsidRDefault="00CA1292">
      <w:pPr>
        <w:tabs>
          <w:tab w:val="left" w:pos="4608"/>
        </w:tabs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Vákumkezeléshez:</w:t>
      </w:r>
    </w:p>
    <w:p w:rsidR="000018C0" w:rsidRDefault="00CA1292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Vákumszivattyú szívó- és ürítőtömlővel</w:t>
      </w:r>
    </w:p>
    <w:p w:rsidR="000018C0" w:rsidRDefault="00CA1292">
      <w:pPr>
        <w:tabs>
          <w:tab w:val="left" w:pos="4608"/>
        </w:tabs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Felületi simításhoz:</w:t>
      </w:r>
    </w:p>
    <w:p w:rsidR="000018C0" w:rsidRDefault="00CA1292">
      <w:pPr>
        <w:pStyle w:val="Cmsor3"/>
        <w:tabs>
          <w:tab w:val="clear" w:pos="3024"/>
          <w:tab w:val="left" w:pos="4608"/>
        </w:tabs>
      </w:pPr>
      <w:r>
        <w:t>Forgótárcsás simítógép, háromágú glettlapáttal és hozzá való simítótá</w:t>
      </w:r>
      <w:r>
        <w:t>r</w:t>
      </w:r>
      <w:r>
        <w:t>csával</w:t>
      </w:r>
    </w:p>
    <w:p w:rsidR="000018C0" w:rsidRDefault="000018C0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Kő</w:t>
      </w:r>
      <w:r>
        <w:rPr>
          <w:rFonts w:ascii="Times New Roman" w:hAnsi="Times New Roman" w:cs="Times New Roman"/>
          <w:sz w:val="28"/>
          <w:szCs w:val="28"/>
        </w:rPr>
        <w:t xml:space="preserve"> padlóburkolatoknál</w:t>
      </w:r>
    </w:p>
    <w:p w:rsidR="000018C0" w:rsidRDefault="00CA1292">
      <w:pPr>
        <w:tabs>
          <w:tab w:val="left" w:pos="4608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Talajtömörítő gáp, betonkeverőgáp, kőlapvágó gép, bitumenmelegítő üst, kőfaragó és elhelyező szerszámok.</w:t>
      </w:r>
    </w:p>
    <w:p w:rsidR="000018C0" w:rsidRDefault="000018C0">
      <w:pPr>
        <w:tabs>
          <w:tab w:val="left" w:pos="4608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pStyle w:val="Szvegtrzs2"/>
        <w:tabs>
          <w:tab w:val="clear" w:pos="2592"/>
          <w:tab w:val="clear" w:pos="3024"/>
          <w:tab w:val="left" w:pos="4608"/>
        </w:tabs>
      </w:pPr>
      <w:r>
        <w:rPr>
          <w:b/>
          <w:bCs/>
        </w:rPr>
        <w:t>Bitumen kötésű</w:t>
      </w:r>
      <w:r>
        <w:t xml:space="preserve"> padlóburkolatoknál:</w:t>
      </w:r>
    </w:p>
    <w:p w:rsidR="000018C0" w:rsidRDefault="00CA1292">
      <w:pPr>
        <w:pStyle w:val="Szvegtrzs2"/>
        <w:tabs>
          <w:tab w:val="clear" w:pos="2592"/>
          <w:tab w:val="clear" w:pos="3024"/>
          <w:tab w:val="left" w:pos="4608"/>
        </w:tabs>
        <w:jc w:val="both"/>
      </w:pPr>
      <w:r>
        <w:t>1.kézi szerszámok: csákány, lapát, kisebb-nagyobb drótkefe, nyírvesszőseprű, cirókseprü, locsoló kanna, kézidöngölő, terítő fasimító, térdvédő kesztyű</w:t>
      </w:r>
    </w:p>
    <w:p w:rsidR="000018C0" w:rsidRDefault="00CA1292">
      <w:pPr>
        <w:pStyle w:val="Szvegtrzs3"/>
      </w:pPr>
      <w:r>
        <w:t>2.gépek:önjáró vagy vontatott seprőgépek, szárítógépek, döngölők, lapvibrátorok, kötőanyag-melegítők, zúzottkő-terítő gépek, úthengerlők, rakodógépek, adagológépek, adagológépek, aszfaltterítő és-bedolgozó gépek.</w:t>
      </w:r>
    </w:p>
    <w:p w:rsidR="000018C0" w:rsidRDefault="000018C0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1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Fém</w:t>
      </w:r>
      <w:r>
        <w:rPr>
          <w:rFonts w:ascii="Times New Roman" w:hAnsi="Times New Roman" w:cs="Times New Roman"/>
          <w:sz w:val="28"/>
          <w:szCs w:val="28"/>
        </w:rPr>
        <w:t xml:space="preserve"> padlóburkolatoknál</w:t>
      </w:r>
    </w:p>
    <w:p w:rsidR="000018C0" w:rsidRDefault="00CA1292">
      <w:pPr>
        <w:tabs>
          <w:tab w:val="left" w:pos="1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1.A fém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lapburkolatok elhelyezéséhez:</w:t>
      </w:r>
    </w:p>
    <w:p w:rsidR="000018C0" w:rsidRDefault="00CA1292">
      <w:pPr>
        <w:tabs>
          <w:tab w:val="left" w:pos="14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kõmûveskanál, a kõmûvesserpenyõ, a lehúzóléc, a vízmérték, a kõmûves-, fa- és gumikalapács, a lapát és a betonsimító a legfontosabb szerszámok. Az építõgépek közül a beton- és habarcskeverõ gépek, betonvibrátor, valamint a feltöltés tömörítõgépei (gépihenger vagy döngölõbéka) szükségesek.</w:t>
      </w:r>
    </w:p>
    <w:p w:rsidR="000018C0" w:rsidRDefault="000018C0">
      <w:pPr>
        <w:tabs>
          <w:tab w:val="left" w:pos="144"/>
          <w:tab w:val="left" w:pos="5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144"/>
          <w:tab w:val="left" w:pos="57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A kettõs padló készítéséhez az elõbbi szerszámokat és gépeket még a PVC- és a hézagmentes mûgyanta padló, valamint a kettõs padló szerelõszerszámaival kell kiegészíteni.</w:t>
      </w:r>
    </w:p>
    <w:p w:rsidR="000018C0" w:rsidRDefault="000018C0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Fa </w:t>
      </w:r>
      <w:r>
        <w:rPr>
          <w:rFonts w:ascii="Times New Roman" w:hAnsi="Times New Roman" w:cs="Times New Roman"/>
          <w:sz w:val="28"/>
          <w:szCs w:val="28"/>
        </w:rPr>
        <w:t>padlóburkolatoknál</w:t>
      </w:r>
    </w:p>
    <w:p w:rsidR="000018C0" w:rsidRDefault="00CA1292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Parkettacsiszoló gép</w:t>
      </w:r>
    </w:p>
    <w:p w:rsidR="000018C0" w:rsidRDefault="000018C0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Műgyanta </w:t>
      </w:r>
      <w:r>
        <w:rPr>
          <w:rFonts w:ascii="Times New Roman" w:hAnsi="Times New Roman" w:cs="Times New Roman"/>
          <w:sz w:val="28"/>
          <w:szCs w:val="28"/>
        </w:rPr>
        <w:t>padlóburkolatoknál:</w:t>
      </w:r>
    </w:p>
    <w:p w:rsidR="000018C0" w:rsidRDefault="00CA1292">
      <w:pPr>
        <w:pStyle w:val="Szvegtrzs2"/>
        <w:tabs>
          <w:tab w:val="clear" w:pos="2592"/>
          <w:tab w:val="clear" w:pos="3024"/>
          <w:tab w:val="left" w:pos="4608"/>
        </w:tabs>
      </w:pPr>
      <w:r>
        <w:t>Homokszóró, ipariporszvó, betonvizsgáló kalapács, sarokcsiszoló gép, aljzatsimító.</w:t>
      </w:r>
    </w:p>
    <w:p w:rsidR="000018C0" w:rsidRDefault="000018C0">
      <w:pPr>
        <w:tabs>
          <w:tab w:val="left" w:pos="46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46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46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60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3.ANYAGOK</w:t>
      </w:r>
    </w:p>
    <w:p w:rsidR="000018C0" w:rsidRDefault="000018C0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Bitumenhabarcsok (forró)</w:t>
      </w:r>
    </w:p>
    <w:p w:rsidR="000018C0" w:rsidRDefault="000018C0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pStyle w:val="Szvegtrzs3"/>
      </w:pPr>
      <w:r>
        <w:t>Bitumenhabarcsok olvasztása (melegitése) közben felszabaduló gõzök az aszfalt alkotórészei, melyek a nyálkahártyákra, bõrre káros (izgató) hat</w:t>
      </w:r>
      <w:r>
        <w:t>á</w:t>
      </w:r>
      <w:r>
        <w:t>súak, ezért a habarcsok melegítését jól szellõzött vagy helyi elszivással rendelkezõ,helyen kell végezni.</w:t>
      </w:r>
    </w:p>
    <w:p w:rsidR="000018C0" w:rsidRDefault="000018C0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Bitumen máz</w:t>
      </w:r>
    </w:p>
    <w:p w:rsidR="000018C0" w:rsidRDefault="000018C0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hideg bitumen máz lakkbenzinben oldott bitumen. A lakkbenzin tûz- és robbanásveszélyes anyag.</w:t>
      </w:r>
    </w:p>
    <w:p w:rsidR="000018C0" w:rsidRDefault="00CA1292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lobbanáspontja: 22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0018C0" w:rsidRDefault="00CA1292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gyulladási hõmérséklete:120-300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0018C0" w:rsidRDefault="00CA1292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tûzveszélyességi fokozat: II.</w:t>
      </w:r>
    </w:p>
    <w:p w:rsidR="000018C0" w:rsidRDefault="00CA1292">
      <w:pPr>
        <w:tabs>
          <w:tab w:val="left" w:pos="5472"/>
        </w:tabs>
        <w:ind w:left="3456" w:hanging="3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robbanási határkoncentráció: (tf'%)  alsó: 0,8 -felsõ: 8,6</w:t>
      </w:r>
    </w:p>
    <w:p w:rsidR="000018C0" w:rsidRDefault="00CA1292">
      <w:pPr>
        <w:tabs>
          <w:tab w:val="left" w:pos="5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MAK érték: 300 mg/m</w:t>
      </w:r>
      <w:r>
        <w:rPr>
          <w:rFonts w:ascii="Times New Roman" w:hAnsi="Times New Roman" w:cs="Times New Roman"/>
          <w:position w:val="6"/>
          <w:sz w:val="28"/>
          <w:szCs w:val="28"/>
        </w:rPr>
        <w:t>3</w:t>
      </w:r>
    </w:p>
    <w:p w:rsidR="000018C0" w:rsidRDefault="00CA1292">
      <w:pPr>
        <w:tabs>
          <w:tab w:val="left" w:pos="5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CK érték: I500 mg/m</w:t>
      </w:r>
      <w:r>
        <w:rPr>
          <w:rFonts w:ascii="Times New Roman" w:hAnsi="Times New Roman" w:cs="Times New Roman"/>
          <w:position w:val="6"/>
          <w:sz w:val="28"/>
          <w:szCs w:val="28"/>
        </w:rPr>
        <w:t>s</w:t>
      </w:r>
    </w:p>
    <w:p w:rsidR="000018C0" w:rsidRDefault="00CA1292">
      <w:pPr>
        <w:pStyle w:val="Szvegtrzs3"/>
        <w:tabs>
          <w:tab w:val="clear" w:pos="4608"/>
          <w:tab w:val="left" w:pos="5472"/>
        </w:tabs>
        <w:ind w:firstLine="426"/>
      </w:pPr>
      <w:r>
        <w:t>A lakkbenzin gõze hányingert, étvágytalanságot okoz, nagy tömén</w:t>
      </w:r>
      <w:r>
        <w:t>y</w:t>
      </w:r>
      <w:r>
        <w:t>ség esetén, vagy a gyomorba jutva izomgörcsöket, légzésbénulást okozva halálos mérgezést idézhet elõ.</w:t>
      </w:r>
    </w:p>
    <w:p w:rsidR="000018C0" w:rsidRDefault="000018C0">
      <w:pPr>
        <w:tabs>
          <w:tab w:val="left" w:pos="547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Bitumen</w:t>
      </w:r>
    </w:p>
    <w:p w:rsidR="000018C0" w:rsidRDefault="000018C0">
      <w:pPr>
        <w:tabs>
          <w:tab w:val="left" w:pos="547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47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bitumen és bitumentartalmú készítmények bõrre kerülve, ott i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galmat okozva, gyulladásos, kiütéses, ekcémás elváltozásokat válthat ki. Fokozza a károsító hatást, ha a bitumen-szennyezõdés eltávolítására v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lamilyen oldószert használnak. Bitumennel történõ munkánál védõruha, kesztyû használata szigorúan kötelezõ.</w:t>
      </w:r>
    </w:p>
    <w:p w:rsidR="000018C0" w:rsidRDefault="00CA1292">
      <w:pPr>
        <w:tabs>
          <w:tab w:val="left" w:pos="30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bitument a bõrfelületrõl mosó oldattal, tiszta törlõruha vagy vatta segítségével el kell távolítani és ezután langyos szappanos vízzel le kell mosni. Szárazra törlés után lanolinos kézvédõ kenõccsel be kell kenni a bõrfelületet.</w:t>
      </w:r>
    </w:p>
    <w:p w:rsidR="000018C0" w:rsidRDefault="00CA1292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Kvarchomok</w:t>
      </w:r>
    </w:p>
    <w:p w:rsidR="000018C0" w:rsidRDefault="000018C0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Kvarcliszt</w:t>
      </w:r>
    </w:p>
    <w:p w:rsidR="000018C0" w:rsidRDefault="00CA1292">
      <w:pPr>
        <w:tabs>
          <w:tab w:val="left" w:pos="302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kvarcliszt és kvarchomok szilikózist okozó anyag, melynek a levegõben 200 db/cm</w:t>
      </w:r>
      <w:r>
        <w:rPr>
          <w:rFonts w:ascii="Times New Roman" w:hAnsi="Times New Roman" w:cs="Times New Roman"/>
          <w:position w:val="6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koncentrációt meghaladnia nem lehet. A techn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lógiából eredõen a kvarcliszt zárt rendszerû felhasználását nem lehet megoldani, ezért minden dolgozónak, aki a szórás idejében a légkörben tartózkodik, respirátort kell biztosítani és annak hordását szigorúan meg kell követelni. A kötelezõ orvosi ellenõrzõ vizsgálat gyakoriságát az 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szágos Munka és Uzemegészségügyi Intézet elõírása alapján az MVSZ-ben kell meghatározni.</w:t>
      </w:r>
    </w:p>
    <w:p w:rsidR="000018C0" w:rsidRDefault="000018C0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pStyle w:val="Cmsor3"/>
      </w:pPr>
      <w:r>
        <w:t>Tûzifa</w:t>
      </w:r>
    </w:p>
    <w:p w:rsidR="000018C0" w:rsidRDefault="000018C0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Epoxigyanta</w:t>
      </w:r>
    </w:p>
    <w:p w:rsidR="000018C0" w:rsidRDefault="00CA1292">
      <w:pPr>
        <w:tabs>
          <w:tab w:val="left" w:pos="302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epoxigyanták oldószere mérgezõ, gõze belélegezve bódulatot, r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szegségi tünetet okoz, majd fejfájás, hányinger, hányás, aluszékonyság követi. Az epoxigyanta lúgos kémhatású, bõrre kerülve marásokat okoz. Ingerlõ hatással van a légutakra, nyálkahártyákra, bõrfelületre.</w:t>
      </w:r>
    </w:p>
    <w:p w:rsidR="000018C0" w:rsidRDefault="00CA1292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Térhálósító</w:t>
      </w:r>
    </w:p>
    <w:p w:rsidR="000018C0" w:rsidRDefault="00CA1292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Szulfoklórozott lakk</w:t>
      </w:r>
    </w:p>
    <w:p w:rsidR="000018C0" w:rsidRDefault="00CA1292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Lietilén mûanyag</w:t>
      </w:r>
    </w:p>
    <w:p w:rsidR="000018C0" w:rsidRDefault="00CA1292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Nátriumszilikofluorid</w:t>
      </w:r>
    </w:p>
    <w:p w:rsidR="000018C0" w:rsidRDefault="00CA1292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Magnéziumszilikofluorid</w:t>
      </w:r>
    </w:p>
    <w:p w:rsidR="000018C0" w:rsidRDefault="00CA1292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Vízüveg (min. 35 Bé )</w:t>
      </w:r>
    </w:p>
    <w:p w:rsidR="000018C0" w:rsidRDefault="00CA1292">
      <w:pPr>
        <w:tabs>
          <w:tab w:val="left" w:pos="302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vízüveg oldat kémhatása erõsen lúgos, (Na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Si0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vizes oldatban hidrolizál) bõrre, szembe kerülve marást okoz, felhasználása közben személyi védõeszközök használata kötelezõ.</w:t>
      </w:r>
    </w:p>
    <w:p w:rsidR="000018C0" w:rsidRDefault="00CA1292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Sósav</w:t>
      </w:r>
    </w:p>
    <w:p w:rsidR="000018C0" w:rsidRDefault="00CA1292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 érték: 5 mg/m</w:t>
      </w:r>
      <w:r>
        <w:rPr>
          <w:rFonts w:ascii="Times New Roman" w:hAnsi="Times New Roman" w:cs="Times New Roman"/>
          <w:position w:val="6"/>
          <w:sz w:val="28"/>
          <w:szCs w:val="28"/>
        </w:rPr>
        <w:t>3</w:t>
      </w:r>
    </w:p>
    <w:p w:rsidR="000018C0" w:rsidRDefault="00CA1292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CK érték: 5 mg/m</w:t>
      </w:r>
      <w:r>
        <w:rPr>
          <w:rFonts w:ascii="Times New Roman" w:hAnsi="Times New Roman" w:cs="Times New Roman"/>
          <w:position w:val="6"/>
          <w:sz w:val="28"/>
          <w:szCs w:val="28"/>
        </w:rPr>
        <w:t>3</w:t>
      </w:r>
    </w:p>
    <w:p w:rsidR="000018C0" w:rsidRDefault="00CA1292">
      <w:pPr>
        <w:tabs>
          <w:tab w:val="left" w:pos="302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Gõze belélegezve a nyálkahártyákon súlyos izgalmi állapotot okoz, köhögés, fuldoklás véres köpet kíséri. Nagy töménységben tüdõgyulzenyõt okozhat. Lappangási ideje nincs, de utóbetegségként t</w:t>
      </w:r>
      <w:r>
        <w:rPr>
          <w:rFonts w:ascii="Times New Roman" w:hAnsi="Times New Roman" w:cs="Times New Roman"/>
          <w:sz w:val="28"/>
          <w:szCs w:val="28"/>
        </w:rPr>
        <w:t>ü</w:t>
      </w:r>
      <w:r>
        <w:rPr>
          <w:rFonts w:ascii="Times New Roman" w:hAnsi="Times New Roman" w:cs="Times New Roman"/>
          <w:sz w:val="28"/>
          <w:szCs w:val="28"/>
        </w:rPr>
        <w:t>dőgyulladás léphet fel, könnyezés indul meg, a kötőhártya vörössé válik. Bőrön súlyos marásokat okozhat. Tárolása és felhasználása közben az nanyagra vonatkozó munkavédelmi előírásokatszigorúan be kell tartani</w:t>
      </w:r>
    </w:p>
    <w:p w:rsidR="000018C0" w:rsidRDefault="00CA1292">
      <w:pPr>
        <w:tabs>
          <w:tab w:val="left" w:pos="187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munkahely vezetõje a légszenynyezettség értékét köteles ellenõrizni.</w:t>
      </w:r>
    </w:p>
    <w:p w:rsidR="000018C0" w:rsidRDefault="000018C0">
      <w:pPr>
        <w:tabs>
          <w:tab w:val="left" w:pos="187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18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Cement</w:t>
      </w:r>
    </w:p>
    <w:p w:rsidR="000018C0" w:rsidRDefault="000018C0">
      <w:pPr>
        <w:tabs>
          <w:tab w:val="left" w:pos="187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18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Homok</w:t>
      </w:r>
    </w:p>
    <w:p w:rsidR="000018C0" w:rsidRDefault="00CA1292">
      <w:pPr>
        <w:tabs>
          <w:tab w:val="left" w:pos="18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Mûanyag, vizes diszperzió Víz</w:t>
      </w:r>
    </w:p>
    <w:p w:rsidR="000018C0" w:rsidRDefault="00CA1292">
      <w:pPr>
        <w:tabs>
          <w:tab w:val="left" w:pos="20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Keramit lap sima, éles élû Keramit lap kúpos, éles élû Keramit kõ</w:t>
      </w:r>
    </w:p>
    <w:p w:rsidR="000018C0" w:rsidRDefault="00CA1292">
      <w:pPr>
        <w:tabs>
          <w:tab w:val="left" w:pos="20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kőagyaglap</w:t>
      </w:r>
    </w:p>
    <w:p w:rsidR="000018C0" w:rsidRDefault="00CA1292">
      <w:pPr>
        <w:pStyle w:val="Cmsor2"/>
        <w:rPr>
          <w:sz w:val="28"/>
          <w:szCs w:val="28"/>
        </w:rPr>
      </w:pPr>
      <w:r>
        <w:rPr>
          <w:sz w:val="28"/>
          <w:szCs w:val="28"/>
        </w:rPr>
        <w:t>Víz</w:t>
      </w:r>
    </w:p>
    <w:p w:rsidR="000018C0" w:rsidRDefault="000018C0">
      <w:pPr>
        <w:rPr>
          <w:rFonts w:ascii="Times New Roman" w:hAnsi="Times New Roman" w:cs="Times New Roman"/>
        </w:rPr>
      </w:pPr>
    </w:p>
    <w:p w:rsidR="000018C0" w:rsidRDefault="00CA1292">
      <w:pPr>
        <w:pStyle w:val="Cmsor8"/>
        <w:ind w:hanging="432"/>
        <w:rPr>
          <w:b w:val="0"/>
          <w:bCs w:val="0"/>
          <w:i w:val="0"/>
          <w:iCs w:val="0"/>
        </w:rPr>
      </w:pPr>
      <w:r>
        <w:rPr>
          <w:i w:val="0"/>
          <w:iCs w:val="0"/>
        </w:rPr>
        <w:t>Saválló</w:t>
      </w:r>
      <w:r>
        <w:rPr>
          <w:b w:val="0"/>
          <w:bCs w:val="0"/>
          <w:i w:val="0"/>
          <w:iCs w:val="0"/>
        </w:rPr>
        <w:t xml:space="preserve"> burkolatokhoz</w:t>
      </w:r>
    </w:p>
    <w:p w:rsidR="000018C0" w:rsidRDefault="000018C0">
      <w:pPr>
        <w:tabs>
          <w:tab w:val="left" w:pos="2880"/>
          <w:tab w:val="left" w:pos="316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880"/>
          <w:tab w:val="left" w:pos="3168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savburkoló munkák végzéséhez szükséges főbb anyagok a köve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kezők:</w:t>
      </w:r>
    </w:p>
    <w:p w:rsidR="000018C0" w:rsidRDefault="00CA1292">
      <w:pPr>
        <w:tabs>
          <w:tab w:val="left" w:pos="3168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ágyazóhabarcsok;</w:t>
      </w:r>
    </w:p>
    <w:p w:rsidR="000018C0" w:rsidRDefault="00CA1292">
      <w:pPr>
        <w:tabs>
          <w:tab w:val="left" w:pos="3168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hézagolóhabarcsok;</w:t>
      </w:r>
    </w:p>
    <w:p w:rsidR="000018C0" w:rsidRDefault="00CA1292">
      <w:pPr>
        <w:tabs>
          <w:tab w:val="left" w:pos="3168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szigetelő- és védőrétegek;</w:t>
      </w:r>
    </w:p>
    <w:p w:rsidR="000018C0" w:rsidRDefault="00CA1292">
      <w:pPr>
        <w:tabs>
          <w:tab w:val="left" w:pos="3168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burkolóanyagok.</w:t>
      </w:r>
    </w:p>
    <w:p w:rsidR="000018C0" w:rsidRDefault="00CA1292">
      <w:pPr>
        <w:tabs>
          <w:tab w:val="left" w:pos="3168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Ágyazóhabarcsok.</w:t>
      </w:r>
      <w:r>
        <w:rPr>
          <w:rFonts w:ascii="Times New Roman" w:hAnsi="Times New Roman" w:cs="Times New Roman"/>
          <w:sz w:val="28"/>
          <w:szCs w:val="28"/>
        </w:rPr>
        <w:t xml:space="preserve"> Az ágyazóhabarcsot, annak minóségét, összetételét a tervdokumentáció mindig előírja.</w:t>
      </w:r>
    </w:p>
    <w:p w:rsidR="000018C0" w:rsidRDefault="00CA1292">
      <w:pPr>
        <w:tabs>
          <w:tab w:val="left" w:pos="3168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bitumenes ágyazóhabarcs általános összetétele: bitumen és kvar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liszt. A bitumen és kvarcliszt aránya az alkalmazási terület szerint vá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tozhat.</w:t>
      </w:r>
    </w:p>
    <w:p w:rsidR="000018C0" w:rsidRDefault="000018C0">
      <w:pPr>
        <w:tabs>
          <w:tab w:val="left" w:pos="3168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168"/>
        </w:tabs>
        <w:ind w:left="43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Az általánosan használt ágyazóhabarcs összetétele:</w:t>
      </w:r>
    </w:p>
    <w:p w:rsidR="000018C0" w:rsidRDefault="00CA1292">
      <w:pPr>
        <w:tabs>
          <w:tab w:val="left" w:pos="3168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Bitumentartalom 28%</w:t>
      </w:r>
    </w:p>
    <w:p w:rsidR="000018C0" w:rsidRDefault="00CA1292">
      <w:pPr>
        <w:tabs>
          <w:tab w:val="left" w:pos="3168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Kvarcliszt           72%</w:t>
      </w:r>
    </w:p>
    <w:p w:rsidR="000018C0" w:rsidRDefault="000018C0">
      <w:pPr>
        <w:tabs>
          <w:tab w:val="left" w:pos="3168"/>
        </w:tabs>
        <w:ind w:left="432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016"/>
          <w:tab w:val="left" w:pos="2304"/>
          <w:tab w:val="left" w:pos="2448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Mûgyanta</w:t>
      </w:r>
      <w:r>
        <w:rPr>
          <w:rFonts w:ascii="Times New Roman" w:hAnsi="Times New Roman" w:cs="Times New Roman"/>
          <w:sz w:val="28"/>
          <w:szCs w:val="28"/>
        </w:rPr>
        <w:t xml:space="preserve"> habarcsok. Az alkalmazott mûgyantafajtától függõen so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félék lehetnek. A legismertebb a fenol-formaldehid alapanyagú. Ennek összetétele:</w:t>
      </w:r>
    </w:p>
    <w:p w:rsidR="000018C0" w:rsidRDefault="00CA1292">
      <w:pPr>
        <w:tabs>
          <w:tab w:val="left" w:pos="2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mûgyanta 1 súlyrész;</w:t>
      </w:r>
    </w:p>
    <w:p w:rsidR="000018C0" w:rsidRDefault="00CA1292">
      <w:pPr>
        <w:tabs>
          <w:tab w:val="left" w:pos="2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kvarcliszt 2 súlyrész;</w:t>
      </w:r>
    </w:p>
    <w:p w:rsidR="000018C0" w:rsidRDefault="00CA1292">
      <w:pPr>
        <w:tabs>
          <w:tab w:val="left" w:pos="2304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katalizátor (tömény kénsav) 0,04 súlyrész.</w:t>
      </w:r>
    </w:p>
    <w:p w:rsidR="000018C0" w:rsidRDefault="00CA1292">
      <w:pPr>
        <w:tabs>
          <w:tab w:val="left" w:pos="2304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mûgyanta habarcsot a bedolgozás helyén kell összeállítani a gyártmányra elõírt keverési arányú mûgyanta folyadéknak, a töltőanya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nak és a katalizátornak összekeverésével.</w:t>
      </w:r>
    </w:p>
    <w:p w:rsidR="000018C0" w:rsidRDefault="00CA1292">
      <w:pPr>
        <w:tabs>
          <w:tab w:val="left" w:pos="2160"/>
          <w:tab w:val="left" w:pos="2304"/>
        </w:tabs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mûgyanta habarcsoknak az elkészítése igen nagy szakmai ponto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ságot és hozzáértést igényel.</w:t>
      </w:r>
    </w:p>
    <w:p w:rsidR="000018C0" w:rsidRDefault="00CA1292">
      <w:pPr>
        <w:tabs>
          <w:tab w:val="left" w:pos="2304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Cementes ágyazóhabarcsok összetétele:</w:t>
      </w:r>
    </w:p>
    <w:p w:rsidR="000018C0" w:rsidRDefault="00CA1292">
      <w:pPr>
        <w:tabs>
          <w:tab w:val="left" w:pos="2304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54 vagy traszportlandcement 350-es, 600 kg/m</w:t>
      </w:r>
      <w:r>
        <w:rPr>
          <w:rFonts w:ascii="Times New Roman" w:hAnsi="Times New Roman" w:cs="Times New Roman"/>
          <w:position w:val="6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8C0" w:rsidRDefault="00CA1292">
      <w:pPr>
        <w:tabs>
          <w:tab w:val="left" w:pos="2736"/>
        </w:tabs>
        <w:ind w:left="8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folyami homok 1,15 m</w:t>
      </w:r>
      <w:r>
        <w:rPr>
          <w:rFonts w:ascii="Times New Roman" w:hAnsi="Times New Roman" w:cs="Times New Roman"/>
          <w:position w:val="6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8C0" w:rsidRDefault="00CA1292">
      <w:pPr>
        <w:tabs>
          <w:tab w:val="left" w:pos="23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Hézagolóhabarcsok.</w:t>
      </w:r>
      <w:r>
        <w:rPr>
          <w:rFonts w:ascii="Times New Roman" w:hAnsi="Times New Roman" w:cs="Times New Roman"/>
          <w:sz w:val="28"/>
          <w:szCs w:val="28"/>
        </w:rPr>
        <w:t xml:space="preserve"> A saválló burkolatok készülhetnek ütközóhézaggal vagy nyitott, 7-10 mm széles utólagos hézagolással. A saválló burkolatok hézagolását hézagolóhabarcsokkal végzik, amelyek anyagukban általában </w:t>
      </w:r>
      <w:r>
        <w:rPr>
          <w:rFonts w:ascii="Times New Roman" w:hAnsi="Times New Roman" w:cs="Times New Roman"/>
          <w:sz w:val="28"/>
          <w:szCs w:val="28"/>
        </w:rPr>
        <w:lastRenderedPageBreak/>
        <w:t>azonosak a fektetõhabarcsokkal, azonban a rendeltetésnek és igénybev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telnek megfelelõen ezektől el is térhetnek.</w:t>
      </w:r>
    </w:p>
    <w:p w:rsidR="000018C0" w:rsidRDefault="00CA1292">
      <w:pPr>
        <w:tabs>
          <w:tab w:val="left" w:pos="3456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hézagolóhabarcsok fajtái a következõk:</w:t>
      </w:r>
    </w:p>
    <w:p w:rsidR="000018C0" w:rsidRDefault="000018C0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456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Bitumenes saválló hézagolóhabarcs:</w:t>
      </w:r>
    </w:p>
    <w:p w:rsidR="000018C0" w:rsidRDefault="00CA1292">
      <w:pPr>
        <w:tabs>
          <w:tab w:val="left" w:pos="3456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Ütköz6hézaggal készített burkolatoknál a hézagolóhabarcs azonos minõségû az ágyazóhabarccsal.</w:t>
      </w:r>
    </w:p>
    <w:p w:rsidR="000018C0" w:rsidRDefault="00CA1292">
      <w:pPr>
        <w:tabs>
          <w:tab w:val="left" w:pos="3456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Utólagos (7-10 mm széles hézagok esetén) R 80-as saváIló bit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menes habarcsot vagy 25</w:t>
      </w:r>
      <w:r>
        <w:rPr>
          <w:rFonts w:ascii="Times New Roman" w:hAnsi="Times New Roman" w:cs="Times New Roman"/>
          <w:position w:val="6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bitument, 60% kvarclisztet és 15`% kvar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homokot tartalmazó keveréket alkalmazunk.</w:t>
      </w:r>
    </w:p>
    <w:p w:rsidR="000018C0" w:rsidRDefault="000018C0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456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Vízüveges hézagolóhabarcs:</w:t>
      </w:r>
    </w:p>
    <w:p w:rsidR="000018C0" w:rsidRDefault="00CA1292">
      <w:pPr>
        <w:tabs>
          <w:tab w:val="left" w:pos="3456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Ütközõhézaggal készített burkolatoknál összetétele azonos az ágyazati burkolati habarcséval;</w:t>
      </w:r>
    </w:p>
    <w:p w:rsidR="000018C0" w:rsidRDefault="00CA1292">
      <w:pPr>
        <w:tabs>
          <w:tab w:val="left" w:pos="3456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Utólagos hézagolásra alkalmas vízüveges habarcs összetétele a következő:</w:t>
      </w:r>
    </w:p>
    <w:p w:rsidR="000018C0" w:rsidRDefault="00CA1292">
      <w:pPr>
        <w:tabs>
          <w:tab w:val="left" w:pos="3456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kg kittliszthez 0,20 kg nátron-vízüveget adagolunk.</w:t>
      </w:r>
    </w:p>
    <w:p w:rsidR="000018C0" w:rsidRDefault="000018C0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456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mûgganta </w:t>
      </w:r>
      <w:r>
        <w:rPr>
          <w:rFonts w:ascii="Times New Roman" w:hAnsi="Times New Roman" w:cs="Times New Roman"/>
          <w:i/>
          <w:iCs/>
          <w:sz w:val="28"/>
          <w:szCs w:val="28"/>
        </w:rPr>
        <w:t>hézagolóltabarcs</w:t>
      </w:r>
      <w:r>
        <w:rPr>
          <w:rFonts w:ascii="Times New Roman" w:hAnsi="Times New Roman" w:cs="Times New Roman"/>
          <w:sz w:val="28"/>
          <w:szCs w:val="28"/>
        </w:rPr>
        <w:t xml:space="preserve"> összetétele azonos a fektetőhabarcséval.</w:t>
      </w:r>
    </w:p>
    <w:p w:rsidR="000018C0" w:rsidRDefault="000018C0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456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cementes hézagolóhabarcs összetétele:</w:t>
      </w:r>
    </w:p>
    <w:p w:rsidR="000018C0" w:rsidRDefault="00CA1292">
      <w:pPr>
        <w:tabs>
          <w:tab w:val="left" w:pos="3456"/>
          <w:tab w:val="left" w:pos="5904"/>
        </w:tabs>
        <w:ind w:left="3024" w:hanging="2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s.</w:t>
      </w:r>
      <w:r>
        <w:rPr>
          <w:rFonts w:ascii="Times New Roman" w:hAnsi="Times New Roman" w:cs="Times New Roman"/>
          <w:position w:val="6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350-es S 54-es cement ,</w:t>
      </w:r>
    </w:p>
    <w:p w:rsidR="000018C0" w:rsidRDefault="00CA1292">
      <w:pPr>
        <w:tabs>
          <w:tab w:val="left" w:pos="3744"/>
          <w:tab w:val="left" w:pos="3888"/>
        </w:tabs>
        <w:ind w:left="7344" w:hanging="6480"/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s.</w:t>
      </w:r>
      <w:r>
        <w:rPr>
          <w:rFonts w:ascii="Times New Roman" w:hAnsi="Times New Roman" w:cs="Times New Roman"/>
          <w:position w:val="6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kvarcliszt.</w:t>
      </w:r>
    </w:p>
    <w:p w:rsidR="000018C0" w:rsidRDefault="00CA1292">
      <w:pPr>
        <w:tabs>
          <w:tab w:val="left" w:pos="3456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position w:val="-6"/>
          <w:sz w:val="28"/>
          <w:szCs w:val="28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>urlrolóanyagok.</w:t>
      </w:r>
      <w:r>
        <w:rPr>
          <w:rFonts w:ascii="Times New Roman" w:hAnsi="Times New Roman" w:cs="Times New Roman"/>
          <w:sz w:val="28"/>
          <w:szCs w:val="28"/>
        </w:rPr>
        <w:t xml:space="preserve"> A sav elleni burkolatok anyagainak fõbb csoportjai:</w:t>
      </w:r>
    </w:p>
    <w:p w:rsidR="000018C0" w:rsidRDefault="00CA1292">
      <w:pPr>
        <w:tabs>
          <w:tab w:val="left" w:pos="3456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keramitok, </w:t>
      </w:r>
    </w:p>
    <w:p w:rsidR="000018C0" w:rsidRDefault="00CA1292">
      <w:pPr>
        <w:tabs>
          <w:tab w:val="left" w:pos="3456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klinkerek,</w:t>
      </w:r>
    </w:p>
    <w:p w:rsidR="000018C0" w:rsidRDefault="00CA1292">
      <w:pPr>
        <w:tabs>
          <w:tab w:val="left" w:pos="3456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kõagyaglapok,</w:t>
      </w:r>
    </w:p>
    <w:p w:rsidR="000018C0" w:rsidRDefault="00CA1292">
      <w:pPr>
        <w:tabs>
          <w:tab w:val="left" w:pos="3456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(saválló, tûzálló) gyártmányok.</w:t>
      </w:r>
    </w:p>
    <w:p w:rsidR="000018C0" w:rsidRDefault="000018C0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456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keramit gyártmányokat elsõsorban a nagy mechanikai igénybevételû helyiségekben alkalmazzuk. Nedvességre könnyen síkossá válhatnak, ezáltal baleset okozói lehetnek. Padlóburkoláshoz éles élû l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pok, téglák és kövek használhatók fel. Általában csak I. osztályú minõség kerülhet beépítésre. A I I. osztályú lapokat és téglákat külön engedéllyel csak enyhén savas igénybevételû helyen szabad felhasználni. Függõleges felületen, falburkolatnál, lábazatnál a II., III. osztályú anyag is ; felhas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nálható </w:t>
      </w:r>
      <w:r>
        <w:rPr>
          <w:rFonts w:ascii="Times New Roman" w:hAnsi="Times New Roman" w:cs="Times New Roman"/>
          <w:i/>
          <w:iCs/>
          <w:sz w:val="28"/>
          <w:szCs w:val="28"/>
        </w:rPr>
        <w:t>(100.</w:t>
      </w:r>
      <w:r>
        <w:rPr>
          <w:rFonts w:ascii="Times New Roman" w:hAnsi="Times New Roman" w:cs="Times New Roman"/>
          <w:sz w:val="28"/>
          <w:szCs w:val="28"/>
        </w:rPr>
        <w:t xml:space="preserve"> ábra).</w:t>
      </w:r>
    </w:p>
    <w:p w:rsidR="000018C0" w:rsidRDefault="00CA1292">
      <w:pPr>
        <w:tabs>
          <w:tab w:val="left" w:pos="3456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klinkerggártmángokat</w:t>
      </w:r>
      <w:r>
        <w:rPr>
          <w:rFonts w:ascii="Times New Roman" w:hAnsi="Times New Roman" w:cs="Times New Roman"/>
          <w:sz w:val="28"/>
          <w:szCs w:val="28"/>
        </w:rPr>
        <w:t xml:space="preserve"> közepes mechanikai igénybevételû padl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anyagként alkalmazzuk</w:t>
      </w:r>
    </w:p>
    <w:p w:rsidR="000018C0" w:rsidRDefault="00CA1292">
      <w:pPr>
        <w:tabs>
          <w:tab w:val="left" w:pos="2304"/>
          <w:tab w:val="left" w:pos="2592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klinkergyártmányok fajtái: egész- és feles iker klinkertégla; egész, K</w:t>
      </w:r>
      <w:r>
        <w:rPr>
          <w:rFonts w:ascii="Times New Roman" w:hAnsi="Times New Roman" w:cs="Times New Roman"/>
          <w:position w:val="-6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jelû tömör csatornatégla; 3/4-es K</w:t>
      </w:r>
      <w:r>
        <w:rPr>
          <w:rFonts w:ascii="Times New Roman" w:hAnsi="Times New Roman" w:cs="Times New Roman"/>
          <w:position w:val="-6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jelû csatornatégla; feles 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jelû csatornatégla </w:t>
      </w:r>
      <w:r>
        <w:rPr>
          <w:rFonts w:ascii="Times New Roman" w:hAnsi="Times New Roman" w:cs="Times New Roman"/>
          <w:i/>
          <w:iCs/>
          <w:sz w:val="28"/>
          <w:szCs w:val="28"/>
        </w:rPr>
        <w:t>(101.</w:t>
      </w:r>
      <w:r>
        <w:rPr>
          <w:rFonts w:ascii="Times New Roman" w:hAnsi="Times New Roman" w:cs="Times New Roman"/>
          <w:sz w:val="28"/>
          <w:szCs w:val="28"/>
        </w:rPr>
        <w:t xml:space="preserve"> ábra).</w:t>
      </w:r>
    </w:p>
    <w:p w:rsidR="000018C0" w:rsidRDefault="00CA1292">
      <w:pPr>
        <w:tabs>
          <w:tab w:val="left" w:pos="2304"/>
          <w:tab w:val="left" w:pos="2592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Padlóburkoláshoz általában I. osztályú anyag építhetó be, II. osztályú csak enyhén savas igénybevételû helyen alkalmazható.</w:t>
      </w:r>
    </w:p>
    <w:p w:rsidR="000018C0" w:rsidRDefault="00CA1292">
      <w:pPr>
        <w:tabs>
          <w:tab w:val="left" w:pos="2304"/>
          <w:tab w:val="left" w:pos="2592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Kõagyaglap.</w:t>
      </w:r>
      <w:r>
        <w:rPr>
          <w:rFonts w:ascii="Times New Roman" w:hAnsi="Times New Roman" w:cs="Times New Roman"/>
          <w:sz w:val="28"/>
          <w:szCs w:val="28"/>
        </w:rPr>
        <w:t xml:space="preserve"> Az erósebb savas igénybevételû felületek burkolására I. osztályú fehér lapok használhatók; falburkoláshoz színes I. osztályú, v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lamint II. és III. osztályú lapok is alkalmazhatók a burkolat 2. sorától kezdõdõn. Az elsõ lábazati sor csak I. osztályú lehet.</w:t>
      </w:r>
    </w:p>
    <w:p w:rsidR="000018C0" w:rsidRDefault="00CA1292">
      <w:pPr>
        <w:tabs>
          <w:tab w:val="left" w:pos="2304"/>
          <w:tab w:val="left" w:pos="2592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Saválló-tûzálló ST jelû burkolóangagok összetétele:</w:t>
      </w:r>
      <w:r>
        <w:rPr>
          <w:rFonts w:ascii="Times New Roman" w:hAnsi="Times New Roman" w:cs="Times New Roman"/>
          <w:sz w:val="28"/>
          <w:szCs w:val="28"/>
        </w:rPr>
        <w:t xml:space="preserve"> alacsony tûzállóságú agyag, darált porcelántörmelék és kvarcliszt keverékéból gépi sajtolással állftják elõ. Az ST jelû burkolóanyagok fajtái:</w:t>
      </w:r>
    </w:p>
    <w:p w:rsidR="000018C0" w:rsidRDefault="00CA1292">
      <w:pPr>
        <w:tabs>
          <w:tab w:val="left" w:pos="3024"/>
        </w:tabs>
        <w:ind w:left="10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burkolóidomok;</w:t>
      </w:r>
    </w:p>
    <w:p w:rsidR="000018C0" w:rsidRDefault="00CA1292">
      <w:pPr>
        <w:tabs>
          <w:tab w:val="left" w:pos="3024"/>
        </w:tabs>
        <w:ind w:left="10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burkolólapok;</w:t>
      </w:r>
    </w:p>
    <w:p w:rsidR="000018C0" w:rsidRDefault="00CA1292">
      <w:pPr>
        <w:tabs>
          <w:tab w:val="left" w:pos="3024"/>
        </w:tabs>
        <w:ind w:left="10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téglák.</w:t>
      </w:r>
    </w:p>
    <w:p w:rsidR="000018C0" w:rsidRDefault="000018C0">
      <w:pPr>
        <w:tabs>
          <w:tab w:val="left" w:pos="2304"/>
          <w:tab w:val="left" w:pos="259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304"/>
          <w:tab w:val="left" w:pos="2592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Vegyi és mechanikai igénybevételû padlókhoz csak I. osztályú idomokat, ill. lapokat szabad felhasználni. Enyhén savas igénybevétel esetén II. osztályúak is megfelelnek. A III. osztályú anyagok nem épfthetők be. Oldalfal burkolathoz II.-III. osztályú burkolólapok és id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mok is felhasználhatók (102. ábra).</w:t>
      </w:r>
    </w:p>
    <w:p w:rsidR="000018C0" w:rsidRDefault="00CA1292">
      <w:pPr>
        <w:tabs>
          <w:tab w:val="left" w:pos="2304"/>
          <w:tab w:val="left" w:pos="2592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ST burkolóanyagok nem használhatók fel fluorsók, fluorsav, káli- és nátronlúg 70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 feletti hőmérséklete esetében.</w:t>
      </w:r>
    </w:p>
    <w:p w:rsidR="000018C0" w:rsidRDefault="00CA1292">
      <w:pPr>
        <w:tabs>
          <w:tab w:val="left" w:pos="2592"/>
        </w:tabs>
        <w:ind w:left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Fajanszcsempékkel is készíthetünk saválló falburkolatot.</w:t>
      </w:r>
    </w:p>
    <w:p w:rsidR="000018C0" w:rsidRDefault="00CA1292">
      <w:pPr>
        <w:tabs>
          <w:tab w:val="left" w:pos="2592"/>
        </w:tabs>
        <w:ind w:left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Saválló anyagok szállítása, rakodása és tárolása</w:t>
      </w:r>
    </w:p>
    <w:p w:rsidR="000018C0" w:rsidRDefault="000018C0">
      <w:pPr>
        <w:tabs>
          <w:tab w:val="left" w:pos="2304"/>
          <w:tab w:val="left" w:pos="259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304"/>
          <w:tab w:val="left" w:pos="259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savburkolati anyagokat különleges gonddal kell szállítani és tárolni, mert ellenkező esetben felhasználhatóságuk kérdésessé válik.</w:t>
      </w:r>
    </w:p>
    <w:p w:rsidR="000018C0" w:rsidRDefault="00CA1292">
      <w:pPr>
        <w:tabs>
          <w:tab w:val="left" w:pos="2304"/>
          <w:tab w:val="left" w:pos="259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keramit, a klinker és az ST anyagokat bőven szalmázva kell száll</w:t>
      </w:r>
      <w:r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tani és tárolni. Csapadéktól mentes helyen, a talajtól deszkázattal vagy pallóterítéssel védve raktározzuk.</w:t>
      </w:r>
    </w:p>
    <w:p w:rsidR="000018C0" w:rsidRDefault="00CA1292">
      <w:pPr>
        <w:tabs>
          <w:tab w:val="left" w:pos="2304"/>
          <w:tab w:val="left" w:pos="259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bitument, bitumenes masszákat zárt fémdobozban, hordókban szá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lítják és árnyékos, fedett helyen tárolják. A dobozokat és hordókat egymás mellé szorosan kell elhelyezni, és beton- vagy téglaburkolatra kell állítani.</w:t>
      </w:r>
    </w:p>
    <w:p w:rsidR="000018C0" w:rsidRDefault="00CA1292">
      <w:pPr>
        <w:tabs>
          <w:tab w:val="left" w:pos="2304"/>
          <w:tab w:val="left" w:pos="259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vízüveges habarcshoz szükséges kvarclisztet papírzsákban, pon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vával védve kell szállítani, és száraz helyen tárolni. A vízüvegoldatot f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nott kosárral védett üvegballonban vagy légmentesen lezárt fémhordókban kell szállítani és fedett, zárt raktárban elhelyezni.</w:t>
      </w:r>
    </w:p>
    <w:p w:rsidR="000018C0" w:rsidRDefault="00CA1292">
      <w:pPr>
        <w:tabs>
          <w:tab w:val="left" w:pos="446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mûanyag gyanta habarcshoz a mûgyantaoldatot zománcozott va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edényben, katalizátort üvegedényben, az adalékanyagot papírzsákban kell szállítani, és valamennyit száraz helyen kell tárolni.</w:t>
      </w:r>
    </w:p>
    <w:p w:rsidR="000018C0" w:rsidRDefault="000018C0">
      <w:pPr>
        <w:tabs>
          <w:tab w:val="left" w:pos="259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59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Kő</w:t>
      </w:r>
      <w:r>
        <w:rPr>
          <w:rFonts w:ascii="Times New Roman" w:hAnsi="Times New Roman" w:cs="Times New Roman"/>
          <w:sz w:val="28"/>
          <w:szCs w:val="28"/>
        </w:rPr>
        <w:t xml:space="preserve"> burkolatokhoz:</w:t>
      </w:r>
    </w:p>
    <w:p w:rsidR="000018C0" w:rsidRDefault="00CA1292">
      <w:pPr>
        <w:tabs>
          <w:tab w:val="left" w:pos="720"/>
          <w:tab w:val="left" w:pos="11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Gránit.</w:t>
      </w:r>
      <w:r>
        <w:rPr>
          <w:rFonts w:ascii="Times New Roman" w:hAnsi="Times New Roman" w:cs="Times New Roman"/>
          <w:sz w:val="28"/>
          <w:szCs w:val="28"/>
        </w:rPr>
        <w:t xml:space="preserve"> Kristályos szövetû, szürke és vörösbarna színû. Igen szilárd, kernény; nyomószilárdsága átlag 200 N/mm</w:t>
      </w:r>
      <w:r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Kopásálló, fagyálló, neh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zen faragható. Csiszolható, fényezhetõ, fényét a szabadban is évtizedekig megtartja. Padló- és útburkolatként kifogástalan. A gránit kockakövek gömbölyûre kopnak.</w:t>
      </w:r>
    </w:p>
    <w:p w:rsidR="000018C0" w:rsidRDefault="00CA1292">
      <w:pPr>
        <w:tabs>
          <w:tab w:val="left" w:pos="720"/>
          <w:tab w:val="left" w:pos="11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Bazalt</w:t>
      </w:r>
      <w:r>
        <w:rPr>
          <w:rFonts w:ascii="Times New Roman" w:hAnsi="Times New Roman" w:cs="Times New Roman"/>
          <w:sz w:val="28"/>
          <w:szCs w:val="28"/>
        </w:rPr>
        <w:t>. Sötétszürke színû. Igen szilárd, nyomószilárdsága 200... 300 N/mm</w:t>
      </w:r>
      <w:r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Kifogástalan útépítõkõ. A bazaltkocka nedves állapotban csúszós, erõs mechanikai igénybevételnek kitett raktárakban, utakon nélkülözh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tetlen.</w:t>
      </w:r>
    </w:p>
    <w:p w:rsidR="000018C0" w:rsidRDefault="00CA1292">
      <w:pPr>
        <w:tabs>
          <w:tab w:val="left" w:pos="720"/>
          <w:tab w:val="left" w:pos="11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Andezit</w:t>
      </w:r>
      <w:r>
        <w:rPr>
          <w:rFonts w:ascii="Times New Roman" w:hAnsi="Times New Roman" w:cs="Times New Roman"/>
          <w:sz w:val="28"/>
          <w:szCs w:val="28"/>
        </w:rPr>
        <w:t>. Változatos színû, világosszürke, vörös vagy fekete. Idõ és fagyálló, kernény, szilárd; nyomószilárdsága átlag 200 N/mm</w:t>
      </w:r>
      <w:r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Nehezen faraghrrtó. Néhány fajtája rideg, repedésre hajlamos. Általábán út,építőkőnek hasznnálják.</w:t>
      </w:r>
    </w:p>
    <w:p w:rsidR="000018C0" w:rsidRDefault="000018C0">
      <w:pPr>
        <w:tabs>
          <w:tab w:val="left" w:pos="720"/>
          <w:tab w:val="left" w:pos="11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Bitumen kötésű</w:t>
      </w:r>
      <w:r>
        <w:rPr>
          <w:rFonts w:ascii="Times New Roman" w:hAnsi="Times New Roman" w:cs="Times New Roman"/>
          <w:sz w:val="28"/>
          <w:szCs w:val="28"/>
        </w:rPr>
        <w:t xml:space="preserve"> burkolathoz:</w:t>
      </w:r>
    </w:p>
    <w:p w:rsidR="000018C0" w:rsidRDefault="00CA1292">
      <w:pPr>
        <w:tabs>
          <w:tab w:val="left" w:pos="100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burkolat vázát az</w:t>
      </w:r>
      <w:r>
        <w:rPr>
          <w:rFonts w:ascii="Times New Roman" w:hAnsi="Times New Roman" w:cs="Times New Roman"/>
          <w:sz w:val="28"/>
          <w:szCs w:val="28"/>
        </w:rPr>
        <w:t xml:space="preserve"> ásványi adalékanyagok alkotják. Ezek a kõzetek természetes aprózódása útján keletkeznek, különbözõ szemnagyságú f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lyami és bányakavicsok, homokok és homoklisztek, vagy az eruptív, vagy az üledékes kőzetekbõl aprítással elõállított külünbözõ szemnagyságú zúzott kövek, zúzalékok és kõlisztek.</w:t>
      </w:r>
    </w:p>
    <w:p w:rsidR="000018C0" w:rsidRDefault="00CA1292">
      <w:pPr>
        <w:tabs>
          <w:tab w:val="left" w:pos="100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adalékok felhasználási szempontból zúzott adalékokra, termézetes homokokra és kavicsokra, valamint töltõanvagokra oszthatók.</w:t>
      </w:r>
    </w:p>
    <w:p w:rsidR="000018C0" w:rsidRDefault="00CA1292">
      <w:pPr>
        <w:tabs>
          <w:tab w:val="left" w:pos="100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aszfaltburkolatokhoz használt </w:t>
      </w:r>
      <w:r>
        <w:rPr>
          <w:rFonts w:ascii="Times New Roman" w:hAnsi="Times New Roman" w:cs="Times New Roman"/>
          <w:i/>
          <w:iCs/>
          <w:sz w:val="28"/>
          <w:szCs w:val="28"/>
        </w:rPr>
        <w:t>zúzott adulékok</w:t>
      </w:r>
      <w:r>
        <w:rPr>
          <w:rFonts w:ascii="Times New Roman" w:hAnsi="Times New Roman" w:cs="Times New Roman"/>
          <w:sz w:val="28"/>
          <w:szCs w:val="28"/>
        </w:rPr>
        <w:t xml:space="preserve"> anyaga: bazalt, a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dezit, gránit, mészkõ, vagy egyéb fagyálló és nem málló kõzet, továbbá 30-nál nagyobb kovasav- és 45%-nál kisebb mésztartalmú, kellõen tömör. fagy- és térfogatálló. mállásra nem hajlamos kohósalakkõ.</w:t>
      </w:r>
    </w:p>
    <w:p w:rsidR="000018C0" w:rsidRDefault="00CA1292">
      <w:pPr>
        <w:tabs>
          <w:tab w:val="left" w:pos="-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természetes homok</w:t>
      </w:r>
      <w:r>
        <w:rPr>
          <w:rFonts w:ascii="Times New Roman" w:hAnsi="Times New Roman" w:cs="Times New Roman"/>
          <w:sz w:val="28"/>
          <w:szCs w:val="28"/>
        </w:rPr>
        <w:t xml:space="preserve"> és kavics lehetõleg szerves anyagot (humusz, agyag, falevél) ne tartalmazzon. A homok vegyes szemû legyen, iszap és agyagtartalma nem haladhatja meg a 2%-ot. Szemnagysága olyan legyen, hogy legalább 97%-a fennmaradjon a 0.06 mm lyukhõségû szitán.</w:t>
      </w:r>
    </w:p>
    <w:p w:rsidR="000018C0" w:rsidRDefault="00CA1292">
      <w:pPr>
        <w:tabs>
          <w:tab w:val="left" w:pos="1008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Töltõanyagként</w:t>
      </w:r>
      <w:r>
        <w:rPr>
          <w:rFonts w:ascii="Times New Roman" w:hAnsi="Times New Roman" w:cs="Times New Roman"/>
          <w:sz w:val="28"/>
          <w:szCs w:val="28"/>
        </w:rPr>
        <w:t xml:space="preserve"> csak tömtött kõzetbõl (mészkõ. andezit, bazalt) õrölt liszt használható. Ez az aszfaltburkolat ásványi vázának legapróbb része. Feladata, hogy a nagyobb szemnagyságú adalék hézagait kitöltse és a kötõanyagot lekösse, stabilizálja.</w:t>
      </w:r>
    </w:p>
    <w:p w:rsidR="000018C0" w:rsidRDefault="00CA1292">
      <w:pPr>
        <w:tabs>
          <w:tab w:val="left" w:pos="1008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töltõanyag szemmegoszlása olyan legyen, hogy a 0.06 mm lyukbőségû szitán legalább 60%-a, a 0,09 mm lyukbûségû szitán legalább ; 95%-a a 0,20 mm lyukbõségû szitán pedig legalább 99%-a essék át.</w:t>
      </w:r>
    </w:p>
    <w:p w:rsidR="000018C0" w:rsidRDefault="000018C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</w:t>
      </w:r>
      <w:r>
        <w:rPr>
          <w:rFonts w:ascii="Times New Roman" w:hAnsi="Times New Roman" w:cs="Times New Roman"/>
          <w:sz w:val="28"/>
          <w:szCs w:val="28"/>
        </w:rPr>
        <w:t xml:space="preserve"> burkolatokhoz:</w:t>
      </w:r>
    </w:p>
    <w:p w:rsidR="000018C0" w:rsidRDefault="00CA1292">
      <w:pPr>
        <w:tabs>
          <w:tab w:val="left" w:pos="331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</w:t>
      </w:r>
      <w:r>
        <w:rPr>
          <w:rFonts w:ascii="Times New Roman" w:hAnsi="Times New Roman" w:cs="Times New Roman"/>
          <w:i/>
          <w:iCs/>
          <w:sz w:val="28"/>
          <w:szCs w:val="28"/>
        </w:rPr>
        <w:t>rdeifenyõ</w:t>
      </w:r>
      <w:r>
        <w:rPr>
          <w:rFonts w:ascii="Times New Roman" w:hAnsi="Times New Roman" w:cs="Times New Roman"/>
          <w:sz w:val="28"/>
          <w:szCs w:val="28"/>
        </w:rPr>
        <w:t xml:space="preserve"> (borovifenyõ). Nedves helyre is beépíthetõ gyantadús f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anyag. Könnyen megmunkálható, ezért az építõiparban a fenyõfák közül többnyire az erdeifenyõt alkalmazzák. Fakocka padlóburkolat készítésére is alkalmas.</w:t>
      </w:r>
    </w:p>
    <w:p w:rsidR="000018C0" w:rsidRDefault="00CA1292">
      <w:pPr>
        <w:tabs>
          <w:tab w:val="left" w:pos="331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Vörösfényõ.</w:t>
      </w:r>
      <w:r>
        <w:rPr>
          <w:rFonts w:ascii="Times New Roman" w:hAnsi="Times New Roman" w:cs="Times New Roman"/>
          <w:sz w:val="28"/>
          <w:szCs w:val="28"/>
        </w:rPr>
        <w:t xml:space="preserve"> Gyantadús, szilárd, tartós faanyag. A nedvesség hatását sokáig bírja. Gombáknak, rovaroknak ellenáll. Évgyûrûi erõsen kirajz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lódnak, így esztétikai szempontból kiváló.</w:t>
      </w:r>
    </w:p>
    <w:p w:rsidR="000018C0" w:rsidRDefault="00CA1292">
      <w:pPr>
        <w:tabs>
          <w:tab w:val="left" w:pos="331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Tölgyfa</w:t>
      </w:r>
      <w:r>
        <w:rPr>
          <w:rFonts w:ascii="Times New Roman" w:hAnsi="Times New Roman" w:cs="Times New Roman"/>
          <w:sz w:val="28"/>
          <w:szCs w:val="28"/>
        </w:rPr>
        <w:t>. Az építõiparban a kocsányos és a kocsánytalan faj egyaránt használatos. Mindkettõnek az értékét származási helye, azaz az éghajlat és a talajfajta határozza meg. Anyaguk kemény és szilárd, ezért megmu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kálásuk nehéz. Ipari padlóburkolatok készítésére alkalmasak.</w:t>
      </w:r>
    </w:p>
    <w:p w:rsidR="000018C0" w:rsidRDefault="00CA1292">
      <w:pPr>
        <w:tabs>
          <w:tab w:val="left" w:pos="331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Bükkfa.</w:t>
      </w:r>
      <w:r>
        <w:rPr>
          <w:rFonts w:ascii="Times New Roman" w:hAnsi="Times New Roman" w:cs="Times New Roman"/>
          <w:sz w:val="28"/>
          <w:szCs w:val="28"/>
        </w:rPr>
        <w:t xml:space="preserve"> Igen kemény, nehezen megmunkálható faanyag. Száraz és nedves helyiségek burkolására egyaránt alkalmas, de a nedvességváltozást nem bírja: hamar gombásodik és tönkremegy. Ipari padlóhurkolatként is használják.</w:t>
      </w: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Kerámia</w:t>
      </w:r>
      <w:r>
        <w:rPr>
          <w:rFonts w:ascii="Times New Roman" w:hAnsi="Times New Roman" w:cs="Times New Roman"/>
          <w:sz w:val="28"/>
          <w:szCs w:val="28"/>
        </w:rPr>
        <w:t xml:space="preserve"> burkolathoz</w:t>
      </w:r>
    </w:p>
    <w:p w:rsidR="000018C0" w:rsidRDefault="000018C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Kőagyag burkolólap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 xml:space="preserve">Az alapanyagában fehér vagy színezett termékeket félszárazon, nagy nyomással préselik, és magas hőmérsékleten (1200 </w:t>
      </w:r>
      <w:r>
        <w:sym w:font="Symbol" w:char="F0B0"/>
      </w:r>
      <w:r>
        <w:t>C) tömörre égetik. Az anyag színét a nyersanyagok összetétele, az égetés hőfoka, valamint a bekevert különböző fém-oxidok adják. Hazánkban a fehér, sárga, vörös, kék és fekete színű lapok előállítása a leggyakoribb. A kőagyag padl</w:t>
      </w:r>
      <w:r>
        <w:t>ó</w:t>
      </w:r>
      <w:r>
        <w:t>burkoló lap tömör szerkezetű, vízfelszívó képessége csekély. Fagyhatá</w:t>
      </w:r>
      <w:r>
        <w:t>s</w:t>
      </w:r>
      <w:r>
        <w:t>nak kitett felületek burkolására is alkalmas.</w:t>
      </w:r>
    </w:p>
    <w:p w:rsidR="000018C0" w:rsidRDefault="00CA1292">
      <w:pPr>
        <w:tabs>
          <w:tab w:val="left" w:pos="2448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Keramit burkolólap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 xml:space="preserve">A keramitlap és –tégla üvegesre égetett, igen kemény, máz nélküli, sárgás színű burkolóelem, amely porrá őrölt agyagból, szárazsajtolással és magas hőmérsékletű (1300 </w:t>
      </w:r>
      <w:r>
        <w:sym w:font="Symbol" w:char="F0B0"/>
      </w:r>
      <w:r>
        <w:t xml:space="preserve">C) égetéssel készíthető. 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 keramitburkolatot a múltban, kiváló sav- és fagyálló tulajdonságai, valamint nagy nyomószilárdsága és kopásállósága miatt, igen gyakran alkalmazták. Előnyei mellett azonban igen kedvezőtlen tulajdonsága, hogy nagyon csúszik, különösen akkor, ha vizes.</w:t>
      </w:r>
    </w:p>
    <w:p w:rsidR="000018C0" w:rsidRDefault="00CA1292">
      <w:pPr>
        <w:pStyle w:val="Szvegtrzs3"/>
        <w:tabs>
          <w:tab w:val="clear" w:pos="4608"/>
          <w:tab w:val="left" w:pos="2448"/>
        </w:tabs>
        <w:rPr>
          <w:i/>
          <w:iCs/>
        </w:rPr>
      </w:pPr>
      <w:r>
        <w:rPr>
          <w:i/>
          <w:iCs/>
        </w:rPr>
        <w:t>PIETRA kerámia burkolólap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 xml:space="preserve">Az anyagukban színezett PIETRA padlóburkoló lapokat finomra őrölt agyagkeverékből és ásványi adalékanyagokból szárazon sajtolják, majd magas (1260 </w:t>
      </w:r>
      <w:r>
        <w:sym w:font="Symbol" w:char="F0B0"/>
      </w:r>
      <w:r>
        <w:t>C) hőmérsékleten zsugorodásig égetik. Ezáltal a lapok vegyszer-, kopás- és fagyállósága kiváló. Felületük sima, érdesített, mi</w:t>
      </w:r>
      <w:r>
        <w:t>n</w:t>
      </w:r>
      <w:r>
        <w:t>tás és osztott, azaz négykúpos megoldású.</w:t>
      </w:r>
    </w:p>
    <w:p w:rsidR="000018C0" w:rsidRDefault="000018C0">
      <w:pPr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880"/>
        </w:tabs>
        <w:ind w:left="115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4. MUNKAKÖRÜLMÉNYEK, MUNKAFEKTÉTELEK</w:t>
      </w:r>
    </w:p>
    <w:p w:rsidR="000018C0" w:rsidRDefault="000018C0">
      <w:pPr>
        <w:tabs>
          <w:tab w:val="left" w:pos="216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16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munkavégzés folyamatossága érdekében az alábbiakat kell rende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kezésre bocsátani.</w:t>
      </w:r>
    </w:p>
    <w:p w:rsidR="000018C0" w:rsidRDefault="000018C0">
      <w:pPr>
        <w:tabs>
          <w:tab w:val="left" w:pos="216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16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Munkaterület</w:t>
      </w:r>
    </w:p>
    <w:p w:rsidR="000018C0" w:rsidRDefault="00CA1292">
      <w:pPr>
        <w:tabs>
          <w:tab w:val="left" w:pos="2160"/>
          <w:tab w:val="left" w:pos="2304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burkolandó felülettõl függõen két helyiség vagy gépalap, de leg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lább 50 m</w:t>
      </w:r>
      <w:r>
        <w:rPr>
          <w:rFonts w:ascii="Times New Roman" w:hAnsi="Times New Roman" w:cs="Times New Roman"/>
          <w:position w:val="6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burkolandó felület.</w:t>
      </w:r>
    </w:p>
    <w:p w:rsidR="000018C0" w:rsidRDefault="00CA1292">
      <w:pPr>
        <w:tabs>
          <w:tab w:val="left" w:pos="2160"/>
          <w:tab w:val="left" w:pos="2304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 eseiben teljes burkolandó felület.</w:t>
      </w:r>
    </w:p>
    <w:p w:rsidR="000018C0" w:rsidRDefault="000018C0">
      <w:pPr>
        <w:tabs>
          <w:tab w:val="left" w:pos="2304"/>
        </w:tabs>
        <w:ind w:firstLine="432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304"/>
        </w:tabs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 feltételek</w:t>
      </w:r>
    </w:p>
    <w:p w:rsidR="000018C0" w:rsidRDefault="000018C0">
      <w:pPr>
        <w:tabs>
          <w:tab w:val="left" w:pos="2304"/>
          <w:tab w:val="left" w:pos="2880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pStyle w:val="Szvegtrzs2"/>
        <w:tabs>
          <w:tab w:val="clear" w:pos="2592"/>
          <w:tab w:val="clear" w:pos="3024"/>
          <w:tab w:val="left" w:pos="2304"/>
          <w:tab w:val="left" w:pos="2880"/>
        </w:tabs>
        <w:ind w:firstLine="432"/>
        <w:jc w:val="both"/>
      </w:pPr>
      <w:r>
        <w:t>A szigeteléshez burkoláshoz felhasználandó anyagokat a bedolgozás helyétõl 20 m körzethatáron belül kell tárolni.</w:t>
      </w:r>
    </w:p>
    <w:p w:rsidR="000018C0" w:rsidRDefault="00CA1292">
      <w:pPr>
        <w:pStyle w:val="Szvegtrzs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A felületkészítéshez szükséges anyagtároló edény (bitumenhabarcsot tartalmazó vödör, habarcsláda) kartávolságon belül legyen. A burkolást lehetõleg a bejárattól (tartály esetén a kibúvónyílástól) legtávolabbi részen kell elkezdeni.</w:t>
      </w:r>
    </w:p>
    <w:p w:rsidR="000018C0" w:rsidRDefault="00CA1292">
      <w:pPr>
        <w:tabs>
          <w:tab w:val="left" w:pos="244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bitumenmelegítõ berendezést - amennyiben a tûzrendészeti szab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lyok nem tiltják - az épület mellett úgy kell elhelyezni, hogy az központi helyet foglaljon el.</w:t>
      </w:r>
    </w:p>
    <w:p w:rsidR="000018C0" w:rsidRDefault="00CA1292">
      <w:pPr>
        <w:tabs>
          <w:tab w:val="left" w:pos="244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munkahely vezetõjének tûzgyújtási engedélyt kell kiadni írásban, ehhez - szükség esetén - más szervek (üzemi tûzrendészet, tûzrendészeti hatóság) elõzetes hozzájárulását is be kell szereznie.</w:t>
      </w:r>
    </w:p>
    <w:p w:rsidR="000018C0" w:rsidRDefault="00CA1292">
      <w:pPr>
        <w:tabs>
          <w:tab w:val="left" w:pos="244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a bitumen melegítése 30 m-nél nagyobb távolságon történik, az anyagkihûlés megakadályozására a forró bitumen ,szállítására fedeles favödröket kell használni. A forró bitument szállító edényt csak háro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negyed részig szabad megtölteni.</w:t>
      </w:r>
    </w:p>
    <w:p w:rsidR="000018C0" w:rsidRDefault="00CA1292">
      <w:pPr>
        <w:tabs>
          <w:tab w:val="left" w:pos="244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szükséges oldatokat, a vízüveghabarcsokat munkakörzeten belül készítsék elõ.</w:t>
      </w:r>
    </w:p>
    <w:p w:rsidR="000018C0" w:rsidRDefault="00CA1292">
      <w:pPr>
        <w:tabs>
          <w:tab w:val="left" w:pos="244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habaresok, kittek és egyéb anyagok készítéséhez és melegítéséhez szükséges edényeket tiszta állapotban kell tárolni, és védõtetõvel ellátni.</w:t>
      </w:r>
    </w:p>
    <w:p w:rsidR="000018C0" w:rsidRDefault="00CA1292">
      <w:pPr>
        <w:tabs>
          <w:tab w:val="left" w:pos="244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Vizes mûanyag diszperziókat jól zárható edényben kell tárolni. Ví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tartalmuknál fogva 0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 alatt megfagynak és tönkremennek, ezért azokat +5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 alatt tárolni, szállítani nem szabad.</w:t>
      </w:r>
    </w:p>
    <w:p w:rsidR="000018C0" w:rsidRDefault="00CA1292">
      <w:pPr>
        <w:tabs>
          <w:tab w:val="left" w:pos="244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burkolóanyagokat nem szabad közvetlenül a talajra rakni, hanem deszka vagy pallóterítést kell alkalmazni.</w:t>
      </w:r>
    </w:p>
    <w:p w:rsidR="000018C0" w:rsidRDefault="00CA1292">
      <w:pPr>
        <w:tabs>
          <w:tab w:val="left" w:pos="244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Magassági szállításokhoz felvonót vagy csigafelszerelést kell alka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mazni.</w:t>
      </w:r>
    </w:p>
    <w:p w:rsidR="000018C0" w:rsidRDefault="00CA1292">
      <w:pPr>
        <w:tabs>
          <w:tab w:val="left" w:pos="244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járószinthez viszonyítva 1 m-nél alacsonyabb vagy magasabb munkaszintliez mindenkor fel- és lejárót kell biztosítani korláttal. Az ál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ványzatokat csak teherbíró képcsségük enegengedett határain belül szabad terhelni. Állványzatnál mindenkor kétsoros védõkorlátot és lábdeszkát kell biztosítani. A Védõkorlátot méretezni kell, hogy a dolgozót teljes súllyal (esetleg kézben tartott anyaggal együtt) történõ nekidõlés esetén is megtartsa. Állványok, le- és feljárók építését, bontását csak szakképzett ács, állványozó végezheti. Állványokat átvenni esak az átadás-átvételre jogosult munkahelyi vezetõ engedélye után lehet. Az állvány alatt bi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tonsági távolságot kell kijelölni és azt lehatárolni (korlát, kordon, figyelmeztetõ táblák).</w:t>
      </w:r>
    </w:p>
    <w:p w:rsidR="000018C0" w:rsidRDefault="00CA1292">
      <w:pPr>
        <w:tabs>
          <w:tab w:val="left" w:pos="244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burkolómunka készítésével egyidõben a munkaterületen más munkát végezni tilos és ott idegenek nem tartózkodhatnak, erre a figye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met táblákkal, terelõ korláttal külön fel kell hívni.</w:t>
      </w:r>
    </w:p>
    <w:p w:rsidR="000018C0" w:rsidRDefault="00CA1292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munkaterületen idegen anyagokat vagy felszerelési tárgyakat tárolni nem szabad.</w:t>
      </w:r>
    </w:p>
    <w:p w:rsidR="000018C0" w:rsidRDefault="00CA1292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munkateriilet akadálymentes és tiszta legyen, gondoskodni kell a közlekedési utak csúszásmentességérõl, a munkaterületen esetleg meglevõ üzemi gépek, berendezések kikapcsolásáról, leburkolásáról, az élõ elek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romos vezetékek áramtalanításáról.</w:t>
      </w:r>
    </w:p>
    <w:p w:rsidR="000018C0" w:rsidRDefault="00CA1292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elektromos meghajtású gépek részére a .szabványos elektromos csatlakozási helyeket biztosítani kell.</w:t>
      </w:r>
    </w:p>
    <w:p w:rsidR="000018C0" w:rsidRDefault="00CA1292">
      <w:pPr>
        <w:pStyle w:val="Szvegtrzs2"/>
        <w:tabs>
          <w:tab w:val="clear" w:pos="3024"/>
        </w:tabs>
        <w:ind w:firstLine="432"/>
        <w:jc w:val="both"/>
      </w:pPr>
      <w:r>
        <w:t>A munkaterület jól szellõzött legyen. Ha a természetes svellõztetés nem kielégítõ, úgy a hatékony légcserét mesterséges úton kell megoldani. Részleges szellõztetés lehetõsége esetén, a dolgozók részére frisslevegõs készüléket kell biztosítani.</w:t>
      </w:r>
    </w:p>
    <w:p w:rsidR="000018C0" w:rsidRDefault="00CA1292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munkahely hõmérsékletének legalább</w:t>
      </w:r>
    </w:p>
    <w:p w:rsidR="000018C0" w:rsidRDefault="00CA1292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bitumen munkáknál + 10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0018C0" w:rsidRDefault="00CA1292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epoxi, epoxipolietilén és vízüveghabarcsos munkáknál +18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 kell legyen.</w:t>
      </w:r>
    </w:p>
    <w:p w:rsidR="000018C0" w:rsidRDefault="00CA1292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burkolandó felület hõmérsékle +5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 felett kell legyen. A burk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latokat megszilárdulásukig, de legalább 5 napig külsõ behatásoktól, já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kálástól meg kell védeni, a helyiséget vagy területet le kell zárni.</w:t>
      </w:r>
    </w:p>
    <w:p w:rsidR="000018C0" w:rsidRDefault="000018C0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dolgozók részére biztosítani kell:</w:t>
      </w:r>
    </w:p>
    <w:p w:rsidR="000018C0" w:rsidRDefault="000018C0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ivóvizet,</w:t>
      </w:r>
    </w:p>
    <w:p w:rsidR="000018C0" w:rsidRDefault="00CA1292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szociális helyiségeket (öltözõ, mosdó, zuhanyozó, WC),</w:t>
      </w:r>
    </w:p>
    <w:p w:rsidR="000018C0" w:rsidRDefault="00CA1292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étkezésre alkalmas helyet,</w:t>
      </w:r>
    </w:p>
    <w:p w:rsidR="000018C0" w:rsidRDefault="00CA1292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dohányzásra alkalmas helyet.</w:t>
      </w:r>
    </w:p>
    <w:p w:rsidR="000018C0" w:rsidRDefault="00CA1292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dolgozókat munkavédelmi oktatásban kell részesíteni. Szigetelési munka közben étkezni és doháhányozni szigorúan tilos.</w:t>
      </w:r>
    </w:p>
    <w:p w:rsidR="000018C0" w:rsidRDefault="000018C0">
      <w:pPr>
        <w:tabs>
          <w:tab w:val="left" w:pos="259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2592"/>
        </w:tabs>
        <w:ind w:firstLine="432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4752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752"/>
        </w:tabs>
        <w:ind w:left="230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 A MUNKA LEÍRÁSA</w:t>
      </w:r>
    </w:p>
    <w:p w:rsidR="000018C0" w:rsidRDefault="000018C0">
      <w:pPr>
        <w:tabs>
          <w:tab w:val="left" w:pos="2448"/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2448"/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pStyle w:val="Cmsor9"/>
        <w:tabs>
          <w:tab w:val="clear" w:pos="864"/>
          <w:tab w:val="left" w:pos="2448"/>
          <w:tab w:val="left" w:pos="2880"/>
        </w:tabs>
      </w:pPr>
      <w:r>
        <w:t>SAVÁLLÓ PADLÓBURKOLAT</w:t>
      </w:r>
    </w:p>
    <w:p w:rsidR="000018C0" w:rsidRDefault="000018C0">
      <w:pPr>
        <w:tabs>
          <w:tab w:val="left" w:pos="2448"/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pStyle w:val="Szvegtrzsbehzssal2"/>
        <w:ind w:firstLine="406"/>
        <w:jc w:val="both"/>
      </w:pPr>
      <w:r>
        <w:t xml:space="preserve">Az aljzatnak - a cementhabarcs alapú burkolatot kivéve - tökéletesen száraznak kell lennie. A saválló burkolat jóságát a megfelelõ anyagon kívül a hibátlan bedolgozás határozza meg. </w:t>
      </w:r>
    </w:p>
    <w:p w:rsidR="000018C0" w:rsidRDefault="00CA1292">
      <w:pPr>
        <w:tabs>
          <w:tab w:val="left" w:pos="2592"/>
          <w:tab w:val="left" w:pos="3024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burkolatok rendszerint szigetelõ védõréteggel készülnek. A burk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latok alatti szigetelő védórétegek külön előírásra kerülnek kivitelezésre. A szigeteló védõréteg lehet bitumenes papírlemez-, R 80-as bitumenes-, mûanyag fólia-, kemény PVC vagy mûanyaghabarcs szigetelés. Ezek készítése nem a burkoló feladata.</w:t>
      </w:r>
    </w:p>
    <w:p w:rsidR="000018C0" w:rsidRDefault="00CA1292">
      <w:pPr>
        <w:pStyle w:val="Szvegtrzs2"/>
        <w:ind w:firstLine="406"/>
        <w:jc w:val="both"/>
      </w:pPr>
      <w:r>
        <w:t>A leggyakrabban alkalmazott és legismertebb az R 80-as bitumenes szigetelő védőréteg a burkolattal egyidejûleg is készíthető. A védő réteg hideg bitumenmáz felhordásából és két réteg forró R 80-as anyagnak a felspatulyázásából, valamint melegített felületi tömörítésébõl áll.</w:t>
      </w:r>
    </w:p>
    <w:p w:rsidR="000018C0" w:rsidRDefault="00CA1292">
      <w:pPr>
        <w:tabs>
          <w:tab w:val="left" w:pos="2592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kész felületnek tükörsimának, repedés-, és hólyagmentesnek kell lennie. A két réteg közé az élõírásnak megfelelõen textilbetét is készíthetõ.</w:t>
      </w:r>
    </w:p>
    <w:p w:rsidR="000018C0" w:rsidRDefault="00CA1292">
      <w:pPr>
        <w:tabs>
          <w:tab w:val="left" w:pos="10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 után következik az első 2,5 mm vastag bitumenes szigetelõvédõréteg felhordása. A masszát kisebb üstökben, nagyobb mennyiségesetén gépi keveréssel fõzik. A melegítési hõmérséklet 180-210 oC. A réteg felhordását a bejárattól legtávolabb eső pontnál kell kez-deni, szabadban tetszés szerinti helyen. A bedolgozás helyére érkező kb.200 oC-os anyagot serpenyõvel kiöntve, saválló acélból készültháromszögletû simítóval tökéletesen simára dolgozzuk el, és erõsen tömörítjük. A fe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hordott és megdermedt anyag csak felmelegítve dolgozható el, ezért s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mítókanalunkat benzinlámpával szükséges melegiteni. A felhordott védõréteget benzinlámpával melegíteni tilos. Az elkészült védőréteget át kell vizsgálni, és a hibás felületet tükör-simára, repedés- és hólyagme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tesre kell javítani..</w:t>
      </w:r>
    </w:p>
    <w:p w:rsidR="000018C0" w:rsidRDefault="000018C0">
      <w:pPr>
        <w:tabs>
          <w:tab w:val="left" w:pos="10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10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10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10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10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10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10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Különféle fektetési módok</w:t>
      </w:r>
    </w:p>
    <w:p w:rsidR="000018C0" w:rsidRDefault="000018C0">
      <w:pPr>
        <w:tabs>
          <w:tab w:val="left" w:pos="10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10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Burkolóelemek</w:t>
      </w:r>
      <w:r>
        <w:rPr>
          <w:rFonts w:ascii="Times New Roman" w:hAnsi="Times New Roman" w:cs="Times New Roman"/>
          <w:sz w:val="28"/>
          <w:szCs w:val="28"/>
        </w:rPr>
        <w:t xml:space="preserve"> fektetése </w:t>
      </w:r>
      <w:r>
        <w:rPr>
          <w:rFonts w:ascii="Times New Roman" w:hAnsi="Times New Roman" w:cs="Times New Roman"/>
          <w:i/>
          <w:iCs/>
          <w:sz w:val="28"/>
          <w:szCs w:val="28"/>
        </w:rPr>
        <w:t>bitumenes</w:t>
      </w:r>
      <w:r>
        <w:rPr>
          <w:rFonts w:ascii="Times New Roman" w:hAnsi="Times New Roman" w:cs="Times New Roman"/>
          <w:sz w:val="28"/>
          <w:szCs w:val="28"/>
        </w:rPr>
        <w:t xml:space="preserve"> habarcsba. A burkolóelemeket hát- és oldalfelületüknél a jó tapadás érdekében bedolgozás előtt bitumenes mázzal alapozzuk le. Ezt megelõzõen a padlóburkolati elemek látható felét agyaglével kell bevonni, hogy a rákerülő bitumenhabarcsaz agyaglé 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mosásával könnyen eltávolítható legyen. A burkolás előtt a szigetelõ v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dőréteget - ha elporosodott benzines ronggyal gyorsan áttöröljük. Eg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szerre egy órai burkolásnakmegfelelő felületet célszerû mindig elõkészíteni. A bitumenes ágyazóhabarcs vastagsága 2-3 mm. A lapokat, téglákat és egyéb idomokat a habarcsba kötésbe, ütközõhézaggal rakjuk. Az ütközõhézag vastagsága 2-3 mm, de kisebb igénybevétel esetén4-5 mm is lehet. A fektetés során a segédmunkás az ágyazóhabarcsot 2-3 lapnyi'területre elteríti, a szakmunkás pedig a burkolóelemet vízszintes mozgatással beágyazza. A következő lapot a már elhelyezett lapokhoz a bitumenes habarcshézagok közé felnyomással kell csatlakoztatni. A sz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getelt védõrétegre kitüremlett habarcsmaradékot célszerû nyomban elt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volítani, mert ez a habarcsvastagságot növelné és a felületegyenlõtlenségét idézné elõ. A felületre kitüremkedõ habarcsot utólagosan is el lehet táv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lítani. Ezt a mûveletet éles végû vasszerszámmalvégezzük el.</w:t>
      </w:r>
    </w:p>
    <w:p w:rsidR="000018C0" w:rsidRDefault="00CA1292">
      <w:pPr>
        <w:tabs>
          <w:tab w:val="left" w:pos="10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Lapfektetés vtzüveges habarcsba.</w:t>
      </w:r>
    </w:p>
    <w:p w:rsidR="000018C0" w:rsidRDefault="00CA1292">
      <w:pPr>
        <w:tabs>
          <w:tab w:val="left" w:pos="10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Vízüveges habarccsal is rendszerint szigetelt védőrétegre burkolunk. A szigetelõrétegnek simának és egyenletesnek kell lennie. Ha közvetlenül betonaljzatra kell vízüveges burkolatot készlteni,a beton felületét fluátozni kell. A fluátozás magnézium-szilikofluoridoldat többszöri felhordásából áll.</w:t>
      </w:r>
    </w:p>
    <w:p w:rsidR="000018C0" w:rsidRDefault="00CA1292">
      <w:pPr>
        <w:tabs>
          <w:tab w:val="left" w:pos="2736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vízüveges habarcs készítése a keverőládába pontosan adagolt ví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üvegoldat kimérésével kezdõdik. Az ugyancsak elõre kimért kittlisztet szitán átszitálva adagoljuk hozzá, miközben a teljes massza átnedves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déséig lassan átkeverjük. A vízüvegben mindig csak annyi kittlisztet szabad adagolni, amennyit keményedés nélkül fel tudunk használni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A k</w:t>
      </w:r>
      <w:r>
        <w:rPr>
          <w:rFonts w:ascii="Times New Roman" w:hAnsi="Times New Roman" w:cs="Times New Roman"/>
          <w:sz w:val="28"/>
          <w:szCs w:val="28"/>
        </w:rPr>
        <w:t>eményedési idõt minden szállítmány esetében keményedési próbával állapítjuk meg. A kötésnek indult kittet arról ismerjük fel, hogy felk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néskor már nem tapad, ezt felhasználni nem szabad.</w:t>
      </w:r>
    </w:p>
    <w:p w:rsidR="000018C0" w:rsidRDefault="00CA1292">
      <w:pPr>
        <w:pStyle w:val="Szvegtrzsbehzssal3"/>
        <w:ind w:firstLine="406"/>
        <w:jc w:val="both"/>
      </w:pPr>
      <w:r>
        <w:t>Az ágyazóhabarcsot a szigetelõrétegre vagy az aljzatra 4-5 mm-es r</w:t>
      </w:r>
      <w:r>
        <w:t>é</w:t>
      </w:r>
      <w:r>
        <w:t>tegben kenjük rá. A fektetés mindig kötésben történik. A lapokat kal</w:t>
      </w:r>
      <w:r>
        <w:t>a</w:t>
      </w:r>
      <w:r>
        <w:t>pácsnyéllel enyhén ütögetve kell beágyazni. E mûvelet során az ágyazóanyag a lapok oldalélei közé feltüremkedik. A habarcsnak a két szomszédos oldal érintkezésénél a lap felső éléig ki kell nyomódnia.      A hézagok szélessége 2 mm lehet. A hézagokból kitüremlett anyagot azonnal el lehet távolítani.</w:t>
      </w:r>
    </w:p>
    <w:p w:rsidR="000018C0" w:rsidRDefault="00CA1292">
      <w:pPr>
        <w:tabs>
          <w:tab w:val="left" w:pos="2736"/>
          <w:tab w:val="left" w:pos="2880"/>
          <w:tab w:val="left" w:pos="3744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Oldalfalak burkolásakor a burkolóelemek hátoldalára és a már okkal csatlakozó két oldalára rakjuk rá kanál segítségével a habarcsot, és ezt gyenge ütögetéssel ágyazzuk be a kívánt hézagvastagságig. Oldalfal burkolásnál az ágyazóhabarcs vastagsága 3-5 mm, az ütköző hézaok va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tagsága 1-3 mm lehet.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Az elkészült burkolat hézagfelületét 5 nap múlva 10%-os sósavoldattal háromszor átkenve utókezeljük. Ezt megelózõen a burkolatot vízhatástól óvni kell.</w:t>
      </w:r>
    </w:p>
    <w:p w:rsidR="000018C0" w:rsidRDefault="00CA1292">
      <w:pPr>
        <w:tabs>
          <w:tab w:val="left" w:pos="2448"/>
          <w:tab w:val="left" w:pos="2880"/>
          <w:tab w:val="left" w:pos="5328"/>
          <w:tab w:val="left" w:pos="7200"/>
          <w:tab w:val="left" w:pos="7632"/>
          <w:tab w:val="left" w:pos="8208"/>
        </w:tabs>
        <w:ind w:firstLine="4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Lapfektetés cementes habarcsba:</w:t>
      </w:r>
    </w:p>
    <w:p w:rsidR="000018C0" w:rsidRDefault="00CA1292">
      <w:pPr>
        <w:tabs>
          <w:tab w:val="left" w:pos="2448"/>
          <w:tab w:val="left" w:pos="2880"/>
          <w:tab w:val="left" w:pos="5328"/>
          <w:tab w:val="left" w:pos="7200"/>
          <w:tab w:val="left" w:pos="7632"/>
          <w:tab w:val="left" w:pos="8208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cementes habarcsba való fektetéskor irányadók azok azelvek, amelyeket a közönséges lapburkolatok fektetésénél megismertünk azzal az eltéréssel, hogy a szabályos burkolatokra érvényes habarcsanyaggal kell dolgozni, továbbá a lapok között 8-10 mm-es hézagot hagyunk. A lapokat hálóban fektet ük </w:t>
      </w:r>
      <w:r>
        <w:rPr>
          <w:rFonts w:ascii="Times New Roman" w:hAnsi="Times New Roman" w:cs="Times New Roman"/>
          <w:i/>
          <w:iCs/>
          <w:sz w:val="28"/>
          <w:szCs w:val="28"/>
        </w:rPr>
        <w:t>(104.</w:t>
      </w:r>
      <w:r>
        <w:rPr>
          <w:rFonts w:ascii="Times New Roman" w:hAnsi="Times New Roman" w:cs="Times New Roman"/>
          <w:sz w:val="28"/>
          <w:szCs w:val="28"/>
        </w:rPr>
        <w:t xml:space="preserve"> ábra).</w:t>
      </w:r>
    </w:p>
    <w:p w:rsidR="000018C0" w:rsidRDefault="00CA1292">
      <w:pPr>
        <w:tabs>
          <w:tab w:val="left" w:pos="2880"/>
        </w:tabs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hézagolást az elõírt hézagolóhabarccsal kell elvégezni. A fektetés után a hézagokba felnyomódott habarcsot el kell távolitanunk. A hézag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lást több esetben meg kell ismételni mindaddig, amíg a hézag teljes tömftettségét el nem érjük. Többrétegû savburkolás készítése során mindi rétegkötést alkalmazunk. </w:t>
      </w:r>
    </w:p>
    <w:p w:rsidR="000018C0" w:rsidRDefault="00CA1292">
      <w:pPr>
        <w:pStyle w:val="Szvegtrzs2"/>
        <w:tabs>
          <w:tab w:val="clear" w:pos="2592"/>
          <w:tab w:val="clear" w:pos="3024"/>
          <w:tab w:val="left" w:pos="2736"/>
          <w:tab w:val="left" w:pos="2880"/>
          <w:tab w:val="left" w:pos="4752"/>
          <w:tab w:val="left" w:pos="6192"/>
        </w:tabs>
        <w:ind w:firstLine="406"/>
        <w:jc w:val="both"/>
      </w:pPr>
      <w:r>
        <w:t>· Ha azonban az alsó- és felsõréteg más-más habarcsanyagú, a réte</w:t>
      </w:r>
      <w:r>
        <w:t>g</w:t>
      </w:r>
      <w:r>
        <w:t>kötés betartása szükségtelen.</w:t>
      </w:r>
    </w:p>
    <w:p w:rsidR="000018C0" w:rsidRDefault="000018C0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6768"/>
        </w:tabs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cementkötésû padlóburkolatok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018C0" w:rsidRDefault="000018C0">
      <w:pPr>
        <w:tabs>
          <w:tab w:val="left" w:pos="67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pStyle w:val="Cmsor9"/>
        <w:tabs>
          <w:tab w:val="clear" w:pos="864"/>
          <w:tab w:val="left" w:pos="6768"/>
        </w:tabs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I. Egyrétegû betonpadló</w:t>
      </w:r>
    </w:p>
    <w:p w:rsidR="000018C0" w:rsidRDefault="00CA1292">
      <w:pPr>
        <w:tabs>
          <w:tab w:val="left" w:pos="67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egyrétegû betonpadló készíthetõ:</w:t>
      </w:r>
    </w:p>
    <w:p w:rsidR="000018C0" w:rsidRDefault="00CA1292">
      <w:pPr>
        <w:tabs>
          <w:tab w:val="left" w:pos="67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hagyományos módszerrel és</w:t>
      </w:r>
    </w:p>
    <w:p w:rsidR="000018C0" w:rsidRDefault="00CA1292">
      <w:pPr>
        <w:tabs>
          <w:tab w:val="left" w:pos="67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vákuumozással.</w:t>
      </w:r>
    </w:p>
    <w:p w:rsidR="000018C0" w:rsidRDefault="00CA1292">
      <w:pPr>
        <w:tabs>
          <w:tab w:val="left" w:pos="67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gyakorlatban általában a hagyományos módszert alkalmazzák, mivel ez a legegyszerûbb technológia.</w:t>
      </w:r>
    </w:p>
    <w:p w:rsidR="000018C0" w:rsidRDefault="00CA1292">
      <w:pPr>
        <w:tabs>
          <w:tab w:val="left" w:pos="67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egyrétegû betonpadlók általában ipari épületekben, raktárakban k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szülnek, tehát közvetlenül a földszintes csarnok vagy a pince helyiség talajára, de közbensõ födémre is készíthetõ. Ha a földszinti, ill. a pinc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helyiségekben talajvízzel, talajnedvességgel nem kell számolni, akkor a betonpadló rétegfelépítése a következõ:</w:t>
      </w:r>
    </w:p>
    <w:p w:rsidR="000018C0" w:rsidRDefault="00CA1292">
      <w:pPr>
        <w:tabs>
          <w:tab w:val="left" w:pos="864"/>
        </w:tabs>
        <w:ind w:left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tömörített altalaj,</w:t>
      </w:r>
    </w:p>
    <w:p w:rsidR="000018C0" w:rsidRDefault="00CA1292">
      <w:pPr>
        <w:tabs>
          <w:tab w:val="left" w:pos="864"/>
        </w:tabs>
        <w:ind w:left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kavicsfeltöltés,</w:t>
      </w:r>
    </w:p>
    <w:p w:rsidR="000018C0" w:rsidRDefault="00CA1292">
      <w:pPr>
        <w:tabs>
          <w:tab w:val="left" w:pos="864"/>
        </w:tabs>
        <w:ind w:left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egyrétegû betonpadló.</w:t>
      </w:r>
    </w:p>
    <w:p w:rsidR="000018C0" w:rsidRDefault="00CA1292">
      <w:pPr>
        <w:tabs>
          <w:tab w:val="left" w:pos="432"/>
          <w:tab w:val="left" w:pos="864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három réteg vastagságát a helyi adottságok és az igénybevétel alapján állapítja meg a tervezõ. Talajvíz vagy talajnedvesség esetén még </w:t>
      </w:r>
      <w:r>
        <w:rPr>
          <w:rFonts w:ascii="Times New Roman" w:hAnsi="Times New Roman" w:cs="Times New Roman"/>
          <w:sz w:val="28"/>
          <w:szCs w:val="28"/>
        </w:rPr>
        <w:lastRenderedPageBreak/>
        <w:t>vízszigetelõ rétegre is szükség van, és az elõzõekben ismertetett réte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felépítés a szigetelésvédõ beton fölé kerül.</w:t>
      </w:r>
    </w:p>
    <w:p w:rsidR="000018C0" w:rsidRDefault="000018C0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Egyrétegû betonburkolat</w:t>
      </w:r>
    </w:p>
    <w:p w:rsidR="000018C0" w:rsidRDefault="00CA129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 12-es beton; 2 bitumenkiöntés (tágulási hézag); 3 feltöltés; 4 talaj; 5 vasbeton födém</w:t>
      </w:r>
    </w:p>
    <w:p w:rsidR="000018C0" w:rsidRDefault="000018C0">
      <w:pPr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32"/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Hagyományos betonpadló</w:t>
      </w:r>
    </w:p>
    <w:p w:rsidR="000018C0" w:rsidRDefault="000018C0">
      <w:pPr>
        <w:tabs>
          <w:tab w:val="left" w:pos="432"/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864"/>
          <w:tab w:val="left" w:pos="1008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hagyományos módon készülõ betonpadlóhoz C 8, C 12, C 16 minõségû betont használnak. A betonpadlóhoz földnedves betont kell keverni, mert zsugorodása kisebb a képlékeny betonénál, nyomószilár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sága pedig nagyobb.</w:t>
      </w:r>
    </w:p>
    <w:p w:rsidR="000018C0" w:rsidRDefault="00CA1292">
      <w:pPr>
        <w:pStyle w:val="Szvegtrzs2"/>
        <w:tabs>
          <w:tab w:val="clear" w:pos="2592"/>
          <w:tab w:val="clear" w:pos="3024"/>
          <w:tab w:val="left" w:pos="8496"/>
        </w:tabs>
        <w:jc w:val="both"/>
      </w:pPr>
      <w:r>
        <w:t>Kivitelezése úgy történik, hogy a szintvonal figyelembevételével elõször vezetõsávokat készítenek a burkolandó helyiségben. A vezetõsávok t</w:t>
      </w:r>
      <w:r>
        <w:t>ö</w:t>
      </w:r>
      <w:r>
        <w:t>mörítése és szintezése után a betont a sávok közé töltik,lapvibrátorral tömörítik és léccel szintre húzzák . A tömörítés utáni szintrehúzáskor a beton felületén vív csapódik ki. A kicsapódó víz megkönnyíti a beton felületének fasimítóval vagy fémsimítóval való eldolgozását . A  fas</w:t>
      </w:r>
      <w:r>
        <w:t>i</w:t>
      </w:r>
      <w:r>
        <w:t xml:space="preserve">mítóval durvább, a simább, üvegszerû felület képezhetõ. </w:t>
      </w:r>
    </w:p>
    <w:p w:rsidR="000018C0" w:rsidRDefault="000018C0">
      <w:pPr>
        <w:tabs>
          <w:tab w:val="left" w:pos="41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41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176"/>
        </w:tabs>
        <w:ind w:left="288" w:hanging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Vákuumbeton padló</w:t>
      </w:r>
    </w:p>
    <w:p w:rsidR="000018C0" w:rsidRDefault="000018C0">
      <w:pPr>
        <w:tabs>
          <w:tab w:val="left" w:pos="41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176"/>
        </w:tabs>
        <w:ind w:left="14"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Vákuumbetonnak nevezzük azt a speciális eljárással készült betont, amelybõl a keverési víz egy részét légritkító berendezéssel távolítják el.</w:t>
      </w:r>
    </w:p>
    <w:p w:rsidR="000018C0" w:rsidRDefault="00CA1292">
      <w:pPr>
        <w:tabs>
          <w:tab w:val="left" w:pos="4464"/>
        </w:tabs>
        <w:ind w:left="14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vákuumkezelés hatására a betonra ható légköri nyomás csökken, és a betonban korábban fennálló nyomásviszonyok megváltoznak.</w:t>
      </w:r>
    </w:p>
    <w:p w:rsidR="000018C0" w:rsidRDefault="00CA1292">
      <w:pPr>
        <w:tabs>
          <w:tab w:val="left" w:pos="4032"/>
        </w:tabs>
        <w:ind w:left="14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nyomáscsökkenés fokozatosan terjed át a zsaluzat melletti rétegekből a mélyebb rétegekbe. A víz a kisebbnyomás irányába elmozdul, és k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áramlik a betonból. A víz áramlása következtében a betonban ugyan ha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szálcsövek keletkeznek, de keresztmetszetük az elszívás folyamán fok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zatosan kisebbedik, és az elszívás végére már csak néhány mikron átmérőjü. A vákumozás hatására a cementszemcsék felületén lévő lev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gőhártya felszabadul, ezáltal a víz jobban a cementhez tapad, elősegítve a szilárdulást.</w:t>
      </w:r>
    </w:p>
    <w:p w:rsidR="000018C0" w:rsidRDefault="000018C0">
      <w:pPr>
        <w:tabs>
          <w:tab w:val="left" w:pos="5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technológia belsõ és felületi vibrálásból, vákuumozásból, továbbá gépi simításból és glettelésbõl áll. </w:t>
      </w: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betonozás a következõ mûveleti elemekre bontható:</w:t>
      </w: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 vezetõpályák kialakítása,</w:t>
      </w: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betonterítés és -tömörítés merülõvibrátorral,</w:t>
      </w: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felületkialakítás és tömörítés vibrogerendával,</w:t>
      </w: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 szûrõréteg leterítése, vákuumozás,</w:t>
      </w: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gépi simítás forgótárcsával,</w:t>
      </w: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 glettelés - ha szükséges - szintén forgótárcsával (1...2 órás szünet után.)</w:t>
      </w:r>
    </w:p>
    <w:p w:rsidR="000018C0" w:rsidRDefault="000018C0">
      <w:pPr>
        <w:tabs>
          <w:tab w:val="left" w:pos="2160"/>
          <w:tab w:val="left" w:pos="3456"/>
          <w:tab w:val="left" w:pos="4320"/>
          <w:tab w:val="left" w:pos="6624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I8. ábra. A vákuumkezelés javasolt idõtartama</w:t>
      </w:r>
    </w:p>
    <w:p w:rsidR="000018C0" w:rsidRDefault="000018C0">
      <w:pPr>
        <w:tabs>
          <w:tab w:val="left" w:pos="2160"/>
          <w:tab w:val="left" w:pos="3456"/>
          <w:tab w:val="left" w:pos="4320"/>
          <w:tab w:val="left" w:pos="6624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160"/>
          <w:tab w:val="left" w:pos="3456"/>
          <w:tab w:val="left" w:pos="4320"/>
          <w:tab w:val="left" w:pos="6624"/>
          <w:tab w:val="left" w:pos="720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Simított beton padlóburkolat</w:t>
      </w:r>
    </w:p>
    <w:p w:rsidR="000018C0" w:rsidRDefault="000018C0">
      <w:pPr>
        <w:tabs>
          <w:tab w:val="left" w:pos="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8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betonburkolat járórétege cementhabarcsból is kialakítható. vagyis, az egyrétegû betonburkolat minõsége javítható egy második (finomabb szemnagyságú adalékkal és több cementtel készülõ) réteg felhordásával. A simított betonburkolat alkalmazási területei az ipari épületek raktárai, mezõgazdasági gépüzemek, tárolók stb, ahol a szilárd burkolat követe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mény, de a helyiség rendeltetése alapján szerényebb és olcsóbb - ugy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nakkor tisztán tartható - burkolat is megfelel.</w:t>
      </w:r>
    </w:p>
    <w:p w:rsidR="000018C0" w:rsidRDefault="000018C0">
      <w:pPr>
        <w:tabs>
          <w:tab w:val="left" w:pos="720"/>
          <w:tab w:val="left" w:pos="864"/>
          <w:tab w:val="left" w:pos="23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32"/>
        </w:tabs>
        <w:ind w:left="-56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Simított beton padlóburkolat</w:t>
      </w:r>
    </w:p>
    <w:p w:rsidR="000018C0" w:rsidRDefault="00CA1292">
      <w:pPr>
        <w:ind w:left="280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cementsimítás; 2 C 12-es heton; 3 bitumenkiöntés (tágulási hézag); 4 feltöltés; 5 talaj; 6 vasbeton födém</w:t>
      </w:r>
    </w:p>
    <w:p w:rsidR="000018C0" w:rsidRDefault="00CA1292">
      <w:pPr>
        <w:tabs>
          <w:tab w:val="left" w:pos="432"/>
          <w:tab w:val="left" w:pos="864"/>
        </w:tabs>
        <w:ind w:left="-56" w:firstLine="3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kivitelezése csak a simítóréteg felhordásában tér el az egyrétegû betonhurkolatétól. Ä simítóréteget min. 20 cm vastagságban, lehetõleg alumínium vezetõsínek között kell a betonfelületre felhordani, és fasimítóval eldolgozni, majd a fémsimítóval lesimítani. A simításhoz Hsc 60 minõségû cementhabarcs szükséges.</w:t>
      </w:r>
    </w:p>
    <w:p w:rsidR="000018C0" w:rsidRDefault="000018C0">
      <w:pPr>
        <w:tabs>
          <w:tab w:val="left" w:pos="5040"/>
        </w:tabs>
        <w:ind w:left="-56" w:firstLine="344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5040"/>
        </w:tabs>
        <w:ind w:left="-56" w:firstLine="344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0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Keményadalékos beton padlóburkolat</w:t>
      </w:r>
    </w:p>
    <w:p w:rsidR="000018C0" w:rsidRDefault="000018C0">
      <w:p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0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keményadalékos beton padlóburkolat két rétegbõl áll: az alsó 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tonaljzatból és a felsõ koptatórétegbõl. A keményadalékos betonpadló készülhet :</w:t>
      </w:r>
    </w:p>
    <w:p w:rsidR="000018C0" w:rsidRDefault="00CA1292">
      <w:pPr>
        <w:tabs>
          <w:tab w:val="left" w:pos="54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hagyományos módon és</w:t>
      </w:r>
    </w:p>
    <w:p w:rsidR="000018C0" w:rsidRDefault="00CA1292">
      <w:pPr>
        <w:tabs>
          <w:tab w:val="left" w:pos="54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vákuumozással.</w:t>
      </w:r>
    </w:p>
    <w:p w:rsidR="000018C0" w:rsidRDefault="000018C0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Keményadalékos beton padlóburkolat</w:t>
      </w:r>
    </w:p>
    <w:p w:rsidR="000018C0" w:rsidRDefault="00CA1292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keményadalékos koptatóréteg; 2 kiegyenlítõ simítás; 3 C 12-es beton; 4 bitumenkiöntés (tágulási hézag); 5 feltöltés; 6 talaj</w:t>
      </w:r>
    </w:p>
    <w:p w:rsidR="000018C0" w:rsidRDefault="000018C0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Mindkét eljárás esetén az aljzatbeton legalább C 16 minõségû ; betonból készüljön.</w:t>
      </w:r>
    </w:p>
    <w:p w:rsidR="000018C0" w:rsidRDefault="00CA1292">
      <w:pPr>
        <w:pStyle w:val="Szvegtrzs2"/>
        <w:tabs>
          <w:tab w:val="clear" w:pos="2592"/>
          <w:tab w:val="clear" w:pos="3024"/>
          <w:tab w:val="left" w:pos="5472"/>
        </w:tabs>
        <w:jc w:val="both"/>
      </w:pPr>
      <w:r>
        <w:lastRenderedPageBreak/>
        <w:t xml:space="preserve"> A koptatóréteg adalékanyaga bazalt, gránit, korodur, elektroormid, va</w:t>
      </w:r>
      <w:r>
        <w:t>s</w:t>
      </w:r>
      <w:r>
        <w:t>szilikát vagy egyéb kemény õrlemény lehet.</w:t>
      </w:r>
    </w:p>
    <w:p w:rsidR="000018C0" w:rsidRDefault="00CA1292">
      <w:pPr>
        <w:tabs>
          <w:tab w:val="left" w:pos="5328"/>
          <w:tab w:val="left" w:pos="5760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Kivitelezéskor a koptatóréteg az aljzatbeton megkötése elõtt, de 48 óra múlva hordható fel! Ez azért elõnyös, mert a két réteg egymáshoz tapadása csak a kötési idõ elsõ részében érhetõ el kifogástalanul.</w:t>
      </w:r>
    </w:p>
    <w:p w:rsidR="000018C0" w:rsidRDefault="00CA1292">
      <w:pPr>
        <w:tabs>
          <w:tab w:val="left" w:pos="5328"/>
          <w:tab w:val="left" w:pos="5760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vákuummal kezelt beton kopásálló rétegét közvetlenül a vákuu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kezelés után hordják fel és simítják el. A simítást mindig géppel végzik</w:t>
      </w:r>
    </w:p>
    <w:p w:rsidR="000018C0" w:rsidRDefault="00CA1292">
      <w:pPr>
        <w:tabs>
          <w:tab w:val="left" w:pos="5328"/>
          <w:tab w:val="left" w:pos="5760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vákuumos módszer következtében a betonrétegek szilárdsága és egymás közötti kötése lényegesen jobb a hagyományos módon készült keményadalékos burkolaténál. További elõnyt jelent még a hézag· mentes kivitelezés és a kötési idõ lerövidítése is (28 helyett 9 nap).</w:t>
      </w:r>
    </w:p>
    <w:p w:rsidR="000018C0" w:rsidRDefault="000018C0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18C0" w:rsidRDefault="00CA1292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kockakõ padlóburkolat </w:t>
      </w:r>
    </w:p>
    <w:p w:rsidR="000018C0" w:rsidRDefault="000018C0">
      <w:p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04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kivitelezés elõkészítése</w:t>
      </w:r>
    </w:p>
    <w:p w:rsidR="000018C0" w:rsidRDefault="000018C0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pStyle w:val="Szvegtrzs2"/>
        <w:tabs>
          <w:tab w:val="clear" w:pos="2592"/>
          <w:tab w:val="clear" w:pos="3024"/>
          <w:tab w:val="left" w:pos="5040"/>
        </w:tabs>
      </w:pPr>
      <w:r>
        <w:t>A kivitelezés elõkészítése az aljzatbeton elkészítéséig tart. Kockakõ bu</w:t>
      </w:r>
      <w:r>
        <w:t>r</w:t>
      </w:r>
      <w:r>
        <w:t>kolatot fõleg nagy mechanikai igénybevételre készítenek, ezért igen fontos az altalaj, a zúzottkõ aljzat és a kavicsréteg megfelelõ tömörítése. Az al</w:t>
      </w:r>
      <w:r>
        <w:t>j</w:t>
      </w:r>
      <w:r>
        <w:t>zatbeton elkészítése és megkötése után a burkolatfektetés kezdési ideje nincs technológiai sorrendhez kötve.</w:t>
      </w:r>
    </w:p>
    <w:p w:rsidR="000018C0" w:rsidRDefault="000018C0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Kivitelezés technológiája</w:t>
      </w:r>
    </w:p>
    <w:p w:rsidR="000018C0" w:rsidRDefault="000018C0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0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burkolókövek kavicságyazatba vagy Ha 15 ágyazóhabarcsba helyezhetõk. Fektetéskor a kövekkel különbözõ hézagrajzok (soros, k</w:t>
      </w:r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téses, diagonál) alakíthatók ki. Változó méretû kövekkel dekoratív bu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kolat készíthetõ.</w:t>
      </w:r>
    </w:p>
    <w:p w:rsidR="000018C0" w:rsidRDefault="00CA1292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burkolókövek egymás mellé helyezésekor a járófelület síkjának és a hézagok méretének betartása igen fontos. A hézgolást aszfaltkiöntéssel végzik; ez elõsegíti a padlóburkolat mechanikai igénybevételekkel szembeni ellenállását.</w:t>
      </w:r>
    </w:p>
    <w:p w:rsidR="000018C0" w:rsidRDefault="00CA1292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ágyazóhabarcsba rakott kockakõ burkolat a habarcs kötésének legfontosabb idõszakában ( 1...3 nap) utókezelést (locsolást) igényel.</w:t>
      </w:r>
    </w:p>
    <w:p w:rsidR="000018C0" w:rsidRDefault="000018C0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kockakő burkolat rétegfelépítése és lerakása</w:t>
      </w:r>
    </w:p>
    <w:p w:rsidR="000018C0" w:rsidRDefault="00CA1292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tömörített talaj  2.zúzottkő aljzat  3. kavicságyazat  4. kockakő  5.aszfalt hézagkiöntés</w:t>
      </w:r>
    </w:p>
    <w:p w:rsidR="000018C0" w:rsidRDefault="000018C0">
      <w:pPr>
        <w:tabs>
          <w:tab w:val="left" w:pos="288"/>
          <w:tab w:val="left" w:pos="576"/>
        </w:tabs>
        <w:ind w:left="576" w:hanging="59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6602D" w:rsidRDefault="00F6602D">
      <w:pPr>
        <w:tabs>
          <w:tab w:val="left" w:pos="288"/>
          <w:tab w:val="left" w:pos="576"/>
        </w:tabs>
        <w:ind w:left="576" w:hanging="59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6602D" w:rsidRDefault="00F6602D">
      <w:pPr>
        <w:tabs>
          <w:tab w:val="left" w:pos="288"/>
          <w:tab w:val="left" w:pos="576"/>
        </w:tabs>
        <w:ind w:left="576" w:hanging="59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18C0" w:rsidRDefault="00CA1292">
      <w:pPr>
        <w:tabs>
          <w:tab w:val="left" w:pos="288"/>
          <w:tab w:val="left" w:pos="576"/>
        </w:tabs>
        <w:ind w:left="576" w:hanging="59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bitumenkötésû padlóburkolat </w:t>
      </w:r>
    </w:p>
    <w:p w:rsidR="000018C0" w:rsidRDefault="000018C0">
      <w:pPr>
        <w:tabs>
          <w:tab w:val="left" w:pos="1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1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Öntött aszfaltburkolat</w:t>
      </w:r>
    </w:p>
    <w:p w:rsidR="000018C0" w:rsidRDefault="000018C0">
      <w:pPr>
        <w:tabs>
          <w:tab w:val="left" w:pos="144"/>
          <w:tab w:val="left" w:pos="288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144"/>
          <w:tab w:val="left" w:pos="288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Az öntött aszfaltburkolat különbözõ szemnagyságú zúzalékból vagy kavicsból (gyöngykavics), homokból, töltõanyagból és bitumenbõl álló, nagy habarcstartalmú, tömör, kenhetõ aszfaltkeverék, amelyet forrón ; öntenek ki a burkolat aljzatának felületére, és simítással dolgoznak el. A keverékben nincs kötõanyaggal kitöltetlen hézag, mert a keverék- csekély mértékû bitumenfelesleggel készül.</w:t>
      </w:r>
    </w:p>
    <w:p w:rsidR="000018C0" w:rsidRDefault="00CA1292">
      <w:pPr>
        <w:tabs>
          <w:tab w:val="left" w:pos="288"/>
          <w:tab w:val="left" w:pos="576"/>
          <w:tab w:val="left" w:pos="720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egy vagy több rétegben készíthetõ. Nagy forgalom esetén tömör, teljesen vízzáró aszfaltburkolat szükséges, amely ipartelepek ú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jaiként és üzemi helyiségek padlóburkolataként is elõnyösen alkalma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ható.</w:t>
      </w:r>
    </w:p>
    <w:p w:rsidR="000018C0" w:rsidRDefault="00CA1292">
      <w:pPr>
        <w:tabs>
          <w:tab w:val="left" w:pos="288"/>
          <w:tab w:val="left" w:pos="576"/>
          <w:tab w:val="left" w:pos="720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kisebb terhelésû üzemi helyiségekben 2,5 cm, az erõsebben igénybe vett helyiségekben 3,0 cm vastag, egyrétegû burkolat a megfelelõ.</w:t>
      </w:r>
    </w:p>
    <w:p w:rsidR="000018C0" w:rsidRDefault="00CA1292">
      <w:pPr>
        <w:tabs>
          <w:tab w:val="left" w:pos="144"/>
          <w:tab w:val="left" w:pos="576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öntött aszfaltburkolatok </w:t>
      </w:r>
      <w:r>
        <w:rPr>
          <w:rFonts w:ascii="Times New Roman" w:hAnsi="Times New Roman" w:cs="Times New Roman"/>
          <w:i/>
          <w:iCs/>
          <w:sz w:val="28"/>
          <w:szCs w:val="28"/>
        </w:rPr>
        <w:t>adalékanyagai a</w:t>
      </w:r>
      <w:r>
        <w:rPr>
          <w:rFonts w:ascii="Times New Roman" w:hAnsi="Times New Roman" w:cs="Times New Roman"/>
          <w:sz w:val="28"/>
          <w:szCs w:val="28"/>
        </w:rPr>
        <w:t xml:space="preserve"> 15 mm-nél k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sebb,különbözõ szemnagyságú nemes zúzalékok vagy természetes kav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csok.  A homok és a töltõanyag-zúzalék helyett - részben vagy egészben természetes kavicsot, ridegsége miatt, csak a többrétegû burkolatok alsó rétegeiben használnak.</w:t>
      </w:r>
    </w:p>
    <w:p w:rsidR="000018C0" w:rsidRDefault="00CA1292">
      <w:pPr>
        <w:tabs>
          <w:tab w:val="left" w:pos="144"/>
          <w:tab w:val="left" w:pos="576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öntött aszfaltburkolatok </w:t>
      </w:r>
      <w:r>
        <w:rPr>
          <w:rFonts w:ascii="Times New Roman" w:hAnsi="Times New Roman" w:cs="Times New Roman"/>
          <w:i/>
          <w:iCs/>
          <w:sz w:val="28"/>
          <w:szCs w:val="28"/>
        </w:rPr>
        <w:t>kötõanyagának</w:t>
      </w:r>
      <w:r>
        <w:rPr>
          <w:rFonts w:ascii="Times New Roman" w:hAnsi="Times New Roman" w:cs="Times New Roman"/>
          <w:sz w:val="28"/>
          <w:szCs w:val="28"/>
        </w:rPr>
        <w:t xml:space="preserve"> lágyuláspontját elsõsorban a felhasználás jellege és a klimatikus viszonyok (belsõ-külsõ tér), figy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lembevételével kell megállapítani. Minél nagyobb az igénybevétel és minél melegebb a klíma, annál keményebb bitument kell választani.</w:t>
      </w:r>
    </w:p>
    <w:p w:rsidR="000018C0" w:rsidRDefault="000018C0">
      <w:pPr>
        <w:tabs>
          <w:tab w:val="left" w:pos="4896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4896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1008"/>
          <w:tab w:val="left" w:pos="1134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.A kivitelezés elõkészítése</w:t>
      </w:r>
    </w:p>
    <w:p w:rsidR="000018C0" w:rsidRDefault="00CA1292">
      <w:pPr>
        <w:tabs>
          <w:tab w:val="left" w:pos="1008"/>
          <w:tab w:val="left" w:pos="1134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csak tiszta, portól és más szennyezõdéstõl mentes, száraz és tömör felületre helyezhetõ. Ezért a burkolatalap felületét tökéletesen le kell tisztítani, és szükség esetén porfúvóval portalanítani. Az alap esetl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ges hiányosságait kötõanyaggal kevert zúzalékkal meg kell szüntetni.</w:t>
      </w:r>
      <w:r>
        <w:rPr>
          <w:rFonts w:ascii="Times New Roman" w:hAnsi="Times New Roman" w:cs="Times New Roman"/>
          <w:sz w:val="28"/>
          <w:szCs w:val="28"/>
        </w:rPr>
        <w:tab/>
        <w:t>A letisztított és kiegyenlített betonaljzat egész felületét általában  (1,5...1,0 kg/mz hígított bitumennel vagy kátránnyal, a beton útalapokat pedig 0,5...0,8 kg/m2 VB-40 jelû úti bitumennel vagy HB-2 jelû hígított bit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mennel kell bepermetezni. A 4 cm-nél mélyebb kátyúkat betonnal, a k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sebb mélységû hiányokat kötõanyaggal kevert zúzalékkal célszerû kij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vítani..</w:t>
      </w:r>
    </w:p>
    <w:p w:rsidR="000018C0" w:rsidRDefault="00CA1292">
      <w:pPr>
        <w:tabs>
          <w:tab w:val="left" w:pos="576"/>
          <w:tab w:val="left" w:pos="1134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Fontos követelmény, hogy az aljzattal érintkezõ aszfaltréteg jól ho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zákössön az aljzathoz. Ennek érdekében az aljzat hézagait 2...3 cm mélyen ki kell tisztítani, a hézagokat - hígított bitumennel való bevonásuk után - a nagyságuknak megfelelõ szemnagyságú zúzalékkal gondosan ki kell tö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lastRenderedPageBreak/>
        <w:t>teni, majd az aljzat felületét - aszerint, hogy a hézagokat kevert vagy csupasz zúzalékkal töltötték-e ki - 0,7...0,9 vagv l,2...1,5 kg/m2 HB-2jelû hígított bitumennel be kell permetezni.</w:t>
      </w:r>
    </w:p>
    <w:p w:rsidR="000018C0" w:rsidRDefault="00CA1292">
      <w:pPr>
        <w:tabs>
          <w:tab w:val="left" w:pos="576"/>
          <w:tab w:val="left" w:pos="1134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018C0" w:rsidRDefault="00CA1292">
      <w:pPr>
        <w:tabs>
          <w:tab w:val="left" w:pos="576"/>
          <w:tab w:val="left" w:pos="1134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kivitelezés technológiája</w:t>
      </w:r>
    </w:p>
    <w:p w:rsidR="000018C0" w:rsidRDefault="000018C0">
      <w:pPr>
        <w:tabs>
          <w:tab w:val="left" w:pos="576"/>
          <w:tab w:val="left" w:pos="1134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76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tágulási hézagok készítése</w:t>
      </w:r>
    </w:p>
    <w:p w:rsidR="000018C0" w:rsidRDefault="000018C0">
      <w:pPr>
        <w:tabs>
          <w:tab w:val="left" w:pos="432"/>
          <w:tab w:val="left" w:pos="576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32"/>
          <w:tab w:val="left" w:pos="576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betonaljzat hõtágulása a beton adalékanyagától függ. Az aszfal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burkolatok alá kis hõtágulású (mészkõ, bazaltadalékú) betonaljzatot kell készíteni, de a tágulási hézagokkal ellátott betonaljzat esetén is számolni kell a 10 cm-nél vékonyabb aszfaltburkolatok megrepedésével. A rep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dések keletkezésének megakadályozására több megoldás is kialakult ilyen pl. a 30...50 cm széles fedéllemez vagy mûanyag fólia alátét, de ez sem oldotta meg a kérdést, csak csökkentette a repedések mértékét és számát.</w:t>
      </w:r>
    </w:p>
    <w:p w:rsidR="000018C0" w:rsidRDefault="00CA1292">
      <w:pPr>
        <w:tabs>
          <w:tab w:val="left" w:pos="432"/>
          <w:tab w:val="left" w:pos="576"/>
          <w:tab w:val="left" w:pos="864"/>
        </w:tabs>
        <w:ind w:left="28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Kétségtelen, hogy a betonaljzat dilatációs mozgásából eredõ reped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sek elkerülésének mûszaki szempontból jó és gazdaságos megoldása még várat magára.</w:t>
      </w:r>
    </w:p>
    <w:p w:rsidR="000018C0" w:rsidRDefault="000018C0">
      <w:pPr>
        <w:tabs>
          <w:tab w:val="left" w:pos="432"/>
          <w:tab w:val="left" w:pos="576"/>
          <w:tab w:val="left" w:pos="864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432"/>
          <w:tab w:val="left" w:pos="576"/>
          <w:tab w:val="left" w:pos="864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32"/>
        </w:tabs>
        <w:ind w:left="576" w:hanging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öntött aszfaltburkolat készítése</w:t>
      </w:r>
    </w:p>
    <w:p w:rsidR="000018C0" w:rsidRDefault="000018C0">
      <w:pPr>
        <w:tabs>
          <w:tab w:val="left" w:pos="432"/>
          <w:tab w:val="left" w:pos="576"/>
          <w:tab w:val="left" w:pos="6480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32"/>
          <w:tab w:val="left" w:pos="576"/>
          <w:tab w:val="left" w:pos="6480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öntött aszfaltburkolatokhoz használandó keverékeket, az aszfal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habarcsokhoz hasonlóan, masztikátorokban állítják elõ. A különbség csak az, hogy az önthetõ aszfaltokat, a nagyobb keménységû bitumen miatt magasab hőfokon keverik. A burkolat beton- vagy aszfalt aljzatát, ill. a kötőrétegét nemm kell a burkolat fektetése elött kötőanyagokkal előpe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metezni. </w:t>
      </w:r>
    </w:p>
    <w:p w:rsidR="000018C0" w:rsidRDefault="00CA1292">
      <w:pPr>
        <w:tabs>
          <w:tab w:val="left" w:pos="432"/>
          <w:tab w:val="left" w:pos="576"/>
          <w:tab w:val="left" w:pos="6480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keveréket a tűzkocsiból favedrekkel vagy vastalicskával viszik a beépítés helyére. Az aljzatra, ill. az alsó aszfaltrétegre kiterített keveréket simítóvfávala megkívánt vastagságúra kell eldolgozni, és addig egye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getni, míg a burkolat felülete bársonyszerűen nem tükrözõdik. Az as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faltrétegben keletkezett esetleges hólyagokat is gondosan el kell simítani.</w:t>
      </w:r>
    </w:p>
    <w:p w:rsidR="000018C0" w:rsidRDefault="00CA1292">
      <w:pPr>
        <w:tabs>
          <w:tab w:val="left" w:pos="142"/>
          <w:tab w:val="left" w:pos="86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lesimított felületét 3...5 kg/m</w:t>
      </w:r>
      <w:r>
        <w:rPr>
          <w:rFonts w:ascii="Times New Roman" w:hAnsi="Times New Roman" w:cs="Times New Roman"/>
          <w:position w:val="6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mennyiségû, 2...5 mm szemnagyságú zúzalékkal vagy rostált kvarckaviccsal egyenletesen be kell szórni, és a zúzalékot, ill. a kavicsot könnyû hengerrel a még forró bu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kolatba behengerelni.</w:t>
      </w:r>
    </w:p>
    <w:p w:rsidR="000018C0" w:rsidRDefault="000018C0">
      <w:pPr>
        <w:tabs>
          <w:tab w:val="left" w:pos="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02D" w:rsidRDefault="00F6602D">
      <w:pPr>
        <w:tabs>
          <w:tab w:val="left" w:pos="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pStyle w:val="Cmsor9"/>
        <w:tabs>
          <w:tab w:val="clear" w:pos="864"/>
          <w:tab w:val="left" w:pos="432"/>
        </w:tabs>
        <w:jc w:val="both"/>
      </w:pPr>
      <w:r>
        <w:lastRenderedPageBreak/>
        <w:t>FÉM PADLÓBURKOLAT</w:t>
      </w:r>
    </w:p>
    <w:p w:rsidR="000018C0" w:rsidRDefault="000018C0">
      <w:pPr>
        <w:tabs>
          <w:tab w:val="left" w:pos="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Acéllemez padlóburkolat</w:t>
      </w:r>
    </w:p>
    <w:p w:rsidR="000018C0" w:rsidRDefault="00CA1292">
      <w:pPr>
        <w:tabs>
          <w:tab w:val="left" w:pos="561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acélllemez kétféle anyagbból készülhet: normál vagy saválló acélból. A 3…5 mm vastag, 300*300 mm nagyságú négyzetlapokat sa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tolással állítják elő. Sajtoláskor az acéllemez alsó felületére tapadásnövelő nyúlványokat képeznek, a járófelület sima vagy rovátkolt, esetleg recézett felülettel készitík.</w:t>
      </w: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Alkalmazási területe:fémöntő –megmunkáló és-forgácsoló csarnokok.</w:t>
      </w:r>
    </w:p>
    <w:p w:rsidR="000018C0" w:rsidRDefault="000018C0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Öntöttvas padlóburkolat</w:t>
      </w:r>
    </w:p>
    <w:p w:rsidR="000018C0" w:rsidRDefault="00CA1292">
      <w:pPr>
        <w:tabs>
          <w:tab w:val="left" w:pos="561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acéllemezeknél jobb tulajdonsággal rendelkező öntötvas lapokból kászült iparipadlóburkolatok főleg olyaan üzemekben készülnek, ahol fémkerekes vagy lánctalpas járművek közlekednek, de erős mechanikai és fokozott hőigénybevételre is számítani lehet. Ilyenek a vaskohászat, ö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tödék, nehézgépeket szerelő csarnokok. A lapok mérete: 300*300 vagy 400*400. </w:t>
      </w:r>
    </w:p>
    <w:p w:rsidR="000018C0" w:rsidRDefault="000018C0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Kettős padló </w:t>
      </w:r>
    </w:p>
    <w:p w:rsidR="000018C0" w:rsidRDefault="00CA1292">
      <w:pPr>
        <w:tabs>
          <w:tab w:val="left" w:pos="561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kettős padló az épület meglévő padlóburkolatára lábakra helyezett második padlóburkolat. A két padló közti légtérben olyan szellőzési, f</w:t>
      </w:r>
      <w:r>
        <w:rPr>
          <w:rFonts w:ascii="Times New Roman" w:hAnsi="Times New Roman" w:cs="Times New Roman"/>
          <w:sz w:val="28"/>
          <w:szCs w:val="28"/>
        </w:rPr>
        <w:t>ű</w:t>
      </w:r>
      <w:r>
        <w:rPr>
          <w:rFonts w:ascii="Times New Roman" w:hAnsi="Times New Roman" w:cs="Times New Roman"/>
          <w:sz w:val="28"/>
          <w:szCs w:val="28"/>
        </w:rPr>
        <w:t>tési, villamos és egyéb vezetékeket helyeznek el, amelyek a helység 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rendezési tárgyaihoz kapcsolódnak. A kettős padló nagy előnye, hogy a vezetékek a padlószerkezet roncsolásmentes felbontásával cserélhetők, ill. áthelyezhetők. A járópadló alatti légtér magassága a helyiség belsõ 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gasságának és a vezetékek helyigényének a függvénye (minimális 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gasság). Ilyen megfontolásból különbözõ hosszúságú alátámasztó lábakat gyártanak. A lábak általában csavarmenetesek, így a magasságok még a meghatározott méreten belül is változtathatók. A járópadló szintbe állítása is a tartófejnek a csavarmeneten való mozgatásával történik. Az alát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masztó lábak legtöbbször zárt keretrendszert tartanak . A keretrendszer egységes modulméretben készül, s ennek megfelelõ méretûek a fémlapok is. A fémlapok anyaga általában alumínium, és méretük 600x600 mm vagy 750x750 mm. A lapok vastagsági mérete a terheléstõl függõen vá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tozó. A fémlapok járófelületét rugalmas hang- és hõszigetelõ burkolattal vonják be: ez a legtöbbször gumi- vagy PVC-lemez borítás.</w:t>
      </w:r>
    </w:p>
    <w:p w:rsidR="000018C0" w:rsidRDefault="00CA1292">
      <w:pPr>
        <w:tabs>
          <w:tab w:val="left" w:pos="5616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kettõs padlók alkalmazási területei: elektromos irányító-, számít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gép- és kapesolótermek, laboratóriumok, stúdiók, speciális finommech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nikai géptermek.</w:t>
      </w:r>
    </w:p>
    <w:p w:rsidR="000018C0" w:rsidRDefault="000018C0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1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pStyle w:val="Cmsor3"/>
        <w:tabs>
          <w:tab w:val="clear" w:pos="3024"/>
          <w:tab w:val="left" w:pos="1440"/>
        </w:tabs>
        <w:jc w:val="both"/>
      </w:pPr>
      <w:r>
        <w:lastRenderedPageBreak/>
        <w:t>A kivitelezés előkészítése</w:t>
      </w:r>
    </w:p>
    <w:p w:rsidR="000018C0" w:rsidRDefault="000018C0">
      <w:pPr>
        <w:jc w:val="both"/>
        <w:rPr>
          <w:rFonts w:ascii="Times New Roman" w:hAnsi="Times New Roman" w:cs="Times New Roman"/>
        </w:rPr>
      </w:pPr>
    </w:p>
    <w:p w:rsidR="000018C0" w:rsidRDefault="00CA1292">
      <w:pPr>
        <w:tabs>
          <w:tab w:val="left" w:pos="14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fémburkolatok</w:t>
      </w:r>
      <w:r>
        <w:rPr>
          <w:rFonts w:ascii="Times New Roman" w:hAnsi="Times New Roman" w:cs="Times New Roman"/>
          <w:sz w:val="28"/>
          <w:szCs w:val="28"/>
        </w:rPr>
        <w:t xml:space="preserve"> elõkészítési munkáinak általános feltételei a ker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mia-burkolatoknál ismertetettekkel azonosak. Ez elsõsorban a hasonló rétegfelépítésre vonatkozik. Az elõkészítõ munkák +5...30 oC-on végezhetõk.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 kettõs padló</w:t>
      </w:r>
      <w:r>
        <w:rPr>
          <w:rFonts w:ascii="Times New Roman" w:hAnsi="Times New Roman" w:cs="Times New Roman"/>
          <w:sz w:val="28"/>
          <w:szCs w:val="28"/>
        </w:rPr>
        <w:t xml:space="preserve"> két ütemben készül: elõször az alsó padl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szerkezet, amelynek elõkészítõ munkái általában a mûanyag és újabban a hézagmentes mûgyanta burkolatokéval azonosak, utána a szerelt jár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padló. Az utóbbi elõkészítõ munkái csak akkor kezdõdhetnek, amikor a helyiségben már az összes építõ-, szerelõ- és szakipari munka elkészült. A tartólábak helyét az alsó padlóburkolaton a vezetékek és a fûtõ- szellõzõ- stb. csatornák elhelyezése elõtt kell kijelölni. Ez a fém padlószerkezet kialakításának és szerelésének az elõfeltétele.</w:t>
      </w:r>
    </w:p>
    <w:p w:rsidR="000018C0" w:rsidRDefault="000018C0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acéllemez burkolat készítése</w:t>
      </w:r>
    </w:p>
    <w:p w:rsidR="000018C0" w:rsidRDefault="000018C0">
      <w:p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0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acéllemez burkolatok kivitelezése a padlóvonal szintbe állításával kezdõdik. Az elõírt vastagságú ágyazóhabarcs vezérsávokat úgy készítik el, hogy az acéllemez vagy az öntöttvas burkolólapok helyzete az ágyazóhabarcs tömítése után a végleges padlószintnek feleljen meg.</w:t>
      </w:r>
    </w:p>
    <w:p w:rsidR="000018C0" w:rsidRDefault="00CA1292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burkolólapokat - a derékszög tartásával - a helyiség középpontjától kündulva kell lerakni, és a fal melletti lábazathoz közvetlenül vagy tág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lási hézaggal csatlakoztatni. Ezért a burkolómunkának a helyiség ellenõrzõ mérésével és a lapkiosztás megtervezésével kell kezdõdnie. Gyakran elõfordul, hogy a burkolólapok fal menti mérete nem a teljes lapméretre adódik ki. Ilyenkor a burkolat vezérsorát úgy kell elhelyezni, hogy ha tágulási hézaggal az eltérés nem oldható meg, akkor lehetõleg csak a helyiség egyik oldalán készüljön a kiegészítõ burkolat.</w:t>
      </w:r>
    </w:p>
    <w:p w:rsidR="000018C0" w:rsidRDefault="00CA1292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burkolólapok elhelyezésekor fontos a lapok és az aljzat tökéletes érintkezése. Ez a burkolólapok egyenesre sulykolásával érhetõ el. A sulykolás hatására a járófelületre feltüremlõ habarcsot le kell szedni, és ez a további munkához felhasználható. Ha a végleges sík kialakításakor egyes lapok alatt a habarcs kevésnek bizonyul, a lapot fel kell emelni, és az ágyazatot ki kell egészíteni.</w:t>
      </w:r>
    </w:p>
    <w:p w:rsidR="000018C0" w:rsidRDefault="00CA1292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cementhabarcs ágyazatba rakott fémburkolatot, teherelosztó des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káról, a lerakás után 12 órával cementpéppel kell kihézagolni. Ezután a felületet száraz homokkal vagy fûrészporral le kell tisztítani. A kész burkolat az ágyazóhabarcs megkötése után 8 nappal járható, 28 nap múlva pedig már teljes terheléssel igénybe vehetõ.</w:t>
      </w:r>
    </w:p>
    <w:p w:rsidR="000018C0" w:rsidRDefault="00CA1292">
      <w:pPr>
        <w:tabs>
          <w:tab w:val="left" w:pos="5328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a fémburkolat ideiglenes jelleggel kavicságyazatba kerül, akkor száraz ágyazatot kell a helyszínen való szárítással készíteni. A száraz k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vicságyazat tömörítése igen fontos, mert befolyásolja a burkolat teherb</w:t>
      </w:r>
      <w:r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lastRenderedPageBreak/>
        <w:t>rását, minõségét. A lerakási technológia hasonló a cementhabarcs ágy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zásnál leírtakkal, a hézagolást száraz homokkal végzik. A burkolat héz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golás és tisztítás után terhelhetõ.</w:t>
      </w:r>
    </w:p>
    <w:p w:rsidR="000018C0" w:rsidRDefault="000018C0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acéllemez padlóburkolat rétegfelépítése</w:t>
      </w:r>
    </w:p>
    <w:p w:rsidR="000018C0" w:rsidRDefault="00CA1292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1.acéllemez  2.ágyazóhabarcs  3.szigetelés  4.aljzatbeton  5.feltöltés  6.talaj  7.acéllábazat</w:t>
      </w:r>
    </w:p>
    <w:p w:rsidR="000018C0" w:rsidRDefault="000018C0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Öntöttvas lap padlóburkolat</w:t>
      </w:r>
    </w:p>
    <w:p w:rsidR="000018C0" w:rsidRDefault="00CA1292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1.talaj  2.kavicsterítés  3.kavicsos agyag  4.homokos agyag ágyazat  5.öntöttvas lap</w:t>
      </w:r>
    </w:p>
    <w:p w:rsidR="000018C0" w:rsidRDefault="00CA1292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kettõs padló készítése</w:t>
      </w:r>
    </w:p>
    <w:p w:rsidR="000018C0" w:rsidRDefault="000018C0">
      <w:pPr>
        <w:tabs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kettõs padló alsó padlóburkolatának kivitelezését a mûanyag és a hézagmentes mûgyanta burkolatoknál ismertettük (1. a VIII., IX. fejez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tet). Elõször az elkészült alsó burkolatra az elõkészítõ munka során kijelölt tartóláb-helyek között a szerelvényeket és a vezetékeket kell elhelyezni. Majd a felsõ padló fémszerkezetének összeszerelése után a tartólábak elhelyezése következik. A második padlót általában mûszeres méréssel készítik, a méreteket folyamatosan ellenõrzik. A fémszerkezet elhely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zését a fal mellett kell kezdeni. Ha a zárósáv mellett hézag marad, akkor helyszíni tervezõi mûvezetés alapján kell a kiegészítést megoldani.</w:t>
      </w:r>
    </w:p>
    <w:p w:rsidR="000018C0" w:rsidRDefault="00CA1292">
      <w:pPr>
        <w:tabs>
          <w:tab w:val="left" w:pos="43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burkolóelemeket a tervnek megfelelõen kell elhelyezni. Az öszszes elem elhelyezése és szintbe állítása után az egyes burkolóelemek szükség szerint - bármikor kiemelhetõk, azzal a megkötéssel, hogy teljes sorokat egyidõben kiemelni nem szabad. Az elemeket általában függõlegesen tartva kell lerakni és kiemelni. Az erre alkalmas lapfelemelõ szerszámok a kettõs padló állandó tartozékai .</w:t>
      </w:r>
    </w:p>
    <w:p w:rsidR="000018C0" w:rsidRDefault="00CA1292">
      <w:pPr>
        <w:tabs>
          <w:tab w:val="left" w:pos="432"/>
        </w:tabs>
        <w:ind w:left="1152" w:hanging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kettõs padló a szerelés befejezése után azonnal igénybe vehetõ.</w:t>
      </w:r>
    </w:p>
    <w:p w:rsidR="000018C0" w:rsidRDefault="00001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Kettős padló</w:t>
      </w:r>
    </w:p>
    <w:p w:rsidR="000018C0" w:rsidRDefault="00CA1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1.burkolat  2.aluminiumlap  3.tartóláb  4.alátátgyürű  5.PVC padl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burkolat  6.simítás  7.vasbeton födém  8.falábazat</w:t>
      </w:r>
    </w:p>
    <w:p w:rsidR="000018C0" w:rsidRDefault="000018C0">
      <w:pPr>
        <w:pStyle w:val="Cmsor9"/>
        <w:tabs>
          <w:tab w:val="clear" w:pos="864"/>
          <w:tab w:val="left" w:pos="3312"/>
        </w:tabs>
        <w:jc w:val="both"/>
        <w:rPr>
          <w:caps/>
        </w:rPr>
      </w:pPr>
    </w:p>
    <w:p w:rsidR="000018C0" w:rsidRDefault="00CA1292">
      <w:pPr>
        <w:pStyle w:val="Cmsor9"/>
        <w:tabs>
          <w:tab w:val="clear" w:pos="864"/>
          <w:tab w:val="left" w:pos="3312"/>
        </w:tabs>
        <w:jc w:val="both"/>
        <w:rPr>
          <w:caps/>
        </w:rPr>
      </w:pPr>
      <w:r>
        <w:rPr>
          <w:caps/>
        </w:rPr>
        <w:t>Fa padlóburkolat</w:t>
      </w:r>
    </w:p>
    <w:p w:rsidR="000018C0" w:rsidRDefault="000018C0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Fakocka padlóburkolat</w:t>
      </w:r>
    </w:p>
    <w:p w:rsidR="000018C0" w:rsidRDefault="000018C0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31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burkolatok azonos vagy különböző hosszúságú fakockákból, rönk faelemekből vagy a faelemek, ill. fa és egy másik anyag kombinációjából készülhetnek a következő módon: </w:t>
      </w:r>
    </w:p>
    <w:p w:rsidR="000018C0" w:rsidRDefault="00CA1292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-kavicságyazattal, bitumenkitöntéssel</w:t>
      </w:r>
    </w:p>
    <w:p w:rsidR="000018C0" w:rsidRDefault="00CA1292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-cementhabarcs ágyazattal, parkettaszfalt kiöntéssel</w:t>
      </w:r>
    </w:p>
    <w:p w:rsidR="000018C0" w:rsidRDefault="00CA1292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-műgyanta ragasztással és hézagolással.</w:t>
      </w:r>
    </w:p>
    <w:p w:rsidR="000018C0" w:rsidRDefault="00CA1292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fakocka mérete: ált. 80 mm széles, 80…200 mm hosszú és 50…80 mm magas, I. osztályú, egészséges faanyagból.</w:t>
      </w:r>
    </w:p>
    <w:p w:rsidR="000018C0" w:rsidRDefault="000018C0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kivitelezés elõkészítése</w:t>
      </w:r>
    </w:p>
    <w:p w:rsidR="000018C0" w:rsidRDefault="000018C0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31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lerakásának elõkészítése az altalaj tömörítésével kezdõdik. A tömörített talajra 10...15 cm vastag kavicsterítés kerül. Az így elõkészített felületre C 12-es minõségû betonból 8...10 cm vastag aljzatot készítenek. Csak az aljzatbeton megszilárdulása után (kb. 3 hét) helyezhetõ el a faburkolat.</w:t>
      </w:r>
    </w:p>
    <w:p w:rsidR="000018C0" w:rsidRDefault="000018C0">
      <w:pPr>
        <w:tabs>
          <w:tab w:val="left" w:pos="331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.A kivitelezés technológiája</w:t>
      </w:r>
    </w:p>
    <w:p w:rsidR="000018C0" w:rsidRDefault="000018C0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31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kivitelezés az ágyazó- vagy a ragasztóanyagok elkészítésével kezdõdik.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Ha homokos kavics </w:t>
      </w:r>
      <w:r>
        <w:rPr>
          <w:rFonts w:ascii="Times New Roman" w:hAnsi="Times New Roman" w:cs="Times New Roman"/>
          <w:sz w:val="28"/>
          <w:szCs w:val="28"/>
        </w:rPr>
        <w:t xml:space="preserve">az ágyazat, akkor annak szemcsemérete 10 mm-nél nem lehet nagyobb. A homokos kavicsot egyenletes vastagságban kell elteríteni az aljzatbetonra, majd tömöñtése után a faburkolat elhelyezhetõ. A sorok lerakásával párhuzamosan folyami homokkal töltik ki a hézagok alsó egyharmadát; és a faelemek közé sulykolják. Ezt követi a bitumenes kiöntés, amelyet több rétegben készítenek el, azaz a hézagokat fokozatosan tömítik </w:t>
      </w:r>
    </w:p>
    <w:p w:rsidR="000018C0" w:rsidRDefault="00CA1292">
      <w:pPr>
        <w:tabs>
          <w:tab w:val="left" w:pos="36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cementhabarcsba rakott faburkolat</w:t>
      </w:r>
      <w:r>
        <w:rPr>
          <w:rFonts w:ascii="Times New Roman" w:hAnsi="Times New Roman" w:cs="Times New Roman"/>
          <w:sz w:val="28"/>
          <w:szCs w:val="28"/>
        </w:rPr>
        <w:t xml:space="preserve"> ágyazata 2 cm vastag, Ha 15 jelû habarcsból készült réteg. Lerakás után a fakockákat az ágyazatba való ütögetéssel hozzák egyenlõ szintre. Az ágyazóhabarcs megkötése után végezhetõ el a hézagkiöntés, ami szintén több rétegben történik.</w:t>
      </w:r>
    </w:p>
    <w:p w:rsidR="000018C0" w:rsidRDefault="00CA1292">
      <w:pPr>
        <w:tabs>
          <w:tab w:val="left" w:pos="36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ragasztással készülõ faburkolat</w:t>
      </w:r>
      <w:r>
        <w:rPr>
          <w:rFonts w:ascii="Times New Roman" w:hAnsi="Times New Roman" w:cs="Times New Roman"/>
          <w:sz w:val="28"/>
          <w:szCs w:val="28"/>
        </w:rPr>
        <w:t xml:space="preserve"> száraz, egyenletes síkú aljzatbetonra kerül epoxialapú ragasztóréteggel. A ragasztóréteg vastagsága 5...6 mm, amelyet a faanyag súlya kissé a hézagokba is beszorít. A burkolóanyag lerakása után a hézagolást ugyancsak epoxialapú hézagolóanyaggal kell végezni. A kihézagolt járófelületet még a hézagolóanyag teljes megkötése elõtt le kell tisztítani (langyos vízzel), megkötése után pedig a felületet simára kell csiszolni.</w:t>
      </w:r>
    </w:p>
    <w:p w:rsidR="000018C0" w:rsidRDefault="000018C0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Fakocka padlóburkolat</w:t>
      </w:r>
    </w:p>
    <w:p w:rsidR="000018C0" w:rsidRDefault="00CA1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A, ágyazóhabarcsba  B, homokos kavicsba  </w:t>
      </w:r>
    </w:p>
    <w:p w:rsidR="000018C0" w:rsidRDefault="00CA1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1.talaj   2.kavicsterítés  3.aljzatbeton  4.bitumen vagy műgyanta héz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golás  5.bitumen vagy habarcs ágyazat  6.fakocka  7.homokos kavics ágyazat  8.homokkitöltés</w:t>
      </w:r>
    </w:p>
    <w:p w:rsidR="000018C0" w:rsidRDefault="000018C0">
      <w:pPr>
        <w:rPr>
          <w:rFonts w:ascii="Times New Roman" w:hAnsi="Times New Roman" w:cs="Times New Roman"/>
        </w:rPr>
      </w:pPr>
    </w:p>
    <w:p w:rsidR="000018C0" w:rsidRDefault="00CA1292">
      <w:pPr>
        <w:pStyle w:val="Cmsor9"/>
        <w:tabs>
          <w:tab w:val="clear" w:pos="864"/>
          <w:tab w:val="left" w:pos="432"/>
        </w:tabs>
        <w:jc w:val="both"/>
      </w:pPr>
      <w:r>
        <w:lastRenderedPageBreak/>
        <w:t>MŰGYANTA PADLÓBURKOLAT</w:t>
      </w:r>
    </w:p>
    <w:p w:rsidR="000018C0" w:rsidRDefault="000018C0">
      <w:pPr>
        <w:rPr>
          <w:rFonts w:ascii="Times New Roman" w:hAnsi="Times New Roman" w:cs="Times New Roman"/>
        </w:rPr>
      </w:pPr>
    </w:p>
    <w:p w:rsidR="000018C0" w:rsidRDefault="00CA1292">
      <w:pPr>
        <w:tabs>
          <w:tab w:val="left" w:pos="489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 Kent mûgyanta padlóburkolat</w:t>
      </w:r>
    </w:p>
    <w:p w:rsidR="000018C0" w:rsidRDefault="000018C0">
      <w:pPr>
        <w:tabs>
          <w:tab w:val="left" w:pos="4896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89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Gyárilag elõkészített, töltött és pigmentált, az építéshelyen összek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vert, egy vagy több rétegben felhordott, jól folyó, önterülõ padlómassz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ból kialakított burkolat, amely a lejátszódó kémiai folyamat során megfelelõ szilárd kéreggé alakul.</w:t>
      </w:r>
    </w:p>
    <w:p w:rsidR="000018C0" w:rsidRDefault="00CA1292">
      <w:pPr>
        <w:tabs>
          <w:tab w:val="left" w:pos="5040"/>
          <w:tab w:val="left" w:pos="5328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Ezek a padlómasszák mûgyanta kötõanyagból (epoxi-, poliuretán-, poliészter- vagy akrilátalapú), töltõanyagból és színes pigmentbõl állnak. (A kötõanyag-tartalom általában 25...30 % között van; a töltõanyag le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nagyobb szemcsemérete általában 0,5 mm.)</w:t>
      </w:r>
    </w:p>
    <w:p w:rsidR="000018C0" w:rsidRDefault="00CA1292">
      <w:pPr>
        <w:tabs>
          <w:tab w:val="left" w:pos="5040"/>
          <w:tab w:val="left" w:pos="547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vastagsága általában 3 mm, anyagszükséglete: I,4...1,6 kg/m</w:t>
      </w:r>
      <w:r>
        <w:rPr>
          <w:rFonts w:ascii="Times New Roman" w:hAnsi="Times New Roman" w:cs="Times New Roman"/>
          <w:position w:val="6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mm.</w:t>
      </w:r>
    </w:p>
    <w:p w:rsidR="000018C0" w:rsidRDefault="000018C0">
      <w:pPr>
        <w:tabs>
          <w:tab w:val="left" w:pos="504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04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Simított mûgyanta padlóburkolat</w:t>
      </w:r>
    </w:p>
    <w:p w:rsidR="000018C0" w:rsidRDefault="000018C0">
      <w:pPr>
        <w:tabs>
          <w:tab w:val="left" w:pos="504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04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padlóburkolat mûgyanta (epoxi, poliészter, poliuretán, akrilát) kötõanyagból és legfeljebb 1,5 mm szemcseméretû, szilikátalapú ad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lékanyagból (kvarcõrlemény vagy egyéb ásványi õrlemény) készül. s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mítással. A kötõanyag mennyisége 15...20 %.</w:t>
      </w:r>
    </w:p>
    <w:p w:rsidR="000018C0" w:rsidRDefault="00CA1292">
      <w:pPr>
        <w:tabs>
          <w:tab w:val="left" w:pos="5040"/>
          <w:tab w:val="left" w:pos="547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általában 10 mm vastag. Elsõsorban nagy mechanikai i igénybevételnek kitett helyiségekben gazdaságos. Felülete korund' sz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rással csúszásgátlóvá tehetõ.</w:t>
      </w:r>
    </w:p>
    <w:p w:rsidR="000018C0" w:rsidRDefault="000018C0">
      <w:pPr>
        <w:tabs>
          <w:tab w:val="left" w:pos="504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43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8C0" w:rsidRDefault="00CA1292">
      <w:pPr>
        <w:tabs>
          <w:tab w:val="left" w:pos="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kivitelezés elõkészítése</w:t>
      </w:r>
    </w:p>
    <w:p w:rsidR="000018C0" w:rsidRDefault="000018C0">
      <w:pPr>
        <w:tabs>
          <w:tab w:val="left" w:pos="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3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kivitelezés megkezdése elõtt a mûgyantákat, a térhálósítókat és az adalékanyagokat megfelelõ hõmérsékletû zárt térbe kel helyezni, hogy hõmérsékletük az elõírt értéket felvegye.</w:t>
      </w:r>
    </w:p>
    <w:p w:rsidR="000018C0" w:rsidRDefault="00CA1292">
      <w:pPr>
        <w:tabs>
          <w:tab w:val="left" w:pos="43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mûgyanták és térhálósítók szavatossági idejét, a gyári csomagolású anyagok dobozainak sértetlenségét ellenõrizni kell. Az adalékanyagok (kvarcõrlemény, grafitpor stb.) zsákokban tárolhatók, szenynyezõ any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goktól, nedvességtõl védett helyen.</w:t>
      </w:r>
    </w:p>
    <w:p w:rsidR="000018C0" w:rsidRDefault="00CA1292">
      <w:pPr>
        <w:tabs>
          <w:tab w:val="left" w:pos="43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Csak tûzben szárított (nedvességtartalma legfeljebb 0,5 %), oszt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lyozott kvareõrlemény használható fel (pl. az Országos Érc- és Ásván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bányák Dunántúli Mûveibõl, a pilisvörösvár-nemesgulácsi üzembõl v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lók).</w:t>
      </w:r>
    </w:p>
    <w:p w:rsidR="000018C0" w:rsidRDefault="00CA1292">
      <w:pPr>
        <w:tabs>
          <w:tab w:val="left" w:pos="144"/>
          <w:tab w:val="left" w:pos="432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grafitpor széntartalma legalább 85 %, hamutartalma legfeljebb I5 %, nedvességtartalma 0,5 % alatt lehet. A talkum savban oldható része le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lastRenderedPageBreak/>
        <w:t>feljebb 3 tömegszázalék lehet. A súlypát báriumtartalma legalább 97 % legyen.</w:t>
      </w:r>
    </w:p>
    <w:p w:rsidR="000018C0" w:rsidRDefault="00CA1292">
      <w:pPr>
        <w:tabs>
          <w:tab w:val="left" w:pos="142"/>
          <w:tab w:val="left" w:pos="432"/>
          <w:tab w:val="left" w:pos="5103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Ellenõrizni kell a beton szilárdságát, tisztaságát, és ennek megfelelõen kell a felület-elõkészítés módjáról dönteni. Homokszórásos tisztítás esetén gondoskodni kell a homok deponálási lehetõségérõl. Ez a tisztítási mód szilikózisveszéllyel járhat, sérülést okozhat, ezért a munkát végzõ do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gozón kívül más a helyszínen nem tartózkodhat.</w:t>
      </w:r>
    </w:p>
    <w:p w:rsidR="000018C0" w:rsidRDefault="00CA1292">
      <w:pPr>
        <w:tabs>
          <w:tab w:val="left" w:pos="4896"/>
          <w:tab w:val="left" w:pos="5328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organizációs terv készítésekor a kompresszor és a szemcsefúvó berendezés elhelyezésérõl, áttelepítési lehetõségérõl gondoskodni kell.</w:t>
      </w:r>
    </w:p>
    <w:p w:rsidR="000018C0" w:rsidRDefault="00CA1292">
      <w:pPr>
        <w:tabs>
          <w:tab w:val="left" w:pos="4896"/>
          <w:tab w:val="left" w:pos="5328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kültéri munkához meg kell határozni, hogy a klimatikus tényezõk miatt a nap melyik szakaszában végezhetõ a munka. Téliesítés esetén megfelelõ méretû mûanyag sátor és zárt (nem lehet gõzszivárgás) fûtõtest, esetleg hõlégfúvó is szükséges.</w:t>
      </w:r>
    </w:p>
    <w:p w:rsidR="000018C0" w:rsidRDefault="00CA1292">
      <w:pPr>
        <w:tabs>
          <w:tab w:val="left" w:pos="4896"/>
          <w:tab w:val="left" w:pos="5328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kivitelezés csak akkor kezdhetõ el, ha minden egyéb szerelési munka már befejezõdött, a fém csatlakozórészek felület-elõkészítése is megtörtént, a tágulási hézagokat leköszörülték, kijavították.</w:t>
      </w:r>
    </w:p>
    <w:p w:rsidR="000018C0" w:rsidRDefault="00CA1292">
      <w:pPr>
        <w:tabs>
          <w:tab w:val="left" w:pos="4896"/>
          <w:tab w:val="left" w:pos="5328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burkolási munka megkezdését az aljzat minõségének ellenõrzése (portalanság, nedvességtartalom, hõmérséklet) elõzi meg.</w:t>
      </w:r>
    </w:p>
    <w:p w:rsidR="000018C0" w:rsidRDefault="000018C0">
      <w:pPr>
        <w:tabs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kivitelezés technológiája</w:t>
      </w:r>
    </w:p>
    <w:p w:rsidR="000018C0" w:rsidRDefault="000018C0">
      <w:pPr>
        <w:tabs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89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 mûgyanta habarcs készítésekor általános elv, hogy a gyártó elõírásait szigorúan be kell tartani. Részletesebben az epoxi és a poliészter mûgyanta kötõanyagú padlóburkolatok kivitelezését ismertetjük.</w:t>
      </w:r>
    </w:p>
    <w:p w:rsidR="000018C0" w:rsidRDefault="000018C0">
      <w:pPr>
        <w:tabs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Az epoxi mûgyanta kötõanyagú padlóburkolat készítése</w:t>
      </w:r>
    </w:p>
    <w:p w:rsidR="000018C0" w:rsidRDefault="000018C0">
      <w:pPr>
        <w:tabs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489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epoxi mûgyanta bevonatok, habarcsok készítése elõtt a komp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nenseket megfelelõ helyen, lehetõleg zárt térben kell tárolni úgy, hogy a komponensek (epoxigyanta, térhálósító, adalékanyagok) hõmérséklete 15...20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 legyen.</w:t>
      </w:r>
    </w:p>
    <w:p w:rsidR="000018C0" w:rsidRDefault="00CA1292">
      <w:pPr>
        <w:tabs>
          <w:tab w:val="left" w:pos="4896"/>
          <w:tab w:val="left" w:pos="5184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Felhordás elõtt ellenõrizni kell a komponensek tárolhatósági idejét. Ha a tárolhatósági idõ (általában legalább 6 hónap) lejárt, akkor a;komponensek reakcióképességét próbakeveréssel ellenõrizni kell, mivel a hosszabb tárolási idõ alatt a térhálósító reakcióképessége csökkenhet. Csak elõírásszerûen térhálósodó és kikeményedõ próbaanyag esetén dolgozható fel az egész termék.</w:t>
      </w:r>
    </w:p>
    <w:p w:rsidR="000018C0" w:rsidRDefault="00CA1292">
      <w:pPr>
        <w:tabs>
          <w:tab w:val="left" w:pos="5184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adalékanyagok minõségét is meg kell vizsgálni. Csak agyagme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tes, teljesen száraz kvarcõrlemény használható fel. Nedves (szakadt </w:t>
      </w:r>
      <w:r>
        <w:rPr>
          <w:rFonts w:ascii="Times New Roman" w:hAnsi="Times New Roman" w:cs="Times New Roman"/>
          <w:sz w:val="28"/>
          <w:szCs w:val="28"/>
        </w:rPr>
        <w:lastRenderedPageBreak/>
        <w:t>zsákban tárolt) kvarcõrlemény a termék tulajdonságait erõsen rontja, és a térhálósodást is gátolhatja.</w:t>
      </w:r>
    </w:p>
    <w:p w:rsidR="000018C0" w:rsidRDefault="000018C0">
      <w:pPr>
        <w:tabs>
          <w:tab w:val="left" w:pos="51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720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Az epoxi mûgyanta alapozó</w:t>
      </w:r>
      <w:r>
        <w:rPr>
          <w:rFonts w:ascii="Times New Roman" w:hAnsi="Times New Roman" w:cs="Times New Roman"/>
          <w:sz w:val="28"/>
          <w:szCs w:val="28"/>
        </w:rPr>
        <w:t xml:space="preserve"> (bevonat) készítésekor mindig az epoxi mûgyantához (A kompo^ens) kell hozzámérni az elõírt mennyiségû té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hálósítót (B komponens), majd gondosan homogenizálni kell. Ha a gyártó </w:t>
      </w:r>
      <w:r>
        <w:rPr>
          <w:rFonts w:ascii="Times New Roman" w:hAnsi="Times New Roman" w:cs="Times New Roman"/>
          <w:i/>
          <w:iCs/>
          <w:sz w:val="28"/>
          <w:szCs w:val="28"/>
        </w:rPr>
        <w:t>a komponenseket</w:t>
      </w:r>
      <w:r>
        <w:rPr>
          <w:rFonts w:ascii="Times New Roman" w:hAnsi="Times New Roman" w:cs="Times New Roman"/>
          <w:sz w:val="28"/>
          <w:szCs w:val="28"/>
        </w:rPr>
        <w:t xml:space="preserve"> külön-külön csomagolva hozza forgalomba (mint p1. a TVK a Tipox termékeket), akkor az A komponenst elõzõleg gondosan fel kell keverni, majd hozzáadagolni az elõírt arányú B komponenst. Ha a helyszínen nincs lehetõség a tömegarányok pontos betartására, akkor a gyártó által megadott térfogatrész szerinti keverési arányban kell a ko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ponenseket kimérni, majd teljes homogenizálásig összekeverni.</w:t>
      </w:r>
    </w:p>
    <w:p w:rsidR="000018C0" w:rsidRDefault="00CA1292">
      <w:pPr>
        <w:tabs>
          <w:tab w:val="left" w:pos="720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Célszerû a kimérésre és az összekeverésre külön tiszta edényt has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nálni. A termék eredeti edénye csak akkor használható erre a célra, ha elõzõleg a benne levõ anyagtól maradéktalanul megtisztították.</w:t>
      </w:r>
    </w:p>
    <w:p w:rsidR="000018C0" w:rsidRDefault="00CA1292">
      <w:pPr>
        <w:tabs>
          <w:tab w:val="left" w:pos="720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a terméket már a gyárban a komponensek megfelelõ aránya szerint - kettõs fedelû dobozban - csomagolják, és úgy kerül forgalomba (mint pl. a KEMIKÁL egyes VDW termékei), akkor a helyszíni mérésbõl adódó pontatlanságok kiküszöbölhetõk, a feldolgozás gyorsabb lesz, mivel cs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pán a felsõ dobozt kell pl. csavarhúzóval átszúrni, és ekkor a B komponens az A komponenshez folyik.</w:t>
      </w:r>
    </w:p>
    <w:p w:rsidR="000018C0" w:rsidRDefault="00CA1292">
      <w:pPr>
        <w:tabs>
          <w:tab w:val="left" w:pos="720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elõírt keverési arány betartása, az összemért komponensek teljes homogenizálása a jó minõség alapvetõ feltétele. Ezért a homogenizálást nem lehet kézi keveréssel végezni, hanem kényszerkeverõt kell használni. Erre a célra a legalkalmasabb a kis fordulatszámú (legfeljebb 300 ford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lat/min), keverõszárral felszerelt fúrógép.</w:t>
      </w:r>
    </w:p>
    <w:p w:rsidR="000018C0" w:rsidRDefault="00CA1292">
      <w:pPr>
        <w:tabs>
          <w:tab w:val="left" w:pos="720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Ismerni kell a termék térhálósodási idejét is. Csak annyi anyagot szabad feldolgozni, amennyi a térhálósodási idõn belül felhordható. Ezt az idõt az egyes termékek gyártmányismertetõi közlik. Ezen idõn túl az anyag nem dolgozható fel, tehát anyagveszteséget jelent, ami a drága epoxigyanták esetén jelentõs többletkiadást okozhat.</w:t>
      </w:r>
    </w:p>
    <w:p w:rsidR="000018C0" w:rsidRDefault="00CA1292">
      <w:pPr>
        <w:tabs>
          <w:tab w:val="left" w:pos="720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alapozó - a megfelelõ minõségû aljzatra - olyan teddihengerrel (esetleg mûanyag szálú, oldószerálló, ún. gyantahengerrel) hordható fel, amelynek a szárát meghosszabbították, hogy a munka állóhelyben is elvégezhetõ legyen. Azokra a helyekre, ahová a henger nem fér be, laposecsettel kell az alapozót felhordani. A légbuborékok felületsimító ecsettel távolíthatók el.</w:t>
      </w:r>
    </w:p>
    <w:p w:rsidR="000018C0" w:rsidRDefault="00CA1292">
      <w:pPr>
        <w:tabs>
          <w:tab w:val="left" w:pos="720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epoxigyanták bedolgozhatósági ideje általában 30...45 perc +20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C-on (termékenként ez némileg változik), magasabb hõmérsékleten jóval kevesebb (pl. +30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C-on már csak 15 perc), alacsonyabb hõmérsékleten pedig több óra is lehet. Ezért + IS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 alatt nem végezhetõ a munka.</w:t>
      </w:r>
    </w:p>
    <w:p w:rsidR="000018C0" w:rsidRDefault="00CA1292">
      <w:pPr>
        <w:tabs>
          <w:tab w:val="left" w:pos="5328"/>
          <w:tab w:val="left" w:pos="5760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 az alapozó oldószertartalmú, akkor az alapozást követõen a pa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lóburkolat 24 órai várakozási idõ után hordható fel. Oldószermentes mûgyanta alapozás (pl. Tipox IHS) után a következõ réteget 12 órán belül fel kell hordani. Csak teljesen nem térhálósodott alapozóra vihetõ fel a következõ réteg. Ha tehát a munka az elõírt idõn belül nem végezhetõ el, akkor az alapozóréteget durva kvarcõrleménnyel be kell szórni, és így másnap a munka folytatható. Vigyázni kell azonban, hogy a területet nedvesség ne érje, a hõmérsékletet ez idõ alatt is - éppúgy, mint az egész kivitelezési munka alatt - 5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C-kal a harmatpont felett kell tartani.</w:t>
      </w:r>
    </w:p>
    <w:p w:rsidR="000018C0" w:rsidRDefault="00CA1292">
      <w:pPr>
        <w:tabs>
          <w:tab w:val="left" w:pos="5328"/>
          <w:tab w:val="left" w:pos="5616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Az epoxi mûgyanta habarcs</w:t>
      </w:r>
      <w:r>
        <w:rPr>
          <w:rFonts w:ascii="Times New Roman" w:hAnsi="Times New Roman" w:cs="Times New Roman"/>
          <w:sz w:val="28"/>
          <w:szCs w:val="28"/>
        </w:rPr>
        <w:t xml:space="preserve"> készítésekor általában a homogénen összekevert A és B komponenshez adagolják az elõírt szemcseméretû </w:t>
      </w:r>
      <w:r>
        <w:rPr>
          <w:rFonts w:ascii="Times New Roman" w:hAnsi="Times New Roman" w:cs="Times New Roman"/>
          <w:i/>
          <w:iCs/>
          <w:sz w:val="28"/>
          <w:szCs w:val="28"/>
        </w:rPr>
        <w:t>adalékanyagokat.</w:t>
      </w:r>
      <w:r>
        <w:rPr>
          <w:rFonts w:ascii="Times New Roman" w:hAnsi="Times New Roman" w:cs="Times New Roman"/>
          <w:sz w:val="28"/>
          <w:szCs w:val="28"/>
        </w:rPr>
        <w:t xml:space="preserve"> Ha az adalékanyag nem homogén, akkor külön edén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ben elõre összekeverik. Némely esetben ettõl eltérõ módon is készülhet a habarcs. PI. a VDW 107 habarcs, ahol a VDW 107 gyanta 13 kgjához keverik az 1 zsák (gyári kiszerelésû) VDW töltõanyagot, majd 10 perces keverés (kényszerkeverõ géppel) után a 2,6 kg VDW 7003 térhálósítót. Ezt 5 percig keverve a habarcs felhasználható.</w:t>
      </w:r>
    </w:p>
    <w:p w:rsidR="000018C0" w:rsidRDefault="00CA1292">
      <w:pPr>
        <w:tabs>
          <w:tab w:val="left" w:pos="5616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habarcsot sínek közé terítik, majd simítók segítségével eloszlatják a felületen. Ezután simítóléccel, az 1,2...1,5 m-es távolságban elhelyezett sínek fölött, lehúzzák. A habarcs tömörítését, simítását simítógéppel vé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zik.</w:t>
      </w:r>
    </w:p>
    <w:p w:rsidR="000018C0" w:rsidRDefault="00CA1292">
      <w:pPr>
        <w:tabs>
          <w:tab w:val="left" w:pos="5616"/>
        </w:tabs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tágulási hézagokat fém- vagy polietilénlécek segítségével kell k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alakítani, amelyeket a burkolat megszilárdulása elõtt el kell távolítani. A hézagok kitöltése a burkolat megszilárdulása után következik.</w:t>
      </w: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 poliészter mûgyanta kötõanyagú padlóburkolat készítése</w:t>
      </w:r>
    </w:p>
    <w:p w:rsidR="000018C0" w:rsidRDefault="000018C0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5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padlóburkolat + 15...30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C hõmérsékleten és legfeljebb 65 %-os relatîv páratartalom mellett készíthetõ.</w:t>
      </w:r>
    </w:p>
    <w:p w:rsidR="000018C0" w:rsidRDefault="00CA1292">
      <w:pPr>
        <w:tabs>
          <w:tab w:val="left" w:pos="5616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Legalább C 16-os minõségû aljzatbetonra hordható csak fel. Csúszópadló esetén C 12-es minõség is megfelel. Az aljzat vastagsága 10 cm-nél kisebb nem lehet.</w:t>
      </w:r>
    </w:p>
    <w:p w:rsidR="000018C0" w:rsidRDefault="00CA1292">
      <w:pPr>
        <w:tabs>
          <w:tab w:val="left" w:pos="5616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elõkészített aljzatbeton, a gyártó által megadott arányban, az A és B komponens keverékével alapozni kell. A keverést nagy fordulatszámú (legfeljebb 300 fordulat/min), keverõszárral felszerelt fúrógéppel kell végezni.</w:t>
      </w:r>
    </w:p>
    <w:p w:rsidR="000018C0" w:rsidRDefault="00CA1292">
      <w:pPr>
        <w:tabs>
          <w:tab w:val="left" w:pos="5616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Az alapozót -</w:t>
      </w:r>
      <w:r>
        <w:rPr>
          <w:rFonts w:ascii="Times New Roman" w:hAnsi="Times New Roman" w:cs="Times New Roman"/>
          <w:sz w:val="28"/>
          <w:szCs w:val="28"/>
        </w:rPr>
        <w:t xml:space="preserve"> egy rétegben - ecsettel, kefével kell felhordani, de a kényesebb, nagyobb felületekre hosszított szárú teddihengerrel. Ha a f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lület nem egyenletes, akkor poliészter mûgyanta habarccsal kell kiegye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líteni, amely - ha az egész felületre kiterjed - egyben alapozórétegül is szolgál. Ugyancsak elmarad az alapozó csúszópadló esetén is.</w:t>
      </w:r>
    </w:p>
    <w:p w:rsidR="000018C0" w:rsidRDefault="00CA129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Mikor az alapozó már "meghúzott", a burkolat felhordható: az elõírás szerinti arányú A kom ponenshez a B komponenst hozzáadva fúrógéppel keményre keverjük és a kimért adalékanyagokhoz öntjük, majd az egészet keverõgépben 5...10 percig homogénre keverjük. Célszerû az adalé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anyagokat eleve a gépbe tölteni és már ott homogenizálni.</w:t>
      </w:r>
    </w:p>
    <w:p w:rsidR="000018C0" w:rsidRDefault="00CA129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kész poliészterhabarcsot azonnal fel kell dolgozni: az alapozással ellátott felületre vezetõlécek (polietilén, alumínium, gyalult fa) közé kell teríteni, tömöñteni, majd simítóvassal simítani.</w:t>
      </w:r>
    </w:p>
    <w:p w:rsidR="000018C0" w:rsidRDefault="00001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Kerámia padlóburkolat</w:t>
      </w:r>
    </w:p>
    <w:p w:rsidR="000018C0" w:rsidRDefault="000018C0">
      <w:pPr>
        <w:pStyle w:val="Szvegtrzs3"/>
        <w:tabs>
          <w:tab w:val="clear" w:pos="4608"/>
          <w:tab w:val="left" w:pos="2448"/>
        </w:tabs>
        <w:ind w:firstLine="425"/>
        <w:rPr>
          <w:b/>
          <w:bCs/>
        </w:rPr>
      </w:pP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 kerámia ipari padlók általában cementhabarcs ágyazó- és műgya</w:t>
      </w:r>
      <w:r>
        <w:t>n</w:t>
      </w:r>
      <w:r>
        <w:t>takötésű hézagolóanyaggal, vagy műgyantakötésű ágyazó- és hézagolóanyaggal készülnek.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Fektetésük végezhető: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left="425"/>
      </w:pPr>
      <w:r>
        <w:t>-hagyományos módszerrel (cementhabarcs ágyazással),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left="425"/>
      </w:pPr>
      <w:r>
        <w:t>-úsztatásos módszerrel (cementhabarcs ágyazással),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left="425"/>
      </w:pPr>
      <w:r>
        <w:t>-ragasztásos módszerrel (műgyanta habarcs ágyazással).</w:t>
      </w:r>
    </w:p>
    <w:p w:rsidR="000018C0" w:rsidRDefault="000018C0">
      <w:pPr>
        <w:pStyle w:val="Szvegtrzs3"/>
        <w:tabs>
          <w:tab w:val="clear" w:pos="4608"/>
          <w:tab w:val="left" w:pos="2448"/>
        </w:tabs>
        <w:ind w:left="425"/>
      </w:pPr>
    </w:p>
    <w:p w:rsidR="000018C0" w:rsidRDefault="00CA1292">
      <w:pPr>
        <w:pStyle w:val="Szvegtrzs3"/>
        <w:numPr>
          <w:ilvl w:val="0"/>
          <w:numId w:val="29"/>
        </w:numPr>
        <w:tabs>
          <w:tab w:val="clear" w:pos="4608"/>
          <w:tab w:val="left" w:pos="2448"/>
        </w:tabs>
      </w:pPr>
      <w:r>
        <w:t>Hagyományos padlófektetési módszer</w:t>
      </w:r>
    </w:p>
    <w:p w:rsidR="000018C0" w:rsidRDefault="000018C0">
      <w:pPr>
        <w:pStyle w:val="Szvegtrzs3"/>
        <w:tabs>
          <w:tab w:val="clear" w:pos="4608"/>
          <w:tab w:val="left" w:pos="2448"/>
        </w:tabs>
        <w:ind w:left="425"/>
      </w:pP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 gyakorlatban általában a hagyományos padlófektetési módszert a</w:t>
      </w:r>
      <w:r>
        <w:t>l</w:t>
      </w:r>
      <w:r>
        <w:t>kalmazzák. Lényege, hogy a burkolólapokat az aljzatbetonra nagy tapadóképességű ágyazóhabarcsba rakják, amelyre előbb még cemen</w:t>
      </w:r>
      <w:r>
        <w:t>t</w:t>
      </w:r>
      <w:r>
        <w:t>iszap-terítés került.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 burkolatban ébredő feszültségek nagy részét a burkolólap veszi át, ezért minél vastagabbak a lapok, annál teherbíróbb a burkolat. Term</w:t>
      </w:r>
      <w:r>
        <w:t>é</w:t>
      </w:r>
      <w:r>
        <w:t>szetesen a teherbíró képességet az ágyazóhabarcs vastagsága és tömörsége is erősen befolyásolja. Az ágyazóhabarcs tömörsége akkor megfelelő, ha az elterített laza habarcsot a lapok fektetése előtt az eredeti vastagság ¾ részére tömörítik.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 hagyományos padlószerkezet alkalmazását kisebb helyiségekben ajánljuk, vagy ott, ahol a meglévő szerkezetek, berendezések nem teszik lehetővé a csúszópadló rétegfelépítését.</w:t>
      </w:r>
    </w:p>
    <w:p w:rsidR="000018C0" w:rsidRDefault="000018C0">
      <w:pPr>
        <w:pStyle w:val="Szvegtrzs3"/>
        <w:tabs>
          <w:tab w:val="clear" w:pos="4608"/>
          <w:tab w:val="left" w:pos="2448"/>
        </w:tabs>
        <w:ind w:firstLine="425"/>
      </w:pPr>
    </w:p>
    <w:p w:rsidR="000018C0" w:rsidRDefault="00CA1292">
      <w:pPr>
        <w:pStyle w:val="Szvegtrzs3"/>
        <w:numPr>
          <w:ilvl w:val="0"/>
          <w:numId w:val="29"/>
        </w:numPr>
        <w:tabs>
          <w:tab w:val="clear" w:pos="4608"/>
          <w:tab w:val="left" w:pos="2448"/>
        </w:tabs>
      </w:pPr>
      <w:r>
        <w:t>Úsztatásos módszer</w:t>
      </w:r>
    </w:p>
    <w:p w:rsidR="000018C0" w:rsidRDefault="000018C0">
      <w:pPr>
        <w:pStyle w:val="Szvegtrzs3"/>
        <w:tabs>
          <w:tab w:val="clear" w:pos="4608"/>
          <w:tab w:val="left" w:pos="2448"/>
        </w:tabs>
        <w:ind w:left="425"/>
      </w:pPr>
    </w:p>
    <w:p w:rsidR="000018C0" w:rsidRDefault="00CA1292">
      <w:pPr>
        <w:pStyle w:val="Szvegtrzs3"/>
        <w:tabs>
          <w:tab w:val="clear" w:pos="4608"/>
          <w:tab w:val="left" w:pos="2448"/>
        </w:tabs>
        <w:ind w:firstLine="426"/>
      </w:pPr>
      <w:r>
        <w:t>Hazánkban még kevéssé, de külföldön az elmúlt 15 – 20 évben mind gyakrabban alkalmazzák ezt a fektetési módszert. Rétegfelépítése lény</w:t>
      </w:r>
      <w:r>
        <w:t>e</w:t>
      </w:r>
      <w:r>
        <w:t>gesen eltér a hagyományostól, mivel fóliaterítés közbeiktatásával a bu</w:t>
      </w:r>
      <w:r>
        <w:t>r</w:t>
      </w:r>
      <w:r>
        <w:t>kolatot elválasztja az aljzatbetontól, ill. a tartószerkezettől. Ez úgy tört</w:t>
      </w:r>
      <w:r>
        <w:t>é</w:t>
      </w:r>
      <w:r>
        <w:t xml:space="preserve">nik, hogy kettős polietilénfóliát (0,05 mm) kell az aljzatbetonra vagy a </w:t>
      </w:r>
      <w:r>
        <w:lastRenderedPageBreak/>
        <w:t>tartószerkezetre teríteni, majd erre legalább 40 – 60 mm vastag ágyazóhabarcsot, földnedves állapotban, megfelelő tömörítéssel. Az ágyazóhabarcs felső rétege cementiszap terítést kap, és ebbe kell a kerámia burkolólapokat fektetni.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6"/>
      </w:pPr>
      <w:r>
        <w:t>A burkolatot tágulási hézaggal 12 – 30 m</w:t>
      </w:r>
      <w:r>
        <w:rPr>
          <w:vertAlign w:val="superscript"/>
        </w:rPr>
        <w:t>2</w:t>
      </w:r>
      <w:r>
        <w:t>-es mezőkre kell osztani. A tágulási hézagoknak, a burkolaton és a fektetőhabarcson keresztül, eg</w:t>
      </w:r>
      <w:r>
        <w:t>é</w:t>
      </w:r>
      <w:r>
        <w:t>szen a csúsztatórétegig kell hatolniuk, mivel a csúszópadlónak éppen az az előnye, hogy a burkolatot érő külső igénybevételekre a burkolat szerkezeti része (ágyazat és burkolólap) szabadon elmozdulhat.</w:t>
      </w:r>
    </w:p>
    <w:p w:rsidR="000018C0" w:rsidRDefault="000018C0">
      <w:pPr>
        <w:pStyle w:val="Szvegtrzs3"/>
        <w:tabs>
          <w:tab w:val="clear" w:pos="4608"/>
          <w:tab w:val="left" w:pos="2448"/>
        </w:tabs>
        <w:ind w:firstLine="426"/>
      </w:pPr>
    </w:p>
    <w:p w:rsidR="000018C0" w:rsidRDefault="00CA1292">
      <w:pPr>
        <w:pStyle w:val="Szvegtrzs3"/>
        <w:numPr>
          <w:ilvl w:val="0"/>
          <w:numId w:val="29"/>
        </w:numPr>
        <w:tabs>
          <w:tab w:val="clear" w:pos="4608"/>
          <w:tab w:val="left" w:pos="2448"/>
        </w:tabs>
      </w:pPr>
      <w:r>
        <w:t>Ragasztásos módszer</w:t>
      </w:r>
    </w:p>
    <w:p w:rsidR="000018C0" w:rsidRDefault="000018C0">
      <w:pPr>
        <w:pStyle w:val="Szvegtrzs3"/>
        <w:tabs>
          <w:tab w:val="clear" w:pos="4608"/>
          <w:tab w:val="left" w:pos="2448"/>
        </w:tabs>
        <w:ind w:left="425"/>
      </w:pP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Alkalmazása különösen nagy mechanikai vagy vegyi igénybevételek esetén indokolt, mivel a műgyantakötésű ragasztóanyag jelentősen me</w:t>
      </w:r>
      <w:r>
        <w:t>g</w:t>
      </w:r>
      <w:r>
        <w:t>növeli a burkolat kivitelezési költségét.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Az aljzattal kapcsolatos minőségi követelmények betartásán kívül az aljzat felületének kialakítása is alapvetően fontos. Az aljzatbetont a vé</w:t>
      </w:r>
      <w:r>
        <w:t>g</w:t>
      </w:r>
      <w:r>
        <w:t>leges padlószinttel azonos lejtéssel kell elkészíteni.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Elkészülte után 1 – 2 nappal cementsimítás kerüljön a burkolat alá, a műgyanta habarcs ágyazatra. A cementsimítás felületét fasimítóval kell lehúzni. Az aljzatbeton és a burkolat tágulási házagainak helyét a c</w:t>
      </w:r>
      <w:r>
        <w:t>e</w:t>
      </w:r>
      <w:r>
        <w:t>mentsimítást is meg kell szakítani.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 burkolólapokat az aljzatra 4 – 6 mm vastag műgyanta ágyazóhabarcsba kell – hálósan – fektetni, zsinórozással, 6 mm névleges hézagokkal. Az aljzat és a lap közötti kötéshez legalább 4 mm rétegva</w:t>
      </w:r>
      <w:r>
        <w:t>s</w:t>
      </w:r>
      <w:r>
        <w:t>tagság szükséges, mert a burkolólapok ragasztási felülete, a jobb tapadás érdekében, valamilyen rovátkolással van ellátva.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Előfordulhatnak különleges igénybevételek is, amikor egyedi réte</w:t>
      </w:r>
      <w:r>
        <w:t>g</w:t>
      </w:r>
      <w:r>
        <w:t>felépítést kell tervezni.</w:t>
      </w:r>
    </w:p>
    <w:p w:rsidR="000018C0" w:rsidRDefault="000018C0">
      <w:pPr>
        <w:pStyle w:val="Szvegtrzs3"/>
        <w:tabs>
          <w:tab w:val="clear" w:pos="4608"/>
          <w:tab w:val="left" w:pos="2448"/>
        </w:tabs>
        <w:ind w:firstLine="425"/>
      </w:pP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 kivitelezés előkészítése</w:t>
      </w:r>
    </w:p>
    <w:p w:rsidR="000018C0" w:rsidRDefault="000018C0">
      <w:pPr>
        <w:pStyle w:val="Szvegtrzs3"/>
        <w:tabs>
          <w:tab w:val="clear" w:pos="4608"/>
          <w:tab w:val="left" w:pos="2448"/>
        </w:tabs>
        <w:ind w:firstLine="425"/>
        <w:rPr>
          <w:b/>
          <w:bCs/>
        </w:rPr>
      </w:pP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 kerámialapok lerakását megelőző műveletek a következők: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left="851" w:hanging="425"/>
      </w:pPr>
      <w:r>
        <w:t>-  Meg kell vizsgálni az aljzat minőségét. Ennek követelményei, az aljzat részletes ismertetése fejezetben található.</w:t>
      </w:r>
    </w:p>
    <w:p w:rsidR="000018C0" w:rsidRDefault="00CA1292">
      <w:pPr>
        <w:pStyle w:val="Szvegtrzs3"/>
        <w:numPr>
          <w:ilvl w:val="0"/>
          <w:numId w:val="28"/>
        </w:numPr>
        <w:tabs>
          <w:tab w:val="clear" w:pos="4608"/>
          <w:tab w:val="left" w:pos="2448"/>
        </w:tabs>
      </w:pPr>
      <w:r>
        <w:t>Ellenőrizni kell a szintezési magasságokat, és egyeztetni kell a tervezett és tényleges szinteket. Hiba esetén a tervező bevonásával a szintezés hibáit korrigálni kell (a rétegfelépítés módosításával). Korábban már utaltunk arra, hogy különösen ragasztásos módszer esetén a 2 mm-nél nagyobb, szintezésből adódó eltérés ragasztóval való kiegyenlítése tilos! A ragasztóanyag vastagsága max. 6 mm lehet.</w:t>
      </w:r>
    </w:p>
    <w:p w:rsidR="000018C0" w:rsidRDefault="00CA1292">
      <w:pPr>
        <w:pStyle w:val="Szvegtrzs3"/>
        <w:numPr>
          <w:ilvl w:val="0"/>
          <w:numId w:val="28"/>
        </w:numPr>
        <w:tabs>
          <w:tab w:val="clear" w:pos="4608"/>
          <w:tab w:val="left" w:pos="2448"/>
        </w:tabs>
      </w:pPr>
      <w:r>
        <w:lastRenderedPageBreak/>
        <w:t>A burkolólapokat beépítése előtt a helyszínen ellenőrizni (méret), válogatni (színárnyalat) kell. A megadott mérettől eltérő lapokat egy helyiségen belül nem szabad használni. A lapok színárnyala</w:t>
      </w:r>
      <w:r>
        <w:t>t</w:t>
      </w:r>
      <w:r>
        <w:t>beli eltéréseit – esztétikai megfontolások alapján – az elhelyezéssel kell megoldani.</w:t>
      </w:r>
    </w:p>
    <w:p w:rsidR="000018C0" w:rsidRDefault="00CA1292">
      <w:pPr>
        <w:pStyle w:val="Szvegtrzs3"/>
        <w:numPr>
          <w:ilvl w:val="0"/>
          <w:numId w:val="28"/>
        </w:numPr>
        <w:tabs>
          <w:tab w:val="clear" w:pos="4608"/>
          <w:tab w:val="left" w:pos="2448"/>
        </w:tabs>
      </w:pPr>
      <w:r>
        <w:t>A burkolat aljzatának előkészítését csak azután szabad elkezdeni, ha a padló alatt húzódó gépészeti vezetékek (pl. vízvezetés, cs</w:t>
      </w:r>
      <w:r>
        <w:t>a</w:t>
      </w:r>
      <w:r>
        <w:t>torna) elkészültek és üzemképességükről (pl. nyomáspróbával) meggyőződtünk. Ennek megtörténte után a vezetékeket, összef</w:t>
      </w:r>
      <w:r>
        <w:t>o</w:t>
      </w:r>
      <w:r>
        <w:t xml:space="preserve">lyókat stb. sérüléstől, eltömődéstől védeni kell. </w:t>
      </w:r>
    </w:p>
    <w:p w:rsidR="000018C0" w:rsidRDefault="00CA1292">
      <w:pPr>
        <w:pStyle w:val="Szvegtrzs3"/>
        <w:numPr>
          <w:ilvl w:val="0"/>
          <w:numId w:val="28"/>
        </w:numPr>
        <w:tabs>
          <w:tab w:val="clear" w:pos="4608"/>
          <w:tab w:val="left" w:pos="2448"/>
        </w:tabs>
      </w:pPr>
      <w:r>
        <w:t>A padlóburkolathoz csatlakozó belső válaszfalak, lépcsőburkolatok készítése előzze meg a padlóburkolat lerakását. Ha az üzemekben, ipari csarnokokban külön alapokra kerülnek a gépek vagy bere</w:t>
      </w:r>
      <w:r>
        <w:t>n</w:t>
      </w:r>
      <w:r>
        <w:t>dezési tárgyak, akkor helyezésük előzze meg a padlóburkolat k</w:t>
      </w:r>
      <w:r>
        <w:t>é</w:t>
      </w:r>
      <w:r>
        <w:t>szítését.</w:t>
      </w:r>
    </w:p>
    <w:p w:rsidR="000018C0" w:rsidRDefault="00CA1292">
      <w:pPr>
        <w:pStyle w:val="Szvegtrzs3"/>
        <w:numPr>
          <w:ilvl w:val="0"/>
          <w:numId w:val="28"/>
        </w:numPr>
        <w:tabs>
          <w:tab w:val="clear" w:pos="4608"/>
          <w:tab w:val="left" w:pos="2448"/>
        </w:tabs>
      </w:pPr>
      <w:r>
        <w:t xml:space="preserve">A burkolandó helyiség hőmérséklete a munkavégzéskor, valamint az előtte és az utána következő néhány nap alatt +15 </w:t>
      </w:r>
      <w:r>
        <w:sym w:font="Symbol" w:char="F0B0"/>
      </w:r>
      <w:r>
        <w:t>C felett l</w:t>
      </w:r>
      <w:r>
        <w:t>e</w:t>
      </w:r>
      <w:r>
        <w:t xml:space="preserve">gyen de a +30 </w:t>
      </w:r>
      <w:r>
        <w:sym w:font="Symbol" w:char="F0B0"/>
      </w:r>
      <w:r>
        <w:t>C-ot ne lépje túl. A levegő relatív nedvességta</w:t>
      </w:r>
      <w:r>
        <w:t>r</w:t>
      </w:r>
      <w:r>
        <w:t>talma ne legyen 65%-nál nagyobb. A helyiség jó megvilágítású és szellőzésű legyen.</w:t>
      </w:r>
    </w:p>
    <w:p w:rsidR="000018C0" w:rsidRDefault="00CA1292">
      <w:pPr>
        <w:pStyle w:val="Szvegtrzs3"/>
        <w:numPr>
          <w:ilvl w:val="0"/>
          <w:numId w:val="28"/>
        </w:numPr>
        <w:tabs>
          <w:tab w:val="clear" w:pos="4608"/>
          <w:tab w:val="left" w:pos="2448"/>
        </w:tabs>
      </w:pPr>
      <w:r>
        <w:t>Az aljzat előkészítését tisztítással kell kezdeni. A tisztítás nedves- és száraz eljárással végezhető. Ragasztásos módszer esetén a tis</w:t>
      </w:r>
      <w:r>
        <w:t>z</w:t>
      </w:r>
      <w:r>
        <w:t>títást száraz eljárással kell elvégezni. (Kivétel csak külön tervezői intézkedés alapján tehető) Nedveseljárás: a söprés, locsolás, mosás, szennyvíz-eltávolítás, az aljzat felületi egyenetlenségeinek a me</w:t>
      </w:r>
      <w:r>
        <w:t>g</w:t>
      </w:r>
      <w:r>
        <w:t>szüntetése. Száraz eljárás: a söprés, porszívózás, az aljzat felületi egyenetlenségeinek a megszüntetése. Mindkét eljárás célgépekkel végezhető.</w:t>
      </w:r>
    </w:p>
    <w:p w:rsidR="000018C0" w:rsidRDefault="00CA1292">
      <w:pPr>
        <w:pStyle w:val="Szvegtrzs3"/>
        <w:numPr>
          <w:ilvl w:val="0"/>
          <w:numId w:val="28"/>
        </w:numPr>
        <w:tabs>
          <w:tab w:val="clear" w:pos="4608"/>
          <w:tab w:val="left" w:pos="2448"/>
        </w:tabs>
      </w:pPr>
      <w:r>
        <w:t>Ragasztásos módszer alkalmazásakor (műgyantaragasztók) a bu</w:t>
      </w:r>
      <w:r>
        <w:t>r</w:t>
      </w:r>
      <w:r>
        <w:t>kolólapokat vízbe mártani tilos!</w:t>
      </w:r>
    </w:p>
    <w:p w:rsidR="000018C0" w:rsidRDefault="00CA1292">
      <w:pPr>
        <w:pStyle w:val="Szvegtrzs3"/>
        <w:numPr>
          <w:ilvl w:val="0"/>
          <w:numId w:val="28"/>
        </w:numPr>
        <w:tabs>
          <w:tab w:val="clear" w:pos="4608"/>
          <w:tab w:val="left" w:pos="2448"/>
        </w:tabs>
      </w:pPr>
      <w:r>
        <w:t>A burkolólapokat lerakás előtt védőréteggel lehet bevonni. A v</w:t>
      </w:r>
      <w:r>
        <w:t>é</w:t>
      </w:r>
      <w:r>
        <w:t>dőréteg megóvja a burkolólapokat a lerakás után végzett munkák okozta szennyeződésektől. A védőréteget csak a létesítmény á</w:t>
      </w:r>
      <w:r>
        <w:t>t</w:t>
      </w:r>
      <w:r>
        <w:t>adása előtt célszerű eltávolítani.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 védőréteg anyaga többnyire paraffin, amely viszonylag gyorsan felhordható és nem drága. A burkolólapokra forró állapotban, filcbetétes hengerrel viszik fel úgy, hogy a paraffinfilmréteg csak a járófelületre k</w:t>
      </w:r>
      <w:r>
        <w:t>e</w:t>
      </w:r>
      <w:r>
        <w:t>rül. A felhordásnál arra kell ügyelni, hogy a lapok oldalára ne kerüljön paraffin, mert megakadályozza a burkolat hézagolóanyagának a lapo</w:t>
      </w:r>
      <w:r>
        <w:t>l</w:t>
      </w:r>
      <w:r>
        <w:t>dalhoz való tapadását. Ezért a lapok paraffinréteggel való bevonásakor a járófelületük lefelé nézzen.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 felületvédelem előre vagy közvetlenül a lerakás előtt is elvégezhető.</w:t>
      </w: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lastRenderedPageBreak/>
        <w:t>A paraffinbevonat a burkolatról forró levegővel, forró vízzel vagy gőzzel (gőzborotva) és egy célgép segítségével távolítható el. A hő hat</w:t>
      </w:r>
      <w:r>
        <w:t>á</w:t>
      </w:r>
      <w:r>
        <w:t>sára a paraffintréteg megolvad, és takarításkor a többi szennyeződéssel együtt lemosható.</w:t>
      </w:r>
    </w:p>
    <w:p w:rsidR="000018C0" w:rsidRDefault="000018C0">
      <w:pPr>
        <w:pStyle w:val="Szvegtrzs3"/>
        <w:tabs>
          <w:tab w:val="clear" w:pos="4608"/>
          <w:tab w:val="left" w:pos="2448"/>
        </w:tabs>
        <w:ind w:firstLine="425"/>
      </w:pPr>
    </w:p>
    <w:p w:rsidR="000018C0" w:rsidRDefault="00CA1292">
      <w:pPr>
        <w:pStyle w:val="Szvegtrzs3"/>
        <w:tabs>
          <w:tab w:val="clear" w:pos="4608"/>
          <w:tab w:val="left" w:pos="2448"/>
        </w:tabs>
        <w:ind w:firstLine="425"/>
      </w:pPr>
      <w:r>
        <w:t>A kivitelezés technológiája</w:t>
      </w:r>
    </w:p>
    <w:p w:rsidR="000018C0" w:rsidRDefault="000018C0">
      <w:pPr>
        <w:pStyle w:val="Szvegtrzs3"/>
        <w:tabs>
          <w:tab w:val="clear" w:pos="4608"/>
          <w:tab w:val="left" w:pos="2448"/>
        </w:tabs>
        <w:ind w:firstLine="425"/>
        <w:rPr>
          <w:b/>
          <w:bCs/>
        </w:rPr>
      </w:pPr>
    </w:p>
    <w:p w:rsidR="000018C0" w:rsidRDefault="00CA1292">
      <w:pPr>
        <w:numPr>
          <w:ilvl w:val="0"/>
          <w:numId w:val="31"/>
        </w:num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Burkolatfektetés hagyományos módon</w:t>
      </w:r>
    </w:p>
    <w:p w:rsidR="000018C0" w:rsidRDefault="000018C0">
      <w:pPr>
        <w:tabs>
          <w:tab w:val="left" w:pos="2448"/>
        </w:tabs>
        <w:ind w:left="425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padlóburkolat lerakását a burkolandó felület szintezése előzi meg. Hagyományos burkolási módszer esetén a szintezést földnedves ágyazó cementhabarcsra ideiglenesen lerakott szintjelző burkolólapok segíts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gével kell elvégezni, amelyeket a burkolandó felület jellegzetes pontjain kell elhelyezni (pl. a legmagasabb vagy a legalacsonyabb pontokon). A szintjelző burkolólapok alatti cementhabarcsot kőműveskanállal jól t</w:t>
      </w:r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möríteni kell. Ennek az ágyazó cementhabarcsnak ugyanis nagyon t</w:t>
      </w:r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mörnek kell lennie, mert vastagsága a végleges habarcsszint vastagságát határozza meg. A szintjelző pontok egymástól való távolsága lehetőleg ne haladja meg a 2 m-t. A pontok között a cementhabarcsból ún. vezérsávokat kell készíteni, majd a habarcssávok tömörítése után a szintezés helyess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gét ellenőrizni. A habarcssávok a burkolandó felületet mezőkre osztják. A vezérsávok közötti mezőket a vezérsávok vastagságánál kb. 25 – 30 %-kal, tehát 5 – 6 mm-rel vastagabb habarcsréteggel kell kitölteni. Ez a tömörítés miatt szükséges.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szintjelző lapok lerakásához és a vezérsávok készítéséhez Ha 15 jelű, földnedves ágyazóhabarcsot kell használni. A földnedves ágyazóhabarcsot a burkolólapok fektetése előtt cementtejjel (3 rész c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ment, 1 rész víz) meg kell locsolni. A locsolást a kezdősoroknál kell e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kezdeni. A meglocsolt felületre először a burkolat vezetősora kerül. Itt a következőkre kell ügyelni: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vezetősor és a lábazat hézagainak egybe kell esniük, változó méretű lapok esetén meg kell teremteni a ritmust és az összhangot.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vezetősorok hossz- és keresztirányban egyaránt derékszöget k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pezzenek,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lerakását a bejárattal szembeni oldalon kell kezdeni, mert ezáltal elkerülhető a lerakott burkolat kötés előtti terhelése.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burkolólapokat a habarcságyba kalapácsnyéllel enyhén be kell döngölni. Előfordulhat, hogy a burkolólapok vastagságában méretk</w:t>
      </w:r>
      <w:r>
        <w:rPr>
          <w:rFonts w:ascii="Times New Roman" w:hAnsi="Times New Roman" w:cs="Times New Roman"/>
          <w:sz w:val="28"/>
          <w:szCs w:val="28"/>
        </w:rPr>
        <w:t>ü</w:t>
      </w:r>
      <w:r>
        <w:rPr>
          <w:rFonts w:ascii="Times New Roman" w:hAnsi="Times New Roman" w:cs="Times New Roman"/>
          <w:sz w:val="28"/>
          <w:szCs w:val="28"/>
        </w:rPr>
        <w:t>lönbség van. Ilyenkor a habarcsréteg vastagságát csökkenteni vagy n</w:t>
      </w:r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velni kell.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vezetősorok lerakása után a vezérsávok közti mezők burkolását a következő sorrendben kell végezni: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mező felületén lévő ágyazóhabarcs egy részét cementtejjel meglocsoljuk,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megkezdjük a lapok lerakását, a vezérsávok által kijelölt távols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gok betartásával,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hézagok vonalának egyenletességét folyamatosan ellenőrizzük,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figyeljük a lapok színárnyalatbeli eltéréseinek esztétikus öss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hangjára,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kívánt szintjét kereszt- és hosszirányú mérésekkel ell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nőrizzük,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derékszögtől eltérő felületeken a hiányzó burkolatot pótoljuk.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elkészített burkolattal kapcsolatban a következőket kell szem előtt tartani: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lerakott burkolatra az ágyazóhabarcs megkötése előtt még 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herelosztó palló közbeiktatásával sem ajánlatos rálépni. A burk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latot a lerakástól számítva legalább 48 óráig minden terheléstől védeni kell, az elkészített burkolatrész lezárásával vagy – szükség esetén – pallóáthidalással. Közepes (16 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C) hőmérséklet esetén a lerakás utáni 48 óra elteltével a habarcs szilárdsága már lehetővé teszi, hogy teherelosztással (pallóterítéssel) egy ember súlyát a burkolat károsodás nélkül elbírja.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frissen lerakott burkolatot locsolni kell! Ezt a burkolás utáni napon kell elkezdeni és napi két- három alkalommal megismételni. Meleg nyári napokon a szabadban készített burkolatot a lerakástól számított 6 óra múlva már locsolni kell.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szabadban készült friss burkolat esőtől vagy a hirtelen kiszár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dástól fóliaborítással védhető.</w:t>
      </w:r>
    </w:p>
    <w:p w:rsidR="000018C0" w:rsidRDefault="000018C0">
      <w:pPr>
        <w:tabs>
          <w:tab w:val="left" w:pos="2448"/>
        </w:tabs>
        <w:ind w:firstLine="425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numPr>
          <w:ilvl w:val="0"/>
          <w:numId w:val="31"/>
        </w:num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Burkolatfektetés ragasztással</w:t>
      </w:r>
    </w:p>
    <w:p w:rsidR="000018C0" w:rsidRDefault="000018C0">
      <w:pPr>
        <w:tabs>
          <w:tab w:val="left" w:pos="2448"/>
        </w:tabs>
        <w:ind w:left="425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Padlóburkolat ragasztásos módszerrel új és régi aljzatra egyaránt k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szíthető. Az új aljzat általában aljzatbetonból és simítórétegből áll. A régi aljzat rétegfelépítése ettől eltérő is lehet, pl. a meglévő burkolat.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padlóburkoló lapok lerakását itt is megelőzi a szintezés ellenőrzése. A burkolat funkcionális (használhatósági) szerepével azonos fontosságú az esztétikai hatása. Ahhoz, hogy a burkolat ezeknek a követelményeknek megfeleljen, a részfeladatokat pontosan kell elvégezni. Ilyen fontos rés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feladat a pontos szintbe állítás.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ragasztott burkolatok esetében az aljzat minőségére a hagyományos módszerrel készültekénél sokkal nagyobb gondot kell fordítani, különösen az aljzat szilárdságára, simaságára, sík voltára, por- és szennyeződé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mentességére, szárazságára.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Az aljzat, ha újonnan készült beton, általában (normál, 20 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C körüli léghőmérséklet esetén) 4 hét után már megfelelően száraz. Vannak olyan műgyantaalapú anyagok, amelyek nedves felületen is jól kötnek, ezért ha nedves felületet kell burkolnunk, csakis erre alkalmas anyagot szabad használni.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műgyanta habarcsa alkalmazásakor fontos szerepet játszik a h</w:t>
      </w:r>
      <w:r>
        <w:rPr>
          <w:rFonts w:ascii="Times New Roman" w:hAnsi="Times New Roman" w:cs="Times New Roman"/>
          <w:sz w:val="28"/>
          <w:szCs w:val="28"/>
        </w:rPr>
        <w:t>ő</w:t>
      </w:r>
      <w:r>
        <w:rPr>
          <w:rFonts w:ascii="Times New Roman" w:hAnsi="Times New Roman" w:cs="Times New Roman"/>
          <w:sz w:val="28"/>
          <w:szCs w:val="28"/>
        </w:rPr>
        <w:t xml:space="preserve">mérséklet. A burkolatfektetéshez a +18 – 20 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C közötti hőmérséklet az ideális. +10 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C alatt nem szabad a munkához hozzáfogni vagy folytatni. A műgyanta habarcs már +10 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C-on is a megadott értéknél sokkal lassabban fog megkötni. Ennél alacsonyabb hőfok pedig az anyag súlyos károsod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sát okozza (pl. szilárdságának részleges vagy teljes elvesztését). A túl magas, 30 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C körüli hőmérsékleten az anyag kötése meggyorsul, és a bedolgozhatóságára megadott idő jelentős rövidülésével kell számolni. Ha ezt nem vesszük figyelembe, előfordulhat, hogy a megkevert anyag 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dolgozás előtt, már a tárolóedényben megszilárdul, és felhasználhata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lanná válik. A szilárdulás kezdetét egyébként az anyag melegedése jelzi.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műgyanta habarcs helyszíni előkészítését, keverését a gyártó táj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koztatói, útmutatói szerint kell végezni.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burkolólapok lerakása a következő sorrendben végezhetők: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ragasztóhabarcsot a burkolandó felület bejárattal szembeni o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dalán, keskeny csíkban végigöntjük, majd fogazott kenőlappal (spatulával) olyan szélességben terítjük el, hogy a burkolólapok vezetősorát le tudjuk rakni. A fogazott kenőlap fogazatának mérte és alakja a szétterített ragasztóanyag mennyiségét szabályozza, ezáltal az egyenletes felkenését is biztosítja.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elterített ragasztóanyagra a vezetősorokat a hagyományos módszernél ismertetett szempontok szerint kell lerakni.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vezetősorok lerakása után a vezérsávok közötti mezők burkolását ismét a ragasztóhabarcs elterítésével kezdjük. A mezők olyan sz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lesek legyenek, hogy a burkolólapokat a még tiszta, ragasztóh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barcs nélküli felületről könnyen el tudjuk érni. Ez általában két – három sornyi szélességet jelent. A lapok lerakásakor gondosan ügyeljünk a vezérsávok által meghatározott távolságok betartására. Tekintve, hogy a ragasztó nyitott ideje (lerakási idő) kevés, a lapok rövid idő múlva már nem mozdíthatók el a helyükről, ezért a h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zagok vonalának egyenességét folyamatosan ellenőrizzük!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Itt is felhívjuk a figyelmet a burkolólapok színárnyalatbeli öss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hangjának a megteremtésére. Ez utólagos lapfelszedés nélkül úgy érhető el, ha a lapokat előre összeválogatjuk, ideiglenesen a száraz aljzatra kirakjuk, és csak akkor ragasztjuk le őket, amikor az ö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szeállítással már meg vagyunk elégedve.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műgyantaalapú ragasztókkal készült burkolatot locsolni tilos! Víz, nedvesség a burkolatot csak a hézagolás után érheti.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műgyantaalapú ragasztású burkolatok rövid idő múlva (4 – 6 óra) járhatók. Ez lehetővé teszi a további munkafolyamatok (hézagolás, tisztítás) elvégzését, valamint a 2 – 3 napon belüli használatba v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telt.</w:t>
      </w:r>
    </w:p>
    <w:p w:rsidR="000018C0" w:rsidRDefault="000018C0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numPr>
          <w:ilvl w:val="0"/>
          <w:numId w:val="31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Hézagolás</w:t>
      </w:r>
    </w:p>
    <w:p w:rsidR="000018C0" w:rsidRDefault="000018C0">
      <w:pPr>
        <w:tabs>
          <w:tab w:val="left" w:pos="2448"/>
        </w:tabs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kerámia ipari padlóburkolatokat nyitott hézagokkal kell lerakni, amelyek 5 – 8 mm-esek lehetnek. A hézagok méretpontossága műanyag távolságtartókkal biztosítható. A távolságtartók ezenkívül még elősegítik: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szabálytalan, méretben eltérő burkolólapok kiszűrését,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lerakott burkolat derékszögben tartását,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hézagolóanyaggal való takarékosságot.</w:t>
      </w:r>
    </w:p>
    <w:p w:rsidR="000018C0" w:rsidRDefault="000018C0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Hézagolás cementtejjel és cementhabarccsal</w:t>
      </w:r>
    </w:p>
    <w:p w:rsidR="000018C0" w:rsidRDefault="000018C0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Jelenleg a hagyományos módszerrel készült padlóburkolatok héz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golásának egy részét cementtejjel és cementhabarccsal végzik. Általában az 1 – 2 mm széles hézagot cementtejjel, az ennél szélesebb hézagot c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menthabarccsal tömítik.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hézagolást a burkolatfektetés után 48 órával lehet elkezdeni, és a következő technológiai sorrendben végezhető: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burkolathoz kapcsolódó szegélyeket, lépcsőburkolatokat, pa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lóösszefolyókat fóliával vagy papírral letakarjuk. Ezzel védhető meg a már elkészített munka a cementtej-szennyeződéstől.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felületét le- és a hézagokat kitisztítjuk, porszívózzuk.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cementtejet vagy a cementhabarcsot folyamatosan a burkolat felületére öntjük és nyeles gumilappal vagy használt ciroksöprűvel a hézagokba tömítjük.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hézagolási folyamatot – rövid időközönként – többször meg kell ismételni. Célja, hogy a hézagok az anyag ülepedésével párhuz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mosan tömítődjenek, ill. az esetleg tömítetlenül maradt hézagokba is kerüljön hézagolóanyag.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hézagolás befejezése után kb. két óra múlva a burkolat felületét letisztítjuk. Eredményes tisztítás csak a megadott időn belül érhető el. A burkolólapokra rákötött cementszennyeződést csak vegyi anyagokkal lehet eltávolítani, ami a hézagolóanyag roncsolódását is eléidézheti.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hézagolás alatt csak teherelosztó deszkára szabad lépni. Csak akkor nincs szükség erre, ha a hézagolást a habarcságyazat megkötése után (kb. egy hét) végezzük el.</w:t>
      </w:r>
    </w:p>
    <w:p w:rsidR="000018C0" w:rsidRDefault="000018C0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Hézagolás SZILETON H gyorskötésű hézagológittel</w:t>
      </w:r>
    </w:p>
    <w:p w:rsidR="000018C0" w:rsidRDefault="000018C0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Alkalmazása kiváló tulajdonságai, egyszerű bedolgozhatósága miatt gyorsan terjed.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hézagolásának menete a következő: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felületét letisztítjuk. A hézagokból a lazán megkötött anyagokat és az egyéb szennyeződéseket kaparóvassal kikaparjuk, majd a teljes felületet porszívózzuk.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burkolathoz kapcsolódó szegélyeket, lépcsőburkolatokat, sze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kezeteket fóliával vagy papírral letakarjuk.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hézagológittet az előírt keverési arány szerint elkészítjük, és felhasználás előtt – időközönként átkeverve – 20 percig pihente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jük.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hézagológittet a felhasználás előtt ismét átkeverjük, majd a pépszerű folyadékot sávokban a hézagok felületére öntjük, és megkezdjük a bedolgozást.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bedolgozáshoz gumilemezt használunk, amelynek íves mozg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tásával tereljük az anyagot a hézagokba. A burkolatra öntött anyagnak minél előbb a hézagokba kell kerülnie.</w:t>
      </w:r>
    </w:p>
    <w:p w:rsidR="000018C0" w:rsidRDefault="00CA1292">
      <w:pPr>
        <w:numPr>
          <w:ilvl w:val="0"/>
          <w:numId w:val="28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hézagolást sávokban készítjük, egy-egy sáv kitöltése után a f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lületet le kell tisztítani.</w:t>
      </w:r>
    </w:p>
    <w:p w:rsidR="000018C0" w:rsidRDefault="000018C0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Hézagolás műgyanta habarccsal</w:t>
      </w:r>
    </w:p>
    <w:p w:rsidR="000018C0" w:rsidRDefault="000018C0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műgyanta habarccsal végzendő hézagoláshoz a burkolólapok id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iglenes felületvédelméről – paraffinréteggel való bevonással – gondo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kodni kell.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Műgyanta habarcsot csak nyitott hézagrendszerű burkolathoz has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náljunk ott, ahol a hézagok 4 mm-nél szélesebbek. A habarcs kézzel és géppel egyaránt bedolgozható, de minőségi munkát csak pneumatikus hézagológéppel lehet végezni.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hézagolás megkezdése a burkolat ágyazó-ragasztó anyagának a kötési idejétől függ. Pl. cementhabarcs ágyazat esetén (a nedvesség miatt) csak 28 nap múlva szabad műgyanta habarccsal hézagolni, míg a m</w:t>
      </w:r>
      <w:r>
        <w:rPr>
          <w:rFonts w:ascii="Times New Roman" w:hAnsi="Times New Roman" w:cs="Times New Roman"/>
          <w:sz w:val="28"/>
          <w:szCs w:val="28"/>
        </w:rPr>
        <w:t>ű</w:t>
      </w:r>
      <w:r>
        <w:rPr>
          <w:rFonts w:ascii="Times New Roman" w:hAnsi="Times New Roman" w:cs="Times New Roman"/>
          <w:sz w:val="28"/>
          <w:szCs w:val="28"/>
        </w:rPr>
        <w:t>gyantával leragasztott burkolat hézagolása a lerakás után 24 órával me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kezdhető. A hézagolás megkezdésének másik előfeltétele a hézagolandó felület légszárazsága, azaz az ágyazóhabarcs vagy a lapok közötti hézagot </w:t>
      </w:r>
      <w:r>
        <w:rPr>
          <w:rFonts w:ascii="Times New Roman" w:hAnsi="Times New Roman" w:cs="Times New Roman"/>
          <w:sz w:val="28"/>
          <w:szCs w:val="28"/>
        </w:rPr>
        <w:lastRenderedPageBreak/>
        <w:t>5 % feletti nedvességet nem tartalmazhatnak. Nedves felülethez ugyanis a legtöbb műgyanta nem tapad.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Hézagolás előtt a hézagokból a laza részeket ki kell kaparni és a bu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kolat felületét porszívóval le kell tisztítani. A burkolat felületének ell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nőrzése során észlelt hibákat ki kell javítani.</w:t>
      </w:r>
    </w:p>
    <w:p w:rsidR="000018C0" w:rsidRDefault="000018C0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numPr>
          <w:ilvl w:val="0"/>
          <w:numId w:val="31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kőanyag lap padlóburkolat készítése</w:t>
      </w:r>
    </w:p>
    <w:p w:rsidR="000018C0" w:rsidRDefault="000018C0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kőanyag lap burkolat hagyományos és ragasztásos módszerrel egyaránt készülhet, cementhabarccsal, műgyanta gittel vagy mészh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barccsal hézagolva. 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hagyományos módszerrel fektetett burkolat ágyazóhabarcs Ha 15 minőségű legyen. Az ágyazóhabarcs felületét – a tömörítés és a kívánt sík kialakítása után – cementlével kell meglocsolni (száraz cementport ne használjunk, mert elszívja az ágyazóhabarcs nedvességét, és a kötési sz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lárdságot rontja). A lapok végleges lerakása előtt a lapkiosztást meg kell tervezni. Nyitott hézagok esetén a legtöbbször lehetőség van a helyes lapkiosztásra, azaz a befejező sorok is egész lapból készülhetnek. A fal- és egyéb csatlakozásoknál szintén az egész vagy a fél szélességűnél nagyobb lap használata célszerű.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lapokat zsinór mellett, döngölés nélkül kell lerakni. Csak a hézagok elosztása és a lapok derékszögbe állítása után következhet a burkolat végleges síkba való sulykolása.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hézagolás kezdési időpontját a hézagolóanyag fajtája befolyásolja. Cement vagy egyéb szilikátbázisú hézagolóanyaggal 8 – 24 órán belül kell a hézagolást elvégezni.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ragasztásos módszerrel fektetett burkolat alatti aljzat simítóhabarcsa Hsc 60 minőségű legyen. A burkolás megkezdése előtt a lapkiosztást itt is meg kell tervezni. A ragasztás cement- és műanyagalapú ragasztóval egyaránt végezhető. A ragasztó elterítéséhez a fogazott spatula a le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megfelelőbb.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kiosztott hézagok egyenletes szélességének a betartására célszerű műanyag távolságtartót használni. A hézagok kiigazítása után a burkolat felületét a kívánt síkra kell sulykolni.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ragasztott burkolatot műgyanta gittel vagy műanyag habarccsal kell hézagolni. A hézagolás kezdési időpontja az alkalmazott ragasztóanyag kötési idejétől függ, amely 8 – 72 óra lehet.</w:t>
      </w:r>
    </w:p>
    <w:p w:rsidR="000018C0" w:rsidRDefault="000018C0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numPr>
          <w:ilvl w:val="0"/>
          <w:numId w:val="31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PIETRA kerámia padlóburkolat készítése</w:t>
      </w:r>
    </w:p>
    <w:p w:rsidR="000018C0" w:rsidRDefault="000018C0">
      <w:pPr>
        <w:tabs>
          <w:tab w:val="left" w:pos="2448"/>
        </w:tabs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padlóburkolat hagyományos, úsztatásos és ragasztásos módszerrel egyaránt készíthető. A módszer kiválasztása az igénybevétel függvénye. 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Mivel a PIETRA burkolólap – kedvező tulajdonságai miatt – általában az erősen igénybe vett ipari padlók burkolata, ezért a padló aljzatának és ágyazórétegének is e követelményeknek kell megfelelnie. Hagyományos és úsztatásos módszer esetén az aljzatbeton C 25-ös minőségű, az ágyazóhabarcs pedig Ha 15 jelű legyen, vagy az utóbbi még K jelű kev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rékből is készülhet.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ágyazóhabarcsnak – a megkívánt szintre hozása és tömörítése után – a felületét cementlével meg kell locsolni. Az így elkészített aljzatra kell a burkolólapokat műanyag távolságtartó segítségével elhelyezni és a vé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leges síknak megfelelően az ágyazatba sulykolni. Mindkét módszernél az ágyazatot utókezelni kell.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hézagolást az ágyazóhabarcs megkötése és száradása (kb. 14 nap) után lehet csak elkezdeni. Ehhez műgyanta habarcsot kell használni, a padlóburkolat hosszú élettartama miatt. A hézagolóhabarcs csak tiszta, száraz felületre tapad, ezért az előírt előkészítő munka betartása kötelező. A hézagolást csak megfelelő gépekkel lehet jó minőségben elkészíteni. A hézagolással párhuzamosan a burkolat felületének letisztítása és a héz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gokból kiálló anyag levágása is elvégezhető. Ilyenkor azonban a munka átadásáig a letisztított felület védelméről is gondoskodni kell (fóliater</w:t>
      </w:r>
      <w:r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téssel). A felületkezelt lapok tisztítását csak a munka közvetlen átadása előtt célszerű elvégezni.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ragasztásos módszerrel fektetett burkolat aljzata Hsc 60-as min</w:t>
      </w:r>
      <w:r>
        <w:rPr>
          <w:rFonts w:ascii="Times New Roman" w:hAnsi="Times New Roman" w:cs="Times New Roman"/>
          <w:sz w:val="28"/>
          <w:szCs w:val="28"/>
        </w:rPr>
        <w:t>ő</w:t>
      </w:r>
      <w:r>
        <w:rPr>
          <w:rFonts w:ascii="Times New Roman" w:hAnsi="Times New Roman" w:cs="Times New Roman"/>
          <w:sz w:val="28"/>
          <w:szCs w:val="28"/>
        </w:rPr>
        <w:t>ségű simított beton legyen. Felületét a végleges szintnek megfelelően kell kialakítani. A burkolólapok lerakását csak az aljzat teljes kiszáradása után szabad elkezdeni. Ragasztásra csak a műgyanta habarcs alkalmas. A r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gasztóanyag felhordásához fogazott spatulát kell használni, hogy az elt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rített réteg a teljes felületen azonos vastagságú legyen. A lefektetett lapok közé műanyag távolságtartókat kell elhelyezni.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burkolat hézagolására alkalmazott ragasztóanyag kötési ideje ált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lában 24 – 72 óra.</w:t>
      </w:r>
    </w:p>
    <w:p w:rsidR="000018C0" w:rsidRDefault="000018C0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numPr>
          <w:ilvl w:val="0"/>
          <w:numId w:val="31"/>
        </w:num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keramitburkolat készítése</w:t>
      </w:r>
    </w:p>
    <w:p w:rsidR="000018C0" w:rsidRDefault="000018C0">
      <w:pPr>
        <w:tabs>
          <w:tab w:val="left" w:pos="2448"/>
        </w:tabs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keramitburkolat készítése megegyezik a PIETRA burkolatéval. A keramitburkolatot általában ott célszerű alkalmazni, ahol fokozott sav- és lúghatás éri. Nedvesség hatására síkossá válik, és úgy balesetveszélyes. Korábban ágyazóhabarcsként az R 80 bitumenhabarcsot, ma az igényb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vételnek ellenálló műgyanta habarcsot használják. Jó tulajdonságai ell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nére is csak elvétve készül keramitlap burkolat, mivel a lapok és a téglák gyártása jelenleg szünetel, és így csak a felszedett burkolatok újrafekt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tésére kerülhet sor.</w:t>
      </w:r>
    </w:p>
    <w:p w:rsidR="000018C0" w:rsidRDefault="00CA1292">
      <w:pPr>
        <w:tabs>
          <w:tab w:val="left" w:pos="244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keramittéglákat régebben útburkolat készítésére használtak, de csúszóssága miatt ezeket folyamatosan felszedik, és helyükre beton- vagy aszfaltburkolatot helyeznek. A felszedett keramittéglákból ipari sav- és lúgtárolókat, közömbösítő medencéket építenek, bitumen-, vízüveg vagy műgyanta habarcs ragasztó- és hézagolóanyagok alkalmazásával.</w:t>
      </w:r>
    </w:p>
    <w:p w:rsidR="000018C0" w:rsidRDefault="00001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 LÉTSZÁMMEGHATÁROZÁS ÉS MUNKAMEGOSZTÁS</w:t>
      </w:r>
    </w:p>
    <w:p w:rsidR="000018C0" w:rsidRDefault="000018C0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burkolómunka oszthatatlan csoportmunka.</w:t>
      </w:r>
    </w:p>
    <w:p w:rsidR="000018C0" w:rsidRDefault="00CA1292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Legkisebb dolgozó létszám:</w:t>
      </w:r>
    </w:p>
    <w:p w:rsidR="000018C0" w:rsidRDefault="00CA1292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fő burkoló szakmunkás</w:t>
      </w:r>
    </w:p>
    <w:p w:rsidR="000018C0" w:rsidRDefault="00CA1292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fő betanított munkás</w:t>
      </w:r>
    </w:p>
    <w:p w:rsidR="000018C0" w:rsidRDefault="00CA1292">
      <w:pPr>
        <w:tabs>
          <w:tab w:val="left" w:pos="36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bitumenhabarcs ágyaazatos burkoláshoz további 1 fő bitumenh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barcs melegítő betanított munkás.</w:t>
      </w:r>
    </w:p>
    <w:p w:rsidR="000018C0" w:rsidRDefault="00CA1292">
      <w:pPr>
        <w:tabs>
          <w:tab w:val="left" w:pos="36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minderkori dolgozó létszámot a munkaterület nagysága határozza meg. A brigád tagjai közül 1 főt- ált. a leggyakorlotabb szakmunkást- brigádvezetői tevékenységgel kell megbízni, és ezt a dolgozók tudomására kell hozni. Az irányítással megbízott dolgozónak munka- és tűzvédelmi vizsgával kell rendelkeznie.</w:t>
      </w:r>
    </w:p>
    <w:p w:rsidR="000018C0" w:rsidRDefault="00CA1292">
      <w:pPr>
        <w:tabs>
          <w:tab w:val="left" w:pos="36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dolgozók munkába állás előtt előzetes orvosi alkalmassági vizsg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laton kötelesek részt venni, a továbbiakban időszakos orvosi vizsgálaton az alábbiak szerint:</w:t>
      </w:r>
    </w:p>
    <w:p w:rsidR="000018C0" w:rsidRDefault="00CA1292">
      <w:pPr>
        <w:tabs>
          <w:tab w:val="left" w:pos="36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-18-40 éves korig 3 évenként</w:t>
      </w:r>
    </w:p>
    <w:p w:rsidR="000018C0" w:rsidRDefault="00CA1292">
      <w:pPr>
        <w:tabs>
          <w:tab w:val="left" w:pos="36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-40-50 éves korig 2 évenként</w:t>
      </w:r>
    </w:p>
    <w:p w:rsidR="000018C0" w:rsidRDefault="00CA1292">
      <w:pPr>
        <w:tabs>
          <w:tab w:val="left" w:pos="36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-50 év felett évenként.</w:t>
      </w:r>
    </w:p>
    <w:p w:rsidR="000018C0" w:rsidRDefault="00CA1292">
      <w:pPr>
        <w:tabs>
          <w:tab w:val="left" w:pos="36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Kvarchomokkal, kvarcliszttel dolgozók, orvosi alkalmassági vizsg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latának gyakoriságát az országos munkaegászságügyi intézet határozza meg, amelyet az MVSZ- ben rögzíteni kell.</w:t>
      </w:r>
    </w:p>
    <w:p w:rsidR="000018C0" w:rsidRDefault="00CA1292">
      <w:pPr>
        <w:tabs>
          <w:tab w:val="left" w:pos="36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Sav- és lúgálló burkolási munkán nem szabad foglalkoztatni fiata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korúakat, terhes nőket, allergiás tünetekre hajlamos, érzékeny dolgozókat, azon személyeket, akik az orvosi vizsgálaton nem jelentek meg, vagy az orvos ettől eltiltotta.</w:t>
      </w:r>
    </w:p>
    <w:p w:rsidR="000018C0" w:rsidRDefault="00CA1292">
      <w:pPr>
        <w:tabs>
          <w:tab w:val="left" w:pos="36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dolgozók kötelesek vezetőjüknek jelenteni, ha egészségi állap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tukban valamilyen kedvezőtlen változás állt be pl. rosszullét, szédülés, bármilyen bőrelváltozás. Az új dolgozókat munka megkezdése előtt el</w:t>
      </w:r>
      <w:r>
        <w:rPr>
          <w:rFonts w:ascii="Times New Roman" w:hAnsi="Times New Roman" w:cs="Times New Roman"/>
          <w:sz w:val="28"/>
          <w:szCs w:val="28"/>
        </w:rPr>
        <w:t>ő</w:t>
      </w:r>
      <w:r>
        <w:rPr>
          <w:rFonts w:ascii="Times New Roman" w:hAnsi="Times New Roman" w:cs="Times New Roman"/>
          <w:sz w:val="28"/>
          <w:szCs w:val="28"/>
        </w:rPr>
        <w:t>zetes, a továbbiakban az MVSZ- ben meghatározott, időszakonként ismétlődőelméleti és gyakolati munkavédelmi oktatásban kell részesíteni.</w:t>
      </w:r>
    </w:p>
    <w:p w:rsidR="000018C0" w:rsidRDefault="000018C0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63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MINŐSÉGI KÖVETELMÉNYEK</w:t>
      </w:r>
    </w:p>
    <w:p w:rsidR="000018C0" w:rsidRDefault="000018C0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 burkolóelemek közötti hézagok legnagyobb szélessége 1 cm lapva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tagságig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epoxigyanta habarcs esetén</w:t>
      </w:r>
      <w:r>
        <w:rPr>
          <w:rFonts w:ascii="Times New Roman" w:hAnsi="Times New Roman" w:cs="Times New Roman"/>
          <w:sz w:val="28"/>
          <w:szCs w:val="28"/>
        </w:rPr>
        <w:tab/>
        <w:t>1,5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Mûanyagdiszperzió tartalmú habarcs esetén</w:t>
      </w:r>
      <w:r>
        <w:rPr>
          <w:rFonts w:ascii="Times New Roman" w:hAnsi="Times New Roman" w:cs="Times New Roman"/>
          <w:sz w:val="28"/>
          <w:szCs w:val="28"/>
        </w:rPr>
        <w:tab/>
        <w:t>1,5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vízüveg habarcs esetén</w:t>
      </w:r>
      <w:r>
        <w:rPr>
          <w:rFonts w:ascii="Times New Roman" w:hAnsi="Times New Roman" w:cs="Times New Roman"/>
          <w:sz w:val="28"/>
          <w:szCs w:val="28"/>
        </w:rPr>
        <w:tab/>
        <w:t>1,0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cm lapvastagságig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epoxigyanta habarcs esetén</w:t>
      </w:r>
      <w:r>
        <w:rPr>
          <w:rFonts w:ascii="Times New Roman" w:hAnsi="Times New Roman" w:cs="Times New Roman"/>
          <w:sz w:val="28"/>
          <w:szCs w:val="28"/>
        </w:rPr>
        <w:tab/>
        <w:t>2,5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mûanyagdiszperzió tartalmú habarcs esetén</w:t>
      </w:r>
      <w:r>
        <w:rPr>
          <w:rFonts w:ascii="Times New Roman" w:hAnsi="Times New Roman" w:cs="Times New Roman"/>
          <w:sz w:val="28"/>
          <w:szCs w:val="28"/>
        </w:rPr>
        <w:tab/>
        <w:t>2,5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vízüveghabarcs esetén</w:t>
      </w:r>
      <w:r>
        <w:rPr>
          <w:rFonts w:ascii="Times New Roman" w:hAnsi="Times New Roman" w:cs="Times New Roman"/>
          <w:sz w:val="28"/>
          <w:szCs w:val="28"/>
        </w:rPr>
        <w:tab/>
        <w:t>2,0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6,5 cm téglavastagságig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epoxigyanta habarcs esetén</w:t>
      </w:r>
      <w:r>
        <w:rPr>
          <w:rFonts w:ascii="Times New Roman" w:hAnsi="Times New Roman" w:cs="Times New Roman"/>
          <w:sz w:val="28"/>
          <w:szCs w:val="28"/>
        </w:rPr>
        <w:tab/>
        <w:t>4,0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mûanyagdiszperzió tartalmú habarcs esetén</w:t>
      </w:r>
      <w:r>
        <w:rPr>
          <w:rFonts w:ascii="Times New Roman" w:hAnsi="Times New Roman" w:cs="Times New Roman"/>
          <w:sz w:val="28"/>
          <w:szCs w:val="28"/>
        </w:rPr>
        <w:tab/>
        <w:t>4,0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vízüveghabarcs esetén</w:t>
      </w:r>
      <w:r>
        <w:rPr>
          <w:rFonts w:ascii="Times New Roman" w:hAnsi="Times New Roman" w:cs="Times New Roman"/>
          <w:sz w:val="28"/>
          <w:szCs w:val="28"/>
        </w:rPr>
        <w:tab/>
        <w:t>4,0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Bitumenhabarcsba fektetés esetén külön elõírás szerint kell kialakítani a hézagokat.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 fektetõ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bitumenhabarcs vastagsága legalább</w:t>
      </w:r>
      <w:r>
        <w:rPr>
          <w:rFonts w:ascii="Times New Roman" w:hAnsi="Times New Roman" w:cs="Times New Roman"/>
          <w:sz w:val="28"/>
          <w:szCs w:val="28"/>
        </w:rPr>
        <w:tab/>
        <w:t>4,0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epoxigyanta habarcs vastagsága legalább</w:t>
      </w:r>
      <w:r>
        <w:rPr>
          <w:rFonts w:ascii="Times New Roman" w:hAnsi="Times New Roman" w:cs="Times New Roman"/>
          <w:sz w:val="28"/>
          <w:szCs w:val="28"/>
        </w:rPr>
        <w:tab/>
        <w:t>4,0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vízüveghabarcs vastagsága legalább</w:t>
      </w:r>
      <w:r>
        <w:rPr>
          <w:rFonts w:ascii="Times New Roman" w:hAnsi="Times New Roman" w:cs="Times New Roman"/>
          <w:sz w:val="28"/>
          <w:szCs w:val="28"/>
        </w:rPr>
        <w:tab/>
        <w:t>3,0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hézagok kihagyás nélkül legyenek kitöltve habarccsal. A hézagokban levõ habarcsot hézagoló vassal tömöñteni kell.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Szerkezeti elemek, szerelvények és a burkolat csatlakozásánál ahézagszélesség legfeljebb</w:t>
      </w:r>
      <w:r>
        <w:rPr>
          <w:rFonts w:ascii="Times New Roman" w:hAnsi="Times New Roman" w:cs="Times New Roman"/>
          <w:sz w:val="28"/>
          <w:szCs w:val="28"/>
        </w:rPr>
        <w:tab/>
        <w:t>8,0 mm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Lábazat vagy függõleges burkolat befejezõ sorának a vakolat síkja elõ ugró éle kb.45-ban habarccsal legyen lezárva.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Rosszul égetett, szemmel láthatóan repedt, csorba, csipkézett élû, 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formálódott burkolóelemeket beépíteni nem szabad. A csatlakozásokat finom faragással, csorbázat nélkül kell elkészíteni.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Sarkoknál a lekerekített élû lapok a várható mechanikus hatás irányával azonos oldalra és takarással legyenek beépítve.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 burkolóelemek kalapácsnyéllel történõ kopogtatásra kongó hangotnem adhatnak.</w:t>
      </w:r>
    </w:p>
    <w:p w:rsidR="000018C0" w:rsidRDefault="00CA1292">
      <w:pPr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 burkolat felületén semmiféle szennyezõdés vagy – rákötött anyagnem lehet.</w:t>
      </w:r>
    </w:p>
    <w:p w:rsidR="000018C0" w:rsidRDefault="000018C0">
      <w:pPr>
        <w:tabs>
          <w:tab w:val="left" w:pos="3456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456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0018C0">
      <w:pPr>
        <w:tabs>
          <w:tab w:val="left" w:pos="3456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456"/>
          <w:tab w:val="left" w:pos="3600"/>
        </w:tabs>
        <w:ind w:left="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8. VESZÉLYES ÉS ÁRTALMAS TERMELÉSI TÉNYEZÕK</w:t>
      </w:r>
    </w:p>
    <w:p w:rsidR="000018C0" w:rsidRDefault="000018C0">
      <w:pPr>
        <w:tabs>
          <w:tab w:val="left" w:pos="3456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456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Fizikai hatású tényezõk</w:t>
      </w:r>
    </w:p>
    <w:p w:rsidR="000018C0" w:rsidRDefault="000018C0">
      <w:pPr>
        <w:tabs>
          <w:tab w:val="left" w:pos="31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1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1.Leesés veszélye</w:t>
      </w:r>
      <w:r>
        <w:rPr>
          <w:rFonts w:ascii="Times New Roman" w:hAnsi="Times New Roman" w:cs="Times New Roman"/>
          <w:sz w:val="28"/>
          <w:szCs w:val="28"/>
        </w:rPr>
        <w:t xml:space="preserve"> (állványról végzett munkánál)</w:t>
      </w:r>
    </w:p>
    <w:p w:rsidR="000018C0" w:rsidRDefault="00CA1292">
      <w:pPr>
        <w:tabs>
          <w:tab w:val="left" w:pos="3312"/>
        </w:tabs>
        <w:ind w:lef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Védelem módja: - szakszerûen megépített védõkorlát,</w:t>
      </w:r>
    </w:p>
    <w:p w:rsidR="000018C0" w:rsidRDefault="00CA1292">
      <w:pPr>
        <w:numPr>
          <w:ilvl w:val="0"/>
          <w:numId w:val="10"/>
        </w:numPr>
        <w:tabs>
          <w:tab w:val="left" w:pos="4752"/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védõöv, biztosítókötél használata.</w:t>
      </w:r>
    </w:p>
    <w:p w:rsidR="000018C0" w:rsidRDefault="00CA1292">
      <w:pPr>
        <w:tabs>
          <w:tab w:val="left" w:pos="31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Égés veszélye</w:t>
      </w:r>
      <w:r>
        <w:rPr>
          <w:rFonts w:ascii="Times New Roman" w:hAnsi="Times New Roman" w:cs="Times New Roman"/>
          <w:sz w:val="28"/>
          <w:szCs w:val="28"/>
        </w:rPr>
        <w:t xml:space="preserve"> (forró bitumenhabarcstól)</w:t>
      </w:r>
    </w:p>
    <w:p w:rsidR="000018C0" w:rsidRDefault="00CA1292">
      <w:pPr>
        <w:tabs>
          <w:tab w:val="left" w:pos="3312"/>
        </w:tabs>
        <w:ind w:lef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Védelem módja: - fokozott figyelemmel végzett munka,</w:t>
      </w:r>
    </w:p>
    <w:p w:rsidR="000018C0" w:rsidRDefault="00CA1292">
      <w:pPr>
        <w:numPr>
          <w:ilvl w:val="0"/>
          <w:numId w:val="11"/>
        </w:numPr>
        <w:tabs>
          <w:tab w:val="left" w:pos="4752"/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személyi védõeszközök használata,</w:t>
      </w:r>
    </w:p>
    <w:p w:rsidR="000018C0" w:rsidRDefault="00CA1292">
      <w:pPr>
        <w:numPr>
          <w:ilvl w:val="0"/>
          <w:numId w:val="12"/>
        </w:numPr>
        <w:tabs>
          <w:tab w:val="left" w:pos="4752"/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elõírt segédeszközök használata,</w:t>
      </w:r>
    </w:p>
    <w:p w:rsidR="000018C0" w:rsidRDefault="00CA1292">
      <w:pPr>
        <w:numPr>
          <w:ilvl w:val="0"/>
          <w:numId w:val="13"/>
        </w:numPr>
        <w:tabs>
          <w:tab w:val="left" w:pos="4752"/>
          <w:tab w:val="left" w:pos="4896"/>
          <w:tab w:val="left" w:pos="5040"/>
          <w:tab w:val="left" w:pos="51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melegítõüst és szállítóedény lefedése, és megfelelõ szintig (3/4 rész) való töltése.</w:t>
      </w:r>
    </w:p>
    <w:p w:rsidR="000018C0" w:rsidRDefault="00CA1292">
      <w:pPr>
        <w:tabs>
          <w:tab w:val="left" w:pos="3168"/>
          <w:tab w:val="left" w:pos="3312"/>
          <w:tab w:val="left" w:pos="34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3.Szúrás, vágás veszélye</w:t>
      </w:r>
      <w:r>
        <w:rPr>
          <w:rFonts w:ascii="Times New Roman" w:hAnsi="Times New Roman" w:cs="Times New Roman"/>
          <w:sz w:val="28"/>
          <w:szCs w:val="28"/>
        </w:rPr>
        <w:t xml:space="preserve"> (kés, olló balta, csákány használata során)</w:t>
      </w:r>
    </w:p>
    <w:p w:rsidR="000018C0" w:rsidRDefault="00CA1292">
      <w:pPr>
        <w:tabs>
          <w:tab w:val="left" w:pos="3168"/>
          <w:tab w:val="left" w:pos="3312"/>
          <w:tab w:val="left" w:pos="34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Védelem módja:- hibátlan, szabályos szerszámok szakszerû haszn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lata,</w:t>
      </w:r>
    </w:p>
    <w:p w:rsidR="000018C0" w:rsidRDefault="00CA1292">
      <w:pPr>
        <w:numPr>
          <w:ilvl w:val="0"/>
          <w:numId w:val="15"/>
        </w:numPr>
        <w:tabs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figyelmes munkavégzés.</w:t>
      </w:r>
    </w:p>
    <w:p w:rsidR="000018C0" w:rsidRDefault="00CA1292">
      <w:pPr>
        <w:tabs>
          <w:tab w:val="left" w:pos="3168"/>
          <w:tab w:val="left" w:pos="3456"/>
        </w:tabs>
        <w:ind w:left="14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4.Tûz- és robbanás veszélye (</w:t>
      </w:r>
      <w:r>
        <w:rPr>
          <w:rFonts w:ascii="Times New Roman" w:hAnsi="Times New Roman" w:cs="Times New Roman"/>
          <w:sz w:val="28"/>
          <w:szCs w:val="28"/>
        </w:rPr>
        <w:t>benzinnel, petróleummal, bitumennel végzett munka)</w:t>
      </w:r>
    </w:p>
    <w:p w:rsidR="000018C0" w:rsidRDefault="00CA1292">
      <w:pPr>
        <w:tabs>
          <w:tab w:val="left" w:pos="3312"/>
          <w:tab w:val="left" w:pos="3456"/>
        </w:tabs>
        <w:ind w:lef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Védelem módja:- fokozott figyelemmel történõ munkavégzés,</w:t>
      </w:r>
    </w:p>
    <w:p w:rsidR="000018C0" w:rsidRDefault="00CA1292">
      <w:pPr>
        <w:numPr>
          <w:ilvl w:val="0"/>
          <w:numId w:val="17"/>
        </w:numPr>
        <w:tabs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tûzvédelmi elõírások szigorú betartása,</w:t>
      </w:r>
    </w:p>
    <w:p w:rsidR="000018C0" w:rsidRDefault="00CA1292">
      <w:pPr>
        <w:numPr>
          <w:ilvl w:val="0"/>
          <w:numId w:val="18"/>
        </w:numPr>
        <w:tabs>
          <w:tab w:val="left" w:pos="48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tûzoltó berendezés helyszíni biztosítása,</w:t>
      </w:r>
    </w:p>
    <w:p w:rsidR="000018C0" w:rsidRDefault="00CA1292">
      <w:pPr>
        <w:numPr>
          <w:ilvl w:val="0"/>
          <w:numId w:val="19"/>
        </w:numPr>
        <w:tabs>
          <w:tab w:val="left" w:pos="4896"/>
          <w:tab w:val="left" w:pos="51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vegyszerek kezelési, tárolási szabályainak szigorú betartása.</w:t>
      </w:r>
    </w:p>
    <w:p w:rsidR="000018C0" w:rsidRDefault="00CA1292">
      <w:pPr>
        <w:tabs>
          <w:tab w:val="left" w:pos="3168"/>
          <w:tab w:val="left" w:pos="3456"/>
        </w:tabs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5.Áramütés veszélye</w:t>
      </w:r>
      <w:r>
        <w:rPr>
          <w:rFonts w:ascii="Times New Roman" w:hAnsi="Times New Roman" w:cs="Times New Roman"/>
          <w:sz w:val="28"/>
          <w:szCs w:val="28"/>
        </w:rPr>
        <w:t xml:space="preserve"> (villamos gépek, élõ elektromos vezetékek) </w:t>
      </w:r>
    </w:p>
    <w:p w:rsidR="000018C0" w:rsidRDefault="00CA1292">
      <w:pPr>
        <w:tabs>
          <w:tab w:val="left" w:pos="3168"/>
          <w:tab w:val="left" w:pos="3456"/>
        </w:tabs>
        <w:ind w:left="432" w:hanging="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Védelem módja:- szigetelés, burkolás,</w:t>
      </w:r>
    </w:p>
    <w:p w:rsidR="000018C0" w:rsidRDefault="00CA1292">
      <w:pPr>
        <w:numPr>
          <w:ilvl w:val="0"/>
          <w:numId w:val="20"/>
        </w:numPr>
        <w:tabs>
          <w:tab w:val="left" w:pos="4896"/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áramtalanítás (villamos szakember által)</w:t>
      </w:r>
    </w:p>
    <w:p w:rsidR="000018C0" w:rsidRDefault="000018C0">
      <w:pPr>
        <w:tabs>
          <w:tab w:val="left" w:pos="4896"/>
          <w:tab w:val="left" w:pos="5040"/>
          <w:tab w:val="left" w:pos="51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numPr>
          <w:ilvl w:val="0"/>
          <w:numId w:val="21"/>
        </w:numPr>
        <w:tabs>
          <w:tab w:val="left" w:pos="4896"/>
          <w:tab w:val="left" w:pos="5040"/>
          <w:tab w:val="left" w:pos="51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gépek érintésvédelmének biztosítása és hatásoss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gának rendszeres ellenõrzése.</w:t>
      </w:r>
    </w:p>
    <w:p w:rsidR="000018C0" w:rsidRDefault="000018C0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Kémiai hatású tényezõk</w:t>
      </w:r>
    </w:p>
    <w:p w:rsidR="000018C0" w:rsidRDefault="000018C0">
      <w:pPr>
        <w:tabs>
          <w:tab w:val="left" w:pos="3168"/>
          <w:tab w:val="left" w:pos="3312"/>
          <w:tab w:val="left" w:pos="34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numPr>
          <w:ilvl w:val="0"/>
          <w:numId w:val="22"/>
        </w:numPr>
        <w:tabs>
          <w:tab w:val="left" w:pos="3168"/>
          <w:tab w:val="left" w:pos="3312"/>
          <w:tab w:val="left" w:pos="34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Mérgezés veszélye</w:t>
      </w:r>
      <w:r>
        <w:rPr>
          <w:rFonts w:ascii="Times New Roman" w:hAnsi="Times New Roman" w:cs="Times New Roman"/>
          <w:sz w:val="28"/>
          <w:szCs w:val="28"/>
        </w:rPr>
        <w:t xml:space="preserve"> (savak, oldószerek, bitumen felhasználásnál) V</w:t>
      </w: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delem módja:- elõírás szerinti vegyi anyag felhasználás,</w:t>
      </w:r>
    </w:p>
    <w:p w:rsidR="000018C0" w:rsidRDefault="00CA1292">
      <w:pPr>
        <w:numPr>
          <w:ilvl w:val="0"/>
          <w:numId w:val="23"/>
        </w:numPr>
        <w:tabs>
          <w:tab w:val="left" w:pos="4896"/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védõeszközök használata,</w:t>
      </w:r>
    </w:p>
    <w:p w:rsidR="000018C0" w:rsidRDefault="00CA1292">
      <w:pPr>
        <w:numPr>
          <w:ilvl w:val="0"/>
          <w:numId w:val="24"/>
        </w:num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bõrfelületre kerülõ vegyszer eltávolítása,</w:t>
      </w:r>
    </w:p>
    <w:p w:rsidR="000018C0" w:rsidRDefault="00CA1292">
      <w:pPr>
        <w:numPr>
          <w:ilvl w:val="0"/>
          <w:numId w:val="25"/>
        </w:num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hatásos szellõzés vagy elszívás biztosítása,</w:t>
      </w:r>
    </w:p>
    <w:p w:rsidR="000018C0" w:rsidRDefault="00CA1292">
      <w:pPr>
        <w:numPr>
          <w:ilvl w:val="0"/>
          <w:numId w:val="26"/>
        </w:num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védõkenõcs használata.</w:t>
      </w:r>
    </w:p>
    <w:p w:rsidR="000018C0" w:rsidRDefault="000018C0">
      <w:pPr>
        <w:tabs>
          <w:tab w:val="left" w:pos="3312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0" w:rsidRDefault="00CA1292">
      <w:pPr>
        <w:numPr>
          <w:ilvl w:val="0"/>
          <w:numId w:val="27"/>
        </w:numPr>
        <w:tabs>
          <w:tab w:val="left" w:pos="3312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Szilikózis </w:t>
      </w:r>
      <w:r>
        <w:rPr>
          <w:rFonts w:ascii="Times New Roman" w:hAnsi="Times New Roman" w:cs="Times New Roman"/>
          <w:i/>
          <w:iCs/>
          <w:sz w:val="28"/>
          <w:szCs w:val="28"/>
        </w:rPr>
        <w:t>veszélye</w:t>
      </w:r>
      <w:r>
        <w:rPr>
          <w:rFonts w:ascii="Times New Roman" w:hAnsi="Times New Roman" w:cs="Times New Roman"/>
          <w:sz w:val="28"/>
          <w:szCs w:val="28"/>
        </w:rPr>
        <w:t xml:space="preserve"> (kvarchomok, kvarcliszt alkalmazásánál) Véd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lem módja:- respirátor használata.</w:t>
      </w:r>
    </w:p>
    <w:p w:rsidR="000018C0" w:rsidRDefault="00CA1292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 befejezése után a dolgozó köteles a munkahelyét rendben és tisztán elhagyni. Ennek érdekében a sterstámokat és egyéb munkaeszk</w:t>
      </w:r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zöket, valamint az anyagokat az arra kijelölt zárható helyre kell vinni, a keletkezett hulladékot összegyüjtve el kell szállítani. Fokozott gondot kell fodítani a tűz eloltására, illetve ara, hogy esetleg parázs vagy forró bit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men őrizetlenül ne maradjon.</w:t>
      </w:r>
    </w:p>
    <w:p w:rsidR="000018C0" w:rsidRDefault="000018C0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sectPr w:rsidR="000018C0">
      <w:type w:val="continuous"/>
      <w:pgSz w:w="12240" w:h="16980"/>
      <w:pgMar w:top="1418" w:right="1418" w:bottom="1985" w:left="1418" w:header="0" w:footer="709" w:gutter="1134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EA"/>
    <w:multiLevelType w:val="singleLevel"/>
    <w:tmpl w:val="380EE5BA"/>
    <w:lvl w:ilvl="0">
      <w:start w:val="2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</w:abstractNum>
  <w:abstractNum w:abstractNumId="1">
    <w:nsid w:val="02A65B91"/>
    <w:multiLevelType w:val="singleLevel"/>
    <w:tmpl w:val="0380B4D0"/>
    <w:lvl w:ilvl="0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2">
    <w:nsid w:val="04A0207A"/>
    <w:multiLevelType w:val="singleLevel"/>
    <w:tmpl w:val="2E583B8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3">
    <w:nsid w:val="0BFD13F6"/>
    <w:multiLevelType w:val="singleLevel"/>
    <w:tmpl w:val="07686E2A"/>
    <w:lvl w:ilvl="0">
      <w:start w:val="2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</w:abstractNum>
  <w:abstractNum w:abstractNumId="4">
    <w:nsid w:val="1D27238B"/>
    <w:multiLevelType w:val="singleLevel"/>
    <w:tmpl w:val="95D815F4"/>
    <w:lvl w:ilvl="0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5">
    <w:nsid w:val="1D2A041C"/>
    <w:multiLevelType w:val="singleLevel"/>
    <w:tmpl w:val="C9206E1E"/>
    <w:lvl w:ilvl="0">
      <w:start w:val="2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</w:rPr>
    </w:lvl>
  </w:abstractNum>
  <w:abstractNum w:abstractNumId="6">
    <w:nsid w:val="277A22D2"/>
    <w:multiLevelType w:val="singleLevel"/>
    <w:tmpl w:val="27181B12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7">
    <w:nsid w:val="28CC593E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265C50"/>
    <w:multiLevelType w:val="singleLevel"/>
    <w:tmpl w:val="5278492E"/>
    <w:lvl w:ilvl="0">
      <w:start w:val="2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</w:rPr>
    </w:lvl>
  </w:abstractNum>
  <w:abstractNum w:abstractNumId="9">
    <w:nsid w:val="360A63EC"/>
    <w:multiLevelType w:val="singleLevel"/>
    <w:tmpl w:val="245095BC"/>
    <w:lvl w:ilvl="0">
      <w:start w:val="2"/>
      <w:numFmt w:val="decimal"/>
      <w:lvlText w:val="%1."/>
      <w:lvlJc w:val="left"/>
      <w:pPr>
        <w:tabs>
          <w:tab w:val="num" w:pos="2376"/>
        </w:tabs>
        <w:ind w:left="2376" w:hanging="360"/>
      </w:pPr>
      <w:rPr>
        <w:rFonts w:hint="default"/>
      </w:rPr>
    </w:lvl>
  </w:abstractNum>
  <w:abstractNum w:abstractNumId="10">
    <w:nsid w:val="3C984CA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4716888"/>
    <w:multiLevelType w:val="singleLevel"/>
    <w:tmpl w:val="F5183C9C"/>
    <w:lvl w:ilvl="0">
      <w:start w:val="2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</w:rPr>
    </w:lvl>
  </w:abstractNum>
  <w:abstractNum w:abstractNumId="12">
    <w:nsid w:val="4B3D16AF"/>
    <w:multiLevelType w:val="singleLevel"/>
    <w:tmpl w:val="F53EE778"/>
    <w:lvl w:ilvl="0">
      <w:start w:val="1"/>
      <w:numFmt w:val="upperLetter"/>
      <w:lvlText w:val="%1)"/>
      <w:lvlJc w:val="left"/>
      <w:pPr>
        <w:tabs>
          <w:tab w:val="num" w:pos="6765"/>
        </w:tabs>
        <w:ind w:left="6765" w:hanging="6765"/>
      </w:pPr>
      <w:rPr>
        <w:rFonts w:hint="default"/>
      </w:rPr>
    </w:lvl>
  </w:abstractNum>
  <w:abstractNum w:abstractNumId="13">
    <w:nsid w:val="4BBE69D8"/>
    <w:multiLevelType w:val="singleLevel"/>
    <w:tmpl w:val="C828355C"/>
    <w:lvl w:ilvl="0">
      <w:start w:val="2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</w:rPr>
    </w:lvl>
  </w:abstractNum>
  <w:abstractNum w:abstractNumId="14">
    <w:nsid w:val="4BE553F3"/>
    <w:multiLevelType w:val="singleLevel"/>
    <w:tmpl w:val="C0A873C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5">
    <w:nsid w:val="4EBA0183"/>
    <w:multiLevelType w:val="singleLevel"/>
    <w:tmpl w:val="6068F218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6">
    <w:nsid w:val="51C41770"/>
    <w:multiLevelType w:val="singleLevel"/>
    <w:tmpl w:val="B388EACE"/>
    <w:lvl w:ilvl="0">
      <w:start w:val="2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</w:rPr>
    </w:lvl>
  </w:abstractNum>
  <w:abstractNum w:abstractNumId="17">
    <w:nsid w:val="55305E1C"/>
    <w:multiLevelType w:val="singleLevel"/>
    <w:tmpl w:val="2DA8DC84"/>
    <w:lvl w:ilvl="0">
      <w:start w:val="2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</w:rPr>
    </w:lvl>
  </w:abstractNum>
  <w:abstractNum w:abstractNumId="18">
    <w:nsid w:val="55875BF4"/>
    <w:multiLevelType w:val="singleLevel"/>
    <w:tmpl w:val="DE54F9A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857AA4"/>
    <w:multiLevelType w:val="singleLevel"/>
    <w:tmpl w:val="5A48FACC"/>
    <w:lvl w:ilvl="0">
      <w:start w:val="2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</w:abstractNum>
  <w:abstractNum w:abstractNumId="20">
    <w:nsid w:val="595137DF"/>
    <w:multiLevelType w:val="singleLevel"/>
    <w:tmpl w:val="687CC02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5DB94385"/>
    <w:multiLevelType w:val="singleLevel"/>
    <w:tmpl w:val="7C4E4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</w:abstractNum>
  <w:abstractNum w:abstractNumId="22">
    <w:nsid w:val="5FDF39B8"/>
    <w:multiLevelType w:val="singleLevel"/>
    <w:tmpl w:val="E878E01A"/>
    <w:lvl w:ilvl="0">
      <w:start w:val="2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</w:abstractNum>
  <w:abstractNum w:abstractNumId="23">
    <w:nsid w:val="61C052EC"/>
    <w:multiLevelType w:val="singleLevel"/>
    <w:tmpl w:val="DEB4429C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4">
    <w:nsid w:val="675A2E56"/>
    <w:multiLevelType w:val="singleLevel"/>
    <w:tmpl w:val="AA006BE8"/>
    <w:lvl w:ilvl="0">
      <w:start w:val="2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</w:rPr>
    </w:lvl>
  </w:abstractNum>
  <w:abstractNum w:abstractNumId="25">
    <w:nsid w:val="68060E77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CD5602"/>
    <w:multiLevelType w:val="singleLevel"/>
    <w:tmpl w:val="80001E66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7">
    <w:nsid w:val="73362EAC"/>
    <w:multiLevelType w:val="singleLevel"/>
    <w:tmpl w:val="53241086"/>
    <w:lvl w:ilvl="0">
      <w:start w:val="2"/>
      <w:numFmt w:val="decimal"/>
      <w:lvlText w:val="%1."/>
      <w:lvlJc w:val="left"/>
      <w:pPr>
        <w:tabs>
          <w:tab w:val="num" w:pos="2376"/>
        </w:tabs>
        <w:ind w:left="2376" w:hanging="360"/>
      </w:pPr>
      <w:rPr>
        <w:rFonts w:hint="default"/>
      </w:rPr>
    </w:lvl>
  </w:abstractNum>
  <w:abstractNum w:abstractNumId="28">
    <w:nsid w:val="75C140F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8D60024"/>
    <w:multiLevelType w:val="singleLevel"/>
    <w:tmpl w:val="44D4D74A"/>
    <w:lvl w:ilvl="0">
      <w:start w:val="2"/>
      <w:numFmt w:val="decimal"/>
      <w:lvlText w:val="%1."/>
      <w:lvlJc w:val="left"/>
      <w:pPr>
        <w:tabs>
          <w:tab w:val="num" w:pos="2376"/>
        </w:tabs>
        <w:ind w:left="2376" w:hanging="360"/>
      </w:pPr>
      <w:rPr>
        <w:rFonts w:hint="default"/>
      </w:rPr>
    </w:lvl>
  </w:abstractNum>
  <w:abstractNum w:abstractNumId="30">
    <w:nsid w:val="7AB24DEA"/>
    <w:multiLevelType w:val="singleLevel"/>
    <w:tmpl w:val="7C4E4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</w:abstractNum>
  <w:abstractNum w:abstractNumId="31">
    <w:nsid w:val="7AD636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E085D4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F037AE7"/>
    <w:multiLevelType w:val="singleLevel"/>
    <w:tmpl w:val="9D7C3B4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2"/>
  </w:num>
  <w:num w:numId="5">
    <w:abstractNumId w:val="18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9"/>
  </w:num>
  <w:num w:numId="11">
    <w:abstractNumId w:val="3"/>
  </w:num>
  <w:num w:numId="12">
    <w:abstractNumId w:val="22"/>
  </w:num>
  <w:num w:numId="13">
    <w:abstractNumId w:val="0"/>
  </w:num>
  <w:num w:numId="14">
    <w:abstractNumId w:val="25"/>
  </w:num>
  <w:num w:numId="15">
    <w:abstractNumId w:val="5"/>
  </w:num>
  <w:num w:numId="16">
    <w:abstractNumId w:val="33"/>
  </w:num>
  <w:num w:numId="17">
    <w:abstractNumId w:val="13"/>
  </w:num>
  <w:num w:numId="18">
    <w:abstractNumId w:val="11"/>
  </w:num>
  <w:num w:numId="19">
    <w:abstractNumId w:val="17"/>
  </w:num>
  <w:num w:numId="20">
    <w:abstractNumId w:val="8"/>
  </w:num>
  <w:num w:numId="21">
    <w:abstractNumId w:val="24"/>
  </w:num>
  <w:num w:numId="22">
    <w:abstractNumId w:val="2"/>
  </w:num>
  <w:num w:numId="23">
    <w:abstractNumId w:val="16"/>
  </w:num>
  <w:num w:numId="24">
    <w:abstractNumId w:val="9"/>
  </w:num>
  <w:num w:numId="25">
    <w:abstractNumId w:val="29"/>
  </w:num>
  <w:num w:numId="26">
    <w:abstractNumId w:val="27"/>
  </w:num>
  <w:num w:numId="27">
    <w:abstractNumId w:val="6"/>
  </w:num>
  <w:num w:numId="28">
    <w:abstractNumId w:val="23"/>
  </w:num>
  <w:num w:numId="29">
    <w:abstractNumId w:val="26"/>
  </w:num>
  <w:num w:numId="30">
    <w:abstractNumId w:val="14"/>
  </w:num>
  <w:num w:numId="31">
    <w:abstractNumId w:val="15"/>
  </w:num>
  <w:num w:numId="32">
    <w:abstractNumId w:val="30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92"/>
    <w:rsid w:val="000018C0"/>
    <w:rsid w:val="00CA1292"/>
    <w:rsid w:val="00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ms Rmn" w:hAnsi="Tms Rmn" w:cs="Tms Rm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tabs>
        <w:tab w:val="left" w:pos="2880"/>
      </w:tabs>
      <w:ind w:left="993" w:firstLine="15"/>
      <w:outlineLvl w:val="0"/>
    </w:pPr>
    <w:rPr>
      <w:rFonts w:ascii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tabs>
        <w:tab w:val="left" w:pos="2016"/>
        <w:tab w:val="left" w:pos="2160"/>
      </w:tabs>
      <w:ind w:left="288" w:hanging="288"/>
      <w:outlineLvl w:val="1"/>
    </w:pPr>
    <w:rPr>
      <w:rFonts w:ascii="Times New Roman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tabs>
        <w:tab w:val="left" w:pos="3024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tabs>
        <w:tab w:val="left" w:pos="2448"/>
      </w:tabs>
      <w:outlineLvl w:val="3"/>
    </w:pPr>
    <w:rPr>
      <w:rFonts w:ascii="Times New Roman" w:hAnsi="Times New Roman" w:cs="Times New Roman"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tabs>
        <w:tab w:val="left" w:pos="3024"/>
      </w:tabs>
      <w:ind w:left="1296" w:hanging="1296"/>
      <w:outlineLvl w:val="4"/>
    </w:pPr>
    <w:rPr>
      <w:rFonts w:ascii="Times New Roman" w:hAnsi="Times New Roman" w:cs="Times New Roman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tabs>
        <w:tab w:val="left" w:pos="2592"/>
        <w:tab w:val="left" w:pos="3024"/>
      </w:tabs>
      <w:outlineLvl w:val="5"/>
    </w:pPr>
    <w:rPr>
      <w:rFonts w:ascii="Times New Roman" w:hAnsi="Times New Roman" w:cs="Times New Roman"/>
      <w:b/>
      <w:bCs/>
      <w:position w:val="-6"/>
      <w:sz w:val="36"/>
      <w:szCs w:val="36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tabs>
        <w:tab w:val="left" w:pos="6768"/>
      </w:tabs>
      <w:outlineLvl w:val="6"/>
    </w:pPr>
    <w:rPr>
      <w:rFonts w:ascii="Times New Roman" w:hAnsi="Times New Roman" w:cs="Times New Roman"/>
      <w:b/>
      <w:bCs/>
      <w:i/>
      <w:iCs/>
      <w:sz w:val="48"/>
      <w:szCs w:val="48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tabs>
        <w:tab w:val="left" w:pos="3168"/>
      </w:tabs>
      <w:ind w:left="432"/>
      <w:outlineLvl w:val="7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tabs>
        <w:tab w:val="left" w:pos="864"/>
      </w:tabs>
      <w:outlineLvl w:val="8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</w:rPr>
  </w:style>
  <w:style w:type="paragraph" w:styleId="Szvegtrzs2">
    <w:name w:val="Body Text 2"/>
    <w:basedOn w:val="Norml"/>
    <w:link w:val="Szvegtrzs2Char"/>
    <w:uiPriority w:val="99"/>
    <w:pPr>
      <w:tabs>
        <w:tab w:val="left" w:pos="2592"/>
        <w:tab w:val="left" w:pos="3024"/>
      </w:tabs>
    </w:pPr>
    <w:rPr>
      <w:rFonts w:ascii="Times New Roman" w:hAnsi="Times New Roman" w:cs="Times New Roman"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ms Rmn" w:hAnsi="Tms Rmn" w:cs="Tms Rmn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tabs>
        <w:tab w:val="left" w:pos="2448"/>
      </w:tabs>
    </w:pPr>
    <w:rPr>
      <w:rFonts w:ascii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ms Rmn" w:hAnsi="Tms Rmn" w:cs="Tms Rm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pPr>
      <w:tabs>
        <w:tab w:val="left" w:pos="2448"/>
        <w:tab w:val="left" w:pos="2880"/>
      </w:tabs>
      <w:ind w:firstLine="1008"/>
    </w:pPr>
    <w:rPr>
      <w:rFonts w:ascii="Times New Roman" w:hAnsi="Times New Roman" w:cs="Times New Roman"/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Tms Rmn" w:hAnsi="Tms Rmn" w:cs="Tms Rm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pPr>
      <w:tabs>
        <w:tab w:val="left" w:pos="2448"/>
        <w:tab w:val="left" w:pos="2736"/>
        <w:tab w:val="left" w:pos="2880"/>
        <w:tab w:val="left" w:pos="7920"/>
      </w:tabs>
      <w:ind w:firstLine="576"/>
    </w:pPr>
    <w:rPr>
      <w:rFonts w:ascii="Times New Roman" w:hAnsi="Times New Roman" w:cs="Times New Roman"/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rFonts w:ascii="Tms Rmn" w:hAnsi="Tms Rmn" w:cs="Tms Rmn"/>
      <w:sz w:val="16"/>
      <w:szCs w:val="16"/>
    </w:rPr>
  </w:style>
  <w:style w:type="paragraph" w:styleId="Szvegtrzs3">
    <w:name w:val="Body Text 3"/>
    <w:basedOn w:val="Norml"/>
    <w:link w:val="Szvegtrzs3Char"/>
    <w:uiPriority w:val="99"/>
    <w:pPr>
      <w:tabs>
        <w:tab w:val="left" w:pos="4608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rFonts w:ascii="Tms Rmn" w:hAnsi="Tms Rmn" w:cs="Tms Rmn"/>
      <w:sz w:val="16"/>
      <w:szCs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ms Rmn" w:hAnsi="Tms Rmn" w:cs="Tms Rmn"/>
      <w:sz w:val="20"/>
      <w:szCs w:val="20"/>
    </w:rPr>
  </w:style>
  <w:style w:type="character" w:styleId="Oldalszm">
    <w:name w:val="page number"/>
    <w:basedOn w:val="Bekezdsalapbettpus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ms Rmn" w:hAnsi="Tms Rmn" w:cs="Tms Rm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tabs>
        <w:tab w:val="left" w:pos="2880"/>
      </w:tabs>
      <w:ind w:left="993" w:firstLine="15"/>
      <w:outlineLvl w:val="0"/>
    </w:pPr>
    <w:rPr>
      <w:rFonts w:ascii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tabs>
        <w:tab w:val="left" w:pos="2016"/>
        <w:tab w:val="left" w:pos="2160"/>
      </w:tabs>
      <w:ind w:left="288" w:hanging="288"/>
      <w:outlineLvl w:val="1"/>
    </w:pPr>
    <w:rPr>
      <w:rFonts w:ascii="Times New Roman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tabs>
        <w:tab w:val="left" w:pos="3024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tabs>
        <w:tab w:val="left" w:pos="2448"/>
      </w:tabs>
      <w:outlineLvl w:val="3"/>
    </w:pPr>
    <w:rPr>
      <w:rFonts w:ascii="Times New Roman" w:hAnsi="Times New Roman" w:cs="Times New Roman"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tabs>
        <w:tab w:val="left" w:pos="3024"/>
      </w:tabs>
      <w:ind w:left="1296" w:hanging="1296"/>
      <w:outlineLvl w:val="4"/>
    </w:pPr>
    <w:rPr>
      <w:rFonts w:ascii="Times New Roman" w:hAnsi="Times New Roman" w:cs="Times New Roman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tabs>
        <w:tab w:val="left" w:pos="2592"/>
        <w:tab w:val="left" w:pos="3024"/>
      </w:tabs>
      <w:outlineLvl w:val="5"/>
    </w:pPr>
    <w:rPr>
      <w:rFonts w:ascii="Times New Roman" w:hAnsi="Times New Roman" w:cs="Times New Roman"/>
      <w:b/>
      <w:bCs/>
      <w:position w:val="-6"/>
      <w:sz w:val="36"/>
      <w:szCs w:val="36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tabs>
        <w:tab w:val="left" w:pos="6768"/>
      </w:tabs>
      <w:outlineLvl w:val="6"/>
    </w:pPr>
    <w:rPr>
      <w:rFonts w:ascii="Times New Roman" w:hAnsi="Times New Roman" w:cs="Times New Roman"/>
      <w:b/>
      <w:bCs/>
      <w:i/>
      <w:iCs/>
      <w:sz w:val="48"/>
      <w:szCs w:val="48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tabs>
        <w:tab w:val="left" w:pos="3168"/>
      </w:tabs>
      <w:ind w:left="432"/>
      <w:outlineLvl w:val="7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tabs>
        <w:tab w:val="left" w:pos="864"/>
      </w:tabs>
      <w:outlineLvl w:val="8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</w:rPr>
  </w:style>
  <w:style w:type="paragraph" w:styleId="Szvegtrzs2">
    <w:name w:val="Body Text 2"/>
    <w:basedOn w:val="Norml"/>
    <w:link w:val="Szvegtrzs2Char"/>
    <w:uiPriority w:val="99"/>
    <w:pPr>
      <w:tabs>
        <w:tab w:val="left" w:pos="2592"/>
        <w:tab w:val="left" w:pos="3024"/>
      </w:tabs>
    </w:pPr>
    <w:rPr>
      <w:rFonts w:ascii="Times New Roman" w:hAnsi="Times New Roman" w:cs="Times New Roman"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ms Rmn" w:hAnsi="Tms Rmn" w:cs="Tms Rmn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tabs>
        <w:tab w:val="left" w:pos="2448"/>
      </w:tabs>
    </w:pPr>
    <w:rPr>
      <w:rFonts w:ascii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ms Rmn" w:hAnsi="Tms Rmn" w:cs="Tms Rm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pPr>
      <w:tabs>
        <w:tab w:val="left" w:pos="2448"/>
        <w:tab w:val="left" w:pos="2880"/>
      </w:tabs>
      <w:ind w:firstLine="1008"/>
    </w:pPr>
    <w:rPr>
      <w:rFonts w:ascii="Times New Roman" w:hAnsi="Times New Roman" w:cs="Times New Roman"/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Tms Rmn" w:hAnsi="Tms Rmn" w:cs="Tms Rm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pPr>
      <w:tabs>
        <w:tab w:val="left" w:pos="2448"/>
        <w:tab w:val="left" w:pos="2736"/>
        <w:tab w:val="left" w:pos="2880"/>
        <w:tab w:val="left" w:pos="7920"/>
      </w:tabs>
      <w:ind w:firstLine="576"/>
    </w:pPr>
    <w:rPr>
      <w:rFonts w:ascii="Times New Roman" w:hAnsi="Times New Roman" w:cs="Times New Roman"/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rFonts w:ascii="Tms Rmn" w:hAnsi="Tms Rmn" w:cs="Tms Rmn"/>
      <w:sz w:val="16"/>
      <w:szCs w:val="16"/>
    </w:rPr>
  </w:style>
  <w:style w:type="paragraph" w:styleId="Szvegtrzs3">
    <w:name w:val="Body Text 3"/>
    <w:basedOn w:val="Norml"/>
    <w:link w:val="Szvegtrzs3Char"/>
    <w:uiPriority w:val="99"/>
    <w:pPr>
      <w:tabs>
        <w:tab w:val="left" w:pos="4608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rFonts w:ascii="Tms Rmn" w:hAnsi="Tms Rmn" w:cs="Tms Rmn"/>
      <w:sz w:val="16"/>
      <w:szCs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ms Rmn" w:hAnsi="Tms Rmn" w:cs="Tms Rmn"/>
      <w:sz w:val="20"/>
      <w:szCs w:val="20"/>
    </w:rPr>
  </w:style>
  <w:style w:type="character" w:styleId="Oldalszm">
    <w:name w:val="page number"/>
    <w:basedOn w:val="Bekezdsalapbettpus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10664</Words>
  <Characters>74171</Characters>
  <Application>Microsoft Office Word</Application>
  <DocSecurity>0</DocSecurity>
  <Lines>618</Lines>
  <Paragraphs>169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EPITŐIPARl TERMELÕFOLYAMATOK TECHNOLÓGIAI LEÍRÁSAI</vt:lpstr>
    </vt:vector>
  </TitlesOfParts>
  <Company>Home Design Studio</Company>
  <LinksUpToDate>false</LinksUpToDate>
  <CharactersWithSpaces>84666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EPITŐIPARl TERMELÕFOLYAMATOK TECHNOLÓGIAI LEÍRÁSAI</dc:title>
  <dc:creator>Ráduly Csaba</dc:creator>
  <cp:lastModifiedBy>Office</cp:lastModifiedBy>
  <cp:revision>3</cp:revision>
  <cp:lastPrinted>1998-03-01T10:25:00Z</cp:lastPrinted>
  <dcterms:created xsi:type="dcterms:W3CDTF">2018-09-13T18:04:00Z</dcterms:created>
  <dcterms:modified xsi:type="dcterms:W3CDTF">2018-09-17T21:02:00Z</dcterms:modified>
</cp:coreProperties>
</file>