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14" w:rsidRDefault="00986714" w:rsidP="00986714">
      <w:pPr>
        <w:pStyle w:val="llb"/>
        <w:tabs>
          <w:tab w:val="clear" w:pos="4536"/>
          <w:tab w:val="clear" w:pos="9072"/>
        </w:tabs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RÉSZLETES TECHNOLÓGIAI UTASITÁS</w:t>
      </w:r>
    </w:p>
    <w:p w:rsidR="00986714" w:rsidRDefault="00986714" w:rsidP="00986714">
      <w:pPr>
        <w:pStyle w:val="llb"/>
        <w:tabs>
          <w:tab w:val="clear" w:pos="4536"/>
          <w:tab w:val="clear" w:pos="9072"/>
        </w:tabs>
        <w:ind w:left="360"/>
        <w:jc w:val="center"/>
        <w:rPr>
          <w:b/>
          <w:bCs/>
          <w:sz w:val="32"/>
          <w:szCs w:val="32"/>
        </w:rPr>
      </w:pPr>
    </w:p>
    <w:p w:rsidR="00986714" w:rsidRDefault="00986714" w:rsidP="00986714">
      <w:pPr>
        <w:pStyle w:val="llb"/>
        <w:tabs>
          <w:tab w:val="clear" w:pos="4536"/>
          <w:tab w:val="clear" w:pos="9072"/>
        </w:tabs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HOMLOKZATI FELÜLETKÉPZÉS</w:t>
      </w:r>
    </w:p>
    <w:p w:rsidR="00986714" w:rsidRDefault="00986714" w:rsidP="00986714">
      <w:pPr>
        <w:pStyle w:val="llb"/>
        <w:tabs>
          <w:tab w:val="clear" w:pos="4536"/>
          <w:tab w:val="clear" w:pos="9072"/>
        </w:tabs>
        <w:ind w:left="360"/>
        <w:jc w:val="center"/>
        <w:rPr>
          <w:b/>
          <w:bCs/>
          <w:sz w:val="32"/>
          <w:szCs w:val="32"/>
        </w:rPr>
      </w:pPr>
    </w:p>
    <w:p w:rsidR="00986714" w:rsidRDefault="00986714" w:rsidP="00986714">
      <w:pPr>
        <w:pStyle w:val="llb"/>
        <w:tabs>
          <w:tab w:val="clear" w:pos="4536"/>
          <w:tab w:val="clear" w:pos="9072"/>
        </w:tabs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HAGYOMÁNYOS ÉS KORSZERŰ VAKOLATOK</w:t>
      </w:r>
    </w:p>
    <w:p w:rsidR="00000000" w:rsidRDefault="00986714">
      <w:pPr>
        <w:pStyle w:val="llb"/>
        <w:tabs>
          <w:tab w:val="clear" w:pos="4536"/>
          <w:tab w:val="clear" w:pos="9072"/>
        </w:tabs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br w:type="column"/>
      </w:r>
      <w:r>
        <w:rPr>
          <w:b/>
          <w:bCs/>
          <w:sz w:val="32"/>
          <w:szCs w:val="32"/>
        </w:rPr>
        <w:lastRenderedPageBreak/>
        <w:t>1. Megelőző szerkezetek, munkák készültségi foka, műszaki állapota</w:t>
      </w:r>
    </w:p>
    <w:p w:rsidR="00000000" w:rsidRDefault="00986714"/>
    <w:p w:rsidR="00000000" w:rsidRDefault="00986714">
      <w:r>
        <w:tab/>
      </w:r>
      <w:r>
        <w:t>Szerkezeti és kitöltő falaknak megszilárdulva, kiszáradva kell lenniük. A nyílászáró szerkezetek, korlátok, tartóvasak, konzolok, a vakolat síkjába kerülő kerámia rácsok már legyenek elhelyezve.</w:t>
      </w:r>
    </w:p>
    <w:p w:rsidR="00000000" w:rsidRDefault="00986714">
      <w:r>
        <w:tab/>
        <w:t>Készen kell lenni a lábazat képzésnek, a bádogos szerkezetek</w:t>
      </w:r>
      <w:r>
        <w:t>et képező  az övpárkányoknak, a fal vagy ereszszegélyeknek, kivéve ezalól az ablakpárkányokat. Ha a homlokzat műkővel vegyes kiképzésű, úgy a műkő munkának készen kell lenni. Kőporos fröcsköléssel készülő vakolatnál a fröcskölést megelőzően a nyílászáró sz</w:t>
      </w:r>
      <w:r>
        <w:t>erkezetek és a fröcskölés nélkül maradó részek papírral más-más anyagból készült védőborítással legyenek ellátva.</w:t>
      </w:r>
    </w:p>
    <w:p w:rsidR="00000000" w:rsidRDefault="00986714">
      <w:r>
        <w:tab/>
        <w:t>A homlokzati vakolásnál a homlokzatot meg kell védeni a tetőről lefolyó csapadéktól, ezért a már felszerelt függő ereszcsatorna betorkoló cso</w:t>
      </w:r>
      <w:r>
        <w:t>nkjára ideiglenesen vízvezetőt kell felerősíteni.</w:t>
      </w:r>
    </w:p>
    <w:p w:rsidR="00000000" w:rsidRDefault="00986714">
      <w:r>
        <w:tab/>
        <w:t>Az építéshely területét az épület határvonalától mért, az épületmagasság 1/5-ének megfelelő, de legalább 6 m-es vízszintes körzetet veszélyzónának kell tekinteni.</w:t>
      </w:r>
    </w:p>
    <w:p w:rsidR="00000000" w:rsidRDefault="00986714">
      <w:r>
        <w:tab/>
        <w:t>A homlokzatvakoláshoz szükséges terv szer</w:t>
      </w:r>
      <w:r>
        <w:t>int, szakszerűen megépített homlokzati állványnak készen kell lenni, amelynek átadás-átvételét – használatba vétel előtt – írásban kell rögzíteni.</w:t>
      </w:r>
    </w:p>
    <w:p w:rsidR="00000000" w:rsidRDefault="00986714"/>
    <w:p w:rsidR="00000000" w:rsidRDefault="00986714">
      <w:pPr>
        <w:jc w:val="both"/>
        <w:rPr>
          <w:sz w:val="24"/>
          <w:szCs w:val="24"/>
        </w:rPr>
      </w:pPr>
    </w:p>
    <w:p w:rsidR="00000000" w:rsidRDefault="00986714">
      <w:pPr>
        <w:jc w:val="both"/>
        <w:rPr>
          <w:b/>
          <w:bCs/>
          <w:sz w:val="24"/>
          <w:szCs w:val="24"/>
        </w:rPr>
      </w:pPr>
      <w:r>
        <w:rPr>
          <w:b/>
          <w:bCs/>
        </w:rPr>
        <w:t>1.2. A vakolandó felület vizsgálata</w:t>
      </w:r>
    </w:p>
    <w:p w:rsidR="00000000" w:rsidRDefault="00986714">
      <w:pPr>
        <w:jc w:val="both"/>
      </w:pPr>
    </w:p>
    <w:p w:rsidR="00000000" w:rsidRDefault="00986714">
      <w:pPr>
        <w:jc w:val="both"/>
      </w:pPr>
      <w:r>
        <w:t>A vakolandó felületet a vakolás megkezdése előtt szemrevételezéssel el</w:t>
      </w:r>
      <w:r>
        <w:t>lenőrző méréssel és általános elemzéssel vizsgálni kell. Szemrevételezéssel vizsgálandók a következők:</w:t>
      </w:r>
    </w:p>
    <w:p w:rsidR="00000000" w:rsidRDefault="00986714">
      <w:pPr>
        <w:jc w:val="both"/>
      </w:pPr>
      <w:r>
        <w:t>- a felület általános állapota</w:t>
      </w:r>
    </w:p>
    <w:p w:rsidR="00000000" w:rsidRDefault="00986714">
      <w:pPr>
        <w:jc w:val="both"/>
      </w:pPr>
      <w:r>
        <w:t>- idomdarabok, falélek, kávák, ajtó és ablak kávák stb.</w:t>
      </w:r>
    </w:p>
    <w:p w:rsidR="00000000" w:rsidRDefault="00986714">
      <w:pPr>
        <w:jc w:val="both"/>
      </w:pPr>
      <w:r>
        <w:t>- fugák kialakítása</w:t>
      </w:r>
    </w:p>
    <w:p w:rsidR="00000000" w:rsidRDefault="00986714">
      <w:pPr>
        <w:jc w:val="both"/>
      </w:pPr>
      <w:r>
        <w:t xml:space="preserve">- kivirágzások és szennyeződések </w:t>
      </w:r>
    </w:p>
    <w:p w:rsidR="00000000" w:rsidRDefault="00986714">
      <w:pPr>
        <w:jc w:val="both"/>
      </w:pPr>
      <w:r>
        <w:t xml:space="preserve">- a felület </w:t>
      </w:r>
      <w:r>
        <w:t>durva, száraz és pormentes-e, elszíneződések és repedések találhatók-e rajta</w:t>
      </w:r>
    </w:p>
    <w:p w:rsidR="00000000" w:rsidRDefault="00986714">
      <w:pPr>
        <w:jc w:val="both"/>
      </w:pPr>
      <w:r>
        <w:t>- egyenletesség</w:t>
      </w:r>
    </w:p>
    <w:p w:rsidR="00000000" w:rsidRDefault="00986714">
      <w:pPr>
        <w:jc w:val="both"/>
      </w:pPr>
      <w:r>
        <w:t>Az általános vizsgálatok között a következőket kell elvégezni:</w:t>
      </w:r>
    </w:p>
    <w:p w:rsidR="00000000" w:rsidRDefault="00986714">
      <w:pPr>
        <w:jc w:val="both"/>
      </w:pPr>
      <w:r>
        <w:softHyphen/>
      </w:r>
      <w:r>
        <w:softHyphen/>
      </w:r>
      <w:r>
        <w:noBreakHyphen/>
        <w:t xml:space="preserve"> a felület laza és máló részeinek vizsgálata dörzsölési vagy karcolási próbával</w:t>
      </w:r>
    </w:p>
    <w:p w:rsidR="00000000" w:rsidRDefault="00986714">
      <w:pPr>
        <w:jc w:val="both"/>
      </w:pPr>
      <w:r>
        <w:t xml:space="preserve">- a szívóképesség vizsgálata nedvesítési próbával </w:t>
      </w:r>
    </w:p>
    <w:p w:rsidR="00000000" w:rsidRDefault="00986714">
      <w:pPr>
        <w:jc w:val="both"/>
      </w:pPr>
      <w:r>
        <w:t>- tapadó szennyeződések, piszok, por vizsgálata szemrevételezéssel vagy dörzsölési próbával</w:t>
      </w:r>
    </w:p>
    <w:p w:rsidR="00000000" w:rsidRDefault="00986714">
      <w:pPr>
        <w:jc w:val="both"/>
      </w:pPr>
      <w:r>
        <w:t>- falazat közelítő nedvességtartalmának megállapítása szemrevételezéssel vagy nedvesítési próbával</w:t>
      </w:r>
    </w:p>
    <w:p w:rsidR="00000000" w:rsidRDefault="00986714">
      <w:pPr>
        <w:jc w:val="both"/>
      </w:pPr>
      <w:r>
        <w:lastRenderedPageBreak/>
        <w:t>Szerelési héza</w:t>
      </w:r>
      <w:r>
        <w:t>gok:</w:t>
      </w:r>
    </w:p>
    <w:p w:rsidR="00000000" w:rsidRDefault="00986714">
      <w:pPr>
        <w:jc w:val="both"/>
      </w:pPr>
      <w:r>
        <w:t>- a hézagokat a vakolás megkezdése előtt le kell zárni</w:t>
      </w:r>
    </w:p>
    <w:p w:rsidR="00000000" w:rsidRDefault="00986714">
      <w:pPr>
        <w:jc w:val="both"/>
      </w:pPr>
      <w:r>
        <w:t>- a vakolóhabarcs fajtájához illő rögzítési módot és hézaglezáró habarcsot kell használni</w:t>
      </w:r>
    </w:p>
    <w:p w:rsidR="00000000" w:rsidRDefault="00986714">
      <w:pPr>
        <w:jc w:val="both"/>
      </w:pPr>
      <w:r>
        <w:t>Beépített elemek:</w:t>
      </w:r>
    </w:p>
    <w:p w:rsidR="00000000" w:rsidRDefault="00986714">
      <w:pPr>
        <w:jc w:val="both"/>
      </w:pPr>
      <w:r>
        <w:t xml:space="preserve">- a vakolás megkezdése előtt valamennyi korrózíónak kitett fémfelületet védőbevonattal, </w:t>
      </w:r>
      <w:r>
        <w:t>a csöveket és a vezetékeket pedig kondenzvíz elleni védelemmel kell ellátni</w:t>
      </w:r>
    </w:p>
    <w:p w:rsidR="00000000" w:rsidRDefault="00986714">
      <w:pPr>
        <w:jc w:val="both"/>
      </w:pPr>
      <w:r>
        <w:t>Felület előkészítés:</w:t>
      </w:r>
    </w:p>
    <w:p w:rsidR="00000000" w:rsidRDefault="00986714">
      <w:pPr>
        <w:jc w:val="both"/>
      </w:pPr>
      <w:r>
        <w:t xml:space="preserve">- a hibákat ki kell javítani, a durva egyenetlenségeket ki kell egyenlíteni </w:t>
      </w:r>
    </w:p>
    <w:p w:rsidR="00000000" w:rsidRDefault="00986714">
      <w:pPr>
        <w:jc w:val="both"/>
      </w:pPr>
      <w:r>
        <w:t>- a fugákat le kell zárni</w:t>
      </w:r>
    </w:p>
    <w:p w:rsidR="00000000" w:rsidRDefault="00986714">
      <w:pPr>
        <w:jc w:val="both"/>
      </w:pPr>
      <w:r>
        <w:t>- a felületet portalanítani kell</w:t>
      </w:r>
    </w:p>
    <w:p w:rsidR="00000000" w:rsidRDefault="00986714">
      <w:pPr>
        <w:jc w:val="both"/>
      </w:pPr>
    </w:p>
    <w:p w:rsidR="00000000" w:rsidRDefault="00986714">
      <w:pPr>
        <w:jc w:val="both"/>
      </w:pPr>
      <w:r>
        <w:t>- lyukacsos tégla, fal</w:t>
      </w:r>
      <w:r>
        <w:t>azóblokk, kerámiaelemekből készített boltozatokkal és mennyezetekkel szemben támasztott követelmények:</w:t>
      </w:r>
    </w:p>
    <w:p w:rsidR="00000000" w:rsidRDefault="00986714">
      <w:pPr>
        <w:jc w:val="both"/>
      </w:pPr>
      <w:r>
        <w:t>- a kiugrások és bemélyedések ne legyenek túlzottak</w:t>
      </w:r>
    </w:p>
    <w:p w:rsidR="00000000" w:rsidRDefault="00986714">
      <w:pPr>
        <w:jc w:val="both"/>
      </w:pPr>
      <w:r>
        <w:t>- a vakolóhabarcs bemélyedése illetve kiugrása a fugáknál nem lehet nagyobb mint 5 mm</w:t>
      </w:r>
    </w:p>
    <w:p w:rsidR="00000000" w:rsidRDefault="00986714">
      <w:pPr>
        <w:jc w:val="both"/>
      </w:pPr>
      <w:r>
        <w:t>- a falkivirágz</w:t>
      </w:r>
      <w:r>
        <w:t xml:space="preserve">ások csak akkor nem károsak, ha eltávolításuk után a felületi tapadás kielégítő. </w:t>
      </w:r>
    </w:p>
    <w:p w:rsidR="00000000" w:rsidRDefault="00986714">
      <w:pPr>
        <w:jc w:val="both"/>
      </w:pPr>
      <w:r>
        <w:t>- beton, könnyűbeton, gázbeton falazatokkal, mennyezetekkel és boltozatokkal szemben támasztott követelmények:</w:t>
      </w:r>
    </w:p>
    <w:p w:rsidR="00000000" w:rsidRDefault="00986714">
      <w:pPr>
        <w:jc w:val="both"/>
      </w:pPr>
      <w:r>
        <w:t>- a falazat szilárdulása olyan mértékű legyen, hogy az alakvált</w:t>
      </w:r>
      <w:r>
        <w:t xml:space="preserve">ozási folyamat lényegében befejezett legyen </w:t>
      </w:r>
    </w:p>
    <w:p w:rsidR="00000000" w:rsidRDefault="00986714">
      <w:pPr>
        <w:jc w:val="both"/>
      </w:pPr>
      <w:r>
        <w:t>- az alapfelületen ne legyenek tapadást hátrányosan befolyásoló anyagok</w:t>
      </w:r>
    </w:p>
    <w:p w:rsidR="00000000" w:rsidRDefault="00986714">
      <w:pPr>
        <w:jc w:val="both"/>
      </w:pPr>
      <w:r>
        <w:t>- nem lehet a felületen cementüveg és kiülepedési réteg.</w:t>
      </w:r>
    </w:p>
    <w:p w:rsidR="00000000" w:rsidRDefault="00986714">
      <w:pPr>
        <w:jc w:val="both"/>
      </w:pPr>
    </w:p>
    <w:p w:rsidR="00000000" w:rsidRDefault="00986714"/>
    <w:p w:rsidR="00000000" w:rsidRDefault="00986714"/>
    <w:p w:rsidR="00000000" w:rsidRDefault="0098671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Munkaeszközök, felszerelések</w:t>
      </w:r>
    </w:p>
    <w:p w:rsidR="00000000" w:rsidRDefault="00986714"/>
    <w:p w:rsidR="00000000" w:rsidRDefault="00986714"/>
    <w:p w:rsidR="00000000" w:rsidRDefault="00986714">
      <w:pPr>
        <w:rPr>
          <w:sz w:val="32"/>
          <w:szCs w:val="32"/>
        </w:rPr>
      </w:pPr>
      <w:r>
        <w:rPr>
          <w:sz w:val="32"/>
          <w:szCs w:val="32"/>
        </w:rPr>
        <w:t>Szerszámok:</w:t>
      </w:r>
    </w:p>
    <w:p w:rsidR="00000000" w:rsidRDefault="00986714"/>
    <w:p w:rsidR="00000000" w:rsidRDefault="00986714">
      <w:pPr>
        <w:numPr>
          <w:ilvl w:val="0"/>
          <w:numId w:val="1"/>
        </w:numPr>
      </w:pPr>
      <w:r>
        <w:t>Kőművesserpenyő</w:t>
      </w:r>
    </w:p>
    <w:p w:rsidR="00000000" w:rsidRDefault="00986714">
      <w:pPr>
        <w:numPr>
          <w:ilvl w:val="0"/>
          <w:numId w:val="1"/>
        </w:numPr>
      </w:pPr>
      <w:r>
        <w:t>Kőműveskanál</w:t>
      </w:r>
    </w:p>
    <w:p w:rsidR="00000000" w:rsidRDefault="00986714">
      <w:pPr>
        <w:numPr>
          <w:ilvl w:val="0"/>
          <w:numId w:val="1"/>
        </w:numPr>
      </w:pPr>
      <w:r>
        <w:t>Kőműveskalapács</w:t>
      </w:r>
    </w:p>
    <w:p w:rsidR="00000000" w:rsidRDefault="00986714">
      <w:pPr>
        <w:numPr>
          <w:ilvl w:val="0"/>
          <w:numId w:val="1"/>
        </w:numPr>
      </w:pPr>
      <w:r>
        <w:t>Vakolóléc 1,00-2,00 m hosszú</w:t>
      </w:r>
    </w:p>
    <w:p w:rsidR="00000000" w:rsidRDefault="00986714">
      <w:pPr>
        <w:numPr>
          <w:ilvl w:val="0"/>
          <w:numId w:val="1"/>
        </w:numPr>
      </w:pPr>
      <w:r>
        <w:t>Fogantyús léc (kartecsni) 1,20 m hosszú</w:t>
      </w:r>
    </w:p>
    <w:p w:rsidR="00000000" w:rsidRDefault="00986714">
      <w:pPr>
        <w:numPr>
          <w:ilvl w:val="0"/>
          <w:numId w:val="1"/>
        </w:numPr>
      </w:pPr>
      <w:r>
        <w:t xml:space="preserve">Felhúzólap (hóbli) 400x250 mm </w:t>
      </w:r>
    </w:p>
    <w:p w:rsidR="00000000" w:rsidRDefault="00986714">
      <w:pPr>
        <w:numPr>
          <w:ilvl w:val="0"/>
          <w:numId w:val="1"/>
        </w:numPr>
      </w:pPr>
      <w:r>
        <w:t xml:space="preserve">Fasimító </w:t>
      </w:r>
    </w:p>
    <w:p w:rsidR="00000000" w:rsidRDefault="00986714">
      <w:pPr>
        <w:numPr>
          <w:ilvl w:val="0"/>
          <w:numId w:val="1"/>
        </w:numPr>
      </w:pPr>
      <w:r>
        <w:t>Ütőfa</w:t>
      </w:r>
    </w:p>
    <w:p w:rsidR="00000000" w:rsidRDefault="00986714">
      <w:pPr>
        <w:numPr>
          <w:ilvl w:val="0"/>
          <w:numId w:val="1"/>
        </w:numPr>
      </w:pPr>
      <w:r>
        <w:lastRenderedPageBreak/>
        <w:t>Fűrészlap</w:t>
      </w:r>
    </w:p>
    <w:p w:rsidR="00000000" w:rsidRDefault="00986714">
      <w:pPr>
        <w:numPr>
          <w:ilvl w:val="0"/>
          <w:numId w:val="1"/>
        </w:numPr>
      </w:pPr>
      <w:r>
        <w:t>Kaparólap</w:t>
      </w:r>
    </w:p>
    <w:p w:rsidR="00000000" w:rsidRDefault="00986714">
      <w:pPr>
        <w:numPr>
          <w:ilvl w:val="0"/>
          <w:numId w:val="1"/>
        </w:numPr>
      </w:pPr>
      <w:r>
        <w:t>Meszelő</w:t>
      </w:r>
    </w:p>
    <w:p w:rsidR="00000000" w:rsidRDefault="00986714">
      <w:pPr>
        <w:numPr>
          <w:ilvl w:val="0"/>
          <w:numId w:val="1"/>
        </w:numPr>
      </w:pPr>
      <w:r>
        <w:t>Összevágókés</w:t>
      </w:r>
    </w:p>
    <w:p w:rsidR="00000000" w:rsidRDefault="00986714">
      <w:pPr>
        <w:rPr>
          <w:sz w:val="32"/>
          <w:szCs w:val="32"/>
        </w:rPr>
      </w:pPr>
      <w:r>
        <w:rPr>
          <w:sz w:val="32"/>
          <w:szCs w:val="32"/>
        </w:rPr>
        <w:t>Segédeszközök:</w:t>
      </w:r>
    </w:p>
    <w:p w:rsidR="00000000" w:rsidRDefault="00986714"/>
    <w:p w:rsidR="00000000" w:rsidRDefault="00986714">
      <w:pPr>
        <w:numPr>
          <w:ilvl w:val="0"/>
          <w:numId w:val="1"/>
        </w:numPr>
      </w:pPr>
      <w:r>
        <w:t>Függősúly zsinórral</w:t>
      </w:r>
    </w:p>
    <w:p w:rsidR="00000000" w:rsidRDefault="00986714">
      <w:pPr>
        <w:numPr>
          <w:ilvl w:val="0"/>
          <w:numId w:val="1"/>
        </w:numPr>
      </w:pPr>
      <w:r>
        <w:t>Csuklós mérce 1,0 - 2,0 m</w:t>
      </w:r>
    </w:p>
    <w:p w:rsidR="00000000" w:rsidRDefault="00986714">
      <w:pPr>
        <w:numPr>
          <w:ilvl w:val="0"/>
          <w:numId w:val="1"/>
        </w:numPr>
      </w:pPr>
      <w:r>
        <w:t>Habarcskeverő</w:t>
      </w:r>
    </w:p>
    <w:p w:rsidR="00000000" w:rsidRDefault="00986714">
      <w:pPr>
        <w:numPr>
          <w:ilvl w:val="0"/>
          <w:numId w:val="1"/>
        </w:numPr>
      </w:pPr>
      <w:r>
        <w:t>Seprű</w:t>
      </w:r>
    </w:p>
    <w:p w:rsidR="00000000" w:rsidRDefault="00986714">
      <w:pPr>
        <w:numPr>
          <w:ilvl w:val="0"/>
          <w:numId w:val="1"/>
        </w:numPr>
      </w:pPr>
      <w:r>
        <w:t>Vödör</w:t>
      </w:r>
    </w:p>
    <w:p w:rsidR="00000000" w:rsidRDefault="00986714">
      <w:pPr>
        <w:numPr>
          <w:ilvl w:val="0"/>
          <w:numId w:val="1"/>
        </w:numPr>
      </w:pPr>
      <w:r>
        <w:t>Ácskapocs</w:t>
      </w:r>
    </w:p>
    <w:p w:rsidR="00000000" w:rsidRDefault="00986714">
      <w:pPr>
        <w:numPr>
          <w:ilvl w:val="0"/>
          <w:numId w:val="1"/>
        </w:numPr>
      </w:pPr>
      <w:r>
        <w:t>Takaróbádog</w:t>
      </w:r>
    </w:p>
    <w:p w:rsidR="00000000" w:rsidRDefault="00986714">
      <w:pPr>
        <w:numPr>
          <w:ilvl w:val="0"/>
          <w:numId w:val="1"/>
        </w:numPr>
      </w:pPr>
      <w:r>
        <w:t>Papír</w:t>
      </w:r>
    </w:p>
    <w:p w:rsidR="00000000" w:rsidRDefault="00986714">
      <w:pPr>
        <w:numPr>
          <w:ilvl w:val="0"/>
          <w:numId w:val="1"/>
        </w:numPr>
      </w:pPr>
      <w:r>
        <w:t>Szeg</w:t>
      </w:r>
    </w:p>
    <w:p w:rsidR="00000000" w:rsidRDefault="00986714">
      <w:pPr>
        <w:numPr>
          <w:ilvl w:val="0"/>
          <w:numId w:val="1"/>
        </w:numPr>
      </w:pPr>
      <w:r>
        <w:t>Rongy</w:t>
      </w:r>
    </w:p>
    <w:p w:rsidR="00000000" w:rsidRDefault="00986714">
      <w:pPr>
        <w:numPr>
          <w:ilvl w:val="0"/>
          <w:numId w:val="1"/>
        </w:numPr>
      </w:pPr>
      <w:r>
        <w:t>Drótkefe</w:t>
      </w:r>
    </w:p>
    <w:p w:rsidR="00000000" w:rsidRDefault="00986714"/>
    <w:p w:rsidR="00000000" w:rsidRDefault="00986714"/>
    <w:p w:rsidR="00000000" w:rsidRDefault="00986714">
      <w:pPr>
        <w:rPr>
          <w:sz w:val="32"/>
          <w:szCs w:val="32"/>
        </w:rPr>
      </w:pPr>
      <w:r>
        <w:rPr>
          <w:sz w:val="32"/>
          <w:szCs w:val="32"/>
        </w:rPr>
        <w:t>Gépek:</w:t>
      </w:r>
    </w:p>
    <w:p w:rsidR="00000000" w:rsidRDefault="00986714"/>
    <w:p w:rsidR="00000000" w:rsidRDefault="00986714">
      <w:r>
        <w:t>Habarcsszivattyú:</w:t>
      </w:r>
    </w:p>
    <w:p w:rsidR="00000000" w:rsidRDefault="00986714">
      <w:pPr>
        <w:ind w:firstLine="708"/>
      </w:pPr>
      <w:r>
        <w:t>Különböző típusú vakolóberendezések (jelzőberendezéssel ellátva). A gépekre vonatkozó kezelési és karbantartási utasítást – mely a Technológiai Előírás tartozékaként kezelendő – a használónak ismerni kell és be kell tartani.</w:t>
      </w:r>
    </w:p>
    <w:p w:rsidR="00000000" w:rsidRDefault="00986714"/>
    <w:p w:rsidR="00000000" w:rsidRDefault="00986714"/>
    <w:p w:rsidR="00000000" w:rsidRDefault="00986714">
      <w:pPr>
        <w:rPr>
          <w:sz w:val="32"/>
          <w:szCs w:val="32"/>
        </w:rPr>
      </w:pPr>
      <w:r>
        <w:rPr>
          <w:sz w:val="32"/>
          <w:szCs w:val="32"/>
        </w:rPr>
        <w:t>Felszerelések:</w:t>
      </w:r>
    </w:p>
    <w:p w:rsidR="00000000" w:rsidRDefault="00986714"/>
    <w:p w:rsidR="00000000" w:rsidRDefault="00986714">
      <w:pPr>
        <w:numPr>
          <w:ilvl w:val="0"/>
          <w:numId w:val="1"/>
        </w:numPr>
      </w:pPr>
      <w:r>
        <w:t>Álló habar</w:t>
      </w:r>
      <w:r>
        <w:t>csláda</w:t>
      </w:r>
    </w:p>
    <w:p w:rsidR="00000000" w:rsidRDefault="00986714">
      <w:pPr>
        <w:numPr>
          <w:ilvl w:val="0"/>
          <w:numId w:val="1"/>
        </w:numPr>
      </w:pPr>
      <w:r>
        <w:t>Homlokzati létraállvány</w:t>
      </w:r>
    </w:p>
    <w:p w:rsidR="00000000" w:rsidRDefault="00986714">
      <w:pPr>
        <w:numPr>
          <w:ilvl w:val="0"/>
          <w:numId w:val="1"/>
        </w:numPr>
      </w:pPr>
      <w:r>
        <w:t>Keretes homlokzati csőállvány</w:t>
      </w:r>
    </w:p>
    <w:p w:rsidR="00000000" w:rsidRDefault="00986714">
      <w:pPr>
        <w:numPr>
          <w:ilvl w:val="0"/>
          <w:numId w:val="1"/>
        </w:numPr>
      </w:pPr>
      <w:r>
        <w:t>Bilincsek (csőrögzítéshez gépi vakolás esetén)</w:t>
      </w:r>
    </w:p>
    <w:p w:rsidR="00000000" w:rsidRDefault="00986714"/>
    <w:p w:rsidR="00000000" w:rsidRDefault="00986714">
      <w:pPr>
        <w:ind w:left="360"/>
      </w:pPr>
      <w:r>
        <w:t>Az állványokra vonatkozó karbantartási utasítást – mely a Technológiai Előírás tartozékaként kezelendő –</w:t>
      </w:r>
      <w:r>
        <w:t xml:space="preserve"> a használóknak ismerni kell és be kell tartani.</w:t>
      </w:r>
    </w:p>
    <w:p w:rsidR="00000000" w:rsidRDefault="00986714">
      <w:r>
        <w:tab/>
      </w:r>
    </w:p>
    <w:p w:rsidR="00000000" w:rsidRDefault="00986714">
      <w:pPr>
        <w:rPr>
          <w:b/>
          <w:bCs/>
        </w:rPr>
      </w:pPr>
    </w:p>
    <w:p w:rsidR="00000000" w:rsidRDefault="00986714">
      <w:pPr>
        <w:rPr>
          <w:b/>
          <w:bCs/>
        </w:rPr>
      </w:pPr>
    </w:p>
    <w:p w:rsidR="00000000" w:rsidRDefault="00986714">
      <w:pPr>
        <w:rPr>
          <w:b/>
          <w:bCs/>
        </w:rPr>
      </w:pPr>
    </w:p>
    <w:p w:rsidR="00000000" w:rsidRDefault="00986714">
      <w:pPr>
        <w:rPr>
          <w:b/>
          <w:bCs/>
        </w:rPr>
      </w:pPr>
    </w:p>
    <w:p w:rsidR="00000000" w:rsidRDefault="00986714">
      <w:pPr>
        <w:jc w:val="center"/>
        <w:rPr>
          <w:b/>
          <w:bCs/>
          <w:sz w:val="32"/>
          <w:szCs w:val="32"/>
        </w:rPr>
      </w:pPr>
      <w:r>
        <w:rPr>
          <w:b/>
          <w:bCs/>
        </w:rPr>
        <w:lastRenderedPageBreak/>
        <w:t>3.</w:t>
      </w:r>
      <w:r>
        <w:rPr>
          <w:b/>
          <w:bCs/>
          <w:sz w:val="32"/>
          <w:szCs w:val="32"/>
        </w:rPr>
        <w:t>Anyagok</w:t>
      </w:r>
    </w:p>
    <w:p w:rsidR="00000000" w:rsidRDefault="00986714">
      <w:pPr>
        <w:jc w:val="both"/>
      </w:pPr>
    </w:p>
    <w:p w:rsidR="00000000" w:rsidRDefault="00986714">
      <w:pPr>
        <w:jc w:val="both"/>
      </w:pPr>
      <w:r>
        <w:t>Vakolaterősítők</w:t>
      </w:r>
    </w:p>
    <w:p w:rsidR="00000000" w:rsidRDefault="00986714">
      <w:pPr>
        <w:jc w:val="both"/>
        <w:rPr>
          <w:i/>
          <w:iCs/>
        </w:rPr>
      </w:pPr>
    </w:p>
    <w:p w:rsidR="00000000" w:rsidRDefault="00986714">
      <w:pPr>
        <w:jc w:val="both"/>
      </w:pPr>
      <w:r>
        <w:t>Horganyzott drótháló: cinkbevonattal ellátott 20...25 mm  20...25mm-s lyukbőségű, min. 1mm szálvastagságú háló</w:t>
      </w:r>
    </w:p>
    <w:p w:rsidR="00000000" w:rsidRDefault="00986714">
      <w:pPr>
        <w:jc w:val="both"/>
      </w:pPr>
      <w:r>
        <w:t>Üvegszövet: a következő követelményeknek kell, hogy eleget tegyen:</w:t>
      </w:r>
    </w:p>
    <w:p w:rsidR="00000000" w:rsidRDefault="00986714">
      <w:pPr>
        <w:jc w:val="both"/>
      </w:pPr>
      <w:r>
        <w:t xml:space="preserve">- megfelelően lúgálló legyen </w:t>
      </w:r>
    </w:p>
    <w:p w:rsidR="00000000" w:rsidRDefault="00986714">
      <w:pPr>
        <w:jc w:val="both"/>
      </w:pPr>
      <w:r>
        <w:t>- lyukbősége feleljen meg a felhasználási terület előírásainak.</w:t>
      </w:r>
    </w:p>
    <w:p w:rsidR="00000000" w:rsidRDefault="00986714">
      <w:pPr>
        <w:jc w:val="both"/>
      </w:pPr>
      <w:r>
        <w:t>Vakolatok:</w:t>
      </w:r>
    </w:p>
    <w:p w:rsidR="00000000" w:rsidRDefault="00986714">
      <w:pPr>
        <w:jc w:val="both"/>
      </w:pPr>
      <w:r>
        <w:t>- nemesvakolat</w:t>
      </w: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- hagyományos vakolat</w:t>
      </w:r>
    </w:p>
    <w:p w:rsidR="00000000" w:rsidRDefault="00986714"/>
    <w:p w:rsidR="00000000" w:rsidRDefault="00986714">
      <w:pPr>
        <w:jc w:val="center"/>
        <w:rPr>
          <w:b/>
          <w:bCs/>
          <w:sz w:val="32"/>
          <w:szCs w:val="32"/>
        </w:rPr>
      </w:pPr>
    </w:p>
    <w:p w:rsidR="00000000" w:rsidRDefault="0098671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Munkakörülmények, munkafeltételek</w:t>
      </w:r>
    </w:p>
    <w:p w:rsidR="00000000" w:rsidRDefault="00986714">
      <w:pPr>
        <w:jc w:val="both"/>
        <w:rPr>
          <w:i/>
          <w:iCs/>
        </w:rPr>
      </w:pPr>
    </w:p>
    <w:p w:rsidR="00000000" w:rsidRDefault="00986714">
      <w:pPr>
        <w:jc w:val="both"/>
      </w:pPr>
      <w:r>
        <w:t>A vakol</w:t>
      </w:r>
      <w:r>
        <w:t>óhabarcs tökéletes felhordásakor szigorúan be kell tarnai az alábbiakat:</w:t>
      </w:r>
    </w:p>
    <w:p w:rsidR="00000000" w:rsidRDefault="00986714">
      <w:pPr>
        <w:jc w:val="both"/>
      </w:pPr>
      <w:r>
        <w:t>- a vakolat felépítményt a falazat, a védővakolatot pedig az alapvakolat típusa szerint kell megválasztani</w:t>
      </w:r>
    </w:p>
    <w:p w:rsidR="00000000" w:rsidRDefault="00986714">
      <w:pPr>
        <w:jc w:val="both"/>
      </w:pPr>
      <w:r>
        <w:t>- megfelelő tapadásközvetítőket vakolaterősítőket és hordozókat kell alkalma</w:t>
      </w:r>
      <w:r>
        <w:t>zni</w:t>
      </w:r>
    </w:p>
    <w:p w:rsidR="00000000" w:rsidRDefault="00986714">
      <w:pPr>
        <w:jc w:val="both"/>
      </w:pPr>
      <w:r>
        <w:t>- szigorúan be kell tartani a vakolatrendszer forgalmazójának és a vakolat gyártójának előírásait.</w:t>
      </w:r>
    </w:p>
    <w:p w:rsidR="00000000" w:rsidRDefault="00986714">
      <w:pPr>
        <w:tabs>
          <w:tab w:val="left" w:pos="10773"/>
        </w:tabs>
        <w:jc w:val="both"/>
      </w:pPr>
      <w:r>
        <w:t>Vakolni csak akkor szabad, ha a levegő, a falazat és a vakolóanyag hőmérséklete 5C felett van. A megfelelő szilárdulási folyamat érdekében olyan szellőzé</w:t>
      </w:r>
      <w:r>
        <w:t>sről kell gondoskodni, amely nem jár túl gyors vízelvonással. A vakolatot nem szabad gyors felmelegítésnek kitenni, vagy szárítóberendezést használni. Kültéri vakolásnál, átnedvesedett alapfelület, illetve falazat esetén külön figyelni kell arra, hogy a fe</w:t>
      </w:r>
      <w:r>
        <w:t>lület eléggé száraz legyen. Ugyanígy ügyelni kell arra</w:t>
      </w:r>
      <w:r>
        <w:rPr>
          <w:sz w:val="24"/>
          <w:szCs w:val="24"/>
        </w:rPr>
        <w:t xml:space="preserve"> is, hogy </w:t>
      </w:r>
      <w:r>
        <w:t>meleg vagy napsütéses időben a vakolandó felület ne melegedjen túl. A vakolatokat védeni kell a gyors kiszáradástól, szükség esetén a felhordás után néhány napig a felületet nedvesíteni kell.</w:t>
      </w:r>
    </w:p>
    <w:p w:rsidR="00000000" w:rsidRDefault="00986714"/>
    <w:p w:rsidR="00000000" w:rsidRDefault="00986714"/>
    <w:p w:rsidR="00000000" w:rsidRDefault="00986714">
      <w:pPr>
        <w:pStyle w:val="llb"/>
        <w:tabs>
          <w:tab w:val="clear" w:pos="4536"/>
          <w:tab w:val="clear" w:pos="9072"/>
        </w:tabs>
      </w:pPr>
      <w:r>
        <w:t>A munkavégzés folyamatossága érdekében az alábbiakat kell rendelkezésre bocsátani:</w:t>
      </w:r>
    </w:p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Munkaterület:</w:t>
      </w:r>
    </w:p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legalább 150 m</w:t>
      </w:r>
      <w:r>
        <w:rPr>
          <w:vertAlign w:val="superscript"/>
        </w:rPr>
        <w:t>2</w:t>
      </w:r>
      <w:r>
        <w:t xml:space="preserve"> összefüggő homlokzati felület,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150  m</w:t>
      </w:r>
      <w:r>
        <w:rPr>
          <w:vertAlign w:val="superscript"/>
        </w:rPr>
        <w:t>2</w:t>
      </w:r>
      <w:r>
        <w:t xml:space="preserve"> alatti mennyiség esetén a teljes homlokzati felület 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gépi vakolás esetén az épület teljes h</w:t>
      </w:r>
      <w:r>
        <w:t>omlokzatra</w:t>
      </w:r>
    </w:p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lastRenderedPageBreak/>
        <w:t>Egyéb feltételek:</w:t>
      </w:r>
    </w:p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 xml:space="preserve">a homlokzatvakolat készítéséhez szükséges állványokat folyamatosan, a munka előrehaladásának megfelelően kell biztosítani, 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munkakezdés előtt a kijelölt vezetőnek szemrevételezéssel meg kell győződnie arról, hogy a szerszámok, segédeszközök, felszerelések a biztonságos munkavégzésre alkalmas, ép állapotúak-e,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a bedolgozáshoz szükséges agyagokat kartávolságra, de legfeljebb 2</w:t>
      </w:r>
      <w:r>
        <w:t>,0-2,5 m-en belül, a szükségleteknek megfelelően, folyamatosan kell a szakmunkás rendelkezésére bocsátani,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a munkahelyen és az állványok közötti utakat tárolásra felhasználni még átmenetileg sem szabad,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személyközlekedésre a végleges lépcsővel azonos</w:t>
      </w:r>
      <w:r>
        <w:t xml:space="preserve"> közlekedési biztonságot nyújtó, legalább 0,6 m széles, mindkét oldalon legalább 1,0 m magas kétsoros korláttal és lábdeszkával ellátott lépcsőt kell létesíteni. 6 m-nél nem nagyobb szintkülönbség esetén lépcső helyett 40 cm-enként csúszásgátló lécekkel el</w:t>
      </w:r>
      <w:r>
        <w:t>látott palló, vagy létrafeljáró is alkalmazható. A feljáró lejtése legfeljebb 40%-os lehet,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ha a természetes világítás nem kielégítő, mesterséges világításról  kell gondoskodni. Megvilágítási érték 20-75 lux,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a munka  megkezdése előtt a munkát irányí</w:t>
      </w:r>
      <w:r>
        <w:t xml:space="preserve">tó vezető köteles a munkaterületet munkavédelmi szempontból megvizsgálni és a hiányosságokat megszüntetni. A munka megkezdésére csak akkor adhat engedélyt, ha biztonságos munkavégzés feltételei adottak, 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a munkaterület átadás-átvételét írásban rögzíteni</w:t>
      </w:r>
      <w:r>
        <w:t xml:space="preserve"> kell.</w:t>
      </w:r>
    </w:p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A dolgozók résére biztosítani kell:</w:t>
      </w:r>
    </w:p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ivóvizet,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szociális helyiséget (öltöző, mosdó, zuhanyozó, W.C.),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étkezésre alkalmas helyiséget,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elsősegélynyújtó felszerelést,</w:t>
      </w:r>
    </w:p>
    <w:p w:rsidR="00000000" w:rsidRDefault="00986714">
      <w:pPr>
        <w:jc w:val="both"/>
      </w:pPr>
      <w:r>
        <w:t>A vakoló anyag tárolása:</w:t>
      </w:r>
    </w:p>
    <w:p w:rsidR="00000000" w:rsidRDefault="00986714">
      <w:pPr>
        <w:jc w:val="both"/>
      </w:pPr>
      <w:r>
        <w:t>Az építőanyagokat az időjárás hatásai és a tala</w:t>
      </w:r>
      <w:r>
        <w:t xml:space="preserve">jnedvesség ellen védett, szennyeződésmentes helyeken tárolni. A nedves vakolatokat közvetlenül a szállítás után fel kell használni. </w:t>
      </w:r>
    </w:p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Szvegblokk"/>
        <w:ind w:left="0" w:firstLine="0"/>
        <w:rPr>
          <w:sz w:val="28"/>
          <w:szCs w:val="28"/>
        </w:rPr>
      </w:pPr>
    </w:p>
    <w:p w:rsidR="00000000" w:rsidRDefault="00986714">
      <w:pPr>
        <w:pStyle w:val="Szvegblokk"/>
        <w:ind w:left="0" w:firstLine="0"/>
        <w:rPr>
          <w:sz w:val="28"/>
          <w:szCs w:val="28"/>
        </w:rPr>
      </w:pPr>
    </w:p>
    <w:p w:rsidR="00000000" w:rsidRDefault="00986714">
      <w:pPr>
        <w:pStyle w:val="Szvegblokk"/>
        <w:ind w:left="0" w:firstLine="0"/>
        <w:rPr>
          <w:sz w:val="28"/>
          <w:szCs w:val="28"/>
        </w:rPr>
      </w:pPr>
    </w:p>
    <w:p w:rsidR="00000000" w:rsidRDefault="00986714">
      <w:pPr>
        <w:pStyle w:val="Szvegblokk"/>
        <w:ind w:left="0" w:firstLine="0"/>
        <w:rPr>
          <w:sz w:val="28"/>
          <w:szCs w:val="28"/>
        </w:rPr>
      </w:pPr>
    </w:p>
    <w:p w:rsidR="00000000" w:rsidRDefault="00986714">
      <w:pPr>
        <w:pStyle w:val="Szvegblokk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5. MUNKA LEIRÁSA</w:t>
      </w:r>
    </w:p>
    <w:p w:rsidR="00000000" w:rsidRDefault="00986714">
      <w:pPr>
        <w:pStyle w:val="Szvegblokk"/>
        <w:jc w:val="both"/>
        <w:rPr>
          <w:b w:val="0"/>
          <w:bCs w:val="0"/>
          <w:sz w:val="28"/>
          <w:szCs w:val="28"/>
        </w:rPr>
      </w:pPr>
    </w:p>
    <w:p w:rsidR="00000000" w:rsidRDefault="00986714">
      <w:pPr>
        <w:pStyle w:val="Szvegblokk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Homlokzatvakolatok fajtái:</w:t>
      </w:r>
    </w:p>
    <w:p w:rsidR="00000000" w:rsidRDefault="00986714">
      <w:pPr>
        <w:pStyle w:val="Szvegblokk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Egyrétegűek:  meszelt agyag - , durva és kanálhá</w:t>
      </w:r>
      <w:r>
        <w:rPr>
          <w:b w:val="0"/>
          <w:bCs w:val="0"/>
          <w:sz w:val="28"/>
          <w:szCs w:val="28"/>
        </w:rPr>
        <w:t>ttal megdolgozott vakolat.</w:t>
      </w:r>
    </w:p>
    <w:p w:rsidR="00000000" w:rsidRDefault="00986714">
      <w:pPr>
        <w:pStyle w:val="Szvegblokk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Kétrétegűek: sima festett, kanállal fröcskölt, cuppantott, csurgatott, kőporos fröcskölt, kőporos dörzsölt, érdesített (citlingelt), fésült, hőszigetelő, nemes és lábazati cementvakolat. </w:t>
      </w:r>
    </w:p>
    <w:p w:rsidR="00000000" w:rsidRDefault="00986714">
      <w:pPr>
        <w:pStyle w:val="Szvegblokk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Többrétegűek.</w:t>
      </w:r>
    </w:p>
    <w:p w:rsidR="00000000" w:rsidRDefault="00986714">
      <w:pPr>
        <w:pStyle w:val="Szvegblokk"/>
        <w:ind w:firstLine="0"/>
        <w:jc w:val="both"/>
        <w:rPr>
          <w:b w:val="0"/>
          <w:bCs w:val="0"/>
          <w:sz w:val="28"/>
          <w:szCs w:val="28"/>
        </w:rPr>
      </w:pPr>
    </w:p>
    <w:p w:rsidR="00000000" w:rsidRDefault="00986714">
      <w:pPr>
        <w:pStyle w:val="Szvegblokk"/>
        <w:ind w:firstLine="0"/>
        <w:jc w:val="both"/>
        <w:rPr>
          <w:b w:val="0"/>
          <w:bCs w:val="0"/>
          <w:sz w:val="28"/>
          <w:szCs w:val="28"/>
        </w:rPr>
      </w:pPr>
    </w:p>
    <w:p w:rsidR="00000000" w:rsidRDefault="00986714">
      <w:pPr>
        <w:pStyle w:val="Szvegblokk"/>
        <w:ind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A vakolás megkezdés</w:t>
      </w:r>
      <w:r>
        <w:rPr>
          <w:b w:val="0"/>
          <w:bCs w:val="0"/>
          <w:sz w:val="28"/>
          <w:szCs w:val="28"/>
        </w:rPr>
        <w:t>e előtt a kiálló beton és habarcsdudorokat, huzalokat el kell távolítani, a falfelület hézagait ki kell kaparni, a felületet vízzel meg kell locsolni. A vakolást a beállványozott homlokzaton a főpárkánytól, illetve az épület felső élétől kezdve lábazat fel</w:t>
      </w:r>
      <w:r>
        <w:rPr>
          <w:b w:val="0"/>
          <w:bCs w:val="0"/>
          <w:sz w:val="28"/>
          <w:szCs w:val="28"/>
        </w:rPr>
        <w:t>é haladva kell végezni. Vakolás előtt a vakolandó felületet híg habarcsréteg felhordásával kell előkészíteni. Kézi vakolás esetén az alapvakolat kitűzött síkba hozása érdekében 1.2-1,5m – enként 10-15cm széles függőleges vezetősávot kell készíteni. A vezet</w:t>
      </w:r>
      <w:r>
        <w:rPr>
          <w:b w:val="0"/>
          <w:bCs w:val="0"/>
          <w:sz w:val="28"/>
          <w:szCs w:val="28"/>
        </w:rPr>
        <w:t xml:space="preserve">ősávok közötti felületre a habarcs felhordása kőműves-serpenyővel, vagy kőműveskanállal történik. A felcsapott durva habarcsréteg felületét fogantyús léccel el kell egyengetni, tömöríteni kell, majd vakolóléccel egyenletesen fel kell húzni. Az egyengetett </w:t>
      </w:r>
      <w:r>
        <w:rPr>
          <w:b w:val="0"/>
          <w:bCs w:val="0"/>
          <w:sz w:val="28"/>
          <w:szCs w:val="28"/>
        </w:rPr>
        <w:t>durva vakolaton visszamaradt hiányosságokat, fészkeket sűrű habarccsal ki kell keni és vakolóléccel lesimítani. Munka közben a szikkadni kezdő vakolatot vízzel kell fröcskölni, hogy állandóan nedves maradjon. Gépi vakolásnál a felület kellősítését szolgáló</w:t>
      </w:r>
      <w:r>
        <w:rPr>
          <w:b w:val="0"/>
          <w:bCs w:val="0"/>
          <w:sz w:val="28"/>
          <w:szCs w:val="28"/>
        </w:rPr>
        <w:t xml:space="preserve"> híg habarcsréteget, majd az alapvakolatot habarcs-szórófejjel kell egyenletes rétegvastagságban felhordani. A habarcs-szórófej és a gépi berendezés kezelői között a kapcsolat fenntartását villamos jelzőberendezés szolgálja. Jelzőberendezés nélkül dolgozni</w:t>
      </w:r>
      <w:r>
        <w:rPr>
          <w:b w:val="0"/>
          <w:bCs w:val="0"/>
          <w:sz w:val="28"/>
          <w:szCs w:val="28"/>
        </w:rPr>
        <w:t xml:space="preserve"> tilos. Üzembe helyezés előtt a habarcsszóró berendezést a gépkezelőnek át kell vizsgálni és a jelzőberendezés működését ellenőrizni kell. Csak a műszakilag kifogástalan állapotú berendezést szabad üzemeltetni. Munka közben észlelt hiba esetén a berendezés</w:t>
      </w:r>
      <w:r>
        <w:rPr>
          <w:b w:val="0"/>
          <w:bCs w:val="0"/>
          <w:sz w:val="28"/>
          <w:szCs w:val="28"/>
        </w:rPr>
        <w:t xml:space="preserve">t azonnal le kell állítani, és a munkát csak a hiba elhárítása után szabad folytatni. A berendezés javítását csak az azzal megbízott szakember végezheti. Dugulás megszüntetésének folyamata alatt arcvédő sisakot kell használni. Csővezetéken tilos cementtel </w:t>
      </w:r>
      <w:r>
        <w:rPr>
          <w:b w:val="0"/>
          <w:bCs w:val="0"/>
          <w:sz w:val="28"/>
          <w:szCs w:val="28"/>
        </w:rPr>
        <w:t>javított habarcsot szállítani. A szórófej-kezelő arcvédő álarccal, védőkesztyűvel és gumicsizmával, a közelében dolgozókat védőszemüveggel és gumicsizmával kell ellátni. A habarcs kellő porlasztását a habarcs-szórófej kezelője a levegőáteresztő szelep ki-,</w:t>
      </w:r>
      <w:r>
        <w:rPr>
          <w:b w:val="0"/>
          <w:bCs w:val="0"/>
          <w:sz w:val="28"/>
          <w:szCs w:val="28"/>
        </w:rPr>
        <w:t xml:space="preserve"> becsavarásával szabályozza. A habarcs-szórófejet apró spirálmozgásokat végezve, a felülettől állandó távolságban tartva úgy kell mozgatni, hogy egy álló helyzetből elérhető felületen vízszintes sávokban, fentről lefele haladva, a habarcsot vékony rétegben</w:t>
      </w:r>
      <w:r>
        <w:rPr>
          <w:b w:val="0"/>
          <w:bCs w:val="0"/>
          <w:sz w:val="28"/>
          <w:szCs w:val="28"/>
        </w:rPr>
        <w:t xml:space="preserve"> terítve a beszórt sávok átfedjék egymást. Az alapvakolatot több rétegben kell egymásra fel hordani, az előző réteg szikkadását </w:t>
      </w:r>
      <w:r>
        <w:rPr>
          <w:b w:val="0"/>
          <w:bCs w:val="0"/>
          <w:sz w:val="28"/>
          <w:szCs w:val="28"/>
        </w:rPr>
        <w:lastRenderedPageBreak/>
        <w:t>meg kell várni. A habarcs gépi felszórása után a felülete el kell egyengetni, a mélyedéseket meg kell jelölni és a hiányzó habar</w:t>
      </w:r>
      <w:r>
        <w:rPr>
          <w:b w:val="0"/>
          <w:bCs w:val="0"/>
          <w:sz w:val="28"/>
          <w:szCs w:val="28"/>
        </w:rPr>
        <w:t xml:space="preserve">csot a szórófejjel fel kell hordani. </w:t>
      </w:r>
    </w:p>
    <w:p w:rsidR="00000000" w:rsidRDefault="00986714">
      <w:pPr>
        <w:pStyle w:val="Szvegblokk"/>
        <w:ind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A munkák végeztével a csőhálózaton vizet kell átnyomatni, de a vízsugár ne érjen elektromos vezetéket, vagy személyeket. A vezeték tisztító átfúvatásánál a veszélyeztetett területen senki sem tartózkodhat.</w:t>
      </w:r>
    </w:p>
    <w:p w:rsidR="00000000" w:rsidRDefault="00986714">
      <w:pPr>
        <w:pStyle w:val="Szvegblokk"/>
        <w:ind w:firstLine="0"/>
        <w:jc w:val="both"/>
        <w:rPr>
          <w:b w:val="0"/>
          <w:bCs w:val="0"/>
          <w:sz w:val="28"/>
          <w:szCs w:val="28"/>
        </w:rPr>
      </w:pPr>
    </w:p>
    <w:p w:rsidR="00000000" w:rsidRDefault="00986714">
      <w:pPr>
        <w:jc w:val="center"/>
        <w:rPr>
          <w:b/>
          <w:bCs/>
          <w:sz w:val="32"/>
          <w:szCs w:val="32"/>
        </w:rPr>
      </w:pPr>
    </w:p>
    <w:p w:rsidR="00000000" w:rsidRDefault="00986714">
      <w:pPr>
        <w:jc w:val="center"/>
        <w:rPr>
          <w:b/>
          <w:bCs/>
          <w:sz w:val="32"/>
          <w:szCs w:val="32"/>
        </w:rPr>
      </w:pPr>
    </w:p>
    <w:p w:rsidR="00000000" w:rsidRDefault="00986714">
      <w:pPr>
        <w:jc w:val="center"/>
        <w:rPr>
          <w:b/>
          <w:bCs/>
          <w:sz w:val="32"/>
          <w:szCs w:val="32"/>
        </w:rPr>
      </w:pPr>
    </w:p>
    <w:p w:rsidR="00000000" w:rsidRDefault="00986714">
      <w:pPr>
        <w:jc w:val="center"/>
        <w:rPr>
          <w:b/>
          <w:bCs/>
          <w:sz w:val="32"/>
          <w:szCs w:val="32"/>
        </w:rPr>
      </w:pPr>
    </w:p>
    <w:p w:rsidR="00000000" w:rsidRDefault="00986714">
      <w:pPr>
        <w:rPr>
          <w:b/>
          <w:bCs/>
        </w:rPr>
      </w:pPr>
      <w:r>
        <w:t xml:space="preserve">  </w:t>
      </w:r>
      <w:r>
        <w:rPr>
          <w:b/>
          <w:bCs/>
        </w:rPr>
        <w:t xml:space="preserve">Sima </w:t>
      </w:r>
      <w:r>
        <w:rPr>
          <w:b/>
          <w:bCs/>
        </w:rPr>
        <w:t>vakolatréteg és kőporos fröcskölés készítése alapvakolatra</w:t>
      </w:r>
    </w:p>
    <w:p w:rsidR="00000000" w:rsidRDefault="00986714"/>
    <w:p w:rsidR="00000000" w:rsidRDefault="00986714">
      <w:pPr>
        <w:pStyle w:val="Szvegtrzs2"/>
        <w:rPr>
          <w:sz w:val="28"/>
          <w:szCs w:val="28"/>
        </w:rPr>
      </w:pPr>
      <w:r>
        <w:rPr>
          <w:sz w:val="28"/>
          <w:szCs w:val="28"/>
        </w:rPr>
        <w:t xml:space="preserve">A durva alapvakolatra lehetőleg még aznap rostált simítóhabarcsot kell kőműves-serpenyővel felcsapni, melyet fogantyúsléccel egyenletes rétegben, kihagyásmentesen el kell egyengetni. </w:t>
      </w:r>
    </w:p>
    <w:p w:rsidR="00000000" w:rsidRDefault="00986714">
      <w:r>
        <w:t>A simítóréte</w:t>
      </w:r>
      <w:r>
        <w:t xml:space="preserve">get fasimítóval és – szükség szerint – meszelővel történő nedvesítéssel kell simára eldolgozni. Élek, kávák képzéséhez vakolóléceket kell felszerelni, majd kőműveskanállal felcsapni a habarcsot és simítóval elegyengetni, elsimítani. A lécek leszedése után </w:t>
      </w:r>
      <w:r>
        <w:t>az éleket a kiírásnak megfelelően élesre vagy gömbölyűre kell hosszúsimítóval kialakítani.</w:t>
      </w:r>
    </w:p>
    <w:p w:rsidR="00000000" w:rsidRDefault="00986714">
      <w:r>
        <w:t xml:space="preserve">A vakolatréteg megkötése után a sima vakolaton egyszerű alapmeszelést kell készíteni. Az alapmeszelt felület kőporos habarccsal való fröcskölését léc és nyírfaseprű </w:t>
      </w:r>
      <w:r>
        <w:t>segítségével kell elvégezni. Előbb ritkább szórást kell felhordani, majd második (tisztázó) réteget kell felfröcskölni.</w:t>
      </w:r>
    </w:p>
    <w:p w:rsidR="00000000" w:rsidRDefault="00986714">
      <w:r>
        <w:t xml:space="preserve">Kereteknél, tagozatoknál, ha a kiugrást színűre kell kiképezni, az alapsíkot le kell takarni papírral vagy bádoglemezzel. </w:t>
      </w:r>
    </w:p>
    <w:p w:rsidR="00000000" w:rsidRDefault="00986714"/>
    <w:p w:rsidR="00000000" w:rsidRDefault="00986714">
      <w:pPr>
        <w:rPr>
          <w:b/>
          <w:bCs/>
        </w:rPr>
      </w:pPr>
      <w:r>
        <w:t xml:space="preserve">  </w:t>
      </w:r>
      <w:r>
        <w:rPr>
          <w:b/>
          <w:bCs/>
        </w:rPr>
        <w:t>Kőporos dö</w:t>
      </w:r>
      <w:r>
        <w:rPr>
          <w:b/>
          <w:bCs/>
        </w:rPr>
        <w:t>rzsölés, illetve nemesvakolat készítése alapvakolatra</w:t>
      </w:r>
    </w:p>
    <w:p w:rsidR="00000000" w:rsidRDefault="00986714">
      <w:pPr>
        <w:rPr>
          <w:b/>
          <w:bCs/>
        </w:rPr>
      </w:pPr>
    </w:p>
    <w:p w:rsidR="00000000" w:rsidRDefault="00986714">
      <w:pPr>
        <w:pStyle w:val="Szvegtrzs2"/>
        <w:rPr>
          <w:sz w:val="28"/>
          <w:szCs w:val="28"/>
        </w:rPr>
      </w:pPr>
      <w:r>
        <w:rPr>
          <w:sz w:val="28"/>
          <w:szCs w:val="28"/>
        </w:rPr>
        <w:t>Amennyiben a durva vakolatra kőporos dörzsölés, vagy nemesvakolat készül, úgy a durva vakolatot szeges léccel rovátkolni kell.</w:t>
      </w:r>
    </w:p>
    <w:p w:rsidR="00000000" w:rsidRDefault="00986714">
      <w:r>
        <w:t xml:space="preserve">A kőporos habarcs, illetve a nemesvakolat felhordása előtt a rovátkozott durva alapvakolatot le kell seperni és kőművesserpenyővel felcsapott vízzel jól át kell itatni. A habarcs felhordása előtt a sarkokra, élekre gyalult egyenes lécet kell felerősíteni. </w:t>
      </w:r>
    </w:p>
    <w:p w:rsidR="00000000" w:rsidRDefault="00986714">
      <w:r>
        <w:t>A portalanított, meglocsolt durva alapvakolatra kőporos habarcsot, illetve nemes vakolóhabarcsot kell kőművesserpenyővel, a káváknál kőműveskanállal egyenletes, 6-8 mm rétegvastagságban felcsapni. A felcsapott habarcsot a fogantyúsléccel el kell egyengetn</w:t>
      </w:r>
      <w:r>
        <w:t>i.</w:t>
      </w:r>
    </w:p>
    <w:p w:rsidR="00000000" w:rsidRDefault="00986714">
      <w:r>
        <w:t xml:space="preserve">Kőporos dörzsölés esetén a felületet a gyalulatlan deszkasimítóval egyirányú húzásokkal el kell dörzsölni. </w:t>
      </w:r>
    </w:p>
    <w:p w:rsidR="00000000" w:rsidRDefault="00986714">
      <w:r>
        <w:lastRenderedPageBreak/>
        <w:t>Nemesvakolat készítése esetén a felületet fasimítóval kell elsimítani. Élek, kávák képzésénél a léceket le kell venni és ellenkező oldalra felerő</w:t>
      </w:r>
      <w:r>
        <w:t xml:space="preserve">síteni. Kőműveskanállal habarcsot kell felcsapni, simítóval elegyengetni és dörzsölni, illetve elsimítani. A lécek leszedése után a lyukakat ki kell javítani, az éleket simítóval meg kell igazítani. </w:t>
      </w:r>
    </w:p>
    <w:p w:rsidR="00000000" w:rsidRDefault="00986714">
      <w:r>
        <w:t>Zugoknál a síkok találkozási vonalát saroksimítóval kell</w:t>
      </w:r>
      <w:r>
        <w:t xml:space="preserve"> egyenes vonalban megmunkálni.</w:t>
      </w:r>
    </w:p>
    <w:p w:rsidR="00000000" w:rsidRDefault="00986714">
      <w:r>
        <w:t xml:space="preserve">Színhatár képzésnél az elkészült vakolatot léc mellett egyenesre kell vágni, a csatlakozó szín felhordásakor a színhatár melletti sávot le kell takarni. </w:t>
      </w:r>
    </w:p>
    <w:p w:rsidR="00000000" w:rsidRDefault="00986714">
      <w:r>
        <w:t>Nemesvakolat készítése esetén a felület simítása után a “meghúzott”, de</w:t>
      </w:r>
      <w:r>
        <w:t xml:space="preserve"> meg nem száradt nemesvakolatot egyenletesen le kell kaparni fűrészlappal, majd fémkaparóval át kell dolgozni, majd az egyenletesen lekapart felületet száraz kefeseprűvel portalanítani kell.</w:t>
      </w:r>
    </w:p>
    <w:p w:rsidR="00000000" w:rsidRDefault="00986714">
      <w:pPr>
        <w:jc w:val="center"/>
        <w:rPr>
          <w:b/>
          <w:bCs/>
        </w:rPr>
      </w:pPr>
    </w:p>
    <w:p w:rsidR="00000000" w:rsidRDefault="00986714">
      <w:pPr>
        <w:jc w:val="both"/>
      </w:pPr>
      <w:r>
        <w:t xml:space="preserve">  </w:t>
      </w:r>
      <w:r>
        <w:rPr>
          <w:b/>
          <w:bCs/>
        </w:rPr>
        <w:t>Meszelt agyagvakolatot</w:t>
      </w:r>
      <w:r>
        <w:t xml:space="preserve"> a vályogfalak külső felületén készítünk</w:t>
      </w:r>
      <w:r>
        <w:t>.</w:t>
      </w:r>
    </w:p>
    <w:p w:rsidR="00000000" w:rsidRDefault="00986714">
      <w:pPr>
        <w:jc w:val="both"/>
      </w:pPr>
      <w:r>
        <w:t xml:space="preserve">Ez ugyan nem tartós, de vályogfalra csak az agyaghabarcs tapad jól. </w:t>
      </w:r>
    </w:p>
    <w:p w:rsidR="00000000" w:rsidRDefault="00986714">
      <w:pPr>
        <w:jc w:val="both"/>
      </w:pPr>
      <w:r>
        <w:t>Az agyaghabarcsot nagysimítón felhúzva hordjuk fel a felületre. A nehezebben hozzáférhető területeken kézzel tapasztjuk, majd a felületet simítóval elsimítjuk. A vakolatot teljes kiszár</w:t>
      </w:r>
      <w:r>
        <w:t xml:space="preserve">adása után kétszer-háromszor bemeszeljük. A meszelés nagyon fontos ebben az esetben, mert védőréteget alkot, és bizonyos mértékben gátolja, hogy a nedvesség a vakolatba jusson. </w:t>
      </w:r>
    </w:p>
    <w:p w:rsidR="00000000" w:rsidRDefault="00986714">
      <w:pPr>
        <w:jc w:val="both"/>
      </w:pPr>
      <w:r>
        <w:t>Az egyrétegű durva homlokzatvakolat készítésekor a vakoló mészhabarcsot serpen</w:t>
      </w:r>
      <w:r>
        <w:t xml:space="preserve">yővel csapjuk fel, és tovább nem dolgozzuk meg, vagyis sem lécet, sem simítót nem használunk. Szebb felületet kapunk, ha a felcsapott habarcsot a kőműveskanál vaslapjával elegyengetjük, anélkül, hogy elsimítanánk. </w:t>
      </w:r>
    </w:p>
    <w:p w:rsidR="00000000" w:rsidRDefault="00986714">
      <w:pPr>
        <w:jc w:val="both"/>
      </w:pPr>
      <w:r>
        <w:t>Mindkét vakolási módot általában csak alá</w:t>
      </w:r>
      <w:r>
        <w:t>rendelt épületeken alkalmazzuk.</w:t>
      </w:r>
    </w:p>
    <w:p w:rsidR="00000000" w:rsidRDefault="00986714">
      <w:pPr>
        <w:jc w:val="both"/>
      </w:pPr>
    </w:p>
    <w:p w:rsidR="00000000" w:rsidRDefault="00986714">
      <w:pPr>
        <w:jc w:val="both"/>
      </w:pPr>
      <w:r>
        <w:rPr>
          <w:b/>
          <w:bCs/>
        </w:rPr>
        <w:t>A cuppantott vakolatot</w:t>
      </w:r>
      <w:r>
        <w:t xml:space="preserve"> az alapvakolat teljes kiszáradása előtt kell felhordani. Ha az alapvakolat teljesen kiszáradt, felületét meg kell nedvesíteni. A cuppantott réteg anyaga Hvh – 7 jelű javított mészhabarcs vagy kőporos </w:t>
      </w:r>
      <w:r>
        <w:t>habarcs lehet, amelyet tejfelsűrűségűre keverünk. Színvakolat vastagsága mészhabarcs esetén 5-6 mm, kőporos habarcs esetén pedig 8- 10 mm legyen. A színvakolat készítésekor a habarcsot fasimítóra rakjuk és rányomkodjuk az alapvakolatra, majd a simítót hirt</w:t>
      </w:r>
      <w:r>
        <w:t xml:space="preserve">elen (cuppantva) elhúzzuk. Cuppantáskor vigyázzunk, hogy a fasimítót állandóan azonos helyzetbe tartsuk. </w:t>
      </w:r>
    </w:p>
    <w:p w:rsidR="00000000" w:rsidRDefault="00986714">
      <w:pPr>
        <w:jc w:val="both"/>
      </w:pPr>
    </w:p>
    <w:p w:rsidR="00000000" w:rsidRDefault="00986714">
      <w:pPr>
        <w:jc w:val="both"/>
      </w:pPr>
      <w:r>
        <w:rPr>
          <w:b/>
          <w:bCs/>
        </w:rPr>
        <w:t>Csurgatott vakolat</w:t>
      </w:r>
      <w:r>
        <w:t xml:space="preserve"> készítésekor a vakolathoz általában Hvh-7 jelű, de híg habarcsot használunk. A kőműveslécet a falhoz tartjuk, a lécre híg habarcso</w:t>
      </w:r>
      <w:r>
        <w:t>t rakunk fel, és azt lassan úgy csurgatjuk a falra, hogy függőleges vonalkázású felület keletkezzen. A habarcs adagolásának és a csurgatásnak egyenletesnek kell lennie.</w:t>
      </w:r>
    </w:p>
    <w:p w:rsidR="00000000" w:rsidRDefault="00986714">
      <w:pPr>
        <w:jc w:val="both"/>
      </w:pPr>
    </w:p>
    <w:p w:rsidR="00000000" w:rsidRDefault="00986714">
      <w:pPr>
        <w:jc w:val="both"/>
      </w:pPr>
      <w:r>
        <w:rPr>
          <w:b/>
          <w:bCs/>
        </w:rPr>
        <w:lastRenderedPageBreak/>
        <w:t xml:space="preserve">Az érdesített (citlingelt) vakolathoz </w:t>
      </w:r>
      <w:r>
        <w:t xml:space="preserve">a színvakolatot úgy hordjuk fel, mint a kőporos </w:t>
      </w:r>
      <w:r>
        <w:t xml:space="preserve">dörzsöléshez, 8-10 mm vastagságban. Egy-két órai szikkadás után a felületet egy 50 cm hosszú, vagy rövidebb acéllemezzel (citlinggel) lekaparva érdesítjük, így a vakolatot szemcsézett felületűvé tesszük. A lekaparás irányától függően más-más rajzú felület </w:t>
      </w:r>
      <w:r>
        <w:t>alakítható ki. Érdesítés után a vakolatot sűrű kefével át kell kefélni.</w:t>
      </w:r>
    </w:p>
    <w:p w:rsidR="00000000" w:rsidRDefault="00986714">
      <w:pPr>
        <w:jc w:val="both"/>
      </w:pPr>
    </w:p>
    <w:p w:rsidR="00000000" w:rsidRDefault="00986714">
      <w:pPr>
        <w:jc w:val="both"/>
      </w:pPr>
      <w:r>
        <w:rPr>
          <w:b/>
          <w:bCs/>
        </w:rPr>
        <w:t xml:space="preserve">A fésült vakolat </w:t>
      </w:r>
      <w:r>
        <w:t xml:space="preserve">esetén a színvakolatot 8-10 mm vastagságban ugyanúgy hordjuk fel, mint a kőporos dörzsöltet. Egy-két órai szikkadás után fémfésűvel, vagy szöges deszkával függőleges </w:t>
      </w:r>
      <w:r>
        <w:t xml:space="preserve">irányban lehúzzuk. A fésűs fogak belekarcolnak a vakolatba és párhuzamos, vonalas felületet alakítanak ki. </w:t>
      </w:r>
    </w:p>
    <w:p w:rsidR="00000000" w:rsidRDefault="00986714">
      <w:pPr>
        <w:jc w:val="center"/>
        <w:rPr>
          <w:b/>
          <w:bCs/>
        </w:rPr>
      </w:pPr>
    </w:p>
    <w:p w:rsidR="00000000" w:rsidRDefault="0098671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5.1. Terranova termékek és alkalmazásuk</w:t>
      </w:r>
    </w:p>
    <w:p w:rsidR="00000000" w:rsidRDefault="00986714"/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Terranova – Nemesvakolat - kapart</w:t>
      </w:r>
    </w:p>
    <w:p w:rsidR="00000000" w:rsidRDefault="00986714"/>
    <w:p w:rsidR="00000000" w:rsidRDefault="00986714">
      <w:r>
        <w:t>Alkalmazás:</w:t>
      </w:r>
    </w:p>
    <w:p w:rsidR="00000000" w:rsidRDefault="00986714">
      <w:r>
        <w:t>Hagyományos és perlites hőszigetelő alapvakolatra külső és belső felületképző vakolatként, kapart struktúra kialakításához.</w:t>
      </w:r>
    </w:p>
    <w:p w:rsidR="00000000" w:rsidRDefault="00986714"/>
    <w:p w:rsidR="00000000" w:rsidRDefault="00986714">
      <w:r>
        <w:t>Vakolatalap:</w:t>
      </w:r>
    </w:p>
    <w:p w:rsidR="00000000" w:rsidRDefault="00986714">
      <w:r>
        <w:t>Az ásványi összetételű alapvakolat legyen homogén és zsugorodásmentes, teherbíró egyenletes és megfelelő nedvszívóképe</w:t>
      </w:r>
      <w:r>
        <w:t>sségű; szilárdulási ideje pedig haladja meg a 10 napot. Minősége min. Hvh-10. Az alapvakolat felülete megfelelően érdes (stószolt) legyen.</w:t>
      </w:r>
    </w:p>
    <w:p w:rsidR="00000000" w:rsidRDefault="00986714"/>
    <w:p w:rsidR="00000000" w:rsidRDefault="00986714">
      <w:r>
        <w:t>Keverés:</w:t>
      </w:r>
    </w:p>
    <w:p w:rsidR="00000000" w:rsidRDefault="00986714">
      <w:r>
        <w:t>A keverés történhet kézi és gépi erővel. Zsákonként kb. 8-12 l vizet kell folyamatosan adagolni. Mindkét ke</w:t>
      </w:r>
      <w:r>
        <w:t xml:space="preserve">verési módnál egyszerre több zsák tartalmát kell összekeverni, és habarcsládában tárolni, majd felhasználás előtt kézzel ismét átkeverni. </w:t>
      </w:r>
    </w:p>
    <w:p w:rsidR="00000000" w:rsidRDefault="00986714">
      <w:r>
        <w:t>Gépi keverés ideje 3-5 perc</w:t>
      </w:r>
    </w:p>
    <w:p w:rsidR="00000000" w:rsidRDefault="00986714">
      <w:r>
        <w:t>Ajánlatos a homlokzatonkénti anyagmennyiségeket egyszerre bekeverni, illetve folyamatos á</w:t>
      </w:r>
      <w:r>
        <w:t>tkeverést biztosító tárolóládát alkalmazni.</w:t>
      </w:r>
    </w:p>
    <w:p w:rsidR="00000000" w:rsidRDefault="00986714"/>
    <w:p w:rsidR="00000000" w:rsidRDefault="00986714">
      <w:r>
        <w:t xml:space="preserve">Felhordás: </w:t>
      </w:r>
    </w:p>
    <w:p w:rsidR="00000000" w:rsidRDefault="00986714">
      <w:r>
        <w:t>A nemesvakolat felhordása előtt az lapvakolatot porlasztott vízsugárral alaposan (telítettségig elő kell nedvesíteni. A nedvesítés megfelelőségéről próbavakolással kell meggyőződni. A habarcs felhord</w:t>
      </w:r>
      <w:r>
        <w:t xml:space="preserve">ása kőműveskanállal, erős feldobással, elegyengetése fogantyús simítóléccel történhet. Alkalmazandó vakolatvastagság 9-10 mm. Az egyenletes felületet fasimítóval kell készíteni megfelelően </w:t>
      </w:r>
      <w:r>
        <w:lastRenderedPageBreak/>
        <w:t>tömörítve. A vakolást olyan ütemben kell végezni, hogy a “nedves va</w:t>
      </w:r>
      <w:r>
        <w:t>kolatot a nedveshez” hézagmentesen lehessen csatlakoztatni. Munkaszakaszolásból eredő toldás, csak az élek mentén történhet. A felületet célszerű acélsimítóval elglettelni, hogy a nem kapart részek könnyebben észrevehetők legyenek.</w:t>
      </w:r>
    </w:p>
    <w:p w:rsidR="00000000" w:rsidRDefault="00986714">
      <w:r>
        <w:t>A kaparás idejéről kapar</w:t>
      </w:r>
      <w:r>
        <w:t>ási próbával kell meggyőződni.</w:t>
      </w:r>
    </w:p>
    <w:p w:rsidR="00000000" w:rsidRDefault="00986714">
      <w:r>
        <w:t>Kaparáshoz szöges kaparókefét, fémfésűt vagy acéllemezt lehet használni. Ügyelni kell arra, hogy utólagos kaparásra ne legyen szükség, mert ez foltosodáshoz vezet.</w:t>
      </w:r>
    </w:p>
    <w:p w:rsidR="00000000" w:rsidRDefault="00986714">
      <w:r>
        <w:t>Meleg száraz időben a vakolt felületet a kötés ideje alatt ti</w:t>
      </w:r>
      <w:r>
        <w:t xml:space="preserve">szta vízzel permetezni kell. </w:t>
      </w:r>
    </w:p>
    <w:p w:rsidR="00000000" w:rsidRDefault="00986714">
      <w:r>
        <w:t>A kapart felületet gondosan le kell seperni.</w:t>
      </w:r>
    </w:p>
    <w:p w:rsidR="00000000" w:rsidRDefault="00986714"/>
    <w:p w:rsidR="00000000" w:rsidRDefault="00986714"/>
    <w:p w:rsidR="00000000" w:rsidRDefault="00986714">
      <w:r>
        <w:t>Terranova – Nemesvakolat – dörzsölt</w:t>
      </w:r>
    </w:p>
    <w:p w:rsidR="00000000" w:rsidRDefault="00986714"/>
    <w:p w:rsidR="00000000" w:rsidRDefault="00986714">
      <w:r>
        <w:t>Alkalmazás:</w:t>
      </w:r>
    </w:p>
    <w:p w:rsidR="00000000" w:rsidRDefault="00986714">
      <w:r>
        <w:t>Hagyományos és perlites hőszigetelő alapvakolatra külső és belső felületképző vakolatként, dörzsölt struktúra kialakításához.</w:t>
      </w:r>
    </w:p>
    <w:p w:rsidR="00000000" w:rsidRDefault="00986714"/>
    <w:p w:rsidR="00000000" w:rsidRDefault="00986714">
      <w:r>
        <w:t>Vak</w:t>
      </w:r>
      <w:r>
        <w:t>olatalap:</w:t>
      </w:r>
    </w:p>
    <w:p w:rsidR="00000000" w:rsidRDefault="00986714">
      <w:r>
        <w:t>Az ásványi összetételű alapvakolat legyen homogén és zsugorodásmentes, teherbíró egyenletes és megfelelő nedvszívóképességű; szilárdulási ideje pedig haladja meg a 10 napot. Minősége min. Hvh-10. Az alapvakolat felülete megfelelően érdes (stószol</w:t>
      </w:r>
      <w:r>
        <w:t>t) legyen.</w:t>
      </w:r>
    </w:p>
    <w:p w:rsidR="00000000" w:rsidRDefault="00986714"/>
    <w:p w:rsidR="00000000" w:rsidRDefault="00986714">
      <w:r>
        <w:t>Keverés:</w:t>
      </w:r>
    </w:p>
    <w:p w:rsidR="00000000" w:rsidRDefault="00986714">
      <w:r>
        <w:t>A keverés történhet kézi és gépi erővel. Zsákonként kb. 8-12 l vizet kell folyamatosan adagolni. Mindkét keverési módnál egyszerre több zsák tartalmát kell összekeverni, és habarcsládában tárolni, majd felhasználás előtt kézzel ismét á</w:t>
      </w:r>
      <w:r>
        <w:t xml:space="preserve">tkeverni. </w:t>
      </w:r>
    </w:p>
    <w:p w:rsidR="00000000" w:rsidRDefault="00986714">
      <w:r>
        <w:t>Gépi keverés ideje 3-5 perc</w:t>
      </w:r>
    </w:p>
    <w:p w:rsidR="00000000" w:rsidRDefault="00986714">
      <w:r>
        <w:t>Ajánlatos a homlokzatonkénti anyagmennyiségeket egyszerre bekeverni, illetve folyamatos átkeverést biztosító tárolóládát alkalmazni.</w:t>
      </w:r>
    </w:p>
    <w:p w:rsidR="00000000" w:rsidRDefault="00986714"/>
    <w:p w:rsidR="00000000" w:rsidRDefault="00986714">
      <w:r>
        <w:t xml:space="preserve">Felhordás: </w:t>
      </w:r>
    </w:p>
    <w:p w:rsidR="00000000" w:rsidRDefault="00986714">
      <w:r>
        <w:t>A nemesvakolat felhordása előtt az lapvakolatot porlasztott vízsugárral alaposan (telítettségig elő kell nedvesíteni. A nedvesítés megfelelőségéről próbavakolással kell meggyőződni. A habarcs felhordása kőműveskanállal, erős feldobással, elegyengetése foga</w:t>
      </w:r>
      <w:r>
        <w:t>ntyús simítólécclel történhet. Alkalmazandó vakolatvastagság 5 mm. Az egyenletes, jól tömörített felületet parafa- vagy polistyrol simítóval kell elkészíteni úgy, hogy az elképzelt dörzsölési struktúra a vakolat felületén megjelenjen. A vakolást olyan ütem</w:t>
      </w:r>
      <w:r>
        <w:t xml:space="preserve">ben kell végezni, hogy a “nedves vakolatot a </w:t>
      </w:r>
      <w:r>
        <w:lastRenderedPageBreak/>
        <w:t>nedveshez” hézagmentesen lehessen csatlakoztatni. Munkaszakaszolásból eredő toldás, csak az élek mentén történhet. Az alapszíntől letérő színű díszítéseket célszerű felülfestéssel kialakítani (TERRASIL vagy REDI</w:t>
      </w:r>
      <w:r>
        <w:t>S-F festékek).</w:t>
      </w:r>
    </w:p>
    <w:p w:rsidR="00000000" w:rsidRDefault="00986714">
      <w:r>
        <w:t>Vízszintes tagoltságú, vakolatból kialakított színdíszítések esetén a színes sávokat legalább egy réteg REDIS-F hasonló színű festékkel felül kell festeni (kb. 0,2 kg/m</w:t>
      </w:r>
      <w:r>
        <w:rPr>
          <w:vertAlign w:val="superscript"/>
        </w:rPr>
        <w:t xml:space="preserve">2 </w:t>
      </w:r>
      <w:r>
        <w:t>festék a teljes felületre).</w:t>
      </w:r>
    </w:p>
    <w:p w:rsidR="00000000" w:rsidRDefault="00986714">
      <w:r>
        <w:t>Meleg száraz időben a vakolt felületet a kö</w:t>
      </w:r>
      <w:r>
        <w:t>tés ideje alatt tiszta vízzel permetezni kell.</w:t>
      </w:r>
    </w:p>
    <w:p w:rsidR="00000000" w:rsidRDefault="00986714"/>
    <w:p w:rsidR="00000000" w:rsidRDefault="00986714">
      <w:r>
        <w:t>Terranova – Nemesvakolat – szórt (spriccelt)</w:t>
      </w:r>
    </w:p>
    <w:p w:rsidR="00000000" w:rsidRDefault="00986714"/>
    <w:p w:rsidR="00000000" w:rsidRDefault="00986714">
      <w:r>
        <w:t>Alkalmazás:</w:t>
      </w:r>
    </w:p>
    <w:p w:rsidR="00000000" w:rsidRDefault="00986714">
      <w:r>
        <w:t>Elsősorban régi homlokzatok felújítására, de előnyösen alkalmazható új építmények külső és belső felületein is. Hőszigetelő alapvakolatra nem ajánlott</w:t>
      </w:r>
      <w:r>
        <w:t>.</w:t>
      </w:r>
    </w:p>
    <w:p w:rsidR="00000000" w:rsidRDefault="00986714"/>
    <w:p w:rsidR="00000000" w:rsidRDefault="00986714">
      <w:r>
        <w:t>Vakolatalap:</w:t>
      </w:r>
    </w:p>
    <w:p w:rsidR="00000000" w:rsidRDefault="00986714">
      <w:r>
        <w:t>Nem hőszigetelő, ásványi összetételű alapvakolatok (min. Hvh-10 minőségben). Au alapvakolatot szabványos  simítóvakolattal kell ellátni. Az alapvakolat-rétegek szilárdulási ideje haladja meg a 10 napot, s legyenek homogének, teherbírók és m</w:t>
      </w:r>
      <w:r>
        <w:t>egfelelő nedvszívóképességűek.</w:t>
      </w:r>
    </w:p>
    <w:p w:rsidR="00000000" w:rsidRDefault="00986714">
      <w:r>
        <w:t>Homlokzatfelújítás esetén a laza vakolatrétegeket gondosan el kell távolítani, a vakolatjavításokat lehetőleg a meglévő vakolattal azonos keménységben kell kialakítani.</w:t>
      </w:r>
    </w:p>
    <w:p w:rsidR="00000000" w:rsidRDefault="00986714">
      <w:r>
        <w:t>A nedvszívóképesség egyenletessé tétele érdekében célsze</w:t>
      </w:r>
      <w:r>
        <w:t>rű az egész felületet simítóvakolattal átsimítani. A felület átmeszelése tilos.</w:t>
      </w:r>
    </w:p>
    <w:p w:rsidR="00000000" w:rsidRDefault="00986714"/>
    <w:p w:rsidR="00000000" w:rsidRDefault="00986714">
      <w:r>
        <w:t>Keverés:</w:t>
      </w:r>
    </w:p>
    <w:p w:rsidR="00000000" w:rsidRDefault="00986714">
      <w:r>
        <w:t>A keverés történhet kézi és gépi erővel. Zsákonként kb. 8-12 l vizet kell folyamatosan adagolni. Mindkét keverési módnál egyszerre több zsák tartalmát kell összekever</w:t>
      </w:r>
      <w:r>
        <w:t xml:space="preserve">ni, és habarcsládában tárolni, majd felhasználás előtt kézzel ismét átkeverni. </w:t>
      </w:r>
    </w:p>
    <w:p w:rsidR="00000000" w:rsidRDefault="00986714">
      <w:r>
        <w:t>Gépi keverés ideje 3-5 perc</w:t>
      </w:r>
    </w:p>
    <w:p w:rsidR="00000000" w:rsidRDefault="00986714">
      <w:r>
        <w:t>Ajánlatos a homlokzatonkénti anyagmennyiségeket egyszerre bekeverni.</w:t>
      </w:r>
    </w:p>
    <w:p w:rsidR="00000000" w:rsidRDefault="00986714">
      <w:r>
        <w:t>Egynemű foltosodásmentes vakolatfelület biztosítása érdekében ügyelni kell arra</w:t>
      </w:r>
      <w:r>
        <w:t>, hogy mindig ugyanolyan arányú keverővízzel dolgozzunk és a vakoláshoz mindvégig azonos sűrűségű habarcsot használjunk. Munkaszakaszolásból eredő toldás, csak az élek mentén történhet.</w:t>
      </w:r>
    </w:p>
    <w:p w:rsidR="00000000" w:rsidRDefault="00986714"/>
    <w:p w:rsidR="00000000" w:rsidRDefault="00986714">
      <w:r>
        <w:t>Felhordás:</w:t>
      </w:r>
    </w:p>
    <w:p w:rsidR="00000000" w:rsidRDefault="00986714">
      <w:r>
        <w:t>A vakolatalapot porlasztott vízsugárral alaposan (telített</w:t>
      </w:r>
      <w:r>
        <w:t>ségig) elő kell nedvesíteni. Ha az előnedvesített felületről a víz fénye letűnik, a habarcs szórása szórógéppel vagy kézi spricceléssel megkezdhető.</w:t>
      </w:r>
    </w:p>
    <w:p w:rsidR="00000000" w:rsidRDefault="00986714">
      <w:r>
        <w:lastRenderedPageBreak/>
        <w:t>A felületet legalább két rétegben kell átszórni, mert egy helyre történő túl hosszú idejű szórás esetén a c</w:t>
      </w:r>
      <w:r>
        <w:t>seppek egymásba folyhatnak (vízfoltosodás).</w:t>
      </w:r>
    </w:p>
    <w:p w:rsidR="00000000" w:rsidRDefault="00986714">
      <w:r>
        <w:t xml:space="preserve">A vakolást olyan ütemben kell végezni, hogy a “nedves vakolatot a nedveshez” hézagmentesen lehessen csatlakoztatni. Meleg száraz időben a vakolt felületet a kötés ideje alatt tiszta vízzel permetezni kell. </w:t>
      </w:r>
    </w:p>
    <w:p w:rsidR="00000000" w:rsidRDefault="00986714">
      <w:r>
        <w:t>Az in</w:t>
      </w:r>
      <w:r>
        <w:t>homogén különböző nedvszívóképességű vakolatalaprészek foltosodást eredményezhetnek, ezért régi homlokzatfelújításoknál is célszerű az egész épület új simítóréteggel homogenizálni, illetve Mélyalapozó vakolatmegerősítővel bekenni.</w:t>
      </w:r>
    </w:p>
    <w:p w:rsidR="00000000" w:rsidRDefault="00986714">
      <w:r>
        <w:t xml:space="preserve">Az alapszíntől eltérő színű díszítéseket célszerű felülfestéssel kialakítani (Terrasil vagy Redis-F festékek). </w:t>
      </w:r>
    </w:p>
    <w:p w:rsidR="00000000" w:rsidRDefault="00986714"/>
    <w:p w:rsidR="00000000" w:rsidRDefault="00986714"/>
    <w:p w:rsidR="00000000" w:rsidRDefault="00986714">
      <w:r>
        <w:t>Terranova- Sejtbeton külső vakolat</w:t>
      </w:r>
    </w:p>
    <w:p w:rsidR="00000000" w:rsidRDefault="00986714"/>
    <w:p w:rsidR="00000000" w:rsidRDefault="00986714">
      <w:r>
        <w:t>Alkalmazás:</w:t>
      </w:r>
    </w:p>
    <w:p w:rsidR="00000000" w:rsidRDefault="00986714">
      <w:r>
        <w:t>Jó hőszigetelő, de nagy nedvszívóképességű sejtbeton falazatokra (pld. YTONG) alapvakolat nélk</w:t>
      </w:r>
      <w:r>
        <w:t>ül felhordva.</w:t>
      </w:r>
    </w:p>
    <w:p w:rsidR="00000000" w:rsidRDefault="00986714"/>
    <w:p w:rsidR="00000000" w:rsidRDefault="00986714">
      <w:r>
        <w:t>Vakolatalap:</w:t>
      </w:r>
    </w:p>
    <w:p w:rsidR="00000000" w:rsidRDefault="00986714">
      <w:r>
        <w:t>A felület legyen szilárd, mozgás-, zsugorodásmentes, tiszta és egyenletes.</w:t>
      </w:r>
    </w:p>
    <w:p w:rsidR="00000000" w:rsidRDefault="00986714"/>
    <w:p w:rsidR="00000000" w:rsidRDefault="00986714">
      <w:r>
        <w:t>Keverés:</w:t>
      </w:r>
    </w:p>
    <w:p w:rsidR="00000000" w:rsidRDefault="00986714">
      <w:r>
        <w:t xml:space="preserve">Zsákonként 13-15 liter víz fokozatos adagolásával állítjuk elő a felhordás módjának megfelelő sűrűségűre. Géppel és kézzel egyaránt keverhető, </w:t>
      </w:r>
      <w:r>
        <w:t>keverőládában tárolva. Lehetőleg egy homlokzati oldalra való mennyiséget egyszerre keverjünk meg. A habarcsládában közvetlenül felhasználás előtt ismét keverjük át.</w:t>
      </w:r>
    </w:p>
    <w:p w:rsidR="00000000" w:rsidRDefault="00986714"/>
    <w:p w:rsidR="00000000" w:rsidRDefault="00986714"/>
    <w:p w:rsidR="00000000" w:rsidRDefault="00986714">
      <w:r>
        <w:t>Felhordás:</w:t>
      </w:r>
    </w:p>
    <w:p w:rsidR="00000000" w:rsidRDefault="00986714">
      <w:r>
        <w:t>A vakolat alá előfröcskölést nem kell alkalmazni. A felületi egyenetlenségeket</w:t>
      </w:r>
      <w:r>
        <w:t xml:space="preserve"> hagyományos alapvakolattal ki kell egyenlíteni. A falazatot erősen át kell nedvesíteni mindaddig, míg sistergő hangot ad (min. 10 mm mélységig). Ezután 10 mm vakolatot kell felhordani lehetőleg két rétegben, kőműveskanállal felcsapni. A második réteget – </w:t>
      </w:r>
      <w:r>
        <w:t xml:space="preserve">az első réteg meghúzása után- a falazati elemek eltérő nedvszívó képessége miatt célszerű alkalmazni, “nedveset a nedvesre” elv alapján. A felhordott vakolatot fasimítóval kell tömöríteni, majd glettvassal elsimítani, hogy a nem kapart részek észrevehetők </w:t>
      </w:r>
      <w:r>
        <w:t>legyenek. A kaparás idejéről kaparópróbával kell meggyőződni. A kaparáshoz kaparókefét, fémfésűt vagy acéllemezt kell használni.</w:t>
      </w:r>
    </w:p>
    <w:p w:rsidR="00000000" w:rsidRDefault="00986714">
      <w:r>
        <w:t>Meleg száraz időben a vakolatot a kötési ideje alatt tiszta vízzel permetezni kell.</w:t>
      </w:r>
    </w:p>
    <w:p w:rsidR="00000000" w:rsidRDefault="00986714"/>
    <w:p w:rsidR="00000000" w:rsidRDefault="00986714">
      <w:r>
        <w:t>Általános tudnivalók:</w:t>
      </w:r>
    </w:p>
    <w:p w:rsidR="00000000" w:rsidRDefault="00986714"/>
    <w:p w:rsidR="00000000" w:rsidRDefault="00986714">
      <w:r>
        <w:t>Terranova – Univerz</w:t>
      </w:r>
      <w:r>
        <w:t>ál nemesvakolat</w:t>
      </w:r>
    </w:p>
    <w:p w:rsidR="00000000" w:rsidRDefault="00986714"/>
    <w:p w:rsidR="00000000" w:rsidRDefault="00986714">
      <w:r>
        <w:t>Alkalmazása:</w:t>
      </w:r>
    </w:p>
    <w:p w:rsidR="00000000" w:rsidRDefault="00986714">
      <w:r>
        <w:t>Extra hőszigetelő (perlites polistyrol-gyöngy) alapvakolt speciális fedővakolata, de alkalmas egyéb hőszigetelő, illetve mész-cement alapvakolatok fedőrétegeként is.</w:t>
      </w:r>
    </w:p>
    <w:p w:rsidR="00000000" w:rsidRDefault="00986714"/>
    <w:p w:rsidR="00000000" w:rsidRDefault="00986714">
      <w:r>
        <w:t>Vakolatalap:</w:t>
      </w:r>
    </w:p>
    <w:p w:rsidR="00000000" w:rsidRDefault="00986714">
      <w:r>
        <w:t>Legyen mozgás- és zsugorodásmentes, min. 10 na</w:t>
      </w:r>
      <w:r>
        <w:t>pos szilárdságú, száraz, jó szívóképességű alapvakolt (Rendszertermékek). Az alapvakolta felülete megfelelően érdesített (stószolt) legyen. A fagyapot könnyű anyagokra a gyártó előírásai az érvényesek.</w:t>
      </w:r>
    </w:p>
    <w:p w:rsidR="00000000" w:rsidRDefault="00986714"/>
    <w:p w:rsidR="00000000" w:rsidRDefault="00986714">
      <w:r>
        <w:t>Keverés:</w:t>
      </w:r>
    </w:p>
    <w:p w:rsidR="00000000" w:rsidRDefault="00986714">
      <w:r>
        <w:t xml:space="preserve">A keverés történhet kézi és gépi erővel. Zsákonként kb. 8-12 l vizet kell folyamatosan adagolni. Mindkét keverési módnál egyszerre több zsák tartalmát kell összekeverni, és habarcsládában tárolni, majd felhasználás előtt kézzel ismét átkeverni. </w:t>
      </w:r>
    </w:p>
    <w:p w:rsidR="00000000" w:rsidRDefault="00986714">
      <w:r>
        <w:t>Gépi kever</w:t>
      </w:r>
      <w:r>
        <w:t>és ideje 3-5 perc</w:t>
      </w:r>
    </w:p>
    <w:p w:rsidR="00000000" w:rsidRDefault="00986714">
      <w:r>
        <w:t>Ajánlatos a homlokzatonkénti anyagmennyiségeket egyszerre bekeverni, illetve folyamatos átkeverést biztosító tárolóládát alkalmazni.</w:t>
      </w:r>
    </w:p>
    <w:p w:rsidR="00000000" w:rsidRDefault="00986714"/>
    <w:p w:rsidR="00000000" w:rsidRDefault="00986714">
      <w:r>
        <w:t>Felhordás:</w:t>
      </w:r>
    </w:p>
    <w:p w:rsidR="00000000" w:rsidRDefault="00986714">
      <w:r>
        <w:t xml:space="preserve">Az alapvakolatot felhordás előtt, illetve meleg időben előző este is porlasztott vízsugárral </w:t>
      </w:r>
      <w:r>
        <w:t>alaposan (telítettségig) át kell nedvesíteni. Az alapvakolt megfelelő előkészítéséről próbavakolással kell meggyőződni.</w:t>
      </w:r>
    </w:p>
    <w:p w:rsidR="00000000" w:rsidRDefault="00986714"/>
    <w:p w:rsidR="00000000" w:rsidRDefault="00986714">
      <w:r>
        <w:t>Kapart vakolat:</w:t>
      </w:r>
    </w:p>
    <w:p w:rsidR="00000000" w:rsidRDefault="00986714">
      <w:r>
        <w:t>A habarcs felvitele vakológéppel vagy kőműveskanállal, erős feldobással, egy rétegben (1 cm vastagságban), elegyengetés</w:t>
      </w:r>
      <w:r>
        <w:t>e fogantyús simítóléccel történhet. Egyenletes felületet fasimítóval kell készíteni, megfelelően tömörítve, végül acélsimítóval a kaparás megkönnyítésére elsimítani. A kaparást kaparókefével, fémfésűvel vagy acéllemezzel kell elvégezni a kaparási próba meg</w:t>
      </w:r>
      <w:r>
        <w:t>felelősége után.</w:t>
      </w:r>
    </w:p>
    <w:p w:rsidR="00000000" w:rsidRDefault="00986714">
      <w:r>
        <w:t>A csatlakozó részeket egy homlokzati felületen belül – a “ tószhibák ” elkerülése végett- “nedveset a nedvesre” elv alapján kell összedolgozni.</w:t>
      </w:r>
    </w:p>
    <w:p w:rsidR="00000000" w:rsidRDefault="00986714">
      <w:r>
        <w:t xml:space="preserve">A vakolóhabarcs víztartalmának változtatása és a kaparást követő ismételt kaparása foltosodást </w:t>
      </w:r>
      <w:r>
        <w:t>eredményez.</w:t>
      </w:r>
    </w:p>
    <w:p w:rsidR="00000000" w:rsidRDefault="00986714">
      <w:r>
        <w:lastRenderedPageBreak/>
        <w:t>Száraz, meleg, szeles időben a vakolatot védeni kell a gyors kiszáradástól (letakarás, vízpermetezés).</w:t>
      </w:r>
    </w:p>
    <w:p w:rsidR="00000000" w:rsidRDefault="00986714"/>
    <w:p w:rsidR="00000000" w:rsidRDefault="00986714">
      <w:r>
        <w:t>Dörzsölt vakolat:</w:t>
      </w:r>
    </w:p>
    <w:p w:rsidR="00000000" w:rsidRDefault="00986714">
      <w:r>
        <w:t>A habarcs felhordása vakológéppel vagy kanállal végzett erős feldobással történik. Ezután azonnal el kell dolgozni foganty</w:t>
      </w:r>
      <w:r>
        <w:t>ús simítóléccel (hóblival). Alkalmazandó vakolatvastagság középszemcsés kb. 5 mm, finomszemcsés kb. 3 mm. Az egyenletes, jól tömörített felületet parafa vagy polistyrol dörzsölővel kell elkészíteni úgy, hogy a kívánt struktúra a vakolat felületén megjelenj</w:t>
      </w:r>
      <w:r>
        <w:t>en. (Körkörös, vízszintes vagy függőleges dörzsölés.) Meleg, száraz időben a vakolt felületet a kötés ideje alatt tiszta vízzel permetezni kell. A csatlakozó részeket, egy homlokzati felületen belül – a “stószhibák” elkerülése végett- “nedveset a nedvesre”</w:t>
      </w:r>
      <w:r>
        <w:t xml:space="preserve"> el alapján kell összedolgozni.</w:t>
      </w:r>
    </w:p>
    <w:p w:rsidR="00000000" w:rsidRDefault="00986714">
      <w:r>
        <w:t>Az alapszíntől eltérő színű díszítéseket mindkét esetben célszerű felülfestéssel kialakítani. Vízszintes tagoltságú vakolatból kialakítandó színdíszítések esetén a színes sávokat legalább 1 réteg REDIS-F hasonló színű festék</w:t>
      </w:r>
      <w:r>
        <w:t>kel felül kell festeni! (kb. 0,2 kg/m</w:t>
      </w:r>
      <w:r>
        <w:rPr>
          <w:vertAlign w:val="superscript"/>
        </w:rPr>
        <w:t>2</w:t>
      </w:r>
      <w:r>
        <w:t xml:space="preserve"> a teljes felületre.)</w:t>
      </w:r>
    </w:p>
    <w:p w:rsidR="00000000" w:rsidRDefault="00986714"/>
    <w:p w:rsidR="00000000" w:rsidRDefault="00986714"/>
    <w:p w:rsidR="00000000" w:rsidRDefault="00986714"/>
    <w:p w:rsidR="00000000" w:rsidRDefault="00986714"/>
    <w:p w:rsidR="00000000" w:rsidRDefault="00986714">
      <w:r>
        <w:t>Terranova – Szilikát vékonyvakolat</w:t>
      </w:r>
    </w:p>
    <w:p w:rsidR="00000000" w:rsidRDefault="00986714"/>
    <w:p w:rsidR="00000000" w:rsidRDefault="00986714">
      <w:r>
        <w:t>Alkalmazás:</w:t>
      </w:r>
    </w:p>
    <w:p w:rsidR="00000000" w:rsidRDefault="00986714">
      <w:r>
        <w:t>Az épület védelmére, színes homlokzat kialakítására TERRASIL hőszigetelő vakolatrendszer külső rétegenként, régi és új hagyományos alapvakolatra</w:t>
      </w:r>
      <w:r>
        <w:t>, belső felületképzésekre.</w:t>
      </w:r>
    </w:p>
    <w:p w:rsidR="00000000" w:rsidRDefault="00986714"/>
    <w:p w:rsidR="00000000" w:rsidRDefault="00986714">
      <w:r>
        <w:t>Vakolatalap:</w:t>
      </w:r>
    </w:p>
    <w:p w:rsidR="00000000" w:rsidRDefault="00986714">
      <w:r>
        <w:t>Ásványi, vízfelvevőképes külső és belső felületek. Minden alap legyen szilárd, por-, zsugorodás-, mozgás- és repedésmente, száraz és tiszta valamint egyenletes (simított vagy finoman “stószolt” felület).</w:t>
      </w:r>
    </w:p>
    <w:p w:rsidR="00000000" w:rsidRDefault="00986714"/>
    <w:p w:rsidR="00000000" w:rsidRDefault="00986714">
      <w:r>
        <w:t>Felhordás:</w:t>
      </w:r>
    </w:p>
    <w:p w:rsidR="00000000" w:rsidRDefault="00986714">
      <w:r>
        <w:t>Durva, nem besimítható alapvakolatot TERRASAN simítóvakolattal javasolt besimítani.</w:t>
      </w:r>
    </w:p>
    <w:p w:rsidR="00000000" w:rsidRDefault="00986714">
      <w:r>
        <w:t>Egyenlőtlenül szívó alapvakolatot vakolás előtt egy nappal TERRANOVA Fluattal be kell kenni.</w:t>
      </w:r>
    </w:p>
    <w:p w:rsidR="00000000" w:rsidRDefault="00986714">
      <w:r>
        <w:t>Homogén, egyenletesen szívó vakolatalapnál és a “TERRASIL teljes hőszigetelő r</w:t>
      </w:r>
      <w:r>
        <w:t>endszer”-nél a TERRANOVA Fluat helyett TERRANOVA szilikátvakolat alapozó alkalmazandó.</w:t>
      </w:r>
    </w:p>
    <w:p w:rsidR="00000000" w:rsidRDefault="00986714">
      <w:r>
        <w:lastRenderedPageBreak/>
        <w:t>Több vödör tartalmát kell egyszerre összekeverni ( egy homlokzatra való mennyiséget lehetőleg egyszerre és 1,5-szeres szemcsevastagságban műanyag simítóval, vagy rozsdam</w:t>
      </w:r>
      <w:r>
        <w:t>entes glettvassal felhordani, azonnal körkörösen eldörzsölni. Durvább struktúrát parafadörzsölővel, vagy styropol dörzsölővel lehet elérni. Dörzsölni mindig csak “nedveset nedvesre” lehet. A vakolatalapot melegben, illetve nagy szívóképességű alapoknál tel</w:t>
      </w:r>
      <w:r>
        <w:t>ítettségig elő kell nedvesíteni.</w:t>
      </w:r>
    </w:p>
    <w:p w:rsidR="00000000" w:rsidRDefault="00986714">
      <w:r>
        <w:t>Felújításánál a felületről el kell távolítani minden laza, könnyen eltávolítható vakolatrészt, vagy festékmaradékot. A gondosan megtisztított felületet szerkezetben és keménységben a régi helyzet szerint kell visszaállítani</w:t>
      </w:r>
      <w:r>
        <w:t xml:space="preserve">. </w:t>
      </w:r>
    </w:p>
    <w:p w:rsidR="00000000" w:rsidRDefault="00986714">
      <w:r>
        <w:t>Szilikátvakolattal többszínű felületet is kialakíthatunk. A színek érintkezési vonalán kreppszalaggal kell megvédeni a vakolatalapot, illetve az elkészült szilikátvakolatot az eltérő szín szennyeződésétől. Az egymás melletti színes vakolatok egynapi idő</w:t>
      </w:r>
      <w:r>
        <w:t>eltolással készülhetnek.</w:t>
      </w:r>
    </w:p>
    <w:p w:rsidR="00000000" w:rsidRDefault="00986714"/>
    <w:p w:rsidR="00000000" w:rsidRDefault="00986714"/>
    <w:p w:rsidR="00000000" w:rsidRDefault="00986714"/>
    <w:p w:rsidR="00000000" w:rsidRDefault="00986714">
      <w:r>
        <w:t>Terranova – Terralit hőszigetelő alapvakolat</w:t>
      </w:r>
    </w:p>
    <w:p w:rsidR="00000000" w:rsidRDefault="00986714"/>
    <w:p w:rsidR="00000000" w:rsidRDefault="00986714">
      <w:r>
        <w:t>Alkalmazás:</w:t>
      </w:r>
    </w:p>
    <w:p w:rsidR="00000000" w:rsidRDefault="00986714">
      <w:r>
        <w:t>Falszerkezetek külső-belső hőszigetelésére alkalmazható hőtechnikai méretezés szerinti vastagságban.</w:t>
      </w:r>
    </w:p>
    <w:p w:rsidR="00000000" w:rsidRDefault="00986714"/>
    <w:p w:rsidR="00000000" w:rsidRDefault="00986714">
      <w:r>
        <w:t>Vakolatalap:</w:t>
      </w:r>
    </w:p>
    <w:p w:rsidR="00000000" w:rsidRDefault="00986714">
      <w:r>
        <w:t>A felület legyen szilárd, homogén, zsugorodásmentes, ti</w:t>
      </w:r>
      <w:r>
        <w:t>szta, száraz, teherbíró, egyenletes és lehetőleg jó nedvszívó képességű. (A sejtbeton YTONG falazóelem, BETONYP és HERAKLITH lapok alkalmazása esetén a gyártók előírásai az irányadók.)</w:t>
      </w:r>
    </w:p>
    <w:p w:rsidR="00000000" w:rsidRDefault="00986714"/>
    <w:p w:rsidR="00000000" w:rsidRDefault="00986714">
      <w:r>
        <w:t xml:space="preserve">Keverés: </w:t>
      </w:r>
    </w:p>
    <w:p w:rsidR="00000000" w:rsidRDefault="00986714">
      <w:r>
        <w:t>Zsákonként 13-15 liter víz fokozatos adagolásával állítjuk e</w:t>
      </w:r>
      <w:r>
        <w:t>lő a felhordás módjának megfelelő sűrűségűre. Géppel és kézzel egyaránt keverhető, keverőládában tárolva. Lehetőleg egy homlokzati oldalra való mennyiséget egyszerre keverjünk meg. A habarcsládában közvetlenül felhasználás előtt ismét keverjük át Gépi keve</w:t>
      </w:r>
      <w:r>
        <w:t>réskor a keverési idő max. 5 perc. A bekevert habarcsot a hőmérsékleti viszonyoktól függően 1-3 órán belül fel kell használni.</w:t>
      </w:r>
    </w:p>
    <w:p w:rsidR="00000000" w:rsidRDefault="00986714"/>
    <w:p w:rsidR="00000000" w:rsidRDefault="00986714">
      <w:r>
        <w:t>Felhordás:</w:t>
      </w:r>
    </w:p>
    <w:p w:rsidR="00000000" w:rsidRDefault="00986714">
      <w:r>
        <w:t>Az előzetesen szabványosan előfröcskölt (gúzolt)és a gyors kiszáradástól letakarással, vagy vízpermetezéssel megóvott</w:t>
      </w:r>
      <w:r>
        <w:t xml:space="preserve"> felületet a vakolás megkezdése előtt alaposan (megfelelően) elő kell nedvesíteni. (Előfröcskölés téglafalazat esetén legalább 12 órával a vakolás megkezdése előtt.)</w:t>
      </w:r>
    </w:p>
    <w:p w:rsidR="00000000" w:rsidRDefault="00986714">
      <w:r>
        <w:lastRenderedPageBreak/>
        <w:t>Mennyezeten max. 1,5 cm, oldalfalon egy rétegben max. 2 cm vastagságú habarcs hordható fel</w:t>
      </w:r>
      <w:r>
        <w:t xml:space="preserve">. </w:t>
      </w:r>
    </w:p>
    <w:p w:rsidR="00000000" w:rsidRDefault="00986714">
      <w:r>
        <w:t xml:space="preserve">Az alkalmazható maximális vakolatvastagság 5 cm. Ez több lépésben, az előző réteg “meghúzása” után érhető el. </w:t>
      </w:r>
    </w:p>
    <w:p w:rsidR="00000000" w:rsidRDefault="00986714">
      <w:r>
        <w:t>Törekedni kell a rétegenkénti egyenletes felületképzésre és tömörítésre (fogantyús simítóléc). A záróréteg felületét célszerű gyalulatlan lécc</w:t>
      </w:r>
      <w:r>
        <w:t>el felérdesíteni.</w:t>
      </w:r>
    </w:p>
    <w:p w:rsidR="00000000" w:rsidRDefault="00986714">
      <w:r>
        <w:t>5 cm vakolatvastagság felett rabicolás szükséges.</w:t>
      </w:r>
    </w:p>
    <w:p w:rsidR="00000000" w:rsidRDefault="00986714">
      <w:r>
        <w:t xml:space="preserve">Meleg, száraz, szeles időben a felhordott alapvakolatot (kb. 48 órán keresztül) a falazat nedvszívó képességének és a külső hőmérsékletnek megfelelően nedvesen kell tartani (vízpermetezés </w:t>
      </w:r>
      <w:r>
        <w:t>letakarás).</w:t>
      </w:r>
    </w:p>
    <w:p w:rsidR="00000000" w:rsidRDefault="00986714">
      <w:r>
        <w:t>Homlokzatfestékeknél a simítóvakolatot előzetesen hidrofobizáló SHC-vel kell lekezelni.</w:t>
      </w:r>
    </w:p>
    <w:p w:rsidR="00000000" w:rsidRDefault="00986714">
      <w:r>
        <w:t>Belsőtéri hőszigetelő vakolást hőtechnikai illetve páradiff. méretezés szerinti vastagságban lehet kialakítani. Belső felületképzéshez és a vékonyvakolato</w:t>
      </w:r>
      <w:r>
        <w:t>k, festékek alá javasolt a TERRASAN simítóvakolat alkalmazása.</w:t>
      </w:r>
    </w:p>
    <w:p w:rsidR="00000000" w:rsidRDefault="00986714"/>
    <w:p w:rsidR="00000000" w:rsidRDefault="00986714">
      <w:r>
        <w:t>Fedővakolat:</w:t>
      </w:r>
    </w:p>
    <w:p w:rsidR="00000000" w:rsidRDefault="00986714">
      <w:r>
        <w:t>A megszilárdult alapvakolatot védeni kell a nedvességtől, biztosítva a falazat átszellőzését, ezért csak víztaszító és páraáteresztő képességű fedővakolatok, illetve festékek alka</w:t>
      </w:r>
      <w:r>
        <w:t>lmazhatók. (Lásd rendszertermékek.)</w:t>
      </w:r>
    </w:p>
    <w:p w:rsidR="00000000" w:rsidRDefault="00986714"/>
    <w:p w:rsidR="00000000" w:rsidRDefault="00986714"/>
    <w:p w:rsidR="00000000" w:rsidRDefault="00986714">
      <w:r>
        <w:t>Terranova- extra hőszigetelő alapvakolat</w:t>
      </w:r>
    </w:p>
    <w:p w:rsidR="00000000" w:rsidRDefault="00986714"/>
    <w:p w:rsidR="00000000" w:rsidRDefault="00986714">
      <w:r>
        <w:t>Alkalmazás:</w:t>
      </w:r>
    </w:p>
    <w:p w:rsidR="00000000" w:rsidRDefault="00986714">
      <w:r>
        <w:t>Falszerkezetek külső hőszigetelésére alkalmazható a TERRANOVA Univerzál nemesvakolattal együtt, hőtechnikai méretezés szerinti vastagságban.</w:t>
      </w:r>
    </w:p>
    <w:p w:rsidR="00000000" w:rsidRDefault="00986714"/>
    <w:p w:rsidR="00000000" w:rsidRDefault="00986714">
      <w:r>
        <w:t>Vakolatalap:</w:t>
      </w:r>
    </w:p>
    <w:p w:rsidR="00000000" w:rsidRDefault="00986714">
      <w:r>
        <w:t>A felület</w:t>
      </w:r>
      <w:r>
        <w:t xml:space="preserve"> legyen szilárd, homogén, zsugorodásmentes, tiszta, száraz, teherbíró, egyenletes és lehetőleg jó nedvszívó képességű.</w:t>
      </w:r>
    </w:p>
    <w:p w:rsidR="00000000" w:rsidRDefault="00986714"/>
    <w:p w:rsidR="00000000" w:rsidRDefault="00986714">
      <w:r>
        <w:t xml:space="preserve">Keverés: </w:t>
      </w:r>
    </w:p>
    <w:p w:rsidR="00000000" w:rsidRDefault="00986714">
      <w:r>
        <w:t>Zsákonként 13-15 liter víz fokozatos adagolásával állítjuk elő a felhordás módjának megfelelő sűrűségűre. Géppel és kézzel egy</w:t>
      </w:r>
      <w:r>
        <w:t>aránt keverhető, keverőládában tárolva. Lehetőleg egy homlokzati oldalra való mennyiséget egyszerre keverjünk meg. A habarcsládában közvetlenül felhasználás előtt ismét keverjük át Gépi keveréskor a keverési idő max. 5 perc. A bekevert habarcsot a hőmérsék</w:t>
      </w:r>
      <w:r>
        <w:t>leti viszonyoktól függően 1-3 órán belül fel kell használni.</w:t>
      </w:r>
    </w:p>
    <w:p w:rsidR="00000000" w:rsidRDefault="00986714"/>
    <w:p w:rsidR="00000000" w:rsidRDefault="00986714">
      <w:r>
        <w:t>Felhordás:</w:t>
      </w:r>
    </w:p>
    <w:p w:rsidR="00000000" w:rsidRDefault="00986714">
      <w:r>
        <w:lastRenderedPageBreak/>
        <w:t xml:space="preserve">Az előzetesen szabványosan előfröcskölt (gúzolt) és a gyors kiszáradástól letakarással, vagy vízpermetezéssel megóvott felületet a vakolás megkezdése előtt alaposan (megfelelően) elő </w:t>
      </w:r>
      <w:r>
        <w:t>kell nedvesíteni. (Előfröcskölés téglafalazat esetén legalább 12 órával a vakolás megkezdése előtt.)</w:t>
      </w:r>
    </w:p>
    <w:p w:rsidR="00000000" w:rsidRDefault="00986714">
      <w:r>
        <w:t>Mennyezeten maximum 1,5 cm, oldalfalon egy rétegben max. 3 cm vastagságú habarcs hordható fel. Nagyobb rétegvastagság (max. 8 cm) az előző réteg “meghúzása</w:t>
      </w:r>
      <w:r>
        <w:t>” utáni felhordással érhető el. Törekedni kell a rétegenkénti egyenletes felületképzésre és tömörítésre. A záróréteg felületét célszerű gyalulatlan léccel felérdesíteni, illetve vékonyvakolatok alá simítóvakolattal ellátni (TERRASAN simítóvakolat).</w:t>
      </w:r>
    </w:p>
    <w:p w:rsidR="00000000" w:rsidRDefault="00986714">
      <w:r>
        <w:t>A felho</w:t>
      </w:r>
      <w:r>
        <w:t>rdott alapvakolatot különösen meleg, szeles időben a falazat nedvszívó képességének és a külső hőmérsékletnek megfelelően nedvesen kell tartani (vízpermetezés, letakarás kb. 48 órán keresztül).</w:t>
      </w:r>
    </w:p>
    <w:p w:rsidR="00000000" w:rsidRDefault="00986714"/>
    <w:p w:rsidR="00000000" w:rsidRDefault="00986714">
      <w:r>
        <w:t>Fedővakolat:</w:t>
      </w:r>
    </w:p>
    <w:p w:rsidR="00000000" w:rsidRDefault="00986714">
      <w:r>
        <w:t>A megszilárdult alapvakolatot védeni kell a nedv</w:t>
      </w:r>
      <w:r>
        <w:t>ességtől, biztosítva a falazat átszellőzését, ezért csak víztaszító és páraáteresztő képességű fedővakolatok, illetve festékek alkalmazhatók. Alapvakolat szilárdsága a fedővakolat felhordásakor min. 10 napos legyen (lásd rendszertermékek.)</w:t>
      </w:r>
    </w:p>
    <w:p w:rsidR="00000000" w:rsidRDefault="00986714"/>
    <w:p w:rsidR="00000000" w:rsidRDefault="00986714"/>
    <w:p w:rsidR="00000000" w:rsidRDefault="00986714">
      <w:r>
        <w:t>Terranova – Te</w:t>
      </w:r>
      <w:r>
        <w:t>rramin teljes hőszigetelőrendszer</w:t>
      </w:r>
    </w:p>
    <w:p w:rsidR="00000000" w:rsidRDefault="00986714"/>
    <w:p w:rsidR="00000000" w:rsidRDefault="00986714">
      <w:r>
        <w:t>Alkalmazás:</w:t>
      </w:r>
    </w:p>
    <w:p w:rsidR="00000000" w:rsidRDefault="00986714">
      <w:r>
        <w:t>Falszerkezetek külső hőszigetelésére alkalmazható, hőtechnikai méretezés szerinti polistyrol lapvastagsággal. A homlokzati részen expandált, a lábazati részen a keményebb extrudált polistyrol lap alkalmazandó.</w:t>
      </w:r>
    </w:p>
    <w:p w:rsidR="00000000" w:rsidRDefault="00986714"/>
    <w:p w:rsidR="00000000" w:rsidRDefault="00986714">
      <w:r>
        <w:t>Vakolatalap:</w:t>
      </w:r>
    </w:p>
    <w:p w:rsidR="00000000" w:rsidRDefault="00986714">
      <w:r>
        <w:t xml:space="preserve">Kőből, téglából vagy betonból készült száraz mozgás-, repedés- és szennyeződésmentes falazat. </w:t>
      </w:r>
    </w:p>
    <w:p w:rsidR="00000000" w:rsidRDefault="00986714"/>
    <w:p w:rsidR="00000000" w:rsidRDefault="00986714">
      <w:r>
        <w:t>Keverés:</w:t>
      </w:r>
    </w:p>
    <w:p w:rsidR="00000000" w:rsidRDefault="00986714">
      <w:r>
        <w:t>Ragasztóhabarcs: kézi vagy gépi erővel, víz fokozatos hozzáadásával, kenhető konzisztenciájúra. A keverést 20 perc múlva meg kell isméte</w:t>
      </w:r>
      <w:r>
        <w:t>lni.</w:t>
      </w:r>
    </w:p>
    <w:p w:rsidR="00000000" w:rsidRDefault="00986714">
      <w:r>
        <w:t>A bekevert ragasztót 3 órán belül fel kell használni. Fedővakolat: kézi vagy gépi keveréssel, zsákonkénti 8-12 l víz fokozatos hozzáadásával, vakolható sűrűségűre. Gépi keverés ideje 3-5 perc. Célszerű a homlokzatonkénti mennyiséget egyszerre bekevern</w:t>
      </w:r>
      <w:r>
        <w:t>i, és habarcsládában tárolni. A bekevert anyagot folyamatosan fel kell használni, megelőző ismételt keverést követően.</w:t>
      </w:r>
    </w:p>
    <w:p w:rsidR="00000000" w:rsidRDefault="00986714"/>
    <w:p w:rsidR="00000000" w:rsidRDefault="00986714">
      <w:r>
        <w:t>Felhordás (“Alkalmazástechnikai kézikönyv” szerint):</w:t>
      </w:r>
    </w:p>
    <w:p w:rsidR="00000000" w:rsidRDefault="00986714">
      <w:r>
        <w:lastRenderedPageBreak/>
        <w:t>A polistyrol lapokat szélein és pontszerűen többhelyen ragasztóval be kell kenni és</w:t>
      </w:r>
      <w:r>
        <w:t xml:space="preserve"> a falfelületre – egymáshoz szorosan illetve kötésben – felragasztani. Nagyobb táblák alkalmazása esetén a közös sarokillesztéseknél leszorító tipliket célszerű használni. Szükség esetén az éleket élvédőkkel kell biztosítani. A lapok felragasztása után üve</w:t>
      </w:r>
      <w:r>
        <w:t>gszövetet ragasztóhabarcsba kell beágyazni, majd elglettelni. Az üvegsz9vetnél 10-20 cm átfedést kell alkalmazni.</w:t>
      </w:r>
    </w:p>
    <w:p w:rsidR="00000000" w:rsidRDefault="00986714"/>
    <w:p w:rsidR="00000000" w:rsidRDefault="00986714">
      <w:r>
        <w:t>Kapart vakolat:</w:t>
      </w:r>
    </w:p>
    <w:p w:rsidR="00000000" w:rsidRDefault="00986714">
      <w:r>
        <w:t>A ragasztóhabarcs teljes megszáradása után a fedővakolat felhordása erős feldobással 9-10 mm vastagságban történik, fogantyús</w:t>
      </w:r>
      <w:r>
        <w:t xml:space="preserve"> simítóléccel elhúzva, fasimítóval tömörítve. A felületet célszerű acélsimítóval elglettelni azért, hogy a nem kapart részek könnyen észrevehető legyenek. A kaparás idejéről kaparási próbával kell meggyőződni. Kaparószerszámként kaparókefét, kaparófésűt va</w:t>
      </w:r>
      <w:r>
        <w:t>gy acéllemezt használjunk.  Utólagos, ismételt kaparás foltosodást eredményezhet. A kapart felületet gondosan le kell seperni.</w:t>
      </w:r>
    </w:p>
    <w:p w:rsidR="00000000" w:rsidRDefault="00986714"/>
    <w:p w:rsidR="00000000" w:rsidRDefault="00986714">
      <w:r>
        <w:t xml:space="preserve">Dörzsölt vakolat: </w:t>
      </w:r>
    </w:p>
    <w:p w:rsidR="00000000" w:rsidRDefault="00986714">
      <w:r>
        <w:t>A megszáradt ragasztóhabarcsra erős feldobással történik a felhordás kb. 5 mm vastagságban. Ezután azonnal el</w:t>
      </w:r>
      <w:r>
        <w:t xml:space="preserve"> kell dolgozni fogantyús simítóléccel (hoblival). Az egyenletesen és jól tömörített felületet ezután parafa vagy polistyrol dörzsölővel kell bedörzsölni úgy, hogy a kívánt struktúra a vakolat felületén megjelenjen.</w:t>
      </w:r>
    </w:p>
    <w:p w:rsidR="00000000" w:rsidRDefault="00986714">
      <w:r>
        <w:t xml:space="preserve">Az alapszíntől eltérő színű díszítéseket </w:t>
      </w:r>
      <w:r>
        <w:t>célszerű felülfestéssel kialakítani (TERRASIL vagy REDIS-F festékek).</w:t>
      </w:r>
    </w:p>
    <w:p w:rsidR="00000000" w:rsidRDefault="00986714">
      <w:r>
        <w:t>Vízszintes tagoltságú, vakolatból kialakított színdíszítések esetén a színes sávokat legalább egy réteg REDIS-F hasonló színű festékkel felül kell festeni (kb. 0,2 kg/m</w:t>
      </w:r>
      <w:r>
        <w:rPr>
          <w:vertAlign w:val="superscript"/>
        </w:rPr>
        <w:t>3</w:t>
      </w:r>
      <w:r>
        <w:t xml:space="preserve"> festék a teljes </w:t>
      </w:r>
      <w:r>
        <w:t>felületre).</w:t>
      </w:r>
    </w:p>
    <w:p w:rsidR="00000000" w:rsidRDefault="00986714">
      <w:r>
        <w:t>Meleg, száraz időben a vakolt felületet a kötés ideje alatt tiszta vízzel permetezni kell.</w:t>
      </w:r>
    </w:p>
    <w:p w:rsidR="00000000" w:rsidRDefault="00986714"/>
    <w:p w:rsidR="00000000" w:rsidRDefault="00986714"/>
    <w:p w:rsidR="00000000" w:rsidRDefault="00986714"/>
    <w:p w:rsidR="00000000" w:rsidRDefault="00986714">
      <w:r>
        <w:t>Terranova – Terrasan javítóvakolat rendszer</w:t>
      </w:r>
    </w:p>
    <w:p w:rsidR="00000000" w:rsidRDefault="00986714"/>
    <w:p w:rsidR="00000000" w:rsidRDefault="00986714">
      <w:r>
        <w:t>Alkalmazás:</w:t>
      </w:r>
    </w:p>
    <w:p w:rsidR="00000000" w:rsidRDefault="00986714">
      <w:r>
        <w:t>Elsősorban nedves (kapilláris felszívódás), sótartalmú (erősen salétromos), változó nedvszívó</w:t>
      </w:r>
      <w:r>
        <w:t>képességű, külső és belső falfelületek vakolatszerű javítására.</w:t>
      </w:r>
    </w:p>
    <w:p w:rsidR="00000000" w:rsidRDefault="00986714">
      <w:r>
        <w:t>Alkalmazása falanalízis alapján javasolt.</w:t>
      </w:r>
    </w:p>
    <w:p w:rsidR="00000000" w:rsidRDefault="00986714"/>
    <w:p w:rsidR="00000000" w:rsidRDefault="00986714">
      <w:r>
        <w:t>Vakolatalap:</w:t>
      </w:r>
    </w:p>
    <w:p w:rsidR="00000000" w:rsidRDefault="00986714">
      <w:r>
        <w:t>Tégla, kő vagy betonfelület meglévő vakolattól megtisztítva, szilárd, mozgás- és zsugorodásmentes állapotban.</w:t>
      </w:r>
    </w:p>
    <w:p w:rsidR="00000000" w:rsidRDefault="00986714"/>
    <w:p w:rsidR="00000000" w:rsidRDefault="00986714">
      <w:r>
        <w:t>Keverés:</w:t>
      </w:r>
    </w:p>
    <w:p w:rsidR="00000000" w:rsidRDefault="00986714">
      <w:r>
        <w:t>A gúzt csak t</w:t>
      </w:r>
      <w:r>
        <w:t>iszta vízzel, a gúznál szokásos átlagúra kell megkeverni. A javítóvakolatot szabadesésű keverőben min. 3 percig kell keverni plasztikus állagúra kell megkeverni. A javítóvakolatot szabadesésű keverőben min. 3 percig kell keverni plasztikus állagúra, kb. 10</w:t>
      </w:r>
      <w:r>
        <w:t xml:space="preserve"> l víz/zsák kezdő vízadagolással. Ezután a maradék 2-3 l vizet fokozatosan adagoljuk a keverőgépbe, hogy a keverési folyamat végén az anyag mereven plasztikus állagú legyem. Minden esetben olyan sokáig kell keverni, míg a habarcs fennragad a dob falán, és </w:t>
      </w:r>
      <w:r>
        <w:t>az magával viszi. A sűrűség akkor jó, ha a habarcs éppen megmarad a vakolókanálon. Maximális keverési időtartam 7 perc. Egyszerre több zsák tartalmát kell bekeverni és keverőládában tárolni a folyamatos felhasználás érdekében.</w:t>
      </w:r>
    </w:p>
    <w:p w:rsidR="00000000" w:rsidRDefault="00986714">
      <w:r>
        <w:t>Vakológépnél utánkeverő csatl</w:t>
      </w:r>
      <w:r>
        <w:t>akoztatása szükséges!</w:t>
      </w:r>
    </w:p>
    <w:p w:rsidR="00000000" w:rsidRDefault="00986714"/>
    <w:p w:rsidR="00000000" w:rsidRDefault="00986714">
      <w:r>
        <w:t>Felhordás:</w:t>
      </w:r>
    </w:p>
    <w:p w:rsidR="00000000" w:rsidRDefault="00986714">
      <w:r>
        <w:t xml:space="preserve">Kézi: A javító vakolatrendszer alkalmazása sávszerűen, homlokzati síkonkénti munkaütemezéssel történhet. A felületen a régi vakolatot teljesen le kell verni, kb. 1 m-es ráhagyással a nedvesedési határ felett. A fugákat ki </w:t>
      </w:r>
      <w:r>
        <w:t>kell kaparni, laza részeket el kell távolítani. A falkitöréseket tisztítsuk meg, és megfelelően falazzuk ki. A levert vakolattörmeléket a fal környezetéből távolítsuk el. A gúzzal az előfröcskölést teljes fedést biztosítóan kell elvégezni.</w:t>
      </w:r>
    </w:p>
    <w:p w:rsidR="00000000" w:rsidRDefault="00986714">
      <w:r>
        <w:t>A felhordott gúz</w:t>
      </w:r>
      <w:r>
        <w:t>t szükség esetén vízpermetezéssel óvni kell a gyors kiszáradástól.</w:t>
      </w:r>
    </w:p>
    <w:p w:rsidR="00000000" w:rsidRDefault="00986714">
      <w:r>
        <w:t>3 nap múlva, az alapfelület előnedvesítése után kb. 2,5-3 cm-es vastagságban kanálal feldobva, fogantyús simítóval egyszer durván, de egyenletesen lehúzva hordjuk fel a javítóvakolatot.</w:t>
      </w:r>
    </w:p>
    <w:p w:rsidR="00000000" w:rsidRDefault="00986714">
      <w:r>
        <w:t>Nag</w:t>
      </w:r>
      <w:r>
        <w:t>yobb vakolatvastagság esetén több rétegben, “nedveset a nedvesre” készítjük el, az előző réteg meghúzása után.</w:t>
      </w:r>
    </w:p>
    <w:p w:rsidR="00000000" w:rsidRDefault="00986714">
      <w:r>
        <w:t>Itt még nem kell törekedni a tökéletes felületi eldolgozásra.</w:t>
      </w:r>
    </w:p>
    <w:p w:rsidR="00000000" w:rsidRDefault="00986714">
      <w:r>
        <w:t>Meleg időjárás esetén a vakolatot víz permetezésével óvjuk a gyors kiszáradástól. I</w:t>
      </w:r>
      <w:r>
        <w:t>dőjárástól függően 1-2 nap múlva, felületképzés céljából, előnedvesítés után 0,5-1 cm vastag javítóvakolat-réteget hordunk fel, parafa- simítóval eldörzsölve. Ez fehér színű, víztaszító hatású, fagyálló, dörzsölt struktúrájú befejező réteget biztosít. Fino</w:t>
      </w:r>
      <w:r>
        <w:t>mabb felületképzési igény esetén ez a réteg TERRASAN simítóvakolattal simítva is készülhet.</w:t>
      </w:r>
    </w:p>
    <w:p w:rsidR="00000000" w:rsidRDefault="00986714">
      <w:r>
        <w:t>A TERRASAN javítóvakolatot – egyéb vakolatrendszerrel való érintkezésnél – teljes vakolatvastagságban kb. 2-3 cm-rel a hagyományosan gúzolt felületre is át kell fed</w:t>
      </w:r>
      <w:r>
        <w:t>ni.</w:t>
      </w:r>
    </w:p>
    <w:p w:rsidR="00000000" w:rsidRDefault="00986714">
      <w:r>
        <w:t>Festeni TERRANOVA szilikátfestékkel vagy Redis-F festékkel min. 3 hét száradási idő után lehet. Külső felületen TERRASAN simítóvakolat alkalmazása esetén a festés nélkülözhetetlen.</w:t>
      </w:r>
    </w:p>
    <w:p w:rsidR="00000000" w:rsidRDefault="00986714">
      <w:r>
        <w:t xml:space="preserve">Alacsony szilárdságú falazatok esetében (tufa, mészhomoktégla, vályog, </w:t>
      </w:r>
      <w:r>
        <w:t xml:space="preserve">kőfal csökkent szilárdságú falazóhabarcsban stb.) ill. vegyes anyagú falazatoknál a </w:t>
      </w:r>
      <w:r>
        <w:lastRenderedPageBreak/>
        <w:t>javító vakolatrendszer szárító hatásának következményeként, kisebb alakváltozások keletkezhetnek a falazat külső rétegében.</w:t>
      </w:r>
    </w:p>
    <w:p w:rsidR="00000000" w:rsidRDefault="00986714">
      <w:r>
        <w:t>Az esetleges vakolat károsodás megelőzősére az i</w:t>
      </w:r>
      <w:r>
        <w:t>lyen jellegű falazatoknál – indokolt a rozsdamentes acélból készült, vakolattartó rabicháló beépítése. (távtartókkal, kifeszített állapotban a megtisztított falfelületre erősítve és a Terrasan gúzba beágyazva).</w:t>
      </w:r>
    </w:p>
    <w:p w:rsidR="00000000" w:rsidRDefault="00986714">
      <w:r>
        <w:t>Gépi: A gépi javítóvakolatnál a vakológépes f</w:t>
      </w:r>
      <w:r>
        <w:t>elhordás általános szabályai szerint kell eljárni, a kézi felhordásnál leírt többrétegű vakolás módszerét betartva. A felület előkészítése, a gúzolás és az esetleges vakolattartók alkalmazása a kézi vakolatnál közöltekkel megegyezik. A Terrasan gépi javító</w:t>
      </w:r>
      <w:r>
        <w:t>vakolat saját anyagában bedörzsölve szürke színű végleges felületképzést biztosít. Igény szerint a kézi javítóvakolatnál javasolt felületképzések lehetségesek.</w:t>
      </w:r>
    </w:p>
    <w:p w:rsidR="00000000" w:rsidRDefault="00986714"/>
    <w:p w:rsidR="00000000" w:rsidRDefault="00986714">
      <w:pPr>
        <w:pStyle w:val="Cmsor2"/>
      </w:pPr>
      <w:r>
        <w:t>A vakolt homlokzat hátrányai, legjellegzetesebb hibái</w:t>
      </w:r>
    </w:p>
    <w:p w:rsidR="00000000" w:rsidRDefault="00986714">
      <w:pPr>
        <w:jc w:val="both"/>
      </w:pPr>
    </w:p>
    <w:p w:rsidR="00000000" w:rsidRDefault="00986714">
      <w:pPr>
        <w:pStyle w:val="Szvegtrzs"/>
        <w:tabs>
          <w:tab w:val="clear" w:pos="8647"/>
        </w:tabs>
      </w:pPr>
      <w:r>
        <w:t xml:space="preserve">  A vakolt homlokzatok beruházási költsé</w:t>
      </w:r>
      <w:r>
        <w:t xml:space="preserve">gviszonylatai kedvezőek, mégis alkalmazásukkal szemben számos hátrányos tulajdonságra kell rámutatni: </w:t>
      </w:r>
    </w:p>
    <w:p w:rsidR="00000000" w:rsidRDefault="00986714">
      <w:pPr>
        <w:jc w:val="both"/>
      </w:pPr>
      <w:r>
        <w:t>Kevésbé tartósak, igen nagy a munkaerő- és munkaidő igényességük, a legjobban képzett munkaerőt igénylik. A II. világháború előtti időben jobb minőségűek</w:t>
      </w:r>
      <w:r>
        <w:t xml:space="preserve"> voltak a homlokzatvakolatok. Oka: jobb minőségű anyagfelhasználás. </w:t>
      </w:r>
    </w:p>
    <w:p w:rsidR="00000000" w:rsidRDefault="00986714">
      <w:pPr>
        <w:jc w:val="both"/>
      </w:pPr>
      <w:r>
        <w:t xml:space="preserve">Legjellegzetesebb hibák: </w:t>
      </w:r>
    </w:p>
    <w:p w:rsidR="00000000" w:rsidRDefault="00986714">
      <w:pPr>
        <w:numPr>
          <w:ilvl w:val="0"/>
          <w:numId w:val="1"/>
        </w:numPr>
        <w:jc w:val="both"/>
      </w:pPr>
      <w:r>
        <w:t>A vakolat átnedvesedik, az elszíneződésben (sötétebb színű folt alakjában) jelentkezik és fagyhatás esetében a vakolat feltáskásodását, lemállását idézheti el</w:t>
      </w:r>
      <w:r>
        <w:t>ő.</w:t>
      </w:r>
    </w:p>
    <w:p w:rsidR="00000000" w:rsidRDefault="00986714">
      <w:pPr>
        <w:numPr>
          <w:ilvl w:val="0"/>
          <w:numId w:val="1"/>
        </w:numPr>
        <w:jc w:val="both"/>
      </w:pPr>
      <w:r>
        <w:t>A homlokzatvakolat egyes részei világosan elszíneződnek, ennek oka, hogy a falban lévő beton is vasbeton (pl.: áthidaló, koszorú, pillér stb.) felületek – a téglától eltérő nedvességszívó tulajdonságuk hatására – világosabb tónussal kiszíneződnek, az</w:t>
      </w:r>
      <w:r>
        <w:t>az megtartják eredeti színüket, vagy legalábbis kevésbé patinázódnak, mint a szomszédos téglaanyagú felületek.</w:t>
      </w:r>
    </w:p>
    <w:p w:rsidR="00000000" w:rsidRDefault="00986714">
      <w:pPr>
        <w:numPr>
          <w:ilvl w:val="0"/>
          <w:numId w:val="1"/>
        </w:numPr>
        <w:jc w:val="both"/>
      </w:pPr>
      <w:r>
        <w:t>A homlokzatvakolaton kivirágzások jelennek meg.</w:t>
      </w:r>
    </w:p>
    <w:p w:rsidR="00000000" w:rsidRDefault="00986714">
      <w:pPr>
        <w:numPr>
          <w:ilvl w:val="0"/>
          <w:numId w:val="1"/>
        </w:numPr>
        <w:jc w:val="both"/>
      </w:pPr>
      <w:r>
        <w:t>A homlokzatvakolaton különböző jellegű repedések keletkeznek.</w:t>
      </w:r>
    </w:p>
    <w:p w:rsidR="00000000" w:rsidRDefault="00986714">
      <w:pPr>
        <w:numPr>
          <w:ilvl w:val="0"/>
          <w:numId w:val="1"/>
        </w:numPr>
        <w:jc w:val="both"/>
      </w:pPr>
      <w:r>
        <w:t xml:space="preserve">Megszűnik az alap és vakolat közötti adhéziós kötés (tapadás) és a vakolat levállik a felületről, pl.: a robbanások szívóhullámai következtében. </w:t>
      </w:r>
    </w:p>
    <w:p w:rsidR="00000000" w:rsidRDefault="00986714">
      <w:pPr>
        <w:jc w:val="both"/>
      </w:pPr>
    </w:p>
    <w:p w:rsidR="00000000" w:rsidRDefault="00986714">
      <w:pPr>
        <w:jc w:val="both"/>
        <w:rPr>
          <w:b/>
          <w:bCs/>
        </w:rPr>
      </w:pPr>
      <w:r>
        <w:rPr>
          <w:b/>
          <w:bCs/>
        </w:rPr>
        <w:t>A vakolat meghibásodását okozhatják:</w:t>
      </w:r>
    </w:p>
    <w:p w:rsidR="00000000" w:rsidRDefault="00986714">
      <w:pPr>
        <w:jc w:val="both"/>
        <w:rPr>
          <w:b/>
          <w:bCs/>
        </w:rPr>
      </w:pPr>
    </w:p>
    <w:p w:rsidR="00000000" w:rsidRDefault="00986714">
      <w:pPr>
        <w:pStyle w:val="Szvegtrzs"/>
        <w:numPr>
          <w:ilvl w:val="0"/>
          <w:numId w:val="1"/>
        </w:numPr>
        <w:tabs>
          <w:tab w:val="clear" w:pos="8647"/>
        </w:tabs>
      </w:pPr>
      <w:r>
        <w:t>A vakolóhabarcshoz alkalmazott kötőanyag, az adalékanyag és a víz ne</w:t>
      </w:r>
      <w:r>
        <w:t>m megfelelő minősége.</w:t>
      </w:r>
    </w:p>
    <w:p w:rsidR="00000000" w:rsidRDefault="00986714">
      <w:pPr>
        <w:numPr>
          <w:ilvl w:val="0"/>
          <w:numId w:val="1"/>
        </w:numPr>
        <w:jc w:val="both"/>
      </w:pPr>
      <w:r>
        <w:t>A fal szerkezeti és kivitelezési hiányosságai, mint pl.: a nem kellő szilárdságú fal, a felszálló nedvesség elleni szigetelés hiánya, ill. nem megfelelő volta, a rosszul kialakított lábazatok, a vízorr nélküli fallefedések, párkány</w:t>
      </w:r>
      <w:r>
        <w:t>ok, könyöklő stb.</w:t>
      </w:r>
    </w:p>
    <w:p w:rsidR="00000000" w:rsidRDefault="00986714">
      <w:pPr>
        <w:numPr>
          <w:ilvl w:val="0"/>
          <w:numId w:val="1"/>
        </w:numPr>
        <w:jc w:val="both"/>
      </w:pPr>
      <w:r>
        <w:lastRenderedPageBreak/>
        <w:t>Az elkorrodált, (kilyukadt ) fémlemezszegélyek, borítások, eresz- és lefolyócsatornák.</w:t>
      </w:r>
    </w:p>
    <w:p w:rsidR="00000000" w:rsidRDefault="00986714">
      <w:pPr>
        <w:numPr>
          <w:ilvl w:val="0"/>
          <w:numId w:val="1"/>
        </w:numPr>
        <w:jc w:val="both"/>
      </w:pPr>
      <w:r>
        <w:t>A nem megfelelően előkészített felület: a hézagok nem gondos kikaparása, a fal nem tökéletes letisztítása, elégtelen benedvesítés, a felület túls</w:t>
      </w:r>
      <w:r>
        <w:t>ágos simasága</w:t>
      </w:r>
    </w:p>
    <w:p w:rsidR="00000000" w:rsidRDefault="00986714">
      <w:pPr>
        <w:numPr>
          <w:ilvl w:val="0"/>
          <w:numId w:val="1"/>
        </w:numPr>
        <w:jc w:val="both"/>
      </w:pPr>
      <w:r>
        <w:t>A rosszul elkészített, pl.: a sovány vagy a túlságosan kövér habarcs.</w:t>
      </w:r>
    </w:p>
    <w:p w:rsidR="00000000" w:rsidRDefault="00986714">
      <w:pPr>
        <w:numPr>
          <w:ilvl w:val="0"/>
          <w:numId w:val="1"/>
        </w:numPr>
        <w:jc w:val="both"/>
      </w:pPr>
      <w:r>
        <w:t>A vakolat kivitelezésének hiányosságai: a meleg időben, tűző napsütésben, árnyékolás nélkül, vagy fagyveszélyes időben végzett munka, habarcs túlságosan vastag rétegben</w:t>
      </w:r>
      <w:r>
        <w:t xml:space="preserve"> való felhordása.</w:t>
      </w:r>
    </w:p>
    <w:p w:rsidR="00000000" w:rsidRDefault="00986714">
      <w:pPr>
        <w:numPr>
          <w:ilvl w:val="0"/>
          <w:numId w:val="1"/>
        </w:numPr>
        <w:jc w:val="both"/>
      </w:pPr>
      <w:r>
        <w:t>Különböző minőségű (anyagú és szilárdságú) kötőanyaggal készült habarcsrétegek egymásra hordása (pl.: mészhabarcs alapvakolatra felhordott, cementtel javított színvakolatréteg alkalmazása).</w:t>
      </w:r>
    </w:p>
    <w:p w:rsidR="00000000" w:rsidRDefault="00986714">
      <w:pPr>
        <w:numPr>
          <w:ilvl w:val="0"/>
          <w:numId w:val="1"/>
        </w:numPr>
        <w:jc w:val="both"/>
      </w:pPr>
      <w:r>
        <w:t>A vakolt felület elégtelen csapadékvédelme.</w:t>
      </w:r>
    </w:p>
    <w:p w:rsidR="00000000" w:rsidRDefault="00986714">
      <w:pPr>
        <w:numPr>
          <w:ilvl w:val="0"/>
          <w:numId w:val="1"/>
        </w:numPr>
        <w:jc w:val="both"/>
      </w:pPr>
      <w:r>
        <w:t>Fizikai és kémiai hatások is előidézhetik a vakolat korrózióját.</w:t>
      </w:r>
    </w:p>
    <w:p w:rsidR="00000000" w:rsidRDefault="00986714"/>
    <w:p w:rsidR="00000000" w:rsidRDefault="00986714"/>
    <w:p w:rsidR="00000000" w:rsidRDefault="00986714"/>
    <w:p w:rsidR="00000000" w:rsidRDefault="00986714"/>
    <w:p w:rsidR="00000000" w:rsidRDefault="00986714"/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llb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 Létszám meghatározás és munkamegosztás</w:t>
      </w:r>
    </w:p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A homlokzatvakolat készítése kézi vakolás esetén egyéni munka.</w:t>
      </w: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Legkisebb dolgozó létszám: 1 fő kőműves szakmunkás, 5 évnél hosszabb szakmai gyakorlattal.</w:t>
      </w: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A bedolgozáshoz szükséges anyagok biztosításának legkisebb dolgozó létszáma: 1 fő segédmunkás.</w:t>
      </w: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A homlokzatvakolat készítése gépi vakolás esetén oszthatatlan csoportm</w:t>
      </w:r>
      <w:r>
        <w:t>unka.</w:t>
      </w: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Célszerű dolgozó létszám: 4 fő kőműves szakmunkás a következő megosztásban:</w:t>
      </w: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1 fő szórófejkezelő,</w:t>
      </w: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1 fő felhúzó,</w:t>
      </w: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1 fő lécező,</w:t>
      </w: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1 fő tömlőhordozó.</w:t>
      </w:r>
    </w:p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A bedolgozáshoz szükséges anyagok biztosításának legkisebb dolgozó létszáma: 2 fő, 6 hónapnál hosszabb gya</w:t>
      </w:r>
      <w:r>
        <w:t>korlati idővel rendelkező betanított munkás (egyik közülük gépkezelői vizsgával rendelkezzen.)</w:t>
      </w: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A csoportbál 1 fő kőműves szakmunkást meg kell bízni a munka irányításával, és ezt  a többi dolgozó tudomására kell hozni, Fiatalkorú dolgozók ezen a munkán maga</w:t>
      </w:r>
      <w:r>
        <w:t>sban való munkavégzés miatt nem alkalmazhatók.</w:t>
      </w: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lastRenderedPageBreak/>
        <w:t>A dolgozók a munkába állás előtt orvosi alkalmassági vizsgálaton, a továbbiakban időszakos orvosi alkalmassági vizsgálaton kötelesek részt venni, melynek gyakorisága: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18-40 éves kor között 3 évenként,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40</w:t>
      </w:r>
      <w:r>
        <w:t>-50 éves kor között 2 évenként,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50 év felett évenként.</w:t>
      </w:r>
    </w:p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Az újonnan belépő dolgozókat a munka megkezdése előtt előzetes, a továbbiakban pedig az MVSZ-ben meghatározott időszakonként ismétlődő, munkakörüknek megfelelő elméleti és gyakorlati munkavédelmi o</w:t>
      </w:r>
      <w:r>
        <w:t>ktatásban kell részesíteni.</w:t>
      </w: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Az irányítással megbízott dolgozóknak, valamint gépi vakolás esetén a szórógépkezelőnek munkavédelmi vizsgát kell tennie. A szórógép kezelőjét a gépkezelési utasítás előírásaira külön ki kell oktatni.</w:t>
      </w:r>
    </w:p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llb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 Minőségi követelménye</w:t>
      </w:r>
      <w:r>
        <w:rPr>
          <w:b/>
          <w:bCs/>
          <w:sz w:val="32"/>
          <w:szCs w:val="32"/>
        </w:rPr>
        <w:t>k MSZ-04-803/9-1990</w:t>
      </w:r>
    </w:p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1. A vakolat egyszerre felhordott rétegének vastagsága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mészhabarcs esetén legfeljebb 15,0 mm legyen,</w:t>
      </w: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2. A vakolat vastagsági méreteinek megengedett eltérése az előírttól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sima vakolat esetében legfeljebb 2,0 mm,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egyéb vakolat esetében legfeljebb 3,0 mm.</w:t>
      </w: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3. A vakolat az alapszerkezettel szilárd, elmozdulásmentesen együttdolgozó szerkezetet alkosson.</w:t>
      </w: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4. A simítás egyenletes legyen, összedolgozások nyoma nem megengedett.</w:t>
      </w: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5.  A felület legyen egységes, a színezés folt</w:t>
      </w:r>
      <w:r>
        <w:t>mentes legyen és szíeltérés ne mutatkozzék.</w:t>
      </w: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6. A felületen hiányosságok, fészkek, repedések nem lehetnek.</w:t>
      </w: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7. A vakolat felületén ki9virágzás nem megengedett.</w:t>
      </w: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8. Vakolatjavításánál az új vakolat a meglevővel egy síkban összedolgozott és azonos felületű legy</w:t>
      </w:r>
      <w:r>
        <w:t>en.</w:t>
      </w:r>
    </w:p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jc w:val="both"/>
      </w:pPr>
      <w:r>
        <w:t>A minőségi osztálytól függő követelmények</w:t>
      </w:r>
    </w:p>
    <w:p w:rsidR="00000000" w:rsidRDefault="00986714">
      <w:pPr>
        <w:jc w:val="both"/>
      </w:pPr>
    </w:p>
    <w:p w:rsidR="00000000" w:rsidRDefault="00986714">
      <w:pPr>
        <w:jc w:val="both"/>
      </w:pPr>
      <w:r>
        <w:t xml:space="preserve">1. A simított vakolatszerkezet alakhűsége és mérettűrése a következők szerint feleljen meg az MSZ 7658/2 pontossági osztálynak:  </w:t>
      </w:r>
    </w:p>
    <w:p w:rsidR="00000000" w:rsidRDefault="00986714">
      <w:pPr>
        <w:jc w:val="center"/>
      </w:pPr>
      <w:r>
        <w:t xml:space="preserve">                                       az1.  a2.   a3. min.osz.         </w:t>
      </w:r>
    </w:p>
    <w:p w:rsidR="00000000" w:rsidRDefault="00986714">
      <w:pPr>
        <w:jc w:val="both"/>
      </w:pPr>
      <w:r>
        <w:t xml:space="preserve">     </w:t>
      </w:r>
      <w:r>
        <w:t>a, sík felületek, egyenes élek és              c     d      e</w:t>
      </w:r>
    </w:p>
    <w:p w:rsidR="00000000" w:rsidRDefault="00986714">
      <w:pPr>
        <w:jc w:val="both"/>
      </w:pPr>
      <w:r>
        <w:t xml:space="preserve">          összemetsződések</w:t>
      </w:r>
    </w:p>
    <w:p w:rsidR="00000000" w:rsidRDefault="00986714">
      <w:pPr>
        <w:jc w:val="both"/>
      </w:pPr>
    </w:p>
    <w:p w:rsidR="00000000" w:rsidRDefault="00986714">
      <w:pPr>
        <w:jc w:val="both"/>
      </w:pPr>
      <w:r>
        <w:t xml:space="preserve">     b, íves felületek, íves és görbe</w:t>
      </w:r>
    </w:p>
    <w:p w:rsidR="00000000" w:rsidRDefault="00986714">
      <w:pPr>
        <w:jc w:val="both"/>
      </w:pPr>
      <w:r>
        <w:t xml:space="preserve">          élek összemetsződések                       f      g      h                     </w:t>
      </w:r>
    </w:p>
    <w:p w:rsidR="00000000" w:rsidRDefault="00986714">
      <w:pPr>
        <w:jc w:val="both"/>
      </w:pPr>
    </w:p>
    <w:p w:rsidR="00000000" w:rsidRDefault="00986714">
      <w:pPr>
        <w:jc w:val="both"/>
      </w:pPr>
    </w:p>
    <w:p w:rsidR="00000000" w:rsidRDefault="00986714">
      <w:pPr>
        <w:jc w:val="both"/>
      </w:pPr>
      <w:r>
        <w:t>2. A simított vakolatszerkezet előí</w:t>
      </w:r>
      <w:r>
        <w:t>rt vastagságától 2mm-es eltérés megengedett:</w:t>
      </w:r>
    </w:p>
    <w:p w:rsidR="00000000" w:rsidRDefault="00986714">
      <w:pPr>
        <w:jc w:val="both"/>
      </w:pPr>
      <w:r>
        <w:t xml:space="preserve">   az 1.min oszt.-ban a felület                   5%-án</w:t>
      </w:r>
    </w:p>
    <w:p w:rsidR="00000000" w:rsidRDefault="00986714">
      <w:pPr>
        <w:jc w:val="both"/>
      </w:pPr>
      <w:r>
        <w:t xml:space="preserve">   a 2. min. oszt.-ban a felület                  10%-án</w:t>
      </w:r>
    </w:p>
    <w:p w:rsidR="00000000" w:rsidRDefault="00986714">
      <w:pPr>
        <w:jc w:val="both"/>
      </w:pPr>
      <w:r>
        <w:t xml:space="preserve">   a 3. min. oszt.-ban a felület                  20%-án</w:t>
      </w:r>
    </w:p>
    <w:p w:rsidR="00000000" w:rsidRDefault="00986714">
      <w:pPr>
        <w:jc w:val="both"/>
      </w:pPr>
    </w:p>
    <w:p w:rsidR="00000000" w:rsidRDefault="00986714">
      <w:pPr>
        <w:jc w:val="both"/>
      </w:pPr>
      <w:r>
        <w:t>3. A nem símitott vakolatszerkezet előírt vastagságától  3mm-es</w:t>
      </w:r>
    </w:p>
    <w:p w:rsidR="00000000" w:rsidRDefault="00986714">
      <w:pPr>
        <w:jc w:val="both"/>
      </w:pPr>
      <w:r>
        <w:t>eltérés megengedett:</w:t>
      </w:r>
    </w:p>
    <w:p w:rsidR="00000000" w:rsidRDefault="00986714">
      <w:pPr>
        <w:jc w:val="both"/>
      </w:pPr>
      <w:r>
        <w:t xml:space="preserve">   az 1.min. oszt.-ban a felület                   5%-án</w:t>
      </w:r>
    </w:p>
    <w:p w:rsidR="00000000" w:rsidRDefault="00986714">
      <w:pPr>
        <w:jc w:val="both"/>
      </w:pPr>
      <w:r>
        <w:t xml:space="preserve">   a 2. min. oszt.-ban a felület                   10%-án</w:t>
      </w:r>
    </w:p>
    <w:p w:rsidR="00000000" w:rsidRDefault="00986714">
      <w:pPr>
        <w:jc w:val="both"/>
      </w:pPr>
      <w:r>
        <w:t xml:space="preserve">   a 3. min. oszt.-ban a felület                   20%-á</w:t>
      </w:r>
      <w:r>
        <w:t>n</w:t>
      </w:r>
    </w:p>
    <w:p w:rsidR="00000000" w:rsidRDefault="00986714">
      <w:pPr>
        <w:jc w:val="both"/>
      </w:pPr>
    </w:p>
    <w:p w:rsidR="00000000" w:rsidRDefault="00986714">
      <w:pPr>
        <w:jc w:val="both"/>
      </w:pPr>
      <w:r>
        <w:t xml:space="preserve">4. A simított vakolatszerkezeten oltatlan mészcsomó-kipattogzás   </w:t>
      </w:r>
    </w:p>
    <w:p w:rsidR="00000000" w:rsidRDefault="00986714">
      <w:pPr>
        <w:jc w:val="both"/>
      </w:pPr>
      <w:r>
        <w:t xml:space="preserve">    10 m</w:t>
      </w:r>
      <w:r>
        <w:rPr>
          <w:vertAlign w:val="superscript"/>
        </w:rPr>
        <w:t>2</w:t>
      </w:r>
      <w:r>
        <w:t>-ként megengedett:</w:t>
      </w:r>
    </w:p>
    <w:p w:rsidR="00000000" w:rsidRDefault="00986714">
      <w:pPr>
        <w:jc w:val="both"/>
      </w:pPr>
      <w:r>
        <w:t xml:space="preserve">      az 1. min. oszt.-ban                          egy</w:t>
      </w:r>
    </w:p>
    <w:p w:rsidR="00000000" w:rsidRDefault="00986714">
      <w:pPr>
        <w:jc w:val="both"/>
      </w:pPr>
      <w:r>
        <w:t xml:space="preserve">      a 2. min. oszt.-ban                          kettő</w:t>
      </w:r>
    </w:p>
    <w:p w:rsidR="00000000" w:rsidRDefault="00986714">
      <w:pPr>
        <w:jc w:val="both"/>
      </w:pPr>
      <w:r>
        <w:t xml:space="preserve">      a 3. min. oszt.-ban                    </w:t>
      </w:r>
      <w:r>
        <w:t xml:space="preserve">        öt</w:t>
      </w:r>
    </w:p>
    <w:p w:rsidR="00000000" w:rsidRDefault="00986714">
      <w:pPr>
        <w:jc w:val="both"/>
      </w:pPr>
    </w:p>
    <w:p w:rsidR="00000000" w:rsidRDefault="00986714">
      <w:pPr>
        <w:jc w:val="both"/>
      </w:pPr>
      <w:r>
        <w:t>A minőség ellenőrzése</w:t>
      </w:r>
    </w:p>
    <w:p w:rsidR="00000000" w:rsidRDefault="00986714">
      <w:pPr>
        <w:jc w:val="both"/>
      </w:pPr>
    </w:p>
    <w:p w:rsidR="00000000" w:rsidRDefault="00986714">
      <w:pPr>
        <w:jc w:val="both"/>
      </w:pPr>
      <w:r>
        <w:t xml:space="preserve">1.  Általános szabályok </w:t>
      </w:r>
    </w:p>
    <w:p w:rsidR="00000000" w:rsidRDefault="00986714">
      <w:pPr>
        <w:jc w:val="both"/>
      </w:pPr>
      <w:r>
        <w:t xml:space="preserve">     Az MSZ -04-800 szerint.</w:t>
      </w:r>
    </w:p>
    <w:p w:rsidR="00000000" w:rsidRDefault="00986714">
      <w:pPr>
        <w:jc w:val="both"/>
      </w:pPr>
      <w:r>
        <w:t>2.  Mintavétel</w:t>
      </w:r>
    </w:p>
    <w:p w:rsidR="00000000" w:rsidRDefault="00986714">
      <w:pPr>
        <w:jc w:val="both"/>
      </w:pPr>
      <w:r>
        <w:t xml:space="preserve">     Az MSZ -04-800 szerint.</w:t>
      </w:r>
    </w:p>
    <w:p w:rsidR="00000000" w:rsidRDefault="00986714">
      <w:pPr>
        <w:jc w:val="both"/>
      </w:pPr>
      <w:r>
        <w:t xml:space="preserve">3.  Vizsgálat és értékelés </w:t>
      </w:r>
    </w:p>
    <w:p w:rsidR="00000000" w:rsidRDefault="00986714">
      <w:pPr>
        <w:pStyle w:val="Szvegtrzs"/>
        <w:tabs>
          <w:tab w:val="clear" w:pos="8647"/>
        </w:tabs>
      </w:pPr>
      <w:r>
        <w:t xml:space="preserve">     Az MSZ -04-800 , illetve az MSZ 16000/3 szerint. </w:t>
      </w:r>
    </w:p>
    <w:p w:rsidR="00000000" w:rsidRDefault="00986714">
      <w:pPr>
        <w:jc w:val="both"/>
      </w:pPr>
      <w:r>
        <w:t>4.  Minősítés</w:t>
      </w:r>
    </w:p>
    <w:p w:rsidR="00000000" w:rsidRDefault="00986714">
      <w:pPr>
        <w:jc w:val="both"/>
      </w:pPr>
      <w:r>
        <w:t xml:space="preserve">     Az MSZ -04-800 szerin</w:t>
      </w:r>
      <w:r>
        <w:t xml:space="preserve">t. </w:t>
      </w:r>
    </w:p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llb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000000" w:rsidRDefault="00986714">
      <w:pPr>
        <w:pStyle w:val="llb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000000" w:rsidRDefault="00986714">
      <w:pPr>
        <w:pStyle w:val="llb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000000" w:rsidRDefault="00986714">
      <w:pPr>
        <w:pStyle w:val="llb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000000" w:rsidRDefault="00986714">
      <w:pPr>
        <w:pStyle w:val="llb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000000" w:rsidRDefault="00986714">
      <w:pPr>
        <w:pStyle w:val="llb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000000" w:rsidRDefault="00986714">
      <w:pPr>
        <w:pStyle w:val="llb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000000" w:rsidRDefault="00986714">
      <w:pPr>
        <w:pStyle w:val="llb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000000" w:rsidRDefault="00986714">
      <w:pPr>
        <w:pStyle w:val="llb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000000" w:rsidRDefault="00986714">
      <w:pPr>
        <w:pStyle w:val="llb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000000" w:rsidRDefault="00986714">
      <w:pPr>
        <w:pStyle w:val="llb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000000" w:rsidRDefault="00986714">
      <w:pPr>
        <w:pStyle w:val="llb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000000" w:rsidRDefault="00986714">
      <w:pPr>
        <w:pStyle w:val="llb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000000" w:rsidRDefault="00986714">
      <w:pPr>
        <w:pStyle w:val="llb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000000" w:rsidRDefault="00986714">
      <w:pPr>
        <w:pStyle w:val="llb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000000" w:rsidRDefault="00986714">
      <w:pPr>
        <w:pStyle w:val="llb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000000" w:rsidRDefault="00986714">
      <w:pPr>
        <w:pStyle w:val="llb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8. Veszélyes és ártalmas termelési tényezők</w:t>
      </w:r>
    </w:p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llb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Fizikai hatású tényezők:</w:t>
      </w:r>
    </w:p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1. Leesés veszélye (magasban végzett munka miatt)</w:t>
      </w: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Védelem módja: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szabályosan megépített munkaállványok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személyi védőeszközök használata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munkahelyi rend és tisztaság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aknák, nyílások letakarása</w:t>
      </w:r>
    </w:p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2. Test sérülés veszélye (tárgyak leesése, éles szerszámmal és anyagokkal végzett munkánál)</w:t>
      </w: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Védelem módja: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Egymás alatti munkavégzés tilalmának betartása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Védőövezet meghatározása, veszélyeztetett terület elhatárolása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Fokozott figyelemmel történő munkavégzés szükséges korlátok, lábdeszkák szabályos megépítése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Munkahelyi rend és tisztaság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Egyéni védőeszközök használata</w:t>
      </w:r>
    </w:p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3. Mozgó gépek által okozott s</w:t>
      </w:r>
      <w:r>
        <w:t>érülés veszélye (elektromos kézi szerszámok használatakor)</w:t>
      </w: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Védelem módja: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 xml:space="preserve">fokozott figyelemmel történő munkavégzés 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gépeket csak a kezelési utasításnak megfelelően szabad használni</w:t>
      </w:r>
    </w:p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4. Elcsúszás, elesés veszélye (közlekedés és anyagmozgatás közben)</w:t>
      </w: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V</w:t>
      </w:r>
      <w:r>
        <w:t>édelem módja: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munkahelyi rend és tisztaság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 xml:space="preserve">fokozott figyelemmel történő munkavégzés 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lastRenderedPageBreak/>
        <w:t>járófelületek akadálymentes kialakítása</w:t>
      </w:r>
    </w:p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5. Áramütés veszélye (elektromos gépek használatakor)</w:t>
      </w: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Védelem módja: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gépeket csak a kezelési utasításn</w:t>
      </w:r>
      <w:r>
        <w:t>ak megfelelően szabad használni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szabványos csatlakozóhelyek és kábelek alkalmazása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érintésvédelmi szabályok betartása</w:t>
      </w:r>
    </w:p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6. Időjárási ártalmak veszély</w:t>
      </w:r>
    </w:p>
    <w:p w:rsidR="00000000" w:rsidRDefault="00986714">
      <w:pPr>
        <w:pStyle w:val="llb"/>
        <w:tabs>
          <w:tab w:val="clear" w:pos="4536"/>
          <w:tab w:val="clear" w:pos="9072"/>
        </w:tabs>
      </w:pPr>
      <w:r>
        <w:t>Védelem módja: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előírt védőruházat használata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melegedőhelyiség biztosítása</w:t>
      </w:r>
    </w:p>
    <w:p w:rsidR="00000000" w:rsidRDefault="00986714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</w:pPr>
      <w:r>
        <w:t>védőital biztosítá</w:t>
      </w:r>
      <w:r>
        <w:t>sa5</w:t>
      </w:r>
    </w:p>
    <w:p w:rsidR="00000000" w:rsidRDefault="00986714">
      <w:pPr>
        <w:pStyle w:val="llb"/>
        <w:tabs>
          <w:tab w:val="clear" w:pos="4536"/>
          <w:tab w:val="clear" w:pos="9072"/>
        </w:tabs>
      </w:pPr>
    </w:p>
    <w:p w:rsidR="00000000" w:rsidRDefault="00986714">
      <w:pPr>
        <w:pStyle w:val="llb"/>
        <w:tabs>
          <w:tab w:val="clear" w:pos="4536"/>
          <w:tab w:val="clear" w:pos="9072"/>
        </w:tabs>
        <w:ind w:left="360"/>
      </w:pPr>
      <w:r>
        <w:t>A munka befejezése után a dolgozó köteles a munkahelyét rendben és tisztán hagyni.  Ennek érdekében a szerszámokat, egyéb munkaeszközöket és agyagokat az arra kijelölt, tárható helyre kell vinni, a keletkezett hulladékot összegyűjtve el kell szállítan</w:t>
      </w:r>
      <w:r>
        <w:t>i.</w:t>
      </w:r>
    </w:p>
    <w:p w:rsidR="00000000" w:rsidRDefault="00986714">
      <w:pPr>
        <w:pStyle w:val="llb"/>
        <w:tabs>
          <w:tab w:val="clear" w:pos="4536"/>
          <w:tab w:val="clear" w:pos="9072"/>
        </w:tabs>
        <w:ind w:left="360"/>
      </w:pPr>
    </w:p>
    <w:p w:rsidR="00000000" w:rsidRDefault="00986714">
      <w:pPr>
        <w:pStyle w:val="llb"/>
        <w:tabs>
          <w:tab w:val="clear" w:pos="4536"/>
          <w:tab w:val="clear" w:pos="9072"/>
        </w:tabs>
        <w:ind w:left="360"/>
      </w:pPr>
    </w:p>
    <w:p w:rsidR="00000000" w:rsidRDefault="00986714">
      <w:pPr>
        <w:jc w:val="both"/>
      </w:pPr>
    </w:p>
    <w:p w:rsidR="00000000" w:rsidRDefault="00986714">
      <w:pPr>
        <w:jc w:val="both"/>
      </w:pPr>
    </w:p>
    <w:p w:rsidR="00000000" w:rsidRDefault="00986714">
      <w:pPr>
        <w:pStyle w:val="llb"/>
        <w:tabs>
          <w:tab w:val="clear" w:pos="4536"/>
          <w:tab w:val="clear" w:pos="9072"/>
        </w:tabs>
        <w:ind w:left="360"/>
        <w:jc w:val="center"/>
        <w:rPr>
          <w:b/>
          <w:bCs/>
          <w:sz w:val="32"/>
          <w:szCs w:val="32"/>
        </w:rPr>
      </w:pPr>
    </w:p>
    <w:p w:rsidR="00000000" w:rsidRDefault="00986714" w:rsidP="00986714">
      <w:pPr>
        <w:pStyle w:val="llb"/>
        <w:tabs>
          <w:tab w:val="clear" w:pos="4536"/>
          <w:tab w:val="clear" w:pos="9072"/>
        </w:tabs>
        <w:rPr>
          <w:b/>
          <w:bCs/>
          <w:sz w:val="32"/>
          <w:szCs w:val="32"/>
        </w:rPr>
      </w:pPr>
    </w:p>
    <w:p w:rsidR="00000000" w:rsidRDefault="00986714">
      <w:pPr>
        <w:pStyle w:val="llb"/>
        <w:tabs>
          <w:tab w:val="clear" w:pos="4536"/>
          <w:tab w:val="clear" w:pos="9072"/>
        </w:tabs>
        <w:ind w:left="360"/>
        <w:jc w:val="center"/>
        <w:rPr>
          <w:b/>
          <w:bCs/>
          <w:sz w:val="32"/>
          <w:szCs w:val="32"/>
        </w:rPr>
      </w:pPr>
    </w:p>
    <w:p w:rsidR="00000000" w:rsidRDefault="00986714">
      <w:pPr>
        <w:pStyle w:val="llb"/>
        <w:tabs>
          <w:tab w:val="clear" w:pos="4536"/>
          <w:tab w:val="clear" w:pos="9072"/>
        </w:tabs>
        <w:ind w:left="360"/>
        <w:jc w:val="center"/>
        <w:rPr>
          <w:b/>
          <w:bCs/>
          <w:sz w:val="32"/>
          <w:szCs w:val="32"/>
        </w:rPr>
      </w:pPr>
    </w:p>
    <w:p w:rsidR="00000000" w:rsidRDefault="00986714">
      <w:pPr>
        <w:pStyle w:val="llb"/>
        <w:tabs>
          <w:tab w:val="clear" w:pos="4536"/>
          <w:tab w:val="clear" w:pos="9072"/>
        </w:tabs>
        <w:ind w:left="360"/>
        <w:jc w:val="center"/>
        <w:rPr>
          <w:b/>
          <w:bCs/>
          <w:sz w:val="32"/>
          <w:szCs w:val="32"/>
        </w:rPr>
      </w:pPr>
    </w:p>
    <w:p w:rsidR="00000000" w:rsidRDefault="00986714">
      <w:pPr>
        <w:pStyle w:val="llb"/>
        <w:tabs>
          <w:tab w:val="clear" w:pos="4536"/>
          <w:tab w:val="clear" w:pos="9072"/>
        </w:tabs>
        <w:ind w:left="360"/>
        <w:jc w:val="center"/>
        <w:rPr>
          <w:b/>
          <w:bCs/>
          <w:sz w:val="32"/>
          <w:szCs w:val="32"/>
        </w:rPr>
      </w:pPr>
    </w:p>
    <w:p w:rsidR="00000000" w:rsidRDefault="00986714">
      <w:pPr>
        <w:pStyle w:val="llb"/>
        <w:tabs>
          <w:tab w:val="clear" w:pos="4536"/>
          <w:tab w:val="clear" w:pos="9072"/>
        </w:tabs>
        <w:ind w:left="360"/>
        <w:jc w:val="center"/>
        <w:rPr>
          <w:b/>
          <w:bCs/>
          <w:sz w:val="32"/>
          <w:szCs w:val="32"/>
        </w:rPr>
      </w:pPr>
    </w:p>
    <w:p w:rsidR="00000000" w:rsidRDefault="00986714">
      <w:pPr>
        <w:pStyle w:val="llb"/>
        <w:tabs>
          <w:tab w:val="clear" w:pos="4536"/>
          <w:tab w:val="clear" w:pos="9072"/>
        </w:tabs>
        <w:ind w:left="360"/>
        <w:jc w:val="center"/>
        <w:rPr>
          <w:b/>
          <w:bCs/>
          <w:sz w:val="32"/>
          <w:szCs w:val="32"/>
        </w:rPr>
      </w:pPr>
    </w:p>
    <w:p w:rsidR="00000000" w:rsidRDefault="00986714">
      <w:pPr>
        <w:pStyle w:val="llb"/>
        <w:tabs>
          <w:tab w:val="clear" w:pos="4536"/>
          <w:tab w:val="clear" w:pos="9072"/>
        </w:tabs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</w:p>
    <w:p w:rsidR="00000000" w:rsidRDefault="00986714">
      <w:pPr>
        <w:pStyle w:val="llb"/>
        <w:tabs>
          <w:tab w:val="clear" w:pos="4536"/>
          <w:tab w:val="clear" w:pos="9072"/>
        </w:tabs>
        <w:ind w:left="360"/>
        <w:jc w:val="center"/>
        <w:rPr>
          <w:b/>
          <w:bCs/>
          <w:sz w:val="32"/>
          <w:szCs w:val="32"/>
        </w:rPr>
      </w:pPr>
    </w:p>
    <w:p w:rsidR="00000000" w:rsidRDefault="00986714">
      <w:pPr>
        <w:pStyle w:val="llb"/>
        <w:tabs>
          <w:tab w:val="clear" w:pos="4536"/>
          <w:tab w:val="clear" w:pos="9072"/>
        </w:tabs>
        <w:ind w:left="360"/>
        <w:jc w:val="center"/>
        <w:rPr>
          <w:b/>
          <w:bCs/>
          <w:sz w:val="32"/>
          <w:szCs w:val="32"/>
        </w:rPr>
      </w:pPr>
    </w:p>
    <w:p w:rsidR="00000000" w:rsidRDefault="00986714">
      <w:pPr>
        <w:pStyle w:val="llb"/>
        <w:tabs>
          <w:tab w:val="clear" w:pos="4536"/>
          <w:tab w:val="clear" w:pos="9072"/>
        </w:tabs>
        <w:ind w:left="360"/>
        <w:jc w:val="center"/>
        <w:rPr>
          <w:b/>
          <w:bCs/>
          <w:sz w:val="32"/>
          <w:szCs w:val="32"/>
        </w:rPr>
      </w:pPr>
    </w:p>
    <w:sectPr w:rsidR="00000000">
      <w:footerReference w:type="default" r:id="rId8"/>
      <w:pgSz w:w="11906" w:h="16838"/>
      <w:pgMar w:top="1702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6714">
      <w:r>
        <w:separator/>
      </w:r>
    </w:p>
  </w:endnote>
  <w:endnote w:type="continuationSeparator" w:id="0">
    <w:p w:rsidR="00000000" w:rsidRDefault="0098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86714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26</w:t>
    </w:r>
    <w:r>
      <w:rPr>
        <w:rStyle w:val="Oldalszm"/>
      </w:rPr>
      <w:fldChar w:fldCharType="end"/>
    </w:r>
  </w:p>
  <w:p w:rsidR="00000000" w:rsidRDefault="009867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6714">
      <w:r>
        <w:separator/>
      </w:r>
    </w:p>
  </w:footnote>
  <w:footnote w:type="continuationSeparator" w:id="0">
    <w:p w:rsidR="00000000" w:rsidRDefault="00986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73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2480FB3"/>
    <w:multiLevelType w:val="singleLevel"/>
    <w:tmpl w:val="1812D45C"/>
    <w:lvl w:ilvl="0">
      <w:start w:val="2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">
    <w:nsid w:val="669C321F"/>
    <w:multiLevelType w:val="singleLevel"/>
    <w:tmpl w:val="26BEAE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73"/>
    <w:rsid w:val="00596673"/>
    <w:rsid w:val="0098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spacing w:val="20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link w:val="AlcmChar"/>
    <w:uiPriority w:val="99"/>
    <w:qFormat/>
    <w:pPr>
      <w:jc w:val="center"/>
    </w:pPr>
    <w:rPr>
      <w:sz w:val="48"/>
      <w:szCs w:val="48"/>
    </w:rPr>
  </w:style>
  <w:style w:type="character" w:customStyle="1" w:styleId="AlcmChar">
    <w:name w:val="Alcím Char"/>
    <w:basedOn w:val="Bekezdsalapbettpusa"/>
    <w:link w:val="Alcm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rFonts w:ascii="Times New Roman" w:hAnsi="Times New Roman" w:cs="Times New Roman"/>
      <w:sz w:val="28"/>
      <w:szCs w:val="28"/>
    </w:rPr>
  </w:style>
  <w:style w:type="character" w:styleId="Oldalszm">
    <w:name w:val="page number"/>
    <w:basedOn w:val="Bekezdsalapbettpusa"/>
    <w:uiPriority w:val="99"/>
  </w:style>
  <w:style w:type="paragraph" w:styleId="Szvegblokk">
    <w:name w:val="Block Text"/>
    <w:basedOn w:val="Norml"/>
    <w:uiPriority w:val="99"/>
    <w:pPr>
      <w:tabs>
        <w:tab w:val="left" w:pos="0"/>
      </w:tabs>
      <w:ind w:left="142" w:right="-142" w:firstLine="425"/>
      <w:jc w:val="center"/>
    </w:pPr>
    <w:rPr>
      <w:b/>
      <w:bCs/>
      <w:sz w:val="36"/>
      <w:szCs w:val="36"/>
    </w:rPr>
  </w:style>
  <w:style w:type="paragraph" w:styleId="Szvegtrzs">
    <w:name w:val="Body Text"/>
    <w:basedOn w:val="Norml"/>
    <w:link w:val="SzvegtrzsChar"/>
    <w:uiPriority w:val="99"/>
    <w:pPr>
      <w:tabs>
        <w:tab w:val="left" w:pos="8647"/>
      </w:tabs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8"/>
      <w:szCs w:val="28"/>
    </w:rPr>
  </w:style>
  <w:style w:type="paragraph" w:styleId="Szvegtrzs2">
    <w:name w:val="Body Text 2"/>
    <w:basedOn w:val="Norml"/>
    <w:link w:val="Szvegtrzs2Char"/>
    <w:uiPriority w:val="99"/>
    <w:rPr>
      <w:sz w:val="32"/>
      <w:szCs w:val="3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spacing w:val="20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link w:val="AlcmChar"/>
    <w:uiPriority w:val="99"/>
    <w:qFormat/>
    <w:pPr>
      <w:jc w:val="center"/>
    </w:pPr>
    <w:rPr>
      <w:sz w:val="48"/>
      <w:szCs w:val="48"/>
    </w:rPr>
  </w:style>
  <w:style w:type="character" w:customStyle="1" w:styleId="AlcmChar">
    <w:name w:val="Alcím Char"/>
    <w:basedOn w:val="Bekezdsalapbettpusa"/>
    <w:link w:val="Alcm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rFonts w:ascii="Times New Roman" w:hAnsi="Times New Roman" w:cs="Times New Roman"/>
      <w:sz w:val="28"/>
      <w:szCs w:val="28"/>
    </w:rPr>
  </w:style>
  <w:style w:type="character" w:styleId="Oldalszm">
    <w:name w:val="page number"/>
    <w:basedOn w:val="Bekezdsalapbettpusa"/>
    <w:uiPriority w:val="99"/>
  </w:style>
  <w:style w:type="paragraph" w:styleId="Szvegblokk">
    <w:name w:val="Block Text"/>
    <w:basedOn w:val="Norml"/>
    <w:uiPriority w:val="99"/>
    <w:pPr>
      <w:tabs>
        <w:tab w:val="left" w:pos="0"/>
      </w:tabs>
      <w:ind w:left="142" w:right="-142" w:firstLine="425"/>
      <w:jc w:val="center"/>
    </w:pPr>
    <w:rPr>
      <w:b/>
      <w:bCs/>
      <w:sz w:val="36"/>
      <w:szCs w:val="36"/>
    </w:rPr>
  </w:style>
  <w:style w:type="paragraph" w:styleId="Szvegtrzs">
    <w:name w:val="Body Text"/>
    <w:basedOn w:val="Norml"/>
    <w:link w:val="SzvegtrzsChar"/>
    <w:uiPriority w:val="99"/>
    <w:pPr>
      <w:tabs>
        <w:tab w:val="left" w:pos="8647"/>
      </w:tabs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8"/>
      <w:szCs w:val="28"/>
    </w:rPr>
  </w:style>
  <w:style w:type="paragraph" w:styleId="Szvegtrzs2">
    <w:name w:val="Body Text 2"/>
    <w:basedOn w:val="Norml"/>
    <w:link w:val="Szvegtrzs2Char"/>
    <w:uiPriority w:val="99"/>
    <w:rPr>
      <w:sz w:val="32"/>
      <w:szCs w:val="3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5774</Words>
  <Characters>41455</Characters>
  <Application>Microsoft Office Word</Application>
  <DocSecurity>0</DocSecurity>
  <Lines>345</Lines>
  <Paragraphs>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Részletes technológiai utasítás</vt:lpstr>
    </vt:vector>
  </TitlesOfParts>
  <Company>Nem azonosított szervezet</Company>
  <LinksUpToDate>false</LinksUpToDate>
  <CharactersWithSpaces>47135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Részletes technológiai utasítás</dc:title>
  <dc:creator>Lévai Richárd</dc:creator>
  <cp:lastModifiedBy>Office</cp:lastModifiedBy>
  <cp:revision>3</cp:revision>
  <cp:lastPrinted>1997-12-07T23:18:00Z</cp:lastPrinted>
  <dcterms:created xsi:type="dcterms:W3CDTF">2018-09-09T08:41:00Z</dcterms:created>
  <dcterms:modified xsi:type="dcterms:W3CDTF">2018-09-09T08:42:00Z</dcterms:modified>
</cp:coreProperties>
</file>