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59" w:rsidRDefault="003818E0" w:rsidP="002F3459">
      <w:pPr>
        <w:shd w:val="clear" w:color="auto" w:fill="FFFFFF"/>
        <w:spacing w:before="288" w:after="962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KETTŐS HÓDFARKÚ CSERÉPFEDÉS KÉSZÍTÉSE - TONDACH</w:t>
      </w:r>
    </w:p>
    <w:p w:rsidR="003818E0" w:rsidRDefault="003818E0" w:rsidP="002F3459">
      <w:pPr>
        <w:shd w:val="clear" w:color="auto" w:fill="FFFFFF"/>
        <w:spacing w:before="288" w:after="9629"/>
        <w:rPr>
          <w:rFonts w:eastAsia="Times New Roman"/>
          <w:spacing w:val="-2"/>
          <w:sz w:val="24"/>
          <w:szCs w:val="24"/>
        </w:rPr>
      </w:pPr>
    </w:p>
    <w:p w:rsidR="002F3459" w:rsidRDefault="002F3459" w:rsidP="002F3459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br w:type="page"/>
      </w:r>
      <w:r>
        <w:rPr>
          <w:spacing w:val="-4"/>
          <w:sz w:val="24"/>
          <w:szCs w:val="24"/>
        </w:rPr>
        <w:lastRenderedPageBreak/>
        <w:t>Tartalomjegyz</w:t>
      </w:r>
      <w:r>
        <w:rPr>
          <w:rFonts w:eastAsia="Times New Roman"/>
          <w:spacing w:val="-4"/>
          <w:sz w:val="24"/>
          <w:szCs w:val="24"/>
        </w:rPr>
        <w:t>ék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8285"/>
        </w:tabs>
        <w:spacing w:before="490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>Megel</w:t>
      </w:r>
      <w:r>
        <w:rPr>
          <w:rFonts w:eastAsia="Times New Roman"/>
          <w:spacing w:val="-2"/>
          <w:sz w:val="24"/>
          <w:szCs w:val="24"/>
        </w:rPr>
        <w:t>őző szerkezetek, munkák készültségi foka, műszaki állapota</w:t>
      </w:r>
      <w:r w:rsidR="003818E0"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3.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8160"/>
        </w:tabs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Munkaeszk</w:t>
      </w:r>
      <w:r>
        <w:rPr>
          <w:rFonts w:eastAsia="Times New Roman"/>
          <w:spacing w:val="-3"/>
          <w:sz w:val="24"/>
          <w:szCs w:val="24"/>
        </w:rPr>
        <w:t>özök, felszerelések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2"/>
          <w:sz w:val="24"/>
          <w:szCs w:val="24"/>
        </w:rPr>
        <w:t>4.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7181"/>
          <w:tab w:val="left" w:leader="underscore" w:pos="7709"/>
          <w:tab w:val="left" w:leader="dot" w:pos="8275"/>
        </w:tabs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Anyagok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6.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8160"/>
        </w:tabs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>Munkak</w:t>
      </w:r>
      <w:r>
        <w:rPr>
          <w:rFonts w:eastAsia="Times New Roman"/>
          <w:spacing w:val="-3"/>
          <w:sz w:val="24"/>
          <w:szCs w:val="24"/>
        </w:rPr>
        <w:t>örülmények, munkafeltételek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4"/>
          <w:sz w:val="24"/>
          <w:szCs w:val="24"/>
        </w:rPr>
        <w:t>7.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7699"/>
          <w:tab w:val="left" w:leader="dot" w:pos="8160"/>
        </w:tabs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Munka le</w:t>
      </w:r>
      <w:r>
        <w:rPr>
          <w:rFonts w:eastAsia="Times New Roman"/>
          <w:spacing w:val="-4"/>
          <w:sz w:val="24"/>
          <w:szCs w:val="24"/>
        </w:rPr>
        <w:t>írása</w:t>
      </w:r>
      <w:r>
        <w:rPr>
          <w:rFonts w:eastAsia="Times New Roman"/>
          <w:sz w:val="24"/>
          <w:szCs w:val="24"/>
        </w:rPr>
        <w:tab/>
        <w:t>_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4"/>
          <w:sz w:val="24"/>
          <w:szCs w:val="24"/>
        </w:rPr>
        <w:t>8.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6317"/>
          <w:tab w:val="left" w:leader="dot" w:pos="8160"/>
        </w:tabs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rFonts w:eastAsia="Times New Roman"/>
          <w:spacing w:val="-3"/>
          <w:sz w:val="24"/>
          <w:szCs w:val="24"/>
        </w:rPr>
        <w:t>étszám meghatározás, munkamegosztás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2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11.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8160"/>
        </w:tabs>
        <w:rPr>
          <w:spacing w:val="-18"/>
          <w:sz w:val="24"/>
          <w:szCs w:val="24"/>
        </w:rPr>
      </w:pPr>
      <w:r>
        <w:rPr>
          <w:spacing w:val="-4"/>
          <w:sz w:val="24"/>
          <w:szCs w:val="24"/>
        </w:rPr>
        <w:t>Min</w:t>
      </w:r>
      <w:r>
        <w:rPr>
          <w:rFonts w:eastAsia="Times New Roman"/>
          <w:spacing w:val="-4"/>
          <w:sz w:val="24"/>
          <w:szCs w:val="24"/>
        </w:rPr>
        <w:t>őségi követelmények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12.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6432"/>
          <w:tab w:val="left" w:leader="underscore" w:pos="7018"/>
          <w:tab w:val="left" w:leader="dot" w:pos="8160"/>
        </w:tabs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Vesz</w:t>
      </w:r>
      <w:r>
        <w:rPr>
          <w:rFonts w:eastAsia="Times New Roman"/>
          <w:spacing w:val="-2"/>
          <w:sz w:val="24"/>
          <w:szCs w:val="24"/>
        </w:rPr>
        <w:t>élyes és ártalmas termelési tényezők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13. oldal</w:t>
      </w:r>
    </w:p>
    <w:p w:rsidR="002F3459" w:rsidRDefault="002F3459" w:rsidP="002F3459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8218"/>
        </w:tabs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Min</w:t>
      </w:r>
      <w:r>
        <w:rPr>
          <w:rFonts w:eastAsia="Times New Roman"/>
          <w:spacing w:val="-2"/>
          <w:sz w:val="24"/>
          <w:szCs w:val="24"/>
        </w:rPr>
        <w:t>őségellenőrzési táblázat</w:t>
      </w:r>
      <w:proofErr w:type="gramStart"/>
      <w:r w:rsidR="003818E0" w:rsidRPr="003818E0">
        <w:rPr>
          <w:rFonts w:eastAsia="Times New Roman"/>
          <w:spacing w:val="-29"/>
          <w:sz w:val="24"/>
          <w:szCs w:val="24"/>
        </w:rPr>
        <w:t>………………………………………………………………</w:t>
      </w:r>
      <w:r w:rsidR="003818E0">
        <w:rPr>
          <w:rFonts w:eastAsia="Times New Roman"/>
          <w:spacing w:val="-29"/>
          <w:sz w:val="24"/>
          <w:szCs w:val="24"/>
        </w:rPr>
        <w:t>…</w:t>
      </w:r>
      <w:proofErr w:type="gramEnd"/>
      <w:r w:rsidR="003818E0">
        <w:fldChar w:fldCharType="begin"/>
      </w:r>
      <w:r w:rsidR="003818E0">
        <w:instrText>HYPERLINK "http://14_.o3.dal"</w:instrText>
      </w:r>
      <w:r w:rsidR="003818E0">
        <w:fldChar w:fldCharType="separate"/>
      </w:r>
      <w:r w:rsidR="003818E0" w:rsidRPr="003818E0">
        <w:rPr>
          <w:rFonts w:eastAsia="Times New Roman"/>
          <w:spacing w:val="-29"/>
          <w:sz w:val="24"/>
          <w:szCs w:val="24"/>
          <w:u w:val="single"/>
        </w:rPr>
        <w:t>14_.</w:t>
      </w:r>
      <w:r w:rsidR="003818E0" w:rsidRPr="003818E0">
        <w:rPr>
          <w:rFonts w:eastAsia="Times New Roman"/>
          <w:spacing w:val="-29"/>
          <w:sz w:val="24"/>
          <w:szCs w:val="24"/>
          <w:u w:val="single"/>
        </w:rPr>
        <w:t xml:space="preserve"> </w:t>
      </w:r>
      <w:proofErr w:type="spellStart"/>
      <w:r w:rsidR="003818E0" w:rsidRPr="003818E0">
        <w:rPr>
          <w:rFonts w:eastAsia="Times New Roman"/>
          <w:spacing w:val="-29"/>
          <w:sz w:val="24"/>
          <w:szCs w:val="24"/>
          <w:u w:val="single"/>
        </w:rPr>
        <w:t>ol.dal</w:t>
      </w:r>
      <w:proofErr w:type="spellEnd"/>
      <w:r w:rsidR="003818E0">
        <w:fldChar w:fldCharType="end"/>
      </w:r>
      <w:r>
        <w:rPr>
          <w:rFonts w:eastAsia="Times New Roman"/>
          <w:sz w:val="24"/>
          <w:szCs w:val="24"/>
        </w:rPr>
        <w:tab/>
      </w:r>
    </w:p>
    <w:p w:rsidR="002F3459" w:rsidRDefault="002F345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2F3459" w:rsidRPr="003818E0" w:rsidRDefault="002F3459" w:rsidP="002F3459">
      <w:pPr>
        <w:shd w:val="clear" w:color="auto" w:fill="FFFFFF"/>
        <w:ind w:left="1066"/>
        <w:rPr>
          <w:b/>
        </w:rPr>
      </w:pPr>
      <w:r w:rsidRPr="003818E0">
        <w:rPr>
          <w:b/>
          <w:sz w:val="22"/>
          <w:szCs w:val="22"/>
        </w:rPr>
        <w:lastRenderedPageBreak/>
        <w:t>1. Megel</w:t>
      </w:r>
      <w:r w:rsidRPr="003818E0">
        <w:rPr>
          <w:rFonts w:eastAsia="Times New Roman"/>
          <w:b/>
          <w:sz w:val="22"/>
          <w:szCs w:val="22"/>
        </w:rPr>
        <w:t xml:space="preserve">őző szerkezetek, </w:t>
      </w:r>
      <w:r w:rsidRPr="003818E0">
        <w:rPr>
          <w:rFonts w:eastAsia="Times New Roman"/>
          <w:b/>
          <w:bCs/>
          <w:sz w:val="22"/>
          <w:szCs w:val="22"/>
        </w:rPr>
        <w:t xml:space="preserve">munkák </w:t>
      </w:r>
      <w:r w:rsidRPr="003818E0">
        <w:rPr>
          <w:rFonts w:eastAsia="Times New Roman"/>
          <w:b/>
          <w:sz w:val="22"/>
          <w:szCs w:val="22"/>
        </w:rPr>
        <w:t xml:space="preserve">készültségi </w:t>
      </w:r>
      <w:r w:rsidRPr="003818E0">
        <w:rPr>
          <w:rFonts w:eastAsia="Times New Roman"/>
          <w:b/>
          <w:bCs/>
          <w:sz w:val="22"/>
          <w:szCs w:val="22"/>
        </w:rPr>
        <w:t>foka, műszaki állapota</w:t>
      </w:r>
    </w:p>
    <w:p w:rsidR="002F3459" w:rsidRDefault="002F3459" w:rsidP="002F3459">
      <w:pPr>
        <w:shd w:val="clear" w:color="auto" w:fill="FFFFFF"/>
        <w:spacing w:before="278" w:line="278" w:lineRule="exact"/>
        <w:ind w:right="19" w:firstLine="710"/>
        <w:jc w:val="both"/>
      </w:pPr>
      <w:r>
        <w:rPr>
          <w:sz w:val="22"/>
          <w:szCs w:val="22"/>
        </w:rPr>
        <w:t>A cser</w:t>
      </w:r>
      <w:r>
        <w:rPr>
          <w:rFonts w:eastAsia="Times New Roman"/>
          <w:sz w:val="22"/>
          <w:szCs w:val="22"/>
        </w:rPr>
        <w:t>épfedési munkái akkor szabad megkezdeni, ha az ácsmunka és a tetőn kívüli egyéb iparos munka elkészült.</w:t>
      </w:r>
    </w:p>
    <w:p w:rsidR="002F3459" w:rsidRDefault="002F3459" w:rsidP="002F3459">
      <w:pPr>
        <w:shd w:val="clear" w:color="auto" w:fill="FFFFFF"/>
        <w:spacing w:line="278" w:lineRule="exact"/>
        <w:ind w:firstLine="710"/>
        <w:jc w:val="both"/>
      </w:pPr>
      <w:r>
        <w:rPr>
          <w:sz w:val="22"/>
          <w:szCs w:val="22"/>
        </w:rPr>
        <w:t>A h</w:t>
      </w:r>
      <w:r>
        <w:rPr>
          <w:rFonts w:eastAsia="Times New Roman"/>
          <w:sz w:val="22"/>
          <w:szCs w:val="22"/>
        </w:rPr>
        <w:t>éjazat készítéséhez a terv szerinti tetőcserépnek, valamint a fedéshez szükséges egyéb anyagoknak a helyszínen kell lenniük. A padlástérben végzendő munkákhoz megfelelő munkaszint biztosítása kötelező, melynek adás-vételét írásban kell rögzíteni.</w:t>
      </w:r>
    </w:p>
    <w:p w:rsidR="002F3459" w:rsidRDefault="002F3459" w:rsidP="002F3459">
      <w:pPr>
        <w:shd w:val="clear" w:color="auto" w:fill="FFFFFF"/>
        <w:spacing w:line="278" w:lineRule="exact"/>
        <w:ind w:firstLine="710"/>
        <w:jc w:val="both"/>
      </w:pPr>
      <w:r>
        <w:rPr>
          <w:sz w:val="22"/>
          <w:szCs w:val="22"/>
        </w:rPr>
        <w:t>A magasban v</w:t>
      </w:r>
      <w:r>
        <w:rPr>
          <w:rFonts w:eastAsia="Times New Roman"/>
          <w:sz w:val="22"/>
          <w:szCs w:val="22"/>
        </w:rPr>
        <w:t>égzett munka a tárgyak és személyek leesése miatt veszélyes, ezért a lábdeszka, a biztonsági védőkorlát, szükség esetén az eresz vonalában védőpalánk szükséges. A munka megkezdése előtt meg kell győződni arról, hogy az alatta levő szinteken nem dolgoznak-e, nehogy a tetőről lehulló anyag valakiben kárt okozzon. Ezt a munkavégzés teljes időszakára biztosítani kell. A tetőfedés alatti veszélyeztetett területet el kell zárni, ha ez nem lehetséges, véd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t kell építeni. Mindkét esetben " Vigyázz, a tetőn dolgoznak! " feliratú figyelmeztető táblákat kell elhelyezni.</w:t>
      </w:r>
    </w:p>
    <w:p w:rsidR="002F3459" w:rsidRDefault="002F3459" w:rsidP="002F3459">
      <w:pPr>
        <w:shd w:val="clear" w:color="auto" w:fill="FFFFFF"/>
        <w:spacing w:line="278" w:lineRule="exact"/>
        <w:ind w:right="10" w:firstLine="710"/>
        <w:jc w:val="both"/>
      </w:pPr>
      <w:r>
        <w:rPr>
          <w:sz w:val="22"/>
          <w:szCs w:val="22"/>
        </w:rPr>
        <w:t>Munkakezd</w:t>
      </w:r>
      <w:r>
        <w:rPr>
          <w:rFonts w:eastAsia="Times New Roman"/>
          <w:sz w:val="22"/>
          <w:szCs w:val="22"/>
        </w:rPr>
        <w:t>és előtt a tetőn áthaladó villamos vezetékeket a feszültség alól mentesíteni kell, ha erre nincs lehetőség, akkor gondoskodni kell a vezetékek biztonságos leszigetelésér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l.</w:t>
      </w:r>
    </w:p>
    <w:p w:rsidR="002F3459" w:rsidRDefault="002F3459" w:rsidP="002F3459">
      <w:pPr>
        <w:shd w:val="clear" w:color="auto" w:fill="FFFFFF"/>
        <w:spacing w:line="278" w:lineRule="exact"/>
        <w:ind w:left="710"/>
      </w:pPr>
      <w:r>
        <w:rPr>
          <w:sz w:val="22"/>
          <w:szCs w:val="22"/>
        </w:rPr>
        <w:t>A munkater</w:t>
      </w:r>
      <w:r>
        <w:rPr>
          <w:rFonts w:eastAsia="Times New Roman"/>
          <w:sz w:val="22"/>
          <w:szCs w:val="22"/>
        </w:rPr>
        <w:t>ület átadás-átvételt írásban rögzíteni kell.</w:t>
      </w:r>
    </w:p>
    <w:p w:rsidR="002F3459" w:rsidRDefault="002F3459" w:rsidP="002F3459">
      <w:pPr>
        <w:shd w:val="clear" w:color="auto" w:fill="FFFFFF"/>
        <w:spacing w:before="307"/>
        <w:ind w:left="10"/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 xml:space="preserve">őlécezés csak akkor fogadható el, </w:t>
      </w:r>
      <w:proofErr w:type="gramStart"/>
      <w:r>
        <w:rPr>
          <w:rFonts w:eastAsia="Times New Roman"/>
          <w:sz w:val="22"/>
          <w:szCs w:val="22"/>
        </w:rPr>
        <w:t>ha :</w:t>
      </w:r>
      <w:proofErr w:type="gramEnd"/>
    </w:p>
    <w:p w:rsidR="002F3459" w:rsidRDefault="002F3459" w:rsidP="002F3459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10" w:line="278" w:lineRule="exact"/>
        <w:ind w:left="278" w:right="10" w:hanging="26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lécek egészséges, száraz faanyagból, a fedési módhoz igazodó szelvénnyel (48/24, 48/30, 48/48 mm) készültek és legalább három élük ép</w:t>
      </w:r>
    </w:p>
    <w:p w:rsidR="002F3459" w:rsidRDefault="002F3459" w:rsidP="002F3459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278" w:lineRule="exact"/>
        <w:ind w:left="278" w:hanging="26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 léceket a fedési módnak és az átfedés mértékének megfelelő közökkel, a szerkezetileg szükséges helyeken egy vagy két léc közbeiktatásával besűrítve, pontosan vízszintes helyzetben, váltakozó kötésben, szarufán </w:t>
      </w:r>
      <w:proofErr w:type="gramStart"/>
      <w:r>
        <w:rPr>
          <w:rFonts w:eastAsia="Times New Roman"/>
          <w:sz w:val="22"/>
          <w:szCs w:val="22"/>
        </w:rPr>
        <w:t>( de</w:t>
      </w:r>
      <w:proofErr w:type="gramEnd"/>
      <w:r>
        <w:rPr>
          <w:rFonts w:eastAsia="Times New Roman"/>
          <w:sz w:val="22"/>
          <w:szCs w:val="22"/>
        </w:rPr>
        <w:t xml:space="preserve"> egy szarufán legfeljebb minden harmadik lécet) toldva építettek be,</w:t>
      </w:r>
    </w:p>
    <w:p w:rsidR="002F3459" w:rsidRDefault="002F3459" w:rsidP="002F3459">
      <w:pPr>
        <w:shd w:val="clear" w:color="auto" w:fill="FFFFFF"/>
        <w:tabs>
          <w:tab w:val="left" w:pos="346"/>
        </w:tabs>
        <w:spacing w:before="38"/>
        <w:ind w:left="10"/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ha</w:t>
      </w:r>
      <w:proofErr w:type="gramEnd"/>
      <w:r>
        <w:rPr>
          <w:rFonts w:eastAsia="Times New Roman"/>
          <w:sz w:val="22"/>
          <w:szCs w:val="22"/>
        </w:rPr>
        <w:t xml:space="preserve"> az egész lécezést a tervben meghatározott felülettel és lejtéssel alakították ki.</w:t>
      </w:r>
    </w:p>
    <w:p w:rsidR="002F3459" w:rsidRDefault="002F345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B60AF0" w:rsidRDefault="00B60AF0" w:rsidP="00B60AF0">
      <w:pPr>
        <w:shd w:val="clear" w:color="auto" w:fill="FFFFFF"/>
        <w:ind w:left="58"/>
        <w:jc w:val="center"/>
      </w:pPr>
      <w:r>
        <w:rPr>
          <w:b/>
          <w:bCs/>
          <w:sz w:val="22"/>
          <w:szCs w:val="22"/>
        </w:rPr>
        <w:lastRenderedPageBreak/>
        <w:t>2. Munkaeszk</w:t>
      </w:r>
      <w:r>
        <w:rPr>
          <w:rFonts w:eastAsia="Times New Roman"/>
          <w:b/>
          <w:bCs/>
          <w:sz w:val="22"/>
          <w:szCs w:val="22"/>
        </w:rPr>
        <w:t>özök, felszerelések</w:t>
      </w:r>
    </w:p>
    <w:p w:rsidR="00B60AF0" w:rsidRDefault="00B60AF0" w:rsidP="00B60AF0">
      <w:pPr>
        <w:shd w:val="clear" w:color="auto" w:fill="FFFFFF"/>
        <w:spacing w:before="298"/>
        <w:ind w:left="29"/>
      </w:pPr>
      <w:r>
        <w:rPr>
          <w:b/>
          <w:bCs/>
          <w:sz w:val="22"/>
          <w:szCs w:val="22"/>
        </w:rPr>
        <w:t>Szersz</w:t>
      </w:r>
      <w:r>
        <w:rPr>
          <w:rFonts w:eastAsia="Times New Roman"/>
          <w:b/>
          <w:bCs/>
          <w:sz w:val="22"/>
          <w:szCs w:val="22"/>
        </w:rPr>
        <w:t>ámok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48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kőm</w:t>
      </w:r>
      <w:r w:rsidR="003818E0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veskalapács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kőm</w:t>
      </w:r>
      <w:r w:rsidR="003818E0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veskanál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kombinált fogó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harapófogó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csípő fogó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szögtáska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rókafarkú f</w:t>
      </w:r>
      <w:r w:rsidR="003818E0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rész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kézi fúró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 mm átmérőjű fúró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szöghúzó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9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meszelő vagy marokecset (nedvesítéshez szükséges)</w:t>
      </w:r>
    </w:p>
    <w:p w:rsidR="00B60AF0" w:rsidRDefault="00B60AF0" w:rsidP="00B60AF0">
      <w:pPr>
        <w:shd w:val="clear" w:color="auto" w:fill="FFFFFF"/>
        <w:spacing w:before="269" w:line="288" w:lineRule="exact"/>
        <w:ind w:left="29"/>
      </w:pPr>
      <w:r>
        <w:rPr>
          <w:sz w:val="22"/>
          <w:szCs w:val="22"/>
        </w:rPr>
        <w:t>Seg</w:t>
      </w:r>
      <w:r>
        <w:rPr>
          <w:rFonts w:eastAsia="Times New Roman"/>
          <w:sz w:val="22"/>
          <w:szCs w:val="22"/>
        </w:rPr>
        <w:t>édeszközök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vízmérték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fém derékszög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mérőléc 2 m-es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mérőszalag 30 m-es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9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zsinór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csiga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kötél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vödör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hordóláda vagy talicska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tetőlétra</w:t>
      </w:r>
    </w:p>
    <w:p w:rsidR="00B60AF0" w:rsidRDefault="00B60AF0" w:rsidP="00B60AF0">
      <w:pPr>
        <w:shd w:val="clear" w:color="auto" w:fill="FFFFFF"/>
        <w:spacing w:before="278" w:line="288" w:lineRule="exact"/>
        <w:ind w:left="19"/>
      </w:pPr>
      <w:r>
        <w:rPr>
          <w:b/>
          <w:bCs/>
          <w:sz w:val="22"/>
          <w:szCs w:val="22"/>
        </w:rPr>
        <w:t>G</w:t>
      </w:r>
      <w:r>
        <w:rPr>
          <w:rFonts w:eastAsia="Times New Roman"/>
          <w:b/>
          <w:bCs/>
          <w:sz w:val="22"/>
          <w:szCs w:val="22"/>
        </w:rPr>
        <w:t>épek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emelőgép (anyagfelvonó, gyorsfelvonó)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elektromos </w:t>
      </w:r>
      <w:proofErr w:type="spellStart"/>
      <w:r>
        <w:rPr>
          <w:rFonts w:eastAsia="Times New Roman"/>
          <w:sz w:val="22"/>
          <w:szCs w:val="22"/>
        </w:rPr>
        <w:t>kézifúró</w:t>
      </w:r>
      <w:proofErr w:type="spellEnd"/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288" w:lineRule="exact"/>
        <w:ind w:left="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állványos daraboló</w:t>
      </w:r>
    </w:p>
    <w:p w:rsidR="00B60AF0" w:rsidRDefault="00B60AF0" w:rsidP="00B60AF0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9" w:line="278" w:lineRule="exact"/>
        <w:ind w:left="269" w:hanging="25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Az üzemeltett gépek kezelését és karbantartását mindenkor a vonatkozó utasítás - amely a jelen technológiai előírás tartozékaként kezelendő - szerint kell elvégezni.</w:t>
      </w:r>
    </w:p>
    <w:p w:rsidR="00B60AF0" w:rsidRDefault="00B60AF0" w:rsidP="00B60AF0">
      <w:pPr>
        <w:shd w:val="clear" w:color="auto" w:fill="FFFFFF"/>
        <w:spacing w:before="307"/>
        <w:ind w:left="10"/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édőeszközök</w:t>
      </w:r>
    </w:p>
    <w:p w:rsidR="00B60AF0" w:rsidRDefault="00B60AF0" w:rsidP="00B60AF0">
      <w:pPr>
        <w:shd w:val="clear" w:color="auto" w:fill="FFFFFF"/>
        <w:spacing w:before="269" w:line="298" w:lineRule="exact"/>
        <w:ind w:left="10"/>
      </w:pPr>
      <w:r>
        <w:rPr>
          <w:sz w:val="22"/>
          <w:szCs w:val="22"/>
        </w:rPr>
        <w:t>Szem</w:t>
      </w:r>
      <w:r>
        <w:rPr>
          <w:rFonts w:eastAsia="Times New Roman"/>
          <w:sz w:val="22"/>
          <w:szCs w:val="22"/>
        </w:rPr>
        <w:t>élyi védőeszközök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védőöv vagy </w:t>
      </w:r>
      <w:proofErr w:type="spellStart"/>
      <w:r>
        <w:rPr>
          <w:rFonts w:eastAsia="Times New Roman"/>
          <w:sz w:val="22"/>
          <w:szCs w:val="22"/>
        </w:rPr>
        <w:t>hevederze</w:t>
      </w:r>
      <w:r w:rsidR="003818E0">
        <w:rPr>
          <w:rFonts w:eastAsia="Times New Roman"/>
          <w:sz w:val="22"/>
          <w:szCs w:val="22"/>
        </w:rPr>
        <w:t>t</w:t>
      </w:r>
      <w:proofErr w:type="spellEnd"/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biztonsági kötél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zuhanásgátló</w:t>
      </w:r>
      <w:proofErr w:type="spellEnd"/>
      <w:r>
        <w:rPr>
          <w:rFonts w:eastAsia="Times New Roman"/>
          <w:sz w:val="22"/>
          <w:szCs w:val="22"/>
        </w:rPr>
        <w:t xml:space="preserve"> szerkezet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fejvédő sisak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mechanikai védőszemüveg (gyorsdaraboláshoz)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védőkesztyű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csúszásmentes, magas szárú, gumitalpú védőcipő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lábzsák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bélelt védőruházat (téli)</w:t>
      </w:r>
    </w:p>
    <w:p w:rsidR="00B60AF0" w:rsidRDefault="00B60AF0" w:rsidP="00B60AF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es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köpeny, vagy kabát</w:t>
      </w:r>
    </w:p>
    <w:p w:rsidR="00B60AF0" w:rsidRDefault="00B60AF0" w:rsidP="00B60AF0">
      <w:pPr>
        <w:shd w:val="clear" w:color="auto" w:fill="FFFFFF"/>
        <w:spacing w:before="720"/>
        <w:ind w:right="29"/>
        <w:jc w:val="right"/>
      </w:pPr>
    </w:p>
    <w:p w:rsidR="00B60AF0" w:rsidRDefault="00B60AF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267AD2" w:rsidRDefault="00267AD2" w:rsidP="00267AD2">
      <w:pPr>
        <w:shd w:val="clear" w:color="auto" w:fill="FFFFFF"/>
        <w:tabs>
          <w:tab w:val="left" w:pos="250"/>
        </w:tabs>
      </w:pPr>
      <w:r>
        <w:rPr>
          <w:spacing w:val="-20"/>
          <w:sz w:val="22"/>
          <w:szCs w:val="22"/>
        </w:rPr>
        <w:lastRenderedPageBreak/>
        <w:t>1.</w:t>
      </w:r>
      <w:r>
        <w:rPr>
          <w:sz w:val="22"/>
          <w:szCs w:val="22"/>
        </w:rPr>
        <w:tab/>
        <w:t>A jogszab</w:t>
      </w:r>
      <w:r>
        <w:rPr>
          <w:rFonts w:eastAsia="Times New Roman"/>
          <w:sz w:val="22"/>
          <w:szCs w:val="22"/>
        </w:rPr>
        <w:t>ályokban meghatározott egyéni védőfelszerelést úgy kell megválasztani, hogy:</w:t>
      </w:r>
    </w:p>
    <w:p w:rsidR="00267AD2" w:rsidRDefault="00267AD2" w:rsidP="00267AD2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38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biztosítsa a fellépő veszély és/vagy ártalom elleni védelmet</w:t>
      </w:r>
    </w:p>
    <w:p w:rsidR="00267AD2" w:rsidRDefault="00267AD2" w:rsidP="00267AD2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0" w:line="27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megfeleljen a munkavállaló testi méreteinek</w:t>
      </w:r>
    </w:p>
    <w:p w:rsidR="00267AD2" w:rsidRDefault="00267AD2" w:rsidP="00267AD2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6"/>
          <w:sz w:val="22"/>
          <w:szCs w:val="22"/>
        </w:rPr>
        <w:t>2.</w:t>
      </w:r>
      <w:r>
        <w:rPr>
          <w:sz w:val="22"/>
          <w:szCs w:val="22"/>
        </w:rPr>
        <w:tab/>
        <w:t>Amennyiben egyszerre t</w:t>
      </w:r>
      <w:r>
        <w:rPr>
          <w:rFonts w:eastAsia="Times New Roman"/>
          <w:sz w:val="22"/>
          <w:szCs w:val="22"/>
        </w:rPr>
        <w:t>öbbféle veszély együttes hatása ellen kell egyéni védőeszközt</w:t>
      </w:r>
      <w:r>
        <w:rPr>
          <w:rFonts w:eastAsia="Times New Roman"/>
          <w:sz w:val="22"/>
          <w:szCs w:val="22"/>
        </w:rPr>
        <w:br/>
        <w:t>biztosítani, ezeket egymással összhangban kell megválasztani oly</w:t>
      </w:r>
      <w:r w:rsidR="003818E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módon, hogy valamennyi</w:t>
      </w:r>
      <w:r>
        <w:rPr>
          <w:rFonts w:eastAsia="Times New Roman"/>
          <w:sz w:val="22"/>
          <w:szCs w:val="22"/>
        </w:rPr>
        <w:br/>
        <w:t>hatás ellen védelmet biztosítsanak.</w:t>
      </w:r>
    </w:p>
    <w:p w:rsidR="00267AD2" w:rsidRDefault="00267AD2" w:rsidP="00267AD2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8" w:lineRule="exact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Az egy</w:t>
      </w:r>
      <w:r>
        <w:rPr>
          <w:rFonts w:eastAsia="Times New Roman"/>
          <w:sz w:val="22"/>
          <w:szCs w:val="22"/>
        </w:rPr>
        <w:t>éni védőeszközt mindazon dolgozók részére biztosítani kell, akik az adott munkaterületen munkát végeznek, illetve egyéb okból ott tartózkodnak.</w:t>
      </w:r>
    </w:p>
    <w:p w:rsidR="00267AD2" w:rsidRDefault="00267AD2" w:rsidP="00267AD2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8" w:lineRule="exact"/>
        <w:ind w:right="10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Építőipari kivitelezési munkaterületen védősisak használata kötelező, kivétel tárgyak leesésétől nem veszélyeztetett belső munkahelyen végzett szakipari és irodai munkák.</w:t>
      </w:r>
    </w:p>
    <w:p w:rsidR="00267AD2" w:rsidRDefault="00267AD2" w:rsidP="00267AD2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8" w:lineRule="exact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A munkav</w:t>
      </w:r>
      <w:r>
        <w:rPr>
          <w:rFonts w:eastAsia="Times New Roman"/>
          <w:sz w:val="22"/>
          <w:szCs w:val="22"/>
        </w:rPr>
        <w:t xml:space="preserve">állalók és a felhasznált anyagok leesése </w:t>
      </w:r>
      <w:r>
        <w:rPr>
          <w:rFonts w:eastAsia="Times New Roman"/>
          <w:spacing w:val="16"/>
          <w:sz w:val="22"/>
          <w:szCs w:val="22"/>
        </w:rPr>
        <w:t>ellen</w:t>
      </w:r>
      <w:r>
        <w:rPr>
          <w:rFonts w:eastAsia="Times New Roman"/>
          <w:sz w:val="22"/>
          <w:szCs w:val="22"/>
        </w:rPr>
        <w:t xml:space="preserve"> elsődlegesen biztonságot nyújtó berendezésekkel kell a védelmet kialakítani. Amennyiben erre nincs mód, akkor a munkavállaló a munkát csak munkaöv, biztonsági </w:t>
      </w:r>
      <w:proofErr w:type="spellStart"/>
      <w:r>
        <w:rPr>
          <w:rFonts w:eastAsia="Times New Roman"/>
          <w:sz w:val="22"/>
          <w:szCs w:val="22"/>
        </w:rPr>
        <w:t>hevederzet</w:t>
      </w:r>
      <w:proofErr w:type="spellEnd"/>
      <w:r>
        <w:rPr>
          <w:rFonts w:eastAsia="Times New Roman"/>
          <w:sz w:val="22"/>
          <w:szCs w:val="22"/>
        </w:rPr>
        <w:t xml:space="preserve">, illetve </w:t>
      </w:r>
      <w:proofErr w:type="spellStart"/>
      <w:r>
        <w:rPr>
          <w:rFonts w:eastAsia="Times New Roman"/>
          <w:sz w:val="22"/>
          <w:szCs w:val="22"/>
        </w:rPr>
        <w:t>zuhanásgátló</w:t>
      </w:r>
      <w:proofErr w:type="spellEnd"/>
      <w:r>
        <w:rPr>
          <w:rFonts w:eastAsia="Times New Roman"/>
          <w:sz w:val="22"/>
          <w:szCs w:val="22"/>
        </w:rPr>
        <w:t xml:space="preserve"> használatával végezheti. Ilyen esetben előzetesen ki kell alakítani vagy jelölni azokat a teherhordó szerkezeteket, ahova a munkavállaló a védőfelszerelést rögzíteni tudja.</w:t>
      </w:r>
    </w:p>
    <w:p w:rsidR="00267AD2" w:rsidRDefault="00267AD2" w:rsidP="00267AD2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8" w:lineRule="exact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A munka</w:t>
      </w:r>
      <w:r>
        <w:rPr>
          <w:rFonts w:eastAsia="Times New Roman"/>
          <w:sz w:val="22"/>
          <w:szCs w:val="22"/>
        </w:rPr>
        <w:t>övet a szabvány előírása szerinti vizsgálatnak kell alávetni, ha a munkavállaló avval zuhant. (MSZ 1502)</w:t>
      </w:r>
    </w:p>
    <w:p w:rsidR="00267AD2" w:rsidRDefault="00267AD2" w:rsidP="00267AD2">
      <w:pPr>
        <w:shd w:val="clear" w:color="auto" w:fill="FFFFFF"/>
        <w:spacing w:before="278" w:line="288" w:lineRule="exact"/>
        <w:ind w:left="10"/>
      </w:pPr>
      <w:r>
        <w:rPr>
          <w:sz w:val="22"/>
          <w:szCs w:val="22"/>
        </w:rPr>
        <w:t>Kollekt</w:t>
      </w:r>
      <w:r>
        <w:rPr>
          <w:rFonts w:eastAsia="Times New Roman"/>
          <w:sz w:val="22"/>
          <w:szCs w:val="22"/>
        </w:rPr>
        <w:t>ív védőeszközök</w:t>
      </w:r>
    </w:p>
    <w:p w:rsidR="00267AD2" w:rsidRDefault="00267AD2" w:rsidP="00267AD2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" w:line="28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figyelmeztető tábla</w:t>
      </w:r>
    </w:p>
    <w:p w:rsidR="00267AD2" w:rsidRDefault="00267AD2" w:rsidP="00267AD2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" w:line="28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védőtető, védőkorlát, vagy védőháló</w:t>
      </w:r>
    </w:p>
    <w:p w:rsidR="00267AD2" w:rsidRDefault="00267AD2" w:rsidP="00267AD2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8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korlát, vagy kötél az épület veszélyes körzetének lehatárolása</w:t>
      </w:r>
    </w:p>
    <w:p w:rsidR="00267AD2" w:rsidRDefault="00267AD2" w:rsidP="00267AD2">
      <w:pPr>
        <w:shd w:val="clear" w:color="auto" w:fill="FFFFFF"/>
        <w:spacing w:before="278" w:line="278" w:lineRule="exact"/>
        <w:ind w:left="10" w:right="10"/>
        <w:jc w:val="both"/>
      </w:pPr>
      <w:r>
        <w:rPr>
          <w:sz w:val="22"/>
          <w:szCs w:val="22"/>
        </w:rPr>
        <w:t>A v</w:t>
      </w:r>
      <w:r>
        <w:rPr>
          <w:rFonts w:eastAsia="Times New Roman"/>
          <w:sz w:val="22"/>
          <w:szCs w:val="22"/>
        </w:rPr>
        <w:t xml:space="preserve">édőeszközöket a dolgozók kötelesek </w:t>
      </w:r>
      <w:proofErr w:type="gramStart"/>
      <w:r>
        <w:rPr>
          <w:rFonts w:eastAsia="Times New Roman"/>
          <w:sz w:val="22"/>
          <w:szCs w:val="22"/>
        </w:rPr>
        <w:t>a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a</w:t>
      </w:r>
      <w:proofErr w:type="spellEnd"/>
      <w:r>
        <w:rPr>
          <w:rFonts w:eastAsia="Times New Roman"/>
          <w:sz w:val="22"/>
          <w:szCs w:val="22"/>
        </w:rPr>
        <w:t xml:space="preserve"> rendeltetésnek megfelelően használni és karbantartani.</w:t>
      </w:r>
    </w:p>
    <w:p w:rsidR="00267AD2" w:rsidRDefault="00267AD2" w:rsidP="00267AD2">
      <w:pPr>
        <w:shd w:val="clear" w:color="auto" w:fill="FFFFFF"/>
        <w:spacing w:before="278" w:line="278" w:lineRule="exact"/>
        <w:ind w:left="10" w:right="10"/>
        <w:jc w:val="both"/>
      </w:pPr>
      <w:r>
        <w:rPr>
          <w:sz w:val="22"/>
          <w:szCs w:val="22"/>
        </w:rPr>
        <w:t>A munk</w:t>
      </w:r>
      <w:r>
        <w:rPr>
          <w:rFonts w:eastAsia="Times New Roman"/>
          <w:sz w:val="22"/>
          <w:szCs w:val="22"/>
        </w:rPr>
        <w:t>át közvetlenül irányító vezető köteles a védőeszközöket biztosítani és ellenőrizni azok állapotát, valamint használatát.</w:t>
      </w:r>
    </w:p>
    <w:p w:rsidR="00267AD2" w:rsidRDefault="00267AD2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0F1413" w:rsidRDefault="000F1413" w:rsidP="000F1413">
      <w:pPr>
        <w:shd w:val="clear" w:color="auto" w:fill="FFFFFF"/>
        <w:ind w:right="19"/>
        <w:jc w:val="center"/>
      </w:pPr>
      <w:r>
        <w:rPr>
          <w:sz w:val="22"/>
          <w:szCs w:val="22"/>
        </w:rPr>
        <w:lastRenderedPageBreak/>
        <w:t>3. Anyagok</w:t>
      </w:r>
    </w:p>
    <w:p w:rsidR="003818E0" w:rsidRDefault="003818E0" w:rsidP="003818E0">
      <w:pPr>
        <w:shd w:val="clear" w:color="auto" w:fill="FFFFFF"/>
        <w:spacing w:before="278" w:line="288" w:lineRule="exact"/>
        <w:ind w:left="144" w:right="6807"/>
        <w:rPr>
          <w:sz w:val="22"/>
          <w:szCs w:val="22"/>
        </w:rPr>
      </w:pPr>
      <w:r>
        <w:rPr>
          <w:sz w:val="22"/>
          <w:szCs w:val="22"/>
        </w:rPr>
        <w:t>Tetőléc</w:t>
      </w:r>
    </w:p>
    <w:p w:rsidR="000F1413" w:rsidRDefault="000F1413" w:rsidP="003818E0">
      <w:pPr>
        <w:shd w:val="clear" w:color="auto" w:fill="FFFFFF"/>
        <w:spacing w:before="278" w:line="288" w:lineRule="exact"/>
        <w:ind w:left="144" w:right="6807"/>
      </w:pPr>
      <w:proofErr w:type="gramStart"/>
      <w:r>
        <w:rPr>
          <w:rFonts w:eastAsia="Times New Roman"/>
          <w:sz w:val="22"/>
          <w:szCs w:val="22"/>
        </w:rPr>
        <w:t>szeg</w:t>
      </w:r>
      <w:proofErr w:type="gramEnd"/>
    </w:p>
    <w:p w:rsidR="000F1413" w:rsidRDefault="000F1413" w:rsidP="000F1413">
      <w:pPr>
        <w:shd w:val="clear" w:color="auto" w:fill="FFFFFF"/>
        <w:spacing w:line="278" w:lineRule="exact"/>
        <w:ind w:left="144" w:right="6758"/>
      </w:pPr>
      <w:proofErr w:type="gramStart"/>
      <w:r>
        <w:rPr>
          <w:sz w:val="22"/>
          <w:szCs w:val="22"/>
        </w:rPr>
        <w:t>h</w:t>
      </w:r>
      <w:r>
        <w:rPr>
          <w:rFonts w:eastAsia="Times New Roman"/>
          <w:sz w:val="22"/>
          <w:szCs w:val="22"/>
        </w:rPr>
        <w:t>ódfarkú</w:t>
      </w:r>
      <w:proofErr w:type="gramEnd"/>
      <w:r>
        <w:rPr>
          <w:rFonts w:eastAsia="Times New Roman"/>
          <w:sz w:val="22"/>
          <w:szCs w:val="22"/>
        </w:rPr>
        <w:t xml:space="preserve"> cserép sírna gerinccserép kötöző lágyhuzal horganyzott lágyhuzal</w:t>
      </w:r>
    </w:p>
    <w:p w:rsidR="003818E0" w:rsidRDefault="000F1413" w:rsidP="000F1413">
      <w:pPr>
        <w:shd w:val="clear" w:color="auto" w:fill="FFFFFF"/>
        <w:spacing w:line="288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2,8/40 mm horganyzott ac</w:t>
      </w:r>
      <w:r>
        <w:rPr>
          <w:rFonts w:eastAsia="Times New Roman"/>
          <w:sz w:val="22"/>
          <w:szCs w:val="22"/>
        </w:rPr>
        <w:t xml:space="preserve">él </w:t>
      </w:r>
      <w:proofErr w:type="gramStart"/>
      <w:r>
        <w:rPr>
          <w:rFonts w:eastAsia="Times New Roman"/>
          <w:sz w:val="22"/>
          <w:szCs w:val="22"/>
        </w:rPr>
        <w:t>palaszeg  (</w:t>
      </w:r>
      <w:proofErr w:type="gramEnd"/>
      <w:r>
        <w:rPr>
          <w:rFonts w:eastAsia="Times New Roman"/>
          <w:sz w:val="22"/>
          <w:szCs w:val="22"/>
        </w:rPr>
        <w:t xml:space="preserve">horganyzott acél, alumínium, vagy horganyzott alátétlemezzel) </w:t>
      </w:r>
    </w:p>
    <w:p w:rsidR="003818E0" w:rsidRDefault="000F1413" w:rsidP="000F1413">
      <w:pPr>
        <w:shd w:val="clear" w:color="auto" w:fill="FFFFFF"/>
        <w:spacing w:line="288" w:lineRule="exact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kovácsolt</w:t>
      </w:r>
      <w:proofErr w:type="gramEnd"/>
      <w:r>
        <w:rPr>
          <w:rFonts w:eastAsia="Times New Roman"/>
          <w:sz w:val="22"/>
          <w:szCs w:val="22"/>
        </w:rPr>
        <w:t xml:space="preserve"> 40 mm-es "T" szeg </w:t>
      </w:r>
    </w:p>
    <w:p w:rsidR="003818E0" w:rsidRDefault="000F1413" w:rsidP="000F1413">
      <w:pPr>
        <w:shd w:val="clear" w:color="auto" w:fill="FFFFFF"/>
        <w:spacing w:line="28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1,6 mm horganyzott acélhuzal </w:t>
      </w:r>
    </w:p>
    <w:p w:rsidR="003818E0" w:rsidRDefault="000F1413" w:rsidP="000F1413">
      <w:pPr>
        <w:shd w:val="clear" w:color="auto" w:fill="FFFFFF"/>
        <w:spacing w:line="28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3,8 mm HH </w:t>
      </w:r>
      <w:proofErr w:type="spellStart"/>
      <w:r>
        <w:rPr>
          <w:rFonts w:eastAsia="Times New Roman"/>
          <w:sz w:val="22"/>
          <w:szCs w:val="22"/>
        </w:rPr>
        <w:t>horg</w:t>
      </w:r>
      <w:proofErr w:type="spellEnd"/>
      <w:r>
        <w:rPr>
          <w:rFonts w:eastAsia="Times New Roman"/>
          <w:sz w:val="22"/>
          <w:szCs w:val="22"/>
        </w:rPr>
        <w:t xml:space="preserve">. acél viharkapocs </w:t>
      </w:r>
    </w:p>
    <w:p w:rsidR="000F1413" w:rsidRDefault="000F1413" w:rsidP="000F1413">
      <w:pPr>
        <w:shd w:val="clear" w:color="auto" w:fill="FFFFFF"/>
        <w:spacing w:line="288" w:lineRule="exact"/>
      </w:pPr>
      <w:r>
        <w:rPr>
          <w:rFonts w:eastAsia="Times New Roman"/>
          <w:sz w:val="22"/>
          <w:szCs w:val="22"/>
        </w:rPr>
        <w:t>7/200 huzalszeg (gerinchez)</w:t>
      </w:r>
    </w:p>
    <w:p w:rsidR="000F1413" w:rsidRDefault="000F1413" w:rsidP="000F1413">
      <w:pPr>
        <w:shd w:val="clear" w:color="auto" w:fill="FFFFFF"/>
        <w:spacing w:before="278" w:line="288" w:lineRule="exact"/>
        <w:ind w:left="422" w:right="3379" w:hanging="288"/>
      </w:pPr>
      <w:proofErr w:type="spellStart"/>
      <w:r>
        <w:rPr>
          <w:sz w:val="22"/>
          <w:szCs w:val="22"/>
          <w:u w:val="single"/>
        </w:rPr>
        <w:t>Tondach</w:t>
      </w:r>
      <w:proofErr w:type="spellEnd"/>
      <w:r>
        <w:rPr>
          <w:sz w:val="22"/>
          <w:szCs w:val="22"/>
          <w:u w:val="single"/>
        </w:rPr>
        <w:t xml:space="preserve"> hornyolt cser</w:t>
      </w:r>
      <w:r>
        <w:rPr>
          <w:rFonts w:eastAsia="Times New Roman"/>
          <w:sz w:val="22"/>
          <w:szCs w:val="22"/>
          <w:u w:val="single"/>
        </w:rPr>
        <w:t>épfedés:</w:t>
      </w:r>
      <w:r>
        <w:rPr>
          <w:rFonts w:eastAsia="Times New Roman"/>
          <w:sz w:val="22"/>
          <w:szCs w:val="22"/>
        </w:rPr>
        <w:t xml:space="preserve"> Tatai hornyolt tetőcserép </w:t>
      </w:r>
      <w:proofErr w:type="gramStart"/>
      <w:r>
        <w:rPr>
          <w:rFonts w:eastAsia="Times New Roman"/>
          <w:sz w:val="22"/>
          <w:szCs w:val="22"/>
        </w:rPr>
        <w:t>A</w:t>
      </w:r>
      <w:proofErr w:type="gramEnd"/>
      <w:r>
        <w:rPr>
          <w:rFonts w:eastAsia="Times New Roman"/>
          <w:sz w:val="22"/>
          <w:szCs w:val="22"/>
        </w:rPr>
        <w:t xml:space="preserve"> cserépcsalád kerámia elmei:</w:t>
      </w:r>
    </w:p>
    <w:p w:rsidR="000F1413" w:rsidRDefault="000F1413" w:rsidP="000F1413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278" w:lineRule="exact"/>
        <w:ind w:left="422"/>
        <w:rPr>
          <w:sz w:val="22"/>
          <w:szCs w:val="22"/>
        </w:rPr>
      </w:pPr>
      <w:r>
        <w:rPr>
          <w:sz w:val="22"/>
          <w:szCs w:val="22"/>
        </w:rPr>
        <w:t xml:space="preserve">hornyolt, </w:t>
      </w:r>
      <w:r>
        <w:rPr>
          <w:rFonts w:eastAsia="Times New Roman"/>
          <w:sz w:val="22"/>
          <w:szCs w:val="22"/>
        </w:rPr>
        <w:t>íves vágású alapcserép</w:t>
      </w:r>
    </w:p>
    <w:p w:rsidR="000F1413" w:rsidRDefault="000F1413" w:rsidP="000F1413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278" w:lineRule="exact"/>
        <w:ind w:left="422"/>
        <w:rPr>
          <w:sz w:val="22"/>
          <w:szCs w:val="22"/>
        </w:rPr>
      </w:pPr>
      <w:r>
        <w:rPr>
          <w:sz w:val="22"/>
          <w:szCs w:val="22"/>
        </w:rPr>
        <w:t>hornyolt, egyenes v</w:t>
      </w:r>
      <w:r>
        <w:rPr>
          <w:rFonts w:eastAsia="Times New Roman"/>
          <w:sz w:val="22"/>
          <w:szCs w:val="22"/>
        </w:rPr>
        <w:t>ágású alapcserép</w:t>
      </w:r>
    </w:p>
    <w:p w:rsidR="000F1413" w:rsidRDefault="000F1413" w:rsidP="000F1413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278" w:lineRule="exact"/>
        <w:ind w:left="422"/>
        <w:rPr>
          <w:sz w:val="22"/>
          <w:szCs w:val="22"/>
        </w:rPr>
      </w:pPr>
      <w:r>
        <w:rPr>
          <w:sz w:val="22"/>
          <w:szCs w:val="22"/>
        </w:rPr>
        <w:t>hornyolt szell</w:t>
      </w:r>
      <w:r>
        <w:rPr>
          <w:rFonts w:eastAsia="Times New Roman"/>
          <w:sz w:val="22"/>
          <w:szCs w:val="22"/>
        </w:rPr>
        <w:t>őző- és hófogócserép, íves- és egyenes vágású cseréphez</w:t>
      </w:r>
    </w:p>
    <w:p w:rsidR="000F1413" w:rsidRPr="003818E0" w:rsidRDefault="000F1413" w:rsidP="000F1413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278" w:lineRule="exact"/>
        <w:ind w:left="422"/>
        <w:rPr>
          <w:sz w:val="22"/>
          <w:szCs w:val="22"/>
        </w:rPr>
      </w:pPr>
      <w:r>
        <w:rPr>
          <w:sz w:val="22"/>
          <w:szCs w:val="22"/>
        </w:rPr>
        <w:t>hornyolt gerinccser</w:t>
      </w:r>
      <w:r>
        <w:rPr>
          <w:rFonts w:eastAsia="Times New Roman"/>
          <w:sz w:val="22"/>
          <w:szCs w:val="22"/>
        </w:rPr>
        <w:t>ép, sima gerinccserép, tarajos gerinccserép</w:t>
      </w:r>
    </w:p>
    <w:p w:rsidR="003818E0" w:rsidRDefault="003818E0" w:rsidP="003818E0">
      <w:pPr>
        <w:shd w:val="clear" w:color="auto" w:fill="FFFFFF"/>
        <w:tabs>
          <w:tab w:val="left" w:pos="566"/>
        </w:tabs>
        <w:spacing w:line="278" w:lineRule="exact"/>
        <w:rPr>
          <w:rFonts w:eastAsia="Times New Roman"/>
          <w:sz w:val="22"/>
          <w:szCs w:val="22"/>
        </w:rPr>
      </w:pPr>
    </w:p>
    <w:p w:rsidR="003818E0" w:rsidRDefault="003818E0" w:rsidP="003818E0">
      <w:pPr>
        <w:shd w:val="clear" w:color="auto" w:fill="FFFFFF"/>
        <w:tabs>
          <w:tab w:val="left" w:pos="566"/>
        </w:tabs>
        <w:spacing w:line="278" w:lineRule="exact"/>
        <w:rPr>
          <w:sz w:val="22"/>
          <w:szCs w:val="22"/>
        </w:rPr>
      </w:pPr>
    </w:p>
    <w:p w:rsidR="0097208C" w:rsidRPr="003818E0" w:rsidRDefault="0097208C" w:rsidP="0097208C">
      <w:pPr>
        <w:shd w:val="clear" w:color="auto" w:fill="FFFFFF"/>
        <w:ind w:left="10"/>
        <w:jc w:val="center"/>
        <w:rPr>
          <w:b/>
        </w:rPr>
      </w:pPr>
      <w:r w:rsidRPr="003818E0">
        <w:rPr>
          <w:b/>
          <w:sz w:val="22"/>
          <w:szCs w:val="22"/>
        </w:rPr>
        <w:t>4. Munkak</w:t>
      </w:r>
      <w:r w:rsidRPr="003818E0">
        <w:rPr>
          <w:rFonts w:eastAsia="Times New Roman"/>
          <w:b/>
          <w:sz w:val="22"/>
          <w:szCs w:val="22"/>
        </w:rPr>
        <w:t xml:space="preserve">örülmények, </w:t>
      </w:r>
      <w:r w:rsidRPr="003818E0">
        <w:rPr>
          <w:rFonts w:eastAsia="Times New Roman"/>
          <w:b/>
          <w:bCs/>
          <w:sz w:val="22"/>
          <w:szCs w:val="22"/>
        </w:rPr>
        <w:t>munkafeltételek</w:t>
      </w:r>
    </w:p>
    <w:p w:rsidR="0097208C" w:rsidRDefault="0097208C" w:rsidP="0097208C">
      <w:pPr>
        <w:shd w:val="clear" w:color="auto" w:fill="FFFFFF"/>
        <w:spacing w:before="307"/>
        <w:ind w:left="278"/>
      </w:pPr>
      <w:r>
        <w:rPr>
          <w:sz w:val="22"/>
          <w:szCs w:val="22"/>
        </w:rPr>
        <w:t>A munkav</w:t>
      </w:r>
      <w:r>
        <w:rPr>
          <w:rFonts w:eastAsia="Times New Roman"/>
          <w:sz w:val="22"/>
          <w:szCs w:val="22"/>
        </w:rPr>
        <w:t>égzés folyamatossága érdekében a következőket kell biztosítani:</w:t>
      </w:r>
    </w:p>
    <w:p w:rsidR="0097208C" w:rsidRDefault="0097208C" w:rsidP="0097208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9" w:line="28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300 m2-nél nem nagyobb tető esetén a teljes tető,</w:t>
      </w:r>
    </w:p>
    <w:p w:rsidR="0097208C" w:rsidRDefault="0097208C" w:rsidP="0097208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8" w:lineRule="exact"/>
        <w:ind w:left="278" w:right="922" w:hanging="27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300-m2-t meghaladó tetőfelület esetén folyamatosan legalább egy-egy tűzszakasz biztosítása szükséges.</w:t>
      </w:r>
    </w:p>
    <w:p w:rsidR="0097208C" w:rsidRDefault="0097208C" w:rsidP="0097208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8" w:lineRule="exact"/>
        <w:ind w:left="278" w:hanging="27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 biztonságos közlekedés biztosítása érdekében legalább 1,2 m széles, akadálymentes közlekedő utat kell szabadon hagyni, melynek tisztántartásáról, </w:t>
      </w:r>
      <w:proofErr w:type="spellStart"/>
      <w:r>
        <w:rPr>
          <w:rFonts w:eastAsia="Times New Roman"/>
          <w:sz w:val="22"/>
          <w:szCs w:val="22"/>
        </w:rPr>
        <w:t>csúszásmentességéröl</w:t>
      </w:r>
      <w:proofErr w:type="spellEnd"/>
      <w:r>
        <w:rPr>
          <w:rFonts w:eastAsia="Times New Roman"/>
          <w:sz w:val="22"/>
          <w:szCs w:val="22"/>
        </w:rPr>
        <w:t xml:space="preserve"> folyamatosan gondoskodni kell.</w:t>
      </w:r>
    </w:p>
    <w:p w:rsidR="0097208C" w:rsidRDefault="0097208C" w:rsidP="0097208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8" w:lineRule="exact"/>
        <w:ind w:left="278" w:right="19" w:hanging="27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Az áramütés veszélyének elkerülése az élő vezetékeket burkolni, vagy áramtalanítani kell. E munkákat csak szakképzett villanyszerel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k végezhetik.</w:t>
      </w:r>
    </w:p>
    <w:p w:rsidR="0097208C" w:rsidRDefault="0097208C" w:rsidP="0097208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Tetőszerkezeteket és zárófödémeket anyagtároláss</w:t>
      </w:r>
      <w:r w:rsidR="003818E0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l, vagy más módon túlterhelni tilos.</w:t>
      </w:r>
    </w:p>
    <w:p w:rsidR="0097208C" w:rsidRDefault="0097208C" w:rsidP="0097208C">
      <w:pPr>
        <w:rPr>
          <w:sz w:val="2"/>
          <w:szCs w:val="2"/>
        </w:rPr>
      </w:pPr>
    </w:p>
    <w:p w:rsidR="0097208C" w:rsidRDefault="0097208C" w:rsidP="0097208C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10" w:line="288" w:lineRule="exact"/>
        <w:ind w:left="278" w:right="10" w:hanging="26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fedési munkavégzés helye alatt a tetőtérben tartózkodni tilos. A tetősíkra véd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öv, illetve tetőlétra használata nélkül kimenni, ott tevékenységet végezni tilos.</w:t>
      </w:r>
    </w:p>
    <w:p w:rsidR="0097208C" w:rsidRDefault="0097208C" w:rsidP="0097208C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10" w:line="288" w:lineRule="exact"/>
        <w:ind w:left="278" w:right="10" w:hanging="26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Az alsó szinten védőtávolságokat kell kijelölni, a területet elkeríteni, a figyelmeztető táblákat kihelyezni.</w:t>
      </w:r>
    </w:p>
    <w:p w:rsidR="0097208C" w:rsidRDefault="0097208C" w:rsidP="0097208C">
      <w:pPr>
        <w:shd w:val="clear" w:color="auto" w:fill="FFFFFF"/>
        <w:tabs>
          <w:tab w:val="left" w:pos="278"/>
        </w:tabs>
        <w:spacing w:line="288" w:lineRule="exact"/>
        <w:ind w:left="278" w:hanging="269"/>
        <w:jc w:val="both"/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  <w:t>Létrafokok, tetőlécek stb. eljegesedése esetén, ködös, szeles, esős időben, szürkületkor</w:t>
      </w:r>
      <w:r>
        <w:rPr>
          <w:rFonts w:eastAsia="Times New Roman"/>
          <w:sz w:val="22"/>
          <w:szCs w:val="22"/>
        </w:rPr>
        <w:br/>
        <w:t>tetőn munkát végezni nem szabad.</w:t>
      </w:r>
    </w:p>
    <w:p w:rsidR="0097208C" w:rsidRDefault="0097208C" w:rsidP="0097208C">
      <w:pPr>
        <w:shd w:val="clear" w:color="auto" w:fill="FFFFFF"/>
        <w:spacing w:before="307"/>
        <w:ind w:left="288"/>
      </w:pPr>
      <w:r>
        <w:rPr>
          <w:sz w:val="22"/>
          <w:szCs w:val="22"/>
        </w:rPr>
        <w:t>A dolgoz</w:t>
      </w:r>
      <w:r>
        <w:rPr>
          <w:rFonts w:eastAsia="Times New Roman"/>
          <w:sz w:val="22"/>
          <w:szCs w:val="22"/>
        </w:rPr>
        <w:t>ó részére biztosítani kell:</w:t>
      </w:r>
    </w:p>
    <w:p w:rsidR="0097208C" w:rsidRDefault="0097208C" w:rsidP="0097208C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9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ivóvizet,</w:t>
      </w:r>
    </w:p>
    <w:p w:rsidR="0097208C" w:rsidRDefault="0097208C" w:rsidP="0097208C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48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szociális helyiségeket (öltöző, mosdó, zuhanyzó, WC),</w:t>
      </w:r>
    </w:p>
    <w:p w:rsidR="0097208C" w:rsidRDefault="0097208C" w:rsidP="0097208C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9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étkezésre alkalmas helyiséget.</w:t>
      </w:r>
    </w:p>
    <w:p w:rsidR="0097208C" w:rsidRDefault="0097208C" w:rsidP="0097208C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48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elsősegélynyújtó felszerelést.</w:t>
      </w:r>
    </w:p>
    <w:p w:rsidR="0097208C" w:rsidRDefault="0097208C" w:rsidP="0097208C">
      <w:pPr>
        <w:shd w:val="clear" w:color="auto" w:fill="FFFFFF"/>
        <w:spacing w:before="10"/>
        <w:ind w:left="346"/>
      </w:pPr>
      <w:proofErr w:type="gramStart"/>
      <w:r>
        <w:rPr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éli</w:t>
      </w:r>
      <w:proofErr w:type="gramEnd"/>
      <w:r>
        <w:rPr>
          <w:rFonts w:eastAsia="Times New Roman"/>
          <w:sz w:val="22"/>
          <w:szCs w:val="22"/>
        </w:rPr>
        <w:t xml:space="preserve"> időszakban meleg védőitalt és meleged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helyiséget.</w:t>
      </w:r>
    </w:p>
    <w:p w:rsidR="0097208C" w:rsidRDefault="0097208C" w:rsidP="0097208C">
      <w:pPr>
        <w:shd w:val="clear" w:color="auto" w:fill="FFFFFF"/>
        <w:spacing w:before="278" w:line="278" w:lineRule="exact"/>
        <w:ind w:right="10" w:firstLine="278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 munka megkezd</w:t>
      </w:r>
      <w:r>
        <w:rPr>
          <w:rFonts w:eastAsia="Times New Roman"/>
          <w:sz w:val="22"/>
          <w:szCs w:val="22"/>
        </w:rPr>
        <w:t xml:space="preserve">ése előtt a munkát közvetlenül irányító vezetőnek a munkaterületet </w:t>
      </w:r>
      <w:r>
        <w:rPr>
          <w:rFonts w:eastAsia="Times New Roman"/>
          <w:sz w:val="22"/>
          <w:szCs w:val="22"/>
        </w:rPr>
        <w:lastRenderedPageBreak/>
        <w:t>munkavédelmi szempontból meg kell vizsgálnia és az esetleges hiányosságok megszüntetéséről gondoskodnia kell. A munka megkezdésére csak a biztonságos munkavégzés feltételeinek megteremtését követően adhat engedélyt.</w:t>
      </w:r>
    </w:p>
    <w:p w:rsidR="003818E0" w:rsidRDefault="003818E0" w:rsidP="0097208C">
      <w:pPr>
        <w:shd w:val="clear" w:color="auto" w:fill="FFFFFF"/>
        <w:spacing w:before="278" w:line="278" w:lineRule="exact"/>
        <w:ind w:right="10" w:firstLine="278"/>
        <w:jc w:val="both"/>
        <w:rPr>
          <w:rFonts w:eastAsia="Times New Roman"/>
          <w:sz w:val="22"/>
          <w:szCs w:val="22"/>
        </w:rPr>
      </w:pPr>
    </w:p>
    <w:p w:rsidR="003818E0" w:rsidRDefault="003818E0" w:rsidP="0097208C">
      <w:pPr>
        <w:shd w:val="clear" w:color="auto" w:fill="FFFFFF"/>
        <w:spacing w:before="278" w:line="278" w:lineRule="exact"/>
        <w:ind w:right="10" w:firstLine="278"/>
        <w:jc w:val="both"/>
      </w:pPr>
    </w:p>
    <w:p w:rsidR="003F6DB5" w:rsidRDefault="003F6DB5" w:rsidP="003F6DB5">
      <w:pPr>
        <w:shd w:val="clear" w:color="auto" w:fill="FFFFFF"/>
        <w:ind w:left="48"/>
        <w:jc w:val="center"/>
      </w:pPr>
      <w:r>
        <w:rPr>
          <w:b/>
          <w:bCs/>
          <w:sz w:val="22"/>
          <w:szCs w:val="22"/>
        </w:rPr>
        <w:t>5. Munka le</w:t>
      </w:r>
      <w:r>
        <w:rPr>
          <w:rFonts w:eastAsia="Times New Roman"/>
          <w:b/>
          <w:bCs/>
          <w:sz w:val="22"/>
          <w:szCs w:val="22"/>
        </w:rPr>
        <w:t>írása</w:t>
      </w:r>
    </w:p>
    <w:p w:rsidR="003F6DB5" w:rsidRDefault="003F6DB5" w:rsidP="003F6DB5">
      <w:pPr>
        <w:shd w:val="clear" w:color="auto" w:fill="FFFFFF"/>
        <w:spacing w:before="269" w:line="278" w:lineRule="exact"/>
        <w:ind w:left="29" w:firstLine="720"/>
        <w:jc w:val="both"/>
      </w:pPr>
      <w:r>
        <w:rPr>
          <w:sz w:val="22"/>
          <w:szCs w:val="22"/>
        </w:rPr>
        <w:t>A terv szerinti m</w:t>
      </w:r>
      <w:r>
        <w:rPr>
          <w:rFonts w:eastAsia="Times New Roman"/>
          <w:sz w:val="22"/>
          <w:szCs w:val="22"/>
        </w:rPr>
        <w:t>éretek helyszíni ellenőrzése után a kitűzést zsinór segítségével meg kell kezdeni. A cserépfedést, fajtájától függetlenül mindenkor a viharoldalon kell megkezdeni, az ereszvonaltól indulva.</w:t>
      </w:r>
    </w:p>
    <w:p w:rsidR="003F6DB5" w:rsidRDefault="003F6DB5" w:rsidP="003F6DB5">
      <w:pPr>
        <w:shd w:val="clear" w:color="auto" w:fill="FFFFFF"/>
        <w:spacing w:line="278" w:lineRule="exact"/>
        <w:ind w:left="38" w:firstLine="710"/>
        <w:jc w:val="both"/>
      </w:pPr>
      <w:r>
        <w:rPr>
          <w:sz w:val="22"/>
          <w:szCs w:val="22"/>
        </w:rPr>
        <w:t>Nyeregtet</w:t>
      </w:r>
      <w:r>
        <w:rPr>
          <w:rFonts w:eastAsia="Times New Roman"/>
          <w:sz w:val="22"/>
          <w:szCs w:val="22"/>
        </w:rPr>
        <w:t>ők esetén a tetőfedés üteme mindkét oldalon egyező legyen, nehogy az egyoldali terhelés miatt deformálódjon.</w:t>
      </w:r>
    </w:p>
    <w:p w:rsidR="003F6DB5" w:rsidRDefault="003F6DB5" w:rsidP="003F6DB5">
      <w:pPr>
        <w:shd w:val="clear" w:color="auto" w:fill="FFFFFF"/>
        <w:spacing w:before="288" w:line="278" w:lineRule="exact"/>
        <w:ind w:left="38" w:right="10" w:firstLine="710"/>
        <w:jc w:val="both"/>
      </w:pPr>
      <w:r>
        <w:rPr>
          <w:sz w:val="22"/>
          <w:szCs w:val="22"/>
        </w:rPr>
        <w:t>Hornyolt cser</w:t>
      </w:r>
      <w:r>
        <w:rPr>
          <w:rFonts w:eastAsia="Times New Roman"/>
          <w:sz w:val="22"/>
          <w:szCs w:val="22"/>
        </w:rPr>
        <w:t>épfedés, kettős cserépfedés cserepeinek átfedése - a tető hajlásszögétől függően - külön előírás hiányában a következő:</w:t>
      </w:r>
    </w:p>
    <w:p w:rsidR="003F6DB5" w:rsidRDefault="003F6DB5" w:rsidP="003F6DB5">
      <w:pPr>
        <w:shd w:val="clear" w:color="auto" w:fill="FFFFFF"/>
        <w:spacing w:line="298" w:lineRule="exact"/>
        <w:ind w:left="739" w:right="2304"/>
      </w:pPr>
      <w:r>
        <w:rPr>
          <w:sz w:val="22"/>
          <w:szCs w:val="22"/>
        </w:rPr>
        <w:t>25</w:t>
      </w:r>
      <w:r>
        <w:rPr>
          <w:rFonts w:eastAsia="Times New Roman"/>
          <w:sz w:val="22"/>
          <w:szCs w:val="22"/>
        </w:rPr>
        <w:t>°-30° között, normál oldalon 10 cm, vihar oldalon 12 cm, 30°-35° között, normál oldalon 9 cm, vihar oldalon 11 cm, 36°-45° között, normál oldalon 8 cm, vihar oldalon 9 cm, 46°-60° között, normál oldalon 7 cm, vihar oldalon 7,5 cm.</w:t>
      </w:r>
    </w:p>
    <w:p w:rsidR="003F6DB5" w:rsidRDefault="003F6DB5" w:rsidP="003F6DB5">
      <w:pPr>
        <w:shd w:val="clear" w:color="auto" w:fill="FFFFFF"/>
        <w:spacing w:before="269" w:line="288" w:lineRule="exact"/>
        <w:ind w:left="29" w:right="29" w:firstLine="710"/>
        <w:jc w:val="both"/>
      </w:pPr>
      <w:proofErr w:type="spellStart"/>
      <w:r>
        <w:rPr>
          <w:sz w:val="22"/>
          <w:szCs w:val="22"/>
        </w:rPr>
        <w:t>Tondach</w:t>
      </w:r>
      <w:proofErr w:type="spellEnd"/>
      <w:r>
        <w:rPr>
          <w:sz w:val="22"/>
          <w:szCs w:val="22"/>
        </w:rPr>
        <w:t xml:space="preserve"> tatai hornyolt tet</w:t>
      </w:r>
      <w:r>
        <w:rPr>
          <w:rFonts w:eastAsia="Times New Roman"/>
          <w:sz w:val="22"/>
          <w:szCs w:val="22"/>
        </w:rPr>
        <w:t xml:space="preserve">őcserép esetén a tető hajlásszöge 25°-60° (90°), a léctávolság 25-32cm lehet. A szarufák távolsága 24/48 mm-es cserépléc esetén </w:t>
      </w:r>
      <w:proofErr w:type="spellStart"/>
      <w:r>
        <w:rPr>
          <w:rFonts w:eastAsia="Times New Roman"/>
          <w:sz w:val="22"/>
          <w:szCs w:val="22"/>
        </w:rPr>
        <w:t>max</w:t>
      </w:r>
      <w:proofErr w:type="spellEnd"/>
      <w:r>
        <w:rPr>
          <w:rFonts w:eastAsia="Times New Roman"/>
          <w:sz w:val="22"/>
          <w:szCs w:val="22"/>
        </w:rPr>
        <w:t>. 90cm.</w:t>
      </w:r>
    </w:p>
    <w:p w:rsidR="003F6DB5" w:rsidRDefault="003F6DB5" w:rsidP="003F6DB5">
      <w:pPr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642"/>
        <w:gridCol w:w="2765"/>
        <w:gridCol w:w="2054"/>
      </w:tblGrid>
      <w:tr w:rsidR="003F6DB5" w:rsidTr="001C28DE">
        <w:trPr>
          <w:trHeight w:hRule="exact" w:val="269"/>
        </w:trPr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ct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vols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ág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F6DB5">
            <w:pPr>
              <w:shd w:val="clear" w:color="auto" w:fill="FFFFFF"/>
              <w:ind w:left="38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Cserépszükséglet/m3 (db)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F6DB5">
            <w:pPr>
              <w:shd w:val="clear" w:color="auto" w:fill="FFFFFF"/>
              <w:ind w:left="37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ömeg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/m*</w:t>
            </w:r>
          </w:p>
        </w:tc>
      </w:tr>
      <w:tr w:rsidR="003F6DB5" w:rsidTr="001C28DE">
        <w:trPr>
          <w:trHeight w:hRule="exact" w:val="26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F6DB5">
            <w:pPr>
              <w:shd w:val="clear" w:color="auto" w:fill="FFFFFF"/>
              <w:ind w:left="5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Tet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hajlásszög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F6DB5">
            <w:pPr>
              <w:shd w:val="clear" w:color="auto" w:fill="FFFFFF"/>
              <w:ind w:left="125"/>
            </w:pPr>
            <w:proofErr w:type="gram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ves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egvenes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  <w:ind w:left="173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ves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egvenes</w:t>
            </w:r>
            <w:proofErr w:type="spellEnd"/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818E0">
            <w:pPr>
              <w:shd w:val="clear" w:color="auto" w:fill="FFFFFF"/>
              <w:ind w:right="58"/>
              <w:jc w:val="right"/>
            </w:pPr>
            <w:proofErr w:type="gram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ves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 w:rsidR="003818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venes</w:t>
            </w:r>
            <w:proofErr w:type="spellEnd"/>
            <w:proofErr w:type="gramEnd"/>
          </w:p>
        </w:tc>
      </w:tr>
      <w:tr w:rsidR="003F6DB5" w:rsidTr="001C28DE">
        <w:trPr>
          <w:trHeight w:hRule="exact" w:val="122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3F6DB5">
            <w:pPr>
              <w:shd w:val="clear" w:color="auto" w:fill="FFFFFF"/>
              <w:spacing w:line="240" w:lineRule="exact"/>
              <w:ind w:left="442" w:right="422" w:firstLine="10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  <w:r w:rsidR="00714973">
              <w:rPr>
                <w:rFonts w:ascii="Arial" w:eastAsia="Times New Roman" w:hAnsi="Arial"/>
                <w:i/>
                <w:iCs/>
                <w:sz w:val="18"/>
                <w:szCs w:val="18"/>
              </w:rPr>
              <w:t>°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-tól 30</w:t>
            </w:r>
            <w:r w:rsidR="00714973">
              <w:rPr>
                <w:rFonts w:ascii="Arial" w:eastAsia="Times New Roman" w:hAnsi="Arial"/>
                <w:i/>
                <w:iCs/>
                <w:sz w:val="18"/>
                <w:szCs w:val="18"/>
              </w:rPr>
              <w:t>°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-tól 35</w:t>
            </w:r>
            <w:r w:rsidR="00714973">
              <w:rPr>
                <w:rFonts w:ascii="Arial" w:eastAsia="Times New Roman" w:hAnsi="Arial"/>
                <w:i/>
                <w:iCs/>
                <w:sz w:val="18"/>
                <w:szCs w:val="18"/>
              </w:rPr>
              <w:t>°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-t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</w:rPr>
              <w:t>ól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40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</w:rPr>
              <w:t>°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-t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</w:rPr>
              <w:t xml:space="preserve">ól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</w:rPr>
              <w:t>°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-tól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  <w:tabs>
                <w:tab w:val="left" w:pos="413"/>
              </w:tabs>
              <w:spacing w:line="230" w:lineRule="exact"/>
              <w:ind w:left="48"/>
            </w:pPr>
            <w:r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>25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cm    28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cm</w:t>
            </w:r>
          </w:p>
          <w:p w:rsidR="003F6DB5" w:rsidRDefault="003F6DB5" w:rsidP="001C28DE">
            <w:pPr>
              <w:shd w:val="clear" w:color="auto" w:fill="FFFFFF"/>
              <w:tabs>
                <w:tab w:val="left" w:pos="413"/>
              </w:tabs>
              <w:spacing w:line="230" w:lineRule="exact"/>
              <w:ind w:left="48"/>
            </w:pP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cm    29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cm</w:t>
            </w:r>
          </w:p>
          <w:p w:rsidR="003F6DB5" w:rsidRDefault="003F6DB5" w:rsidP="001C28DE">
            <w:pPr>
              <w:shd w:val="clear" w:color="auto" w:fill="FFFFFF"/>
              <w:tabs>
                <w:tab w:val="left" w:pos="413"/>
              </w:tabs>
              <w:spacing w:line="230" w:lineRule="exact"/>
              <w:ind w:left="48"/>
            </w:pPr>
            <w:r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>27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cm    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cm</w:t>
            </w:r>
          </w:p>
          <w:p w:rsidR="003F6DB5" w:rsidRDefault="003F6DB5" w:rsidP="001C28DE">
            <w:pPr>
              <w:shd w:val="clear" w:color="auto" w:fill="FFFFFF"/>
              <w:tabs>
                <w:tab w:val="left" w:pos="413"/>
              </w:tabs>
              <w:spacing w:line="230" w:lineRule="exact"/>
              <w:ind w:left="48"/>
            </w:pP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cm    31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cm</w:t>
            </w:r>
          </w:p>
          <w:p w:rsidR="003F6DB5" w:rsidRDefault="003F6DB5" w:rsidP="003F6DB5">
            <w:pPr>
              <w:shd w:val="clear" w:color="auto" w:fill="FFFFFF"/>
              <w:tabs>
                <w:tab w:val="left" w:pos="413"/>
              </w:tabs>
              <w:spacing w:line="230" w:lineRule="exact"/>
              <w:ind w:left="48"/>
            </w:pP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cm    32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cm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  <w:spacing w:line="230" w:lineRule="exact"/>
              <w:ind w:left="394" w:right="394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21.5     19,2                  19,2     20.7                    18,5     19,9                    17.9     19,2                    17.3     18,5                    16.8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DB5" w:rsidRDefault="003F6DB5" w:rsidP="001C28DE">
            <w:pPr>
              <w:shd w:val="clear" w:color="auto" w:fill="FFFFFF"/>
              <w:spacing w:line="230" w:lineRule="exact"/>
              <w:ind w:left="38" w:right="67"/>
              <w:jc w:val="righ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53.75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kg      48.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00 kg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51.7 5 kg      46.25 kg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49.75 kg      44.75 kg 48.00 kg      43.25 kg 46.25 kg      42.00 kg</w:t>
            </w:r>
          </w:p>
        </w:tc>
      </w:tr>
    </w:tbl>
    <w:p w:rsidR="003F6DB5" w:rsidRDefault="003F6DB5" w:rsidP="003F6DB5">
      <w:pPr>
        <w:shd w:val="clear" w:color="auto" w:fill="FFFFFF"/>
        <w:spacing w:before="346" w:line="278" w:lineRule="exact"/>
        <w:ind w:left="19" w:right="10" w:firstLine="720"/>
        <w:jc w:val="both"/>
      </w:pPr>
      <w:r>
        <w:rPr>
          <w:sz w:val="22"/>
          <w:szCs w:val="22"/>
        </w:rPr>
        <w:t>Ha a tet</w:t>
      </w:r>
      <w:r>
        <w:rPr>
          <w:rFonts w:eastAsia="Times New Roman"/>
          <w:sz w:val="22"/>
          <w:szCs w:val="22"/>
        </w:rPr>
        <w:t xml:space="preserve">őtér emberi tartózkodásra szolgáló helyiséggel van beépítve, vagy a padlástér vízzárási igénye fokozottabb, a viharoldalra vonatkozó átfedéseket kell alkalmazni. Az egymás felett levő sorok cserepeit egymáshoz képest eltolt hézaggal, 1/2 cserépszélességgel, kötésben kell fektetni. Fémlemez nélküli ereszképzésnél az alsó cserépsor </w:t>
      </w:r>
      <w:proofErr w:type="spellStart"/>
      <w:r>
        <w:rPr>
          <w:rFonts w:eastAsia="Times New Roman"/>
          <w:sz w:val="22"/>
          <w:szCs w:val="22"/>
        </w:rPr>
        <w:t>túinyúlása</w:t>
      </w:r>
      <w:proofErr w:type="spellEnd"/>
      <w:r>
        <w:rPr>
          <w:rFonts w:eastAsia="Times New Roman"/>
          <w:sz w:val="22"/>
          <w:szCs w:val="22"/>
        </w:rPr>
        <w:t xml:space="preserve"> az utolsó lécen: hornyolt cserépfedésnél </w:t>
      </w:r>
      <w:proofErr w:type="spellStart"/>
      <w:r>
        <w:rPr>
          <w:rFonts w:eastAsia="Times New Roman"/>
          <w:sz w:val="22"/>
          <w:szCs w:val="22"/>
        </w:rPr>
        <w:t>lOcm</w:t>
      </w:r>
      <w:proofErr w:type="spellEnd"/>
      <w:r>
        <w:rPr>
          <w:rFonts w:eastAsia="Times New Roman"/>
          <w:sz w:val="22"/>
          <w:szCs w:val="22"/>
        </w:rPr>
        <w:t xml:space="preserve">, kettős fedésnél 6cm. Fémlemez ereszszegély esetén legalább </w:t>
      </w:r>
      <w:proofErr w:type="spellStart"/>
      <w:r>
        <w:rPr>
          <w:rFonts w:eastAsia="Times New Roman"/>
          <w:sz w:val="22"/>
          <w:szCs w:val="22"/>
        </w:rPr>
        <w:t>lOcm</w:t>
      </w:r>
      <w:proofErr w:type="spellEnd"/>
      <w:r>
        <w:rPr>
          <w:rFonts w:eastAsia="Times New Roman"/>
          <w:sz w:val="22"/>
          <w:szCs w:val="22"/>
        </w:rPr>
        <w:t xml:space="preserve"> takarás szükséges.</w:t>
      </w:r>
    </w:p>
    <w:p w:rsidR="00714973" w:rsidRDefault="003F6DB5" w:rsidP="003F6DB5">
      <w:pPr>
        <w:shd w:val="clear" w:color="auto" w:fill="FFFFFF"/>
        <w:spacing w:line="278" w:lineRule="exact"/>
        <w:ind w:right="10" w:firstLine="70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 xml:space="preserve">ő méretkiosztása miatt a cserepeket méretre kell faragni. A cserepeken a faragás helyét ácsirónnal. léc segítségével be kell jelölni. A cserepeket úgy kell kézbe venni, hogy a bejelölt vonal köze! </w:t>
      </w:r>
      <w:proofErr w:type="gramStart"/>
      <w:r>
        <w:rPr>
          <w:rFonts w:eastAsia="Times New Roman"/>
          <w:sz w:val="22"/>
          <w:szCs w:val="22"/>
        </w:rPr>
        <w:t>függőleges</w:t>
      </w:r>
      <w:proofErr w:type="gramEnd"/>
      <w:r>
        <w:rPr>
          <w:rFonts w:eastAsia="Times New Roman"/>
          <w:sz w:val="22"/>
          <w:szCs w:val="22"/>
        </w:rPr>
        <w:t xml:space="preserve"> legyen, majd a vonal mentén a kalapáccsal el kell végezni a faragást. Faragásnál arra kell ügyelni, hogy a kalapács síkja egybeessen a jelölt vonallal. A faragást úgy kell végezni, hogy a törmelék lehetőleg a padlástérre hulljon. A cserepek faragásánál a pattogó szilánkok szemsérülést okozhatnak, ezért feltétlenül szükséges a védőszemüveg használata. Nagy mennyiségű cserép esetén a kézi faragás helyett </w:t>
      </w:r>
      <w:proofErr w:type="spellStart"/>
      <w:r>
        <w:rPr>
          <w:rFonts w:eastAsia="Times New Roman"/>
          <w:sz w:val="22"/>
          <w:szCs w:val="22"/>
        </w:rPr>
        <w:t>gyorsdarabol</w:t>
      </w:r>
      <w:proofErr w:type="spellEnd"/>
      <w:r>
        <w:rPr>
          <w:rFonts w:eastAsia="Times New Roman"/>
          <w:sz w:val="22"/>
          <w:szCs w:val="22"/>
        </w:rPr>
        <w:t xml:space="preserve"> óval történő vágás alkalmazható. </w:t>
      </w:r>
      <w:proofErr w:type="spellStart"/>
      <w:r>
        <w:rPr>
          <w:rFonts w:eastAsia="Times New Roman"/>
          <w:sz w:val="22"/>
          <w:szCs w:val="22"/>
        </w:rPr>
        <w:t>Gyorsdarabo</w:t>
      </w:r>
      <w:proofErr w:type="spellEnd"/>
      <w:r>
        <w:rPr>
          <w:rFonts w:eastAsia="Times New Roman"/>
          <w:sz w:val="22"/>
          <w:szCs w:val="22"/>
        </w:rPr>
        <w:t xml:space="preserve"> lóval csak a használatra külön kioktatott személy dolgozhat. A faragott tetőcserepeket minden esetben szegezéssel, vagy kapcsolással kell rögzíteni. A sor szélén megfaragott cseréppel kell indulni, </w:t>
      </w:r>
      <w:proofErr w:type="gramStart"/>
      <w:r>
        <w:rPr>
          <w:rFonts w:eastAsia="Times New Roman"/>
          <w:sz w:val="22"/>
          <w:szCs w:val="22"/>
        </w:rPr>
        <w:t>azután</w:t>
      </w:r>
      <w:proofErr w:type="gramEnd"/>
      <w:r>
        <w:rPr>
          <w:rFonts w:eastAsia="Times New Roman"/>
          <w:sz w:val="22"/>
          <w:szCs w:val="22"/>
        </w:rPr>
        <w:t xml:space="preserve"> rakni a további cserepeket a kényelmesen elérhető magasságig úgy, hogy a következő pontról az elemek kapcsolása biztosítva legyen. A tetőn bedolgozásra váró anyagot elmozdulás </w:t>
      </w:r>
      <w:proofErr w:type="gramStart"/>
      <w:r>
        <w:rPr>
          <w:rFonts w:eastAsia="Times New Roman"/>
          <w:sz w:val="22"/>
          <w:szCs w:val="22"/>
        </w:rPr>
        <w:t>mentesen</w:t>
      </w:r>
      <w:proofErr w:type="gramEnd"/>
      <w:r>
        <w:rPr>
          <w:rFonts w:eastAsia="Times New Roman"/>
          <w:sz w:val="22"/>
          <w:szCs w:val="22"/>
        </w:rPr>
        <w:t xml:space="preserve">, a tetőről való leesés veszélye nélkül kell elhelyezni. Ügyelni kell arra, hogy a tetőt ne terheljük túl anyaggal, mert a leszakadása balesetet okozhat. 25° hajlásszög felett </w:t>
      </w:r>
      <w:proofErr w:type="spellStart"/>
      <w:r>
        <w:rPr>
          <w:rFonts w:eastAsia="Times New Roman"/>
          <w:sz w:val="22"/>
          <w:szCs w:val="22"/>
        </w:rPr>
        <w:t>védööv</w:t>
      </w:r>
      <w:proofErr w:type="spellEnd"/>
      <w:r>
        <w:rPr>
          <w:rFonts w:eastAsia="Times New Roman"/>
          <w:sz w:val="22"/>
          <w:szCs w:val="22"/>
        </w:rPr>
        <w:t xml:space="preserve"> és biztonsági kötél alkalmazása szükséges, melyet csak szilárd, teherbíró épületszerkezethez </w:t>
      </w:r>
      <w:r>
        <w:rPr>
          <w:rFonts w:eastAsia="Times New Roman"/>
          <w:sz w:val="22"/>
          <w:szCs w:val="22"/>
        </w:rPr>
        <w:lastRenderedPageBreak/>
        <w:t>szabad rögzíteni. A biztonsági kötél olyan hosszú legyen, hogy a leeső személy 1,5 m-nél többet ne zuhanhasson. 45° hajlásszög felett mindkét végén rögzített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létrát is kell</w:t>
      </w:r>
    </w:p>
    <w:p w:rsidR="003818E0" w:rsidRDefault="00714973" w:rsidP="00714973">
      <w:pPr>
        <w:shd w:val="clear" w:color="auto" w:fill="FFFFFF"/>
        <w:spacing w:line="278" w:lineRule="exact"/>
        <w:ind w:left="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alkalmazni</w:t>
      </w:r>
      <w:proofErr w:type="gramEnd"/>
      <w:r>
        <w:rPr>
          <w:sz w:val="22"/>
          <w:szCs w:val="22"/>
        </w:rPr>
        <w:t xml:space="preserve">. </w:t>
      </w:r>
    </w:p>
    <w:p w:rsidR="00714973" w:rsidRDefault="00714973" w:rsidP="00714973">
      <w:pPr>
        <w:shd w:val="clear" w:color="auto" w:fill="FFFFFF"/>
        <w:spacing w:line="278" w:lineRule="exact"/>
        <w:ind w:left="10"/>
        <w:jc w:val="both"/>
      </w:pPr>
      <w:r>
        <w:rPr>
          <w:sz w:val="22"/>
          <w:szCs w:val="22"/>
        </w:rPr>
        <w:t>A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létrák csak teljesen ép, csomómentes lécből készülhetnek. A létra szélessége legalább 40 cm, a foktávolság legfeljebb 40 cm lehet. A létrafokok közé az oldalfára betétléceket kell szegezni, hogy a fokokat ne csak egy-egy szeg tartsa. A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létra alsó- és felső végét - toldás esetén a toldás helyét is - rögzíteni kell a megcsúszás ellen. Tetőlétrán egyszerre csak egy dolgozó közlekedhet, teherszállításra nem alkalmas.</w:t>
      </w:r>
    </w:p>
    <w:p w:rsidR="00714973" w:rsidRDefault="00714973" w:rsidP="00714973">
      <w:pPr>
        <w:shd w:val="clear" w:color="auto" w:fill="FFFFFF"/>
        <w:spacing w:before="278" w:line="278" w:lineRule="exact"/>
        <w:ind w:left="19" w:right="10" w:firstLine="710"/>
        <w:jc w:val="both"/>
      </w:pPr>
      <w:r>
        <w:rPr>
          <w:sz w:val="22"/>
          <w:szCs w:val="22"/>
        </w:rPr>
        <w:t>Az eg</w:t>
      </w:r>
      <w:r>
        <w:rPr>
          <w:rFonts w:eastAsia="Times New Roman"/>
          <w:sz w:val="22"/>
          <w:szCs w:val="22"/>
        </w:rPr>
        <w:t xml:space="preserve">ész cserepeket akasztással (fülével fogva), továbbá szegezett, kapcsolt kivitelben kell készíteni. A szegezés történhet horgonyzott ún. palaszeggel, vagy kovácsoltvas "T" szeggel. A szeget a cserép felső élétől kb. 4 cm-re, középvonaltól jobbra, kb. 2 cm-re fúrt </w:t>
      </w:r>
      <w:r>
        <w:rPr>
          <w:rFonts w:eastAsia="Times New Roman"/>
          <w:i/>
          <w:iCs/>
          <w:sz w:val="22"/>
          <w:szCs w:val="22"/>
        </w:rPr>
        <w:t xml:space="preserve">§ </w:t>
      </w:r>
      <w:r>
        <w:rPr>
          <w:rFonts w:eastAsia="Times New Roman"/>
          <w:sz w:val="22"/>
          <w:szCs w:val="22"/>
        </w:rPr>
        <w:t>4 mm lyukon át kell berni úgy, hogy azt a következő cserépsor takarja. A furat elkészítéséhez célszerű sablont készíteni a munka meggyorsítása érdekében. A cserép k</w:t>
      </w:r>
      <w:r w:rsidR="003818E0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fúrása történhet kézi-, vagy elektromos fúró alkalmazásával. Az elektromos fúrógépet csak az annak használatára külön kioktatott személy kezelheti. A "T" szeg használata estén furat nem készül, mert a szeget ebben az esetben illesztési hézagba kell beverni. A cserepeket, ha felszegezésük a fémlemez szegélyeket megsérthetné, az előre kifúrt lyukon átfűzött, sodrás útján a cseréphez szorított a legközelebbi lécbe bevert 2,8/40 mm &lt;b&gt; horganyzott huzallal kell felkötözni.</w:t>
      </w:r>
    </w:p>
    <w:p w:rsidR="00714973" w:rsidRDefault="00714973" w:rsidP="00714973">
      <w:pPr>
        <w:shd w:val="clear" w:color="auto" w:fill="FFFFFF"/>
        <w:spacing w:before="10" w:line="278" w:lineRule="exact"/>
        <w:ind w:left="19" w:right="10" w:firstLine="710"/>
        <w:jc w:val="both"/>
      </w:pPr>
      <w:r>
        <w:rPr>
          <w:sz w:val="22"/>
          <w:szCs w:val="22"/>
        </w:rPr>
        <w:t>Kapcsolt kiviteln</w:t>
      </w:r>
      <w:r>
        <w:rPr>
          <w:rFonts w:eastAsia="Times New Roman"/>
          <w:sz w:val="22"/>
          <w:szCs w:val="22"/>
        </w:rPr>
        <w:t>él 3,8 mm &lt;j&gt; horganyzott acélhuzalból "S" alakra hajlított kapcsolóelemet (viharkapcsot) kell készíteni. A kapcsolás egész cserepek esetében a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léchez történik, míg a megfaragottakat egymáshoz kell kapcsolni. A kapcsolt kivitel leggyakrabban hornyolt cserépfedésnél használatos. A kapocs készítéséhez csípőfogóval (22 cm hosszúságú) horganyzott acélhuzallal darabokat kell levágni, és kombinált fogóval "S" alakot hajlítani úgy, hogy pl. a hossza 10 cm, a két végénél 0,8 cm, a két szára pedig kb. 5-5 cm legyen. Ezt a kapcsot a faragott cserepek rögzítésére használják úgy, hogy a kapocs alsó szárát a cserép gyárilag elkészített üregelésébe kell dugni, a felső szárát pedig beakasztani a felette levő cserép üregébe.</w:t>
      </w:r>
    </w:p>
    <w:p w:rsidR="00714973" w:rsidRDefault="00714973" w:rsidP="00714973">
      <w:pPr>
        <w:shd w:val="clear" w:color="auto" w:fill="FFFFFF"/>
        <w:spacing w:line="278" w:lineRule="exact"/>
        <w:ind w:right="10" w:firstLine="710"/>
        <w:jc w:val="both"/>
      </w:pPr>
      <w:r>
        <w:rPr>
          <w:sz w:val="22"/>
          <w:szCs w:val="22"/>
        </w:rPr>
        <w:t>L</w:t>
      </w:r>
      <w:r>
        <w:rPr>
          <w:rFonts w:eastAsia="Times New Roman"/>
          <w:sz w:val="22"/>
          <w:szCs w:val="22"/>
        </w:rPr>
        <w:t>échez történő kapcsolásnál "S"-</w:t>
      </w:r>
      <w:r w:rsidR="003818E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kapocs készítéséhez 30 cm horganyzott huzal levágása szükséges. A kapocs hossza 10 cm, léc alá hajlításához 5 és 8 cm kell, a cserép rögzítéséhez pedig 2,5 és 5 cm szükséges. Kapcsolási sorrend: először a lécre akasztással és a rákövetkező cserépnek a felálló horogba csúsztatásával történik. Nagy mennyiségű viharkapocs készítéséhez célszerű a sablon használata. (A kapcsok készítésére természetesen csak akkor van szükség, ha azokat a kereskedelemben nem sikerülne beszerezni.)</w:t>
      </w:r>
    </w:p>
    <w:p w:rsidR="00714973" w:rsidRDefault="00714973" w:rsidP="00714973">
      <w:pPr>
        <w:shd w:val="clear" w:color="auto" w:fill="FFFFFF"/>
        <w:spacing w:line="278" w:lineRule="exact"/>
        <w:ind w:right="19" w:firstLine="710"/>
        <w:jc w:val="both"/>
      </w:pPr>
      <w:r>
        <w:rPr>
          <w:sz w:val="22"/>
          <w:szCs w:val="22"/>
        </w:rPr>
        <w:t>A gerinc mind a tar</w:t>
      </w:r>
      <w:r>
        <w:rPr>
          <w:rFonts w:eastAsia="Times New Roman"/>
          <w:sz w:val="22"/>
          <w:szCs w:val="22"/>
        </w:rPr>
        <w:t xml:space="preserve">éjon, mind az él gerincen kúpcserép fedéssel készül. A gerinchez két oldalon illeszkedő cserepek közötti hézag 3 cm-nél több nem lehet. A gerinccserepeket mindig az uralkodó széliránynak megfelelően kell rakni úgy, hogy 8 cm-rel takarják egymást. A </w:t>
      </w:r>
      <w:proofErr w:type="gramStart"/>
      <w:r>
        <w:rPr>
          <w:rFonts w:eastAsia="Times New Roman"/>
          <w:sz w:val="22"/>
          <w:szCs w:val="22"/>
        </w:rPr>
        <w:t>gerinc cserepek</w:t>
      </w:r>
      <w:proofErr w:type="gramEnd"/>
      <w:r>
        <w:rPr>
          <w:rFonts w:eastAsia="Times New Roman"/>
          <w:sz w:val="22"/>
          <w:szCs w:val="22"/>
        </w:rPr>
        <w:t xml:space="preserve"> szegezése a tetőgerinchez 7/200 mm méretű horganyzott acél huzalszeggel történik. Gyakori megoldás, hogy a gerinc élén végigfutó, élére állított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lécre szegezik a tet</w:t>
      </w:r>
      <w:r w:rsidR="003818E0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cserepeket. A taréjgerincen minden harmadik, az él gerincen pedig minden egyes cserepet le kell szegezni úgy, hogy a szegfejek 1 mm-nyire álljanak ki a kúpok fölé.</w:t>
      </w:r>
    </w:p>
    <w:p w:rsidR="00714973" w:rsidRDefault="00714973" w:rsidP="00714973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4781"/>
        <w:gridCol w:w="672"/>
      </w:tblGrid>
      <w:tr w:rsidR="00714973" w:rsidTr="001C28DE">
        <w:trPr>
          <w:trHeight w:hRule="exact" w:val="26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10"/>
            </w:pPr>
            <w:r>
              <w:rPr>
                <w:rFonts w:ascii="Arial" w:hAnsi="Arial" w:cs="Arial"/>
                <w:b/>
                <w:bCs/>
                <w:i/>
                <w:iCs/>
              </w:rPr>
              <w:t>Hajl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ssz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R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gz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t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s kieg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sz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t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megold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sok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</w:p>
        </w:tc>
      </w:tr>
      <w:tr w:rsidR="00714973" w:rsidTr="001C28DE">
        <w:trPr>
          <w:trHeight w:hRule="exact" w:val="2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i/>
                <w:iCs/>
              </w:rPr>
              <w:t>25</w:t>
            </w:r>
            <w:r>
              <w:rPr>
                <w:rFonts w:ascii="Arial" w:eastAsia="Times New Roman" w:hAnsi="Arial"/>
                <w:i/>
                <w:iCs/>
              </w:rPr>
              <w:t>°</w:t>
            </w:r>
            <w:r>
              <w:rPr>
                <w:rFonts w:ascii="Arial" w:hAnsi="Arial" w:cs="Arial"/>
                <w:i/>
                <w:iCs/>
              </w:rPr>
              <w:t>-t</w:t>
            </w:r>
            <w:r>
              <w:rPr>
                <w:rFonts w:ascii="Arial" w:eastAsia="Times New Roman" w:hAnsi="Arial"/>
                <w:i/>
                <w:iCs/>
              </w:rPr>
              <w:t>ó</w:t>
            </w:r>
            <w:r>
              <w:rPr>
                <w:rFonts w:ascii="Arial" w:eastAsia="Times New Roman" w:hAnsi="Arial" w:cs="Arial"/>
                <w:i/>
                <w:iCs/>
              </w:rPr>
              <w:t>l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973" w:rsidRDefault="00714973" w:rsidP="003818E0">
            <w:pPr>
              <w:shd w:val="clear" w:color="auto" w:fill="FFFFFF"/>
              <w:ind w:left="1190"/>
            </w:pPr>
            <w:proofErr w:type="spellStart"/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eastAsia="Times New Roman" w:hAnsi="Arial"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i/>
                <w:iCs/>
              </w:rPr>
              <w:t>qz</w:t>
            </w:r>
            <w:r w:rsidR="003818E0">
              <w:rPr>
                <w:rFonts w:ascii="Arial" w:eastAsia="Times New Roman" w:hAnsi="Arial" w:cs="Arial"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i/>
                <w:iCs/>
              </w:rPr>
              <w:t>t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s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n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lk</w:t>
            </w:r>
            <w:r>
              <w:rPr>
                <w:rFonts w:ascii="Arial" w:eastAsia="Times New Roman" w:hAnsi="Arial"/>
                <w:i/>
                <w:iCs/>
              </w:rPr>
              <w:t>ü</w:t>
            </w:r>
            <w:r>
              <w:rPr>
                <w:rFonts w:ascii="Arial" w:eastAsia="Times New Roman" w:hAnsi="Arial" w:cs="Arial"/>
                <w:i/>
                <w:iCs/>
              </w:rPr>
              <w:t>l, al</w:t>
            </w:r>
            <w:r>
              <w:rPr>
                <w:rFonts w:ascii="Arial" w:eastAsia="Times New Roman" w:hAnsi="Arial"/>
                <w:i/>
                <w:iCs/>
              </w:rPr>
              <w:t>á</w:t>
            </w:r>
            <w:r>
              <w:rPr>
                <w:rFonts w:ascii="Arial" w:eastAsia="Times New Roman" w:hAnsi="Arial" w:cs="Arial"/>
                <w:i/>
                <w:iCs/>
              </w:rPr>
              <w:t>t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th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jazattal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</w:p>
        </w:tc>
      </w:tr>
      <w:tr w:rsidR="00714973" w:rsidTr="001C28DE">
        <w:trPr>
          <w:trHeight w:hRule="exact" w:val="25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i/>
                <w:iCs/>
              </w:rPr>
              <w:t>30</w:t>
            </w:r>
            <w:r>
              <w:rPr>
                <w:rFonts w:ascii="Arial" w:eastAsia="Times New Roman" w:hAnsi="Arial"/>
                <w:i/>
                <w:iCs/>
              </w:rPr>
              <w:t>°</w:t>
            </w:r>
            <w:r>
              <w:rPr>
                <w:rFonts w:ascii="Arial" w:eastAsia="Times New Roman" w:hAnsi="Arial" w:cs="Arial"/>
                <w:i/>
                <w:iCs/>
              </w:rPr>
              <w:t>-t</w:t>
            </w:r>
            <w:r>
              <w:rPr>
                <w:rFonts w:ascii="Arial" w:eastAsia="Times New Roman" w:hAnsi="Arial"/>
                <w:i/>
                <w:iCs/>
              </w:rPr>
              <w:t>ó</w:t>
            </w:r>
            <w:r>
              <w:rPr>
                <w:rFonts w:ascii="Arial" w:eastAsia="Times New Roman" w:hAnsi="Arial" w:cs="Arial"/>
                <w:i/>
                <w:iCs/>
              </w:rPr>
              <w:t>l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973" w:rsidRDefault="00714973" w:rsidP="003818E0">
            <w:pPr>
              <w:shd w:val="clear" w:color="auto" w:fill="FFFFFF"/>
              <w:ind w:left="1939"/>
            </w:pPr>
            <w:proofErr w:type="spellStart"/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eastAsia="Times New Roman" w:hAnsi="Arial"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i/>
                <w:iCs/>
              </w:rPr>
              <w:t>qz</w:t>
            </w:r>
            <w:r w:rsidR="003818E0">
              <w:rPr>
                <w:rFonts w:ascii="Arial" w:eastAsia="Times New Roman" w:hAnsi="Arial" w:cs="Arial"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i/>
                <w:iCs/>
              </w:rPr>
              <w:t>t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s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n</w:t>
            </w:r>
            <w:r>
              <w:rPr>
                <w:rFonts w:ascii="Arial" w:eastAsia="Times New Roman" w:hAnsi="Arial"/>
                <w:i/>
                <w:iCs/>
              </w:rPr>
              <w:t>é</w:t>
            </w:r>
            <w:r>
              <w:rPr>
                <w:rFonts w:ascii="Arial" w:eastAsia="Times New Roman" w:hAnsi="Arial" w:cs="Arial"/>
                <w:i/>
                <w:iCs/>
              </w:rPr>
              <w:t>lk</w:t>
            </w:r>
            <w:r>
              <w:rPr>
                <w:rFonts w:ascii="Arial" w:eastAsia="Times New Roman" w:hAnsi="Arial"/>
                <w:i/>
                <w:iCs/>
              </w:rPr>
              <w:t>ü</w:t>
            </w:r>
            <w:r>
              <w:rPr>
                <w:rFonts w:ascii="Arial" w:eastAsia="Times New Roman" w:hAnsi="Arial" w:cs="Arial"/>
                <w:i/>
                <w:iCs/>
              </w:rPr>
              <w:t>l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</w:p>
        </w:tc>
      </w:tr>
      <w:tr w:rsidR="00714973" w:rsidTr="001C28DE">
        <w:trPr>
          <w:trHeight w:hRule="exact" w:val="2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i/>
                <w:iCs/>
              </w:rPr>
              <w:t>40</w:t>
            </w:r>
            <w:r>
              <w:rPr>
                <w:rFonts w:ascii="Arial" w:eastAsia="Times New Roman" w:hAnsi="Arial"/>
                <w:i/>
                <w:iCs/>
              </w:rPr>
              <w:t>°</w:t>
            </w:r>
            <w:r>
              <w:rPr>
                <w:rFonts w:ascii="Arial" w:hAnsi="Arial" w:cs="Arial"/>
                <w:i/>
                <w:iCs/>
              </w:rPr>
              <w:t>-t</w:t>
            </w:r>
            <w:r>
              <w:rPr>
                <w:rFonts w:ascii="Arial" w:eastAsia="Times New Roman" w:hAnsi="Arial"/>
                <w:i/>
                <w:iCs/>
              </w:rPr>
              <w:t>ó</w:t>
            </w:r>
            <w:r>
              <w:rPr>
                <w:rFonts w:ascii="Arial" w:eastAsia="Times New Roman" w:hAnsi="Arial" w:cs="Arial"/>
                <w:i/>
                <w:iCs/>
              </w:rPr>
              <w:t>l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973" w:rsidRDefault="00714973" w:rsidP="003818E0">
            <w:pPr>
              <w:shd w:val="clear" w:color="auto" w:fill="FFFFFF"/>
              <w:ind w:left="1018"/>
            </w:pPr>
            <w:r>
              <w:rPr>
                <w:rFonts w:ascii="Arial" w:hAnsi="Arial" w:cs="Arial"/>
                <w:i/>
                <w:iCs/>
              </w:rPr>
              <w:t xml:space="preserve">minden 2. ill. 3. cserepet </w:t>
            </w:r>
            <w:proofErr w:type="spellStart"/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eastAsia="Times New Roman" w:hAnsi="Arial"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i/>
                <w:iCs/>
              </w:rPr>
              <w:t>qz</w:t>
            </w:r>
            <w:r>
              <w:rPr>
                <w:rFonts w:ascii="Arial" w:eastAsia="Times New Roman" w:hAnsi="Arial"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i/>
                <w:iCs/>
              </w:rPr>
              <w:t>t</w:t>
            </w:r>
            <w:r w:rsidR="003818E0">
              <w:rPr>
                <w:rFonts w:ascii="Arial" w:eastAsia="Times New Roman" w:hAnsi="Arial"/>
                <w:i/>
                <w:iCs/>
              </w:rPr>
              <w:t>ü</w:t>
            </w:r>
            <w:r>
              <w:rPr>
                <w:rFonts w:ascii="Arial" w:eastAsia="Times New Roman" w:hAnsi="Arial" w:cs="Arial"/>
                <w:i/>
                <w:iCs/>
              </w:rPr>
              <w:t>nk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</w:p>
        </w:tc>
      </w:tr>
      <w:tr w:rsidR="00714973" w:rsidTr="001C28DE">
        <w:trPr>
          <w:trHeight w:hRule="exact" w:val="26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i/>
                <w:iCs/>
              </w:rPr>
              <w:t>50</w:t>
            </w:r>
            <w:r>
              <w:rPr>
                <w:rFonts w:ascii="Arial" w:eastAsia="Times New Roman" w:hAnsi="Arial"/>
                <w:i/>
                <w:iCs/>
              </w:rPr>
              <w:t>°</w:t>
            </w:r>
            <w:r>
              <w:rPr>
                <w:rFonts w:ascii="Arial" w:eastAsia="Times New Roman" w:hAnsi="Arial" w:cs="Arial"/>
                <w:i/>
                <w:iCs/>
              </w:rPr>
              <w:t>-t</w:t>
            </w:r>
            <w:r>
              <w:rPr>
                <w:rFonts w:ascii="Arial" w:eastAsia="Times New Roman" w:hAnsi="Arial"/>
                <w:i/>
                <w:iCs/>
              </w:rPr>
              <w:t>ó</w:t>
            </w:r>
            <w:r>
              <w:rPr>
                <w:rFonts w:ascii="Arial" w:eastAsia="Times New Roman" w:hAnsi="Arial" w:cs="Arial"/>
                <w:i/>
                <w:iCs/>
              </w:rPr>
              <w:t>l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  <w:ind w:left="1373"/>
            </w:pPr>
            <w:r>
              <w:rPr>
                <w:rFonts w:ascii="Arial" w:hAnsi="Arial" w:cs="Arial"/>
                <w:i/>
                <w:iCs/>
              </w:rPr>
              <w:t>minden cserepet r</w:t>
            </w:r>
            <w:r>
              <w:rPr>
                <w:rFonts w:ascii="Arial" w:eastAsia="Times New Roman" w:hAnsi="Arial"/>
                <w:i/>
                <w:iCs/>
              </w:rPr>
              <w:t>ö</w:t>
            </w:r>
            <w:r>
              <w:rPr>
                <w:rFonts w:ascii="Arial" w:eastAsia="Times New Roman" w:hAnsi="Arial" w:cs="Arial"/>
                <w:i/>
                <w:iCs/>
              </w:rPr>
              <w:t>gz</w:t>
            </w:r>
            <w:r>
              <w:rPr>
                <w:rFonts w:ascii="Arial" w:eastAsia="Times New Roman" w:hAnsi="Arial"/>
                <w:i/>
                <w:iCs/>
              </w:rPr>
              <w:t>í</w:t>
            </w:r>
            <w:r>
              <w:rPr>
                <w:rFonts w:ascii="Arial" w:eastAsia="Times New Roman" w:hAnsi="Arial" w:cs="Arial"/>
                <w:i/>
                <w:iCs/>
              </w:rPr>
              <w:t>t</w:t>
            </w:r>
            <w:r>
              <w:rPr>
                <w:rFonts w:ascii="Arial" w:eastAsia="Times New Roman" w:hAnsi="Arial"/>
                <w:i/>
                <w:iCs/>
              </w:rPr>
              <w:t>ü</w:t>
            </w:r>
            <w:r>
              <w:rPr>
                <w:rFonts w:ascii="Arial" w:eastAsia="Times New Roman" w:hAnsi="Arial" w:cs="Arial"/>
                <w:i/>
                <w:iCs/>
              </w:rPr>
              <w:t>nk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973" w:rsidRDefault="00714973" w:rsidP="001C28DE">
            <w:pPr>
              <w:shd w:val="clear" w:color="auto" w:fill="FFFFFF"/>
            </w:pPr>
          </w:p>
        </w:tc>
      </w:tr>
    </w:tbl>
    <w:p w:rsidR="00714973" w:rsidRDefault="00714973" w:rsidP="00714973"/>
    <w:p w:rsidR="00714973" w:rsidRDefault="007149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6074" w:rsidRDefault="00626074" w:rsidP="00626074">
      <w:pPr>
        <w:shd w:val="clear" w:color="auto" w:fill="FFFFFF"/>
        <w:spacing w:line="278" w:lineRule="exact"/>
        <w:ind w:left="29"/>
      </w:pPr>
      <w:r>
        <w:rPr>
          <w:sz w:val="22"/>
          <w:szCs w:val="22"/>
          <w:u w:val="single"/>
        </w:rPr>
        <w:lastRenderedPageBreak/>
        <w:t>H</w:t>
      </w:r>
      <w:r>
        <w:rPr>
          <w:rFonts w:eastAsia="Times New Roman"/>
          <w:sz w:val="22"/>
          <w:szCs w:val="22"/>
          <w:u w:val="single"/>
        </w:rPr>
        <w:t xml:space="preserve">ódfarkú </w:t>
      </w:r>
      <w:proofErr w:type="gramStart"/>
      <w:r>
        <w:rPr>
          <w:rFonts w:eastAsia="Times New Roman"/>
          <w:sz w:val="22"/>
          <w:szCs w:val="22"/>
          <w:u w:val="single"/>
        </w:rPr>
        <w:t>tet</w:t>
      </w:r>
      <w:r w:rsidR="003818E0">
        <w:rPr>
          <w:rFonts w:eastAsia="Times New Roman"/>
          <w:sz w:val="22"/>
          <w:szCs w:val="22"/>
          <w:u w:val="single"/>
        </w:rPr>
        <w:t>ő</w:t>
      </w:r>
      <w:r>
        <w:rPr>
          <w:rFonts w:eastAsia="Times New Roman"/>
          <w:sz w:val="22"/>
          <w:szCs w:val="22"/>
          <w:u w:val="single"/>
        </w:rPr>
        <w:t>cserép fedések</w:t>
      </w:r>
      <w:proofErr w:type="gramEnd"/>
      <w:r>
        <w:rPr>
          <w:rFonts w:eastAsia="Times New Roman"/>
          <w:sz w:val="22"/>
          <w:szCs w:val="22"/>
          <w:u w:val="single"/>
        </w:rPr>
        <w:t>:</w:t>
      </w:r>
    </w:p>
    <w:p w:rsidR="00626074" w:rsidRDefault="00626074" w:rsidP="00626074">
      <w:pPr>
        <w:shd w:val="clear" w:color="auto" w:fill="FFFFFF"/>
        <w:spacing w:line="278" w:lineRule="exact"/>
        <w:ind w:left="19" w:right="10" w:firstLine="701"/>
        <w:jc w:val="both"/>
      </w:pPr>
      <w:r>
        <w:rPr>
          <w:sz w:val="22"/>
          <w:szCs w:val="22"/>
        </w:rPr>
        <w:t>Legr</w:t>
      </w:r>
      <w:r>
        <w:rPr>
          <w:rFonts w:eastAsia="Times New Roman"/>
          <w:sz w:val="22"/>
          <w:szCs w:val="22"/>
        </w:rPr>
        <w:t xml:space="preserve">égebbi, legismertebb cserépfedési mód a kettős hódfarkú cserépfedés. A kettős fedés szerkezeti lényege az, hogy a tetőfedésnél a cserepek úgy kerülnek egymás fölé, hogy a hézagok teljes takarása biztosított. A </w:t>
      </w:r>
      <w:proofErr w:type="gramStart"/>
      <w:r>
        <w:rPr>
          <w:rFonts w:eastAsia="Times New Roman"/>
          <w:sz w:val="22"/>
          <w:szCs w:val="22"/>
        </w:rPr>
        <w:t>takarás kötésben</w:t>
      </w:r>
      <w:proofErr w:type="gramEnd"/>
      <w:r>
        <w:rPr>
          <w:rFonts w:eastAsia="Times New Roman"/>
          <w:sz w:val="22"/>
          <w:szCs w:val="22"/>
        </w:rPr>
        <w:t xml:space="preserve"> történik, soronkénti fél cserép eltolódással. A takarás mértékét a tető hajlásszöge adja meg. A fentiekből következik, hogy minden egyes sor cserepet a fölötte levő két sor takarja, a tető hajlásszögének megfelelő átfedéssel. A cserépfedést itt is az eresznél kell kezdeni. Fém lemezszegély nélküli ereszképzésnél az első két </w:t>
      </w:r>
      <w:proofErr w:type="spellStart"/>
      <w:r>
        <w:rPr>
          <w:rFonts w:eastAsia="Times New Roman"/>
          <w:sz w:val="22"/>
          <w:szCs w:val="22"/>
        </w:rPr>
        <w:t>somál</w:t>
      </w:r>
      <w:proofErr w:type="spellEnd"/>
      <w:r>
        <w:rPr>
          <w:rFonts w:eastAsia="Times New Roman"/>
          <w:sz w:val="22"/>
          <w:szCs w:val="22"/>
        </w:rPr>
        <w:t xml:space="preserve"> ún. lovagfedést készítünk (egy cserépsor a lécre kerül, a másik az alsó sorra akasztva, eltolással.) A további sorok a kettős fedésre jellemző módon készülnek. Fémlemezszegély esetén is célszerű lovagsorral indulni.</w:t>
      </w:r>
    </w:p>
    <w:p w:rsidR="00626074" w:rsidRDefault="00626074" w:rsidP="00626074">
      <w:pPr>
        <w:shd w:val="clear" w:color="auto" w:fill="FFFFFF"/>
        <w:spacing w:line="278" w:lineRule="exact"/>
        <w:ind w:right="10" w:firstLine="730"/>
        <w:jc w:val="both"/>
      </w:pPr>
      <w:r>
        <w:rPr>
          <w:sz w:val="22"/>
          <w:szCs w:val="22"/>
        </w:rPr>
        <w:t>A tar</w:t>
      </w:r>
      <w:r>
        <w:rPr>
          <w:rFonts w:eastAsia="Times New Roman"/>
          <w:sz w:val="22"/>
          <w:szCs w:val="22"/>
        </w:rPr>
        <w:t>éj- és él gerincek mentén a záró sor szintén lovagfedéssel készül. Az egyéb jellegzetes te</w:t>
      </w:r>
      <w:r w:rsidR="009545B3">
        <w:rPr>
          <w:rFonts w:eastAsia="Times New Roman"/>
          <w:sz w:val="22"/>
          <w:szCs w:val="22"/>
        </w:rPr>
        <w:t>tő</w:t>
      </w:r>
      <w:r>
        <w:rPr>
          <w:rFonts w:eastAsia="Times New Roman"/>
          <w:sz w:val="22"/>
          <w:szCs w:val="22"/>
        </w:rPr>
        <w:t>szakaszok (orom- és t</w:t>
      </w:r>
      <w:r w:rsidR="009545B3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zfalcsatlakozások, tet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 xml:space="preserve">szerelvények, hajlatok stb.) héjazati kialakítása megegyezik az általános résznél elmondottakkal. Ugyanez vonatkozik az elemek felerősítésére is. Szerkezeti elve az. </w:t>
      </w:r>
      <w:proofErr w:type="gramStart"/>
      <w:r>
        <w:rPr>
          <w:rFonts w:eastAsia="Times New Roman"/>
          <w:sz w:val="22"/>
          <w:szCs w:val="22"/>
        </w:rPr>
        <w:t>hogy</w:t>
      </w:r>
      <w:proofErr w:type="gramEnd"/>
      <w:r>
        <w:rPr>
          <w:rFonts w:eastAsia="Times New Roman"/>
          <w:sz w:val="22"/>
          <w:szCs w:val="22"/>
        </w:rPr>
        <w:t xml:space="preserve"> a lécre fektetett sorokra fél cserép eltolódással rá kell akasztani egy újabb sort. A kettős fedésnél elmondottakat értelemszerűen alkalmazni kell a lovagfedésnél is.</w:t>
      </w:r>
    </w:p>
    <w:p w:rsidR="00626074" w:rsidRDefault="00626074" w:rsidP="00626074">
      <w:pPr>
        <w:shd w:val="clear" w:color="auto" w:fill="FFFFFF"/>
        <w:spacing w:line="278" w:lineRule="exact"/>
        <w:ind w:left="29" w:firstLine="701"/>
        <w:jc w:val="both"/>
      </w:pPr>
      <w:r>
        <w:rPr>
          <w:sz w:val="22"/>
          <w:szCs w:val="22"/>
        </w:rPr>
        <w:t>Az egyszeres cser</w:t>
      </w:r>
      <w:r>
        <w:rPr>
          <w:rFonts w:eastAsia="Times New Roman"/>
          <w:sz w:val="22"/>
          <w:szCs w:val="22"/>
        </w:rPr>
        <w:t>épfedés a kettős fedéstől abban különbözik, hogy csak egy-egy sor cserép fedi egymást, hálósán, vagy kötésben történő elrendezésben.</w:t>
      </w:r>
    </w:p>
    <w:p w:rsidR="00626074" w:rsidRDefault="00626074" w:rsidP="00626074">
      <w:pPr>
        <w:shd w:val="clear" w:color="auto" w:fill="FFFFFF"/>
        <w:spacing w:before="278" w:line="278" w:lineRule="exact"/>
        <w:ind w:left="29"/>
      </w:pPr>
      <w:r>
        <w:rPr>
          <w:sz w:val="22"/>
          <w:szCs w:val="22"/>
          <w:u w:val="single"/>
        </w:rPr>
        <w:t>Jav</w:t>
      </w:r>
      <w:r w:rsidR="009545B3">
        <w:rPr>
          <w:sz w:val="22"/>
          <w:szCs w:val="22"/>
          <w:u w:val="single"/>
        </w:rPr>
        <w:t>í</w:t>
      </w:r>
      <w:r>
        <w:rPr>
          <w:sz w:val="22"/>
          <w:szCs w:val="22"/>
          <w:u w:val="single"/>
        </w:rPr>
        <w:t>t</w:t>
      </w:r>
      <w:r>
        <w:rPr>
          <w:rFonts w:eastAsia="Times New Roman"/>
          <w:sz w:val="22"/>
          <w:szCs w:val="22"/>
          <w:u w:val="single"/>
        </w:rPr>
        <w:t>ás:</w:t>
      </w:r>
    </w:p>
    <w:p w:rsidR="00626074" w:rsidRDefault="00626074" w:rsidP="00626074">
      <w:pPr>
        <w:shd w:val="clear" w:color="auto" w:fill="FFFFFF"/>
        <w:spacing w:line="278" w:lineRule="exact"/>
        <w:ind w:left="29"/>
      </w:pPr>
      <w:r>
        <w:rPr>
          <w:sz w:val="22"/>
          <w:szCs w:val="22"/>
        </w:rPr>
        <w:t>Tet</w:t>
      </w:r>
      <w:r>
        <w:rPr>
          <w:rFonts w:eastAsia="Times New Roman"/>
          <w:sz w:val="22"/>
          <w:szCs w:val="22"/>
        </w:rPr>
        <w:t>őfedés javítását indokolhatja:</w:t>
      </w:r>
    </w:p>
    <w:p w:rsidR="00626074" w:rsidRDefault="00626074" w:rsidP="00626074">
      <w:pPr>
        <w:shd w:val="clear" w:color="auto" w:fill="FFFFFF"/>
        <w:spacing w:line="278" w:lineRule="exact"/>
        <w:ind w:left="29" w:right="10" w:firstLine="701"/>
        <w:jc w:val="both"/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őcserepek állapota (repedt, törött, fagyott, elmozdult cserepek, korrodált rögzítő elemek).</w:t>
      </w:r>
    </w:p>
    <w:p w:rsidR="00626074" w:rsidRDefault="00626074" w:rsidP="00626074">
      <w:pPr>
        <w:shd w:val="clear" w:color="auto" w:fill="FFFFFF"/>
        <w:spacing w:line="278" w:lineRule="exact"/>
        <w:ind w:left="29" w:right="19" w:firstLine="710"/>
        <w:jc w:val="both"/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őszerkezet állapota (korhadt, rovarfert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zött tetőszerkezet, lécezés). Egyéb, tetővel összefüggő szerkezetek javítása, cseréje, pl.: kéményfelújítás, kéményseprő járdák, hófogórácsok, tet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kibúvók, stb. cseréje.</w:t>
      </w:r>
    </w:p>
    <w:p w:rsidR="00626074" w:rsidRDefault="00626074" w:rsidP="00626074">
      <w:pPr>
        <w:shd w:val="clear" w:color="auto" w:fill="FFFFFF"/>
        <w:spacing w:line="278" w:lineRule="exact"/>
        <w:ind w:left="19" w:right="10" w:firstLine="710"/>
        <w:jc w:val="both"/>
      </w:pPr>
      <w:r>
        <w:rPr>
          <w:sz w:val="22"/>
          <w:szCs w:val="22"/>
        </w:rPr>
        <w:t>A jav</w:t>
      </w:r>
      <w:r>
        <w:rPr>
          <w:rFonts w:eastAsia="Times New Roman"/>
          <w:sz w:val="22"/>
          <w:szCs w:val="22"/>
        </w:rPr>
        <w:t>ítási munkák komoly szakértelmet igényelnek, mivel a meglevő, javítandó szerkezeteket át kell vizsgálni. Meg kell állapítani, milyen elemek szorulnak cserére, ezeket meg kell jelölni és a munkát csak ezt követően szabad megkezdeni. Javítási munkánál célszerű komplex brigád alkalmazása. Ellenkező esetben a szakmák összehangolása szükséges.</w:t>
      </w:r>
    </w:p>
    <w:p w:rsidR="00626074" w:rsidRDefault="00626074" w:rsidP="00626074">
      <w:pPr>
        <w:shd w:val="clear" w:color="auto" w:fill="FFFFFF"/>
        <w:spacing w:line="278" w:lineRule="exact"/>
        <w:ind w:left="19" w:right="29" w:firstLine="70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 cser</w:t>
      </w:r>
      <w:r>
        <w:rPr>
          <w:rFonts w:eastAsia="Times New Roman"/>
          <w:sz w:val="22"/>
          <w:szCs w:val="22"/>
        </w:rPr>
        <w:t>épfedések javítása történhet a tet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héjazat teljes cseréjével, teljes átrakásával és foltokban készülő javítással.</w:t>
      </w:r>
    </w:p>
    <w:p w:rsidR="009545B3" w:rsidRDefault="009545B3" w:rsidP="00626074">
      <w:pPr>
        <w:shd w:val="clear" w:color="auto" w:fill="FFFFFF"/>
        <w:spacing w:line="278" w:lineRule="exact"/>
        <w:ind w:left="19" w:right="29" w:firstLine="701"/>
        <w:jc w:val="both"/>
      </w:pPr>
    </w:p>
    <w:p w:rsidR="00642666" w:rsidRDefault="00642666" w:rsidP="00642666">
      <w:pPr>
        <w:shd w:val="clear" w:color="auto" w:fill="FFFFFF"/>
        <w:ind w:left="10"/>
      </w:pPr>
      <w:r>
        <w:rPr>
          <w:spacing w:val="-2"/>
          <w:sz w:val="24"/>
          <w:szCs w:val="24"/>
        </w:rPr>
        <w:t>Cser</w:t>
      </w:r>
      <w:r>
        <w:rPr>
          <w:rFonts w:eastAsia="Times New Roman"/>
          <w:spacing w:val="-2"/>
          <w:sz w:val="24"/>
          <w:szCs w:val="24"/>
        </w:rPr>
        <w:t>épfedések kivitelezési hibái</w:t>
      </w:r>
    </w:p>
    <w:p w:rsidR="00642666" w:rsidRDefault="00642666" w:rsidP="00642666">
      <w:pPr>
        <w:shd w:val="clear" w:color="auto" w:fill="FFFFFF"/>
        <w:tabs>
          <w:tab w:val="left" w:pos="250"/>
        </w:tabs>
        <w:spacing w:before="278" w:line="269" w:lineRule="exact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>őlécre vonatkozó: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>őléc méretének megválasztása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kett</w:t>
      </w:r>
      <w:r>
        <w:rPr>
          <w:rFonts w:eastAsia="Times New Roman"/>
          <w:spacing w:val="-1"/>
          <w:sz w:val="24"/>
          <w:szCs w:val="24"/>
        </w:rPr>
        <w:t>ős fedésnél sűrűbb léckiosztás legyen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éckiosztás egyenletes legyen, sablonnal méréssel kell elhelyezni (vízzárás miatt)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tet</w:t>
      </w:r>
      <w:r>
        <w:rPr>
          <w:rFonts w:eastAsia="Times New Roman"/>
          <w:sz w:val="24"/>
          <w:szCs w:val="24"/>
        </w:rPr>
        <w:t>őlécek toldása szarufák felen történjen (nem mezőben), eltoltan toldani, nem azonos</w:t>
      </w:r>
    </w:p>
    <w:p w:rsidR="00642666" w:rsidRDefault="00642666" w:rsidP="00642666">
      <w:pPr>
        <w:shd w:val="clear" w:color="auto" w:fill="FFFFFF"/>
        <w:spacing w:line="269" w:lineRule="exact"/>
        <w:ind w:left="739"/>
      </w:pPr>
      <w:proofErr w:type="gramStart"/>
      <w:r>
        <w:rPr>
          <w:spacing w:val="-3"/>
          <w:sz w:val="24"/>
          <w:szCs w:val="24"/>
        </w:rPr>
        <w:t>szaruf</w:t>
      </w:r>
      <w:r>
        <w:rPr>
          <w:rFonts w:eastAsia="Times New Roman"/>
          <w:spacing w:val="-3"/>
          <w:sz w:val="24"/>
          <w:szCs w:val="24"/>
        </w:rPr>
        <w:t>án</w:t>
      </w:r>
      <w:proofErr w:type="gramEnd"/>
    </w:p>
    <w:p w:rsidR="00642666" w:rsidRDefault="00642666" w:rsidP="00642666">
      <w:pPr>
        <w:shd w:val="clear" w:color="auto" w:fill="FFFFFF"/>
        <w:tabs>
          <w:tab w:val="left" w:pos="250"/>
        </w:tabs>
        <w:spacing w:before="278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Átfedésre vonatkozó: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78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 be</w:t>
      </w:r>
      <w:r>
        <w:rPr>
          <w:rFonts w:eastAsia="Times New Roman"/>
          <w:sz w:val="24"/>
          <w:szCs w:val="24"/>
        </w:rPr>
        <w:t>építésre kerülő cserép tényleges méretét figyelembe véve építeni (vízzáróság miatt)</w:t>
      </w:r>
    </w:p>
    <w:p w:rsidR="00642666" w:rsidRDefault="00642666" w:rsidP="00642666">
      <w:pPr>
        <w:shd w:val="clear" w:color="auto" w:fill="FFFFFF"/>
        <w:spacing w:line="278" w:lineRule="exact"/>
        <w:ind w:left="730"/>
      </w:pPr>
      <w:r>
        <w:rPr>
          <w:spacing w:val="-2"/>
          <w:sz w:val="24"/>
          <w:szCs w:val="24"/>
        </w:rPr>
        <w:t>(figyelni kell, mert a kivitelez</w:t>
      </w:r>
      <w:r>
        <w:rPr>
          <w:rFonts w:eastAsia="Times New Roman"/>
          <w:spacing w:val="-2"/>
          <w:sz w:val="24"/>
          <w:szCs w:val="24"/>
        </w:rPr>
        <w:t xml:space="preserve">és fázisában is változhatnak, illetve importból származó </w:t>
      </w:r>
      <w:r>
        <w:rPr>
          <w:rFonts w:eastAsia="Times New Roman"/>
          <w:sz w:val="24"/>
          <w:szCs w:val="24"/>
        </w:rPr>
        <w:t>héjazati anyag beépítése esetén is gyakori hiba)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term</w:t>
      </w:r>
      <w:r>
        <w:rPr>
          <w:rFonts w:eastAsia="Times New Roman"/>
          <w:sz w:val="24"/>
          <w:szCs w:val="24"/>
        </w:rPr>
        <w:t>ék alkalmazástechnikai útmutatója szerint kell meghatározni az átfedéseket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rFonts w:eastAsia="Times New Roman"/>
          <w:sz w:val="24"/>
          <w:szCs w:val="24"/>
        </w:rPr>
        <w:t>átfedés függőleges vetülete nem lehet kevesebb 5 cm-nél (</w:t>
      </w:r>
      <w:proofErr w:type="spellStart"/>
      <w:r>
        <w:rPr>
          <w:rFonts w:eastAsia="Times New Roman"/>
          <w:sz w:val="24"/>
          <w:szCs w:val="24"/>
        </w:rPr>
        <w:t>tetösík</w:t>
      </w:r>
      <w:proofErr w:type="spellEnd"/>
      <w:r>
        <w:rPr>
          <w:rFonts w:eastAsia="Times New Roman"/>
          <w:sz w:val="24"/>
          <w:szCs w:val="24"/>
        </w:rPr>
        <w:t xml:space="preserve"> hajlásának változásakor</w:t>
      </w:r>
    </w:p>
    <w:p w:rsidR="00642666" w:rsidRDefault="00642666" w:rsidP="00642666">
      <w:pPr>
        <w:shd w:val="clear" w:color="auto" w:fill="FFFFFF"/>
        <w:spacing w:line="269" w:lineRule="exact"/>
        <w:ind w:left="739"/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l</w:t>
      </w:r>
      <w:r>
        <w:rPr>
          <w:rFonts w:eastAsia="Times New Roman"/>
          <w:spacing w:val="-1"/>
          <w:sz w:val="24"/>
          <w:szCs w:val="24"/>
        </w:rPr>
        <w:t>écezés távolságán is változtatni kell, hogy ez teljesüljön)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tet</w:t>
      </w:r>
      <w:r w:rsidR="009545B3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síkok meredeksége, tájolása nem elhanyagolható szempont (pl. uralkodó szélirány a tető</w:t>
      </w:r>
    </w:p>
    <w:p w:rsidR="00642666" w:rsidRDefault="00642666" w:rsidP="00642666">
      <w:pPr>
        <w:shd w:val="clear" w:color="auto" w:fill="FFFFFF"/>
        <w:spacing w:line="269" w:lineRule="exact"/>
        <w:ind w:left="730"/>
      </w:pPr>
      <w:proofErr w:type="gramStart"/>
      <w:r>
        <w:rPr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ét</w:t>
      </w:r>
      <w:proofErr w:type="gramEnd"/>
      <w:r>
        <w:rPr>
          <w:rFonts w:eastAsia="Times New Roman"/>
          <w:sz w:val="24"/>
          <w:szCs w:val="24"/>
        </w:rPr>
        <w:t xml:space="preserve"> síkján eltérő átfedést tehet szükségessé)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úpcserepek elhelyezése a gerincen az uralkodó szélirány felől takart átfedéssel, (különben</w:t>
      </w:r>
    </w:p>
    <w:p w:rsidR="00642666" w:rsidRDefault="00642666" w:rsidP="00642666">
      <w:pPr>
        <w:shd w:val="clear" w:color="auto" w:fill="FFFFFF"/>
        <w:spacing w:line="269" w:lineRule="exact"/>
        <w:ind w:left="730"/>
      </w:pPr>
      <w:proofErr w:type="gramStart"/>
      <w:r>
        <w:rPr>
          <w:spacing w:val="-1"/>
          <w:sz w:val="24"/>
          <w:szCs w:val="24"/>
        </w:rPr>
        <w:t>be</w:t>
      </w:r>
      <w:r>
        <w:rPr>
          <w:rFonts w:eastAsia="Times New Roman"/>
          <w:spacing w:val="-1"/>
          <w:sz w:val="24"/>
          <w:szCs w:val="24"/>
        </w:rPr>
        <w:t>ázik</w:t>
      </w:r>
      <w:proofErr w:type="gramEnd"/>
      <w:r>
        <w:rPr>
          <w:rFonts w:eastAsia="Times New Roman"/>
          <w:spacing w:val="-1"/>
          <w:sz w:val="24"/>
          <w:szCs w:val="24"/>
        </w:rPr>
        <w:t>)</w:t>
      </w:r>
    </w:p>
    <w:p w:rsidR="00642666" w:rsidRDefault="00642666" w:rsidP="00642666">
      <w:pPr>
        <w:shd w:val="clear" w:color="auto" w:fill="FFFFFF"/>
        <w:tabs>
          <w:tab w:val="left" w:pos="250"/>
        </w:tabs>
        <w:spacing w:before="269" w:line="269" w:lineRule="exact"/>
      </w:pPr>
      <w:r>
        <w:rPr>
          <w:spacing w:val="-13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ögzítésre vonatkozó: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mindig gy</w:t>
      </w:r>
      <w:r>
        <w:rPr>
          <w:rFonts w:eastAsia="Times New Roman"/>
          <w:spacing w:val="-1"/>
          <w:sz w:val="24"/>
          <w:szCs w:val="24"/>
        </w:rPr>
        <w:t>ártói előírásoknak megfelelően kell rögzíteni az elemeket (45° feletti hajlás esetén</w:t>
      </w:r>
    </w:p>
    <w:p w:rsidR="00642666" w:rsidRDefault="00642666" w:rsidP="00642666">
      <w:pPr>
        <w:shd w:val="clear" w:color="auto" w:fill="FFFFFF"/>
        <w:spacing w:line="269" w:lineRule="exact"/>
        <w:ind w:left="730"/>
      </w:pPr>
      <w:proofErr w:type="gramStart"/>
      <w:r>
        <w:rPr>
          <w:spacing w:val="-2"/>
          <w:sz w:val="24"/>
          <w:szCs w:val="24"/>
        </w:rPr>
        <w:t>k</w:t>
      </w:r>
      <w:r>
        <w:rPr>
          <w:rFonts w:eastAsia="Times New Roman"/>
          <w:spacing w:val="-2"/>
          <w:sz w:val="24"/>
          <w:szCs w:val="24"/>
        </w:rPr>
        <w:t>ülönösen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ügyelni rá, mert a szél a tetőt megbonthatja, a cserepek elcsúszhatnak, </w:t>
      </w:r>
      <w:r>
        <w:rPr>
          <w:rFonts w:eastAsia="Times New Roman"/>
          <w:sz w:val="24"/>
          <w:szCs w:val="24"/>
        </w:rPr>
        <w:t>megrepedhetnek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</w:t>
      </w:r>
      <w:r>
        <w:rPr>
          <w:rFonts w:eastAsia="Times New Roman"/>
          <w:sz w:val="24"/>
          <w:szCs w:val="24"/>
        </w:rPr>
        <w:t>úpcserép szegezett rögzítését a gyártó által előírt gyakoriságban, a rögzítő elem megfelelő</w:t>
      </w:r>
    </w:p>
    <w:p w:rsidR="00642666" w:rsidRDefault="00642666" w:rsidP="00642666">
      <w:pPr>
        <w:shd w:val="clear" w:color="auto" w:fill="FFFFFF"/>
        <w:spacing w:line="269" w:lineRule="exact"/>
        <w:ind w:left="739"/>
      </w:pPr>
      <w:proofErr w:type="gramStart"/>
      <w:r>
        <w:rPr>
          <w:spacing w:val="-1"/>
          <w:sz w:val="24"/>
          <w:szCs w:val="24"/>
        </w:rPr>
        <w:t>m</w:t>
      </w:r>
      <w:r>
        <w:rPr>
          <w:rFonts w:eastAsia="Times New Roman"/>
          <w:spacing w:val="-1"/>
          <w:sz w:val="24"/>
          <w:szCs w:val="24"/>
        </w:rPr>
        <w:t>éretű</w:t>
      </w:r>
      <w:proofErr w:type="gramEnd"/>
      <w:r>
        <w:rPr>
          <w:rFonts w:eastAsia="Times New Roman"/>
          <w:spacing w:val="-1"/>
          <w:sz w:val="24"/>
          <w:szCs w:val="24"/>
        </w:rPr>
        <w:t>, anyagú legyen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élgerincnél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minden cserepet le kell szegezni (különben megbontja a szél)</w:t>
      </w:r>
    </w:p>
    <w:p w:rsidR="00642666" w:rsidRDefault="00642666" w:rsidP="00642666">
      <w:pPr>
        <w:shd w:val="clear" w:color="auto" w:fill="FFFFFF"/>
        <w:tabs>
          <w:tab w:val="left" w:pos="250"/>
        </w:tabs>
        <w:spacing w:before="269" w:line="269" w:lineRule="exact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Cser</w:t>
      </w:r>
      <w:r>
        <w:rPr>
          <w:rFonts w:eastAsia="Times New Roman"/>
          <w:spacing w:val="-1"/>
          <w:sz w:val="24"/>
          <w:szCs w:val="24"/>
        </w:rPr>
        <w:t>ép minőségére vonatkozó: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fel</w:t>
      </w:r>
      <w:r>
        <w:rPr>
          <w:rFonts w:eastAsia="Times New Roman"/>
          <w:spacing w:val="-1"/>
          <w:sz w:val="24"/>
          <w:szCs w:val="24"/>
        </w:rPr>
        <w:t>ület rajzolatát rontja, ha nagyon eltérőek a cserepek szélességi méretei</w:t>
      </w:r>
    </w:p>
    <w:p w:rsidR="00642666" w:rsidRDefault="00642666" w:rsidP="00642666">
      <w:pPr>
        <w:shd w:val="clear" w:color="auto" w:fill="FFFFFF"/>
        <w:spacing w:line="269" w:lineRule="exact"/>
        <w:ind w:left="797"/>
      </w:pPr>
      <w:r>
        <w:rPr>
          <w:spacing w:val="-1"/>
          <w:sz w:val="24"/>
          <w:szCs w:val="24"/>
        </w:rPr>
        <w:t>(</w:t>
      </w:r>
      <w:r w:rsidRPr="003818E0">
        <w:rPr>
          <w:spacing w:val="-1"/>
          <w:sz w:val="24"/>
          <w:szCs w:val="24"/>
        </w:rPr>
        <w:t xml:space="preserve">I. </w:t>
      </w:r>
      <w:r>
        <w:rPr>
          <w:spacing w:val="-1"/>
          <w:sz w:val="24"/>
          <w:szCs w:val="24"/>
        </w:rPr>
        <w:t>oszt</w:t>
      </w:r>
      <w:r>
        <w:rPr>
          <w:rFonts w:eastAsia="Times New Roman"/>
          <w:spacing w:val="-1"/>
          <w:sz w:val="24"/>
          <w:szCs w:val="24"/>
        </w:rPr>
        <w:t xml:space="preserve">ályú hódfarkú cserépnél a megengedett szélességi tűrés +/- 1,5%, kb. 2,5mm; </w:t>
      </w:r>
      <w:r w:rsidRPr="003818E0">
        <w:rPr>
          <w:rFonts w:eastAsia="Times New Roman"/>
          <w:spacing w:val="-2"/>
          <w:sz w:val="24"/>
          <w:szCs w:val="24"/>
        </w:rPr>
        <w:t xml:space="preserve">II. </w:t>
      </w:r>
      <w:r>
        <w:rPr>
          <w:rFonts w:eastAsia="Times New Roman"/>
          <w:spacing w:val="-2"/>
          <w:sz w:val="24"/>
          <w:szCs w:val="24"/>
        </w:rPr>
        <w:t>osztályú hódfarkú cserépnél a megengedett szélességi tűrés +/</w:t>
      </w:r>
      <w:proofErr w:type="gramStart"/>
      <w:r>
        <w:rPr>
          <w:rFonts w:eastAsia="Times New Roman"/>
          <w:spacing w:val="-2"/>
          <w:sz w:val="24"/>
          <w:szCs w:val="24"/>
        </w:rPr>
        <w:t>-    2</w:t>
      </w:r>
      <w:proofErr w:type="gramEnd"/>
      <w:r>
        <w:rPr>
          <w:rFonts w:eastAsia="Times New Roman"/>
          <w:spacing w:val="-2"/>
          <w:sz w:val="24"/>
          <w:szCs w:val="24"/>
        </w:rPr>
        <w:t>%. kb. 3,5mm.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esetleges hiba: sz</w:t>
      </w:r>
      <w:r>
        <w:rPr>
          <w:rFonts w:eastAsia="Times New Roman"/>
          <w:spacing w:val="-1"/>
          <w:sz w:val="24"/>
          <w:szCs w:val="24"/>
        </w:rPr>
        <w:t>élességi méreteltérések kiegyenlítésére vagy takarékossági</w:t>
      </w:r>
    </w:p>
    <w:p w:rsidR="00642666" w:rsidRDefault="00642666" w:rsidP="00642666">
      <w:pPr>
        <w:shd w:val="clear" w:color="auto" w:fill="FFFFFF"/>
        <w:spacing w:line="269" w:lineRule="exact"/>
        <w:ind w:left="720" w:right="461"/>
      </w:pPr>
      <w:proofErr w:type="gramStart"/>
      <w:r>
        <w:rPr>
          <w:spacing w:val="-1"/>
          <w:sz w:val="24"/>
          <w:szCs w:val="24"/>
        </w:rPr>
        <w:t>meggondol</w:t>
      </w:r>
      <w:r>
        <w:rPr>
          <w:rFonts w:eastAsia="Times New Roman"/>
          <w:spacing w:val="-1"/>
          <w:sz w:val="24"/>
          <w:szCs w:val="24"/>
        </w:rPr>
        <w:t>ásból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kettős fedések egyes soraiban az egyes cserepeket elhúzzák </w:t>
      </w:r>
      <w:r>
        <w:rPr>
          <w:rFonts w:eastAsia="Times New Roman"/>
          <w:spacing w:val="-2"/>
          <w:sz w:val="24"/>
          <w:szCs w:val="24"/>
        </w:rPr>
        <w:t xml:space="preserve">egymástól. </w:t>
      </w:r>
      <w:proofErr w:type="gramStart"/>
      <w:r>
        <w:rPr>
          <w:rFonts w:eastAsia="Times New Roman"/>
          <w:spacing w:val="-2"/>
          <w:sz w:val="24"/>
          <w:szCs w:val="24"/>
        </w:rPr>
        <w:t>1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la az elhúzás kisebb 6 cm-nél; ideiglenes, csökkentett </w:t>
      </w:r>
      <w:proofErr w:type="spellStart"/>
      <w:r>
        <w:rPr>
          <w:rFonts w:eastAsia="Times New Roman"/>
          <w:spacing w:val="-2"/>
          <w:sz w:val="24"/>
          <w:szCs w:val="24"/>
        </w:rPr>
        <w:t>vízzáróságú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fedésnek minősül. Ha nagyobb, mint 6 cm, ideiglenesen sem felel meg a fedés.</w:t>
      </w:r>
    </w:p>
    <w:p w:rsidR="00642666" w:rsidRDefault="00642666" w:rsidP="00642666">
      <w:pPr>
        <w:shd w:val="clear" w:color="auto" w:fill="FFFFFF"/>
        <w:tabs>
          <w:tab w:val="left" w:pos="250"/>
        </w:tabs>
        <w:spacing w:before="269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Technik</w:t>
      </w:r>
      <w:r>
        <w:rPr>
          <w:rFonts w:eastAsia="Times New Roman"/>
          <w:spacing w:val="-2"/>
          <w:sz w:val="24"/>
          <w:szCs w:val="24"/>
        </w:rPr>
        <w:t>ára vonatkozó: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10"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kett</w:t>
      </w:r>
      <w:r>
        <w:rPr>
          <w:rFonts w:eastAsia="Times New Roman"/>
          <w:spacing w:val="-1"/>
          <w:sz w:val="24"/>
          <w:szCs w:val="24"/>
        </w:rPr>
        <w:t>ős fedéseknél az eresz menti első sort is kettőzni (vízzárás)</w:t>
      </w:r>
    </w:p>
    <w:p w:rsidR="00642666" w:rsidRDefault="00642666" w:rsidP="00642666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gerinchez illeszked</w:t>
      </w:r>
      <w:r>
        <w:rPr>
          <w:rFonts w:eastAsia="Times New Roman"/>
          <w:spacing w:val="-1"/>
          <w:sz w:val="24"/>
          <w:szCs w:val="24"/>
        </w:rPr>
        <w:t>ő legfelső sort is kettőzni, ha a rendszer tartalmazza, akkor a gerinclezáró</w:t>
      </w:r>
    </w:p>
    <w:p w:rsidR="00642666" w:rsidRDefault="00642666" w:rsidP="00642666">
      <w:pPr>
        <w:shd w:val="clear" w:color="auto" w:fill="FFFFFF"/>
        <w:spacing w:line="269" w:lineRule="exact"/>
        <w:ind w:left="730"/>
      </w:pPr>
      <w:proofErr w:type="gramStart"/>
      <w:r>
        <w:rPr>
          <w:spacing w:val="-1"/>
          <w:sz w:val="24"/>
          <w:szCs w:val="24"/>
        </w:rPr>
        <w:t>feles</w:t>
      </w:r>
      <w:proofErr w:type="gramEnd"/>
      <w:r>
        <w:rPr>
          <w:spacing w:val="-1"/>
          <w:sz w:val="24"/>
          <w:szCs w:val="24"/>
        </w:rPr>
        <w:t xml:space="preserve"> hossz</w:t>
      </w:r>
      <w:r>
        <w:rPr>
          <w:rFonts w:eastAsia="Times New Roman"/>
          <w:spacing w:val="-1"/>
          <w:sz w:val="24"/>
          <w:szCs w:val="24"/>
        </w:rPr>
        <w:t>úsági méretű cserepet is beépíteni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line="26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fed</w:t>
      </w:r>
      <w:r>
        <w:rPr>
          <w:rFonts w:eastAsia="Times New Roman"/>
          <w:spacing w:val="-1"/>
          <w:sz w:val="24"/>
          <w:szCs w:val="24"/>
        </w:rPr>
        <w:t>éskép megtervezése, vezető vonalak felrajzolása, zsinórozás nem maradhat el</w:t>
      </w:r>
    </w:p>
    <w:p w:rsidR="00642666" w:rsidRDefault="00642666" w:rsidP="00642666">
      <w:pPr>
        <w:shd w:val="clear" w:color="auto" w:fill="FFFFFF"/>
        <w:spacing w:line="269" w:lineRule="exact"/>
        <w:ind w:left="720"/>
      </w:pPr>
      <w:proofErr w:type="gramStart"/>
      <w:r>
        <w:rPr>
          <w:sz w:val="24"/>
          <w:szCs w:val="24"/>
        </w:rPr>
        <w:t>esetleges</w:t>
      </w:r>
      <w:proofErr w:type="gramEnd"/>
      <w:r>
        <w:rPr>
          <w:sz w:val="24"/>
          <w:szCs w:val="24"/>
        </w:rPr>
        <w:t xml:space="preserve"> hiba: a fed</w:t>
      </w:r>
      <w:r>
        <w:rPr>
          <w:rFonts w:eastAsia="Times New Roman"/>
          <w:sz w:val="24"/>
          <w:szCs w:val="24"/>
        </w:rPr>
        <w:t>és hézagrajza nem merőleges az ereszvonalra</w:t>
      </w:r>
    </w:p>
    <w:p w:rsidR="00642666" w:rsidRDefault="00642666" w:rsidP="00642666">
      <w:pPr>
        <w:shd w:val="clear" w:color="auto" w:fill="FFFFFF"/>
        <w:tabs>
          <w:tab w:val="left" w:pos="144"/>
        </w:tabs>
        <w:spacing w:before="55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hib</w:t>
      </w:r>
      <w:r>
        <w:rPr>
          <w:rFonts w:eastAsia="Times New Roman"/>
          <w:sz w:val="24"/>
          <w:szCs w:val="24"/>
        </w:rPr>
        <w:t xml:space="preserve">ák általános következménye: egyenetlen tetősík, </w:t>
      </w:r>
      <w:proofErr w:type="gramStart"/>
      <w:r>
        <w:rPr>
          <w:rFonts w:eastAsia="Times New Roman"/>
          <w:sz w:val="24"/>
          <w:szCs w:val="24"/>
        </w:rPr>
        <w:t>kész tető</w:t>
      </w:r>
      <w:proofErr w:type="gramEnd"/>
      <w:r>
        <w:rPr>
          <w:rFonts w:eastAsia="Times New Roman"/>
          <w:sz w:val="24"/>
          <w:szCs w:val="24"/>
        </w:rPr>
        <w:t xml:space="preserve"> rajzolata esztétikailag</w:t>
      </w:r>
    </w:p>
    <w:p w:rsidR="00642666" w:rsidRDefault="00642666" w:rsidP="00642666">
      <w:pPr>
        <w:shd w:val="clear" w:color="auto" w:fill="FFFFFF"/>
        <w:ind w:left="720"/>
      </w:pPr>
      <w:proofErr w:type="gramStart"/>
      <w:r>
        <w:rPr>
          <w:spacing w:val="-2"/>
          <w:sz w:val="24"/>
          <w:szCs w:val="24"/>
        </w:rPr>
        <w:t>kedvez</w:t>
      </w:r>
      <w:r>
        <w:rPr>
          <w:rFonts w:eastAsia="Times New Roman"/>
          <w:spacing w:val="-2"/>
          <w:sz w:val="24"/>
          <w:szCs w:val="24"/>
        </w:rPr>
        <w:t>őtlen</w:t>
      </w:r>
      <w:proofErr w:type="gramEnd"/>
    </w:p>
    <w:p w:rsidR="00222EB4" w:rsidRDefault="00222EB4" w:rsidP="00222EB4">
      <w:pPr>
        <w:shd w:val="clear" w:color="auto" w:fill="FFFFFF"/>
        <w:ind w:left="29"/>
      </w:pPr>
      <w:r>
        <w:rPr>
          <w:spacing w:val="-3"/>
          <w:sz w:val="24"/>
          <w:szCs w:val="24"/>
          <w:u w:val="single"/>
        </w:rPr>
        <w:t>Magyar Orsz</w:t>
      </w:r>
      <w:r>
        <w:rPr>
          <w:rFonts w:eastAsia="Times New Roman"/>
          <w:spacing w:val="-3"/>
          <w:sz w:val="24"/>
          <w:szCs w:val="24"/>
          <w:u w:val="single"/>
        </w:rPr>
        <w:t>ágos Szabvány</w:t>
      </w:r>
    </w:p>
    <w:p w:rsidR="00222EB4" w:rsidRDefault="00222EB4" w:rsidP="00222EB4">
      <w:pPr>
        <w:shd w:val="clear" w:color="auto" w:fill="FFFFFF"/>
        <w:spacing w:before="278"/>
        <w:ind w:left="29"/>
      </w:pPr>
      <w:r>
        <w:rPr>
          <w:spacing w:val="-1"/>
          <w:sz w:val="24"/>
          <w:szCs w:val="24"/>
        </w:rPr>
        <w:t>MSZ 15038/1-82 (MSZ 15038-54)</w:t>
      </w:r>
    </w:p>
    <w:p w:rsidR="00222EB4" w:rsidRDefault="00222EB4" w:rsidP="00222EB4">
      <w:pPr>
        <w:shd w:val="clear" w:color="auto" w:fill="FFFFFF"/>
        <w:ind w:left="739"/>
      </w:pP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>őfedő munkák fogalom meghatározásai</w:t>
      </w:r>
    </w:p>
    <w:p w:rsidR="00222EB4" w:rsidRDefault="00222EB4" w:rsidP="00222EB4">
      <w:pPr>
        <w:shd w:val="clear" w:color="auto" w:fill="FFFFFF"/>
        <w:spacing w:before="10" w:line="269" w:lineRule="exact"/>
        <w:ind w:left="29" w:firstLine="6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Általános fogalmak </w:t>
      </w:r>
    </w:p>
    <w:p w:rsidR="00222EB4" w:rsidRDefault="00222EB4" w:rsidP="00222EB4">
      <w:pPr>
        <w:shd w:val="clear" w:color="auto" w:fill="FFFFFF"/>
        <w:spacing w:before="10" w:line="269" w:lineRule="exact"/>
        <w:ind w:left="29" w:hanging="2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 .Alátétfedés: a tetőhéjazat alá beépített, fokozott vízzáróságot biztosító réteg.</w:t>
      </w:r>
    </w:p>
    <w:p w:rsidR="00222EB4" w:rsidRDefault="00222EB4" w:rsidP="00222EB4">
      <w:pPr>
        <w:shd w:val="clear" w:color="auto" w:fill="FFFFFF"/>
        <w:spacing w:before="10" w:line="269" w:lineRule="exact"/>
        <w:ind w:left="29" w:hanging="2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2. Átfedés vagy takarás: egymás feletti, </w:t>
      </w:r>
      <w:r>
        <w:rPr>
          <w:rFonts w:eastAsia="Times New Roman"/>
          <w:spacing w:val="23"/>
          <w:sz w:val="24"/>
          <w:szCs w:val="24"/>
        </w:rPr>
        <w:t>ill.</w:t>
      </w:r>
      <w:r>
        <w:rPr>
          <w:rFonts w:eastAsia="Times New Roman"/>
          <w:spacing w:val="-2"/>
          <w:sz w:val="24"/>
          <w:szCs w:val="24"/>
        </w:rPr>
        <w:t xml:space="preserve"> egymás melletti fedési elemek egymásra takarása </w:t>
      </w:r>
    </w:p>
    <w:p w:rsidR="00222EB4" w:rsidRDefault="00222EB4" w:rsidP="00222EB4">
      <w:pPr>
        <w:shd w:val="clear" w:color="auto" w:fill="FFFFFF"/>
        <w:spacing w:before="10" w:line="269" w:lineRule="exact"/>
        <w:ind w:left="29" w:hanging="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4, Bekötőhajlat: a fedés átvezetésével, idegen fedési anyag felhasználása nélkül kifedett hajlat </w:t>
      </w:r>
    </w:p>
    <w:p w:rsidR="00222EB4" w:rsidRDefault="00222EB4" w:rsidP="00222EB4">
      <w:pPr>
        <w:shd w:val="clear" w:color="auto" w:fill="FFFFFF"/>
        <w:spacing w:before="10" w:line="269" w:lineRule="exact"/>
      </w:pPr>
      <w:r>
        <w:rPr>
          <w:rFonts w:eastAsia="Times New Roman"/>
          <w:spacing w:val="-1"/>
          <w:sz w:val="24"/>
          <w:szCs w:val="24"/>
        </w:rPr>
        <w:t xml:space="preserve">11.Ellenlécezés: az alátétfedést rögzítő, a szarufán fekvő, esésvonal irányú lécezés. </w:t>
      </w:r>
      <w:r>
        <w:rPr>
          <w:rFonts w:eastAsia="Times New Roman"/>
          <w:sz w:val="24"/>
          <w:szCs w:val="24"/>
        </w:rPr>
        <w:t>20.Fedél: a fedélidomok összessége</w:t>
      </w:r>
    </w:p>
    <w:p w:rsidR="00222EB4" w:rsidRDefault="00222EB4" w:rsidP="00222EB4">
      <w:pPr>
        <w:numPr>
          <w:ilvl w:val="0"/>
          <w:numId w:val="10"/>
        </w:numPr>
        <w:shd w:val="clear" w:color="auto" w:fill="FFFFFF"/>
        <w:tabs>
          <w:tab w:val="left" w:pos="384"/>
        </w:tabs>
        <w:spacing w:line="269" w:lineRule="exact"/>
        <w:ind w:left="29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Fed</w:t>
      </w:r>
      <w:r>
        <w:rPr>
          <w:rFonts w:eastAsia="Times New Roman"/>
          <w:spacing w:val="-1"/>
          <w:sz w:val="24"/>
          <w:szCs w:val="24"/>
        </w:rPr>
        <w:t>és: a tető héjazata</w:t>
      </w:r>
    </w:p>
    <w:p w:rsidR="00222EB4" w:rsidRDefault="00222EB4" w:rsidP="00222EB4">
      <w:pPr>
        <w:numPr>
          <w:ilvl w:val="0"/>
          <w:numId w:val="10"/>
        </w:numPr>
        <w:shd w:val="clear" w:color="auto" w:fill="FFFFFF"/>
        <w:tabs>
          <w:tab w:val="left" w:pos="384"/>
        </w:tabs>
        <w:spacing w:line="269" w:lineRule="exact"/>
        <w:ind w:left="29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Fed</w:t>
      </w:r>
      <w:r>
        <w:rPr>
          <w:rFonts w:eastAsia="Times New Roman"/>
          <w:spacing w:val="-1"/>
          <w:sz w:val="24"/>
          <w:szCs w:val="24"/>
        </w:rPr>
        <w:t>ési elem vagy tetőfedő elem: a tetőhéjazat eleme</w:t>
      </w:r>
    </w:p>
    <w:p w:rsidR="00222EB4" w:rsidRDefault="00222EB4" w:rsidP="00222EB4">
      <w:pPr>
        <w:numPr>
          <w:ilvl w:val="0"/>
          <w:numId w:val="10"/>
        </w:numPr>
        <w:shd w:val="clear" w:color="auto" w:fill="FFFFFF"/>
        <w:tabs>
          <w:tab w:val="left" w:pos="384"/>
        </w:tabs>
        <w:spacing w:line="269" w:lineRule="exact"/>
        <w:ind w:left="29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Fed</w:t>
      </w:r>
      <w:r>
        <w:rPr>
          <w:rFonts w:eastAsia="Times New Roman"/>
          <w:spacing w:val="-1"/>
          <w:sz w:val="24"/>
          <w:szCs w:val="24"/>
        </w:rPr>
        <w:t>ési aljzat: a fedési elemeket tartó szerkezet.</w:t>
      </w:r>
    </w:p>
    <w:p w:rsidR="00222EB4" w:rsidRDefault="00222EB4" w:rsidP="00222EB4">
      <w:pPr>
        <w:rPr>
          <w:sz w:val="2"/>
          <w:szCs w:val="2"/>
        </w:rPr>
      </w:pPr>
    </w:p>
    <w:p w:rsidR="00222EB4" w:rsidRDefault="00222EB4" w:rsidP="00222EB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269" w:lineRule="exact"/>
        <w:ind w:left="29" w:right="461"/>
        <w:rPr>
          <w:spacing w:val="-8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F</w:t>
      </w:r>
      <w:r>
        <w:rPr>
          <w:rFonts w:eastAsia="Times New Roman"/>
          <w:spacing w:val="-3"/>
          <w:sz w:val="24"/>
          <w:szCs w:val="24"/>
        </w:rPr>
        <w:t>élhajlat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: (felfutó haj lat, oldal- vagy tűzfal szegély): a </w:t>
      </w:r>
      <w:proofErr w:type="spellStart"/>
      <w:r>
        <w:rPr>
          <w:rFonts w:eastAsia="Times New Roman"/>
          <w:spacing w:val="-3"/>
          <w:sz w:val="24"/>
          <w:szCs w:val="24"/>
        </w:rPr>
        <w:t>tetösík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és a függőleges felület 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( </w:t>
      </w:r>
      <w:r>
        <w:rPr>
          <w:rFonts w:eastAsia="Times New Roman"/>
          <w:spacing w:val="-1"/>
          <w:sz w:val="24"/>
          <w:szCs w:val="24"/>
        </w:rPr>
        <w:t>tűzfal</w:t>
      </w:r>
      <w:proofErr w:type="gramEnd"/>
      <w:r>
        <w:rPr>
          <w:rFonts w:eastAsia="Times New Roman"/>
          <w:spacing w:val="-1"/>
          <w:sz w:val="24"/>
          <w:szCs w:val="24"/>
        </w:rPr>
        <w:t>, kémény oldala stb.) találkozásánál kialakuló, nem vízszintes csatlakozási vonal.</w:t>
      </w:r>
    </w:p>
    <w:p w:rsidR="00222EB4" w:rsidRDefault="00222EB4" w:rsidP="00222EB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269" w:lineRule="exact"/>
        <w:ind w:left="29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Fokozottan v</w:t>
      </w:r>
      <w:r>
        <w:rPr>
          <w:rFonts w:eastAsia="Times New Roman"/>
          <w:spacing w:val="-1"/>
          <w:sz w:val="24"/>
          <w:szCs w:val="24"/>
        </w:rPr>
        <w:t>ízzáró héjazat: a fedési elem anyagától, illetve a fedési módtól függően meghatározott lejtésű olyan nem légzáró héjazat, amely a fedési elemek kapcsolata következtéb</w:t>
      </w:r>
      <w:r w:rsidR="009545B3"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n a fedett tetőtérbe vagy tetőszerkezetbe csapadékot még szélnyomás hatására </w:t>
      </w:r>
      <w:r>
        <w:rPr>
          <w:rFonts w:eastAsia="Times New Roman"/>
          <w:sz w:val="24"/>
          <w:szCs w:val="24"/>
        </w:rPr>
        <w:t>sem enged át.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29.Gerincfed</w:t>
      </w:r>
      <w:r>
        <w:rPr>
          <w:rFonts w:eastAsia="Times New Roman"/>
          <w:spacing w:val="-1"/>
          <w:sz w:val="24"/>
          <w:szCs w:val="24"/>
        </w:rPr>
        <w:t xml:space="preserve">ö elem: fedési elem a taréjgerinc, </w:t>
      </w:r>
      <w:proofErr w:type="spellStart"/>
      <w:r>
        <w:rPr>
          <w:rFonts w:eastAsia="Times New Roman"/>
          <w:spacing w:val="-1"/>
          <w:sz w:val="24"/>
          <w:szCs w:val="24"/>
        </w:rPr>
        <w:t>élgerinc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és a csonka </w:t>
      </w:r>
      <w:proofErr w:type="spellStart"/>
      <w:r>
        <w:rPr>
          <w:rFonts w:eastAsia="Times New Roman"/>
          <w:spacing w:val="-1"/>
          <w:sz w:val="24"/>
          <w:szCs w:val="24"/>
        </w:rPr>
        <w:t>élgerinc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takarására.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34. H</w:t>
      </w:r>
      <w:r>
        <w:rPr>
          <w:rFonts w:eastAsia="Times New Roman"/>
          <w:sz w:val="24"/>
          <w:szCs w:val="24"/>
        </w:rPr>
        <w:t xml:space="preserve">ézagcsérében való rakás: a fedési elemek olyan elhelyezése, amelynél az </w:t>
      </w:r>
      <w:r>
        <w:rPr>
          <w:rFonts w:eastAsia="Times New Roman"/>
          <w:sz w:val="24"/>
          <w:szCs w:val="24"/>
        </w:rPr>
        <w:lastRenderedPageBreak/>
        <w:t>ereszvonalra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proofErr w:type="gramStart"/>
      <w:r>
        <w:rPr>
          <w:spacing w:val="-1"/>
          <w:sz w:val="24"/>
          <w:szCs w:val="24"/>
        </w:rPr>
        <w:t>mer</w:t>
      </w:r>
      <w:r>
        <w:rPr>
          <w:rFonts w:eastAsia="Times New Roman"/>
          <w:spacing w:val="-1"/>
          <w:sz w:val="24"/>
          <w:szCs w:val="24"/>
        </w:rPr>
        <w:t>őleges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hézagok a következő sorban a fedési elem közepére esnek,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35.H</w:t>
      </w:r>
      <w:r>
        <w:rPr>
          <w:rFonts w:eastAsia="Times New Roman"/>
          <w:spacing w:val="-1"/>
          <w:sz w:val="24"/>
          <w:szCs w:val="24"/>
        </w:rPr>
        <w:t>ófogó rács: a tetőfelületen összegyűlő hó lecsúszását megakadályozó szerkezet.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36. Kem</w:t>
      </w:r>
      <w:r>
        <w:rPr>
          <w:rFonts w:eastAsia="Times New Roman"/>
          <w:spacing w:val="-1"/>
          <w:sz w:val="24"/>
          <w:szCs w:val="24"/>
        </w:rPr>
        <w:t xml:space="preserve">ény fedés (kemény </w:t>
      </w:r>
      <w:proofErr w:type="spellStart"/>
      <w:r>
        <w:rPr>
          <w:rFonts w:eastAsia="Times New Roman"/>
          <w:spacing w:val="-1"/>
          <w:sz w:val="24"/>
          <w:szCs w:val="24"/>
        </w:rPr>
        <w:t>héjalás</w:t>
      </w:r>
      <w:proofErr w:type="spellEnd"/>
      <w:r>
        <w:rPr>
          <w:rFonts w:eastAsia="Times New Roman"/>
          <w:spacing w:val="-1"/>
          <w:sz w:val="24"/>
          <w:szCs w:val="24"/>
        </w:rPr>
        <w:t>): égetett agyag tetőcserép, beton tetőcserép,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proofErr w:type="gramStart"/>
      <w:r>
        <w:rPr>
          <w:spacing w:val="-1"/>
          <w:sz w:val="24"/>
          <w:szCs w:val="24"/>
        </w:rPr>
        <w:t>azbesztcement</w:t>
      </w:r>
      <w:proofErr w:type="gramEnd"/>
      <w:r>
        <w:rPr>
          <w:spacing w:val="-1"/>
          <w:sz w:val="24"/>
          <w:szCs w:val="24"/>
        </w:rPr>
        <w:t xml:space="preserve"> tet</w:t>
      </w:r>
      <w:r>
        <w:rPr>
          <w:rFonts w:eastAsia="Times New Roman"/>
          <w:spacing w:val="-1"/>
          <w:sz w:val="24"/>
          <w:szCs w:val="24"/>
        </w:rPr>
        <w:t>őfedői emez, azbesztcement hullámlemez, műanyag hullámlemez,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proofErr w:type="gramStart"/>
      <w:r>
        <w:rPr>
          <w:spacing w:val="-1"/>
          <w:sz w:val="24"/>
          <w:szCs w:val="24"/>
        </w:rPr>
        <w:t>term</w:t>
      </w:r>
      <w:r>
        <w:rPr>
          <w:rFonts w:eastAsia="Times New Roman"/>
          <w:spacing w:val="-1"/>
          <w:sz w:val="24"/>
          <w:szCs w:val="24"/>
        </w:rPr>
        <w:t>észetes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pala stb. anyagú tetőfedések közös neve.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38. Kioszt</w:t>
      </w:r>
      <w:r>
        <w:rPr>
          <w:rFonts w:eastAsia="Times New Roman"/>
          <w:sz w:val="24"/>
          <w:szCs w:val="24"/>
        </w:rPr>
        <w:t>ási terv: íves, kúpos és egyéb síktól eltérő felületű tetők fedésénél, és/vagy mintás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proofErr w:type="gramStart"/>
      <w:r>
        <w:rPr>
          <w:spacing w:val="-1"/>
          <w:sz w:val="24"/>
          <w:szCs w:val="24"/>
        </w:rPr>
        <w:t>fed</w:t>
      </w:r>
      <w:r>
        <w:rPr>
          <w:rFonts w:eastAsia="Times New Roman"/>
          <w:spacing w:val="-1"/>
          <w:sz w:val="24"/>
          <w:szCs w:val="24"/>
        </w:rPr>
        <w:t>ésnél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a fedési elemek pontos helyét meghatározó terv.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47.Soronk</w:t>
      </w:r>
      <w:r>
        <w:rPr>
          <w:rFonts w:eastAsia="Times New Roman"/>
          <w:sz w:val="24"/>
          <w:szCs w:val="24"/>
        </w:rPr>
        <w:t>énti fedés: fedési elemek elhelyezése az eresszel párhuzamos sorokban.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50. Tet</w:t>
      </w:r>
      <w:r>
        <w:rPr>
          <w:rFonts w:eastAsia="Times New Roman"/>
          <w:sz w:val="24"/>
          <w:szCs w:val="24"/>
        </w:rPr>
        <w:t xml:space="preserve">ő: az épület </w:t>
      </w:r>
      <w:proofErr w:type="gramStart"/>
      <w:r>
        <w:rPr>
          <w:rFonts w:eastAsia="Times New Roman"/>
          <w:sz w:val="24"/>
          <w:szCs w:val="24"/>
        </w:rPr>
        <w:t>( építmény</w:t>
      </w:r>
      <w:proofErr w:type="gramEnd"/>
      <w:r>
        <w:rPr>
          <w:rFonts w:eastAsia="Times New Roman"/>
          <w:sz w:val="24"/>
          <w:szCs w:val="24"/>
        </w:rPr>
        <w:t>, tér) lefedéséhez szükséges valamennyi (térelhatároló,</w:t>
      </w:r>
    </w:p>
    <w:p w:rsidR="00222EB4" w:rsidRDefault="00222EB4" w:rsidP="00222EB4">
      <w:pPr>
        <w:shd w:val="clear" w:color="auto" w:fill="FFFFFF"/>
        <w:spacing w:line="269" w:lineRule="exact"/>
        <w:ind w:left="29"/>
      </w:pPr>
      <w:proofErr w:type="gramStart"/>
      <w:r>
        <w:rPr>
          <w:spacing w:val="-1"/>
          <w:sz w:val="24"/>
          <w:szCs w:val="24"/>
        </w:rPr>
        <w:t>teherhord</w:t>
      </w:r>
      <w:r>
        <w:rPr>
          <w:rFonts w:eastAsia="Times New Roman"/>
          <w:spacing w:val="-1"/>
          <w:sz w:val="24"/>
          <w:szCs w:val="24"/>
        </w:rPr>
        <w:t>ó</w:t>
      </w:r>
      <w:proofErr w:type="gramEnd"/>
      <w:r>
        <w:rPr>
          <w:rFonts w:eastAsia="Times New Roman"/>
          <w:spacing w:val="-1"/>
          <w:sz w:val="24"/>
          <w:szCs w:val="24"/>
        </w:rPr>
        <w:t>, héjazattartó) szerkezet és (</w:t>
      </w:r>
      <w:proofErr w:type="spellStart"/>
      <w:r>
        <w:rPr>
          <w:rFonts w:eastAsia="Times New Roman"/>
          <w:spacing w:val="-1"/>
          <w:sz w:val="24"/>
          <w:szCs w:val="24"/>
        </w:rPr>
        <w:t>csapadéklevezető</w:t>
      </w:r>
      <w:proofErr w:type="spellEnd"/>
      <w:r>
        <w:rPr>
          <w:rFonts w:eastAsia="Times New Roman"/>
          <w:spacing w:val="-1"/>
          <w:sz w:val="24"/>
          <w:szCs w:val="24"/>
        </w:rPr>
        <w:t>, hőszigetelő stb.) réteg összessége.</w:t>
      </w:r>
    </w:p>
    <w:p w:rsidR="00222EB4" w:rsidRDefault="00222EB4" w:rsidP="00222EB4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53. Tet</w:t>
      </w:r>
      <w:r>
        <w:rPr>
          <w:rFonts w:eastAsia="Times New Roman"/>
          <w:spacing w:val="-1"/>
          <w:sz w:val="24"/>
          <w:szCs w:val="24"/>
        </w:rPr>
        <w:t>őcserép: égetett agyag tetőfedő elem.</w:t>
      </w:r>
    </w:p>
    <w:p w:rsidR="00222EB4" w:rsidRDefault="00222EB4" w:rsidP="00222EB4">
      <w:pPr>
        <w:numPr>
          <w:ilvl w:val="0"/>
          <w:numId w:val="12"/>
        </w:numPr>
        <w:shd w:val="clear" w:color="auto" w:fill="FFFFFF"/>
        <w:tabs>
          <w:tab w:val="left" w:pos="394"/>
        </w:tabs>
        <w:spacing w:line="269" w:lineRule="exact"/>
        <w:ind w:left="29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Tet</w:t>
      </w:r>
      <w:r>
        <w:rPr>
          <w:rFonts w:eastAsia="Times New Roman"/>
          <w:spacing w:val="-2"/>
          <w:sz w:val="24"/>
          <w:szCs w:val="24"/>
        </w:rPr>
        <w:t xml:space="preserve">őfedés: </w:t>
      </w:r>
      <w:proofErr w:type="gramStart"/>
      <w:r>
        <w:rPr>
          <w:rFonts w:eastAsia="Times New Roman"/>
          <w:spacing w:val="-2"/>
          <w:sz w:val="24"/>
          <w:szCs w:val="24"/>
        </w:rPr>
        <w:t>5</w:t>
      </w:r>
      <w:r>
        <w:rPr>
          <w:rFonts w:eastAsia="Times New Roman"/>
          <w:spacing w:val="-2"/>
          <w:sz w:val="24"/>
          <w:szCs w:val="24"/>
          <w:vertAlign w:val="superscript"/>
        </w:rPr>
        <w:t>c</w:t>
      </w:r>
      <w:r>
        <w:rPr>
          <w:rFonts w:eastAsia="Times New Roman"/>
          <w:spacing w:val="-2"/>
          <w:sz w:val="24"/>
          <w:szCs w:val="24"/>
        </w:rPr>
        <w:t>(</w:t>
      </w:r>
      <w:proofErr w:type="gramEnd"/>
      <w:r>
        <w:rPr>
          <w:rFonts w:eastAsia="Times New Roman"/>
          <w:spacing w:val="-2"/>
          <w:sz w:val="24"/>
          <w:szCs w:val="24"/>
        </w:rPr>
        <w:t>~8%)</w:t>
      </w:r>
      <w:r w:rsidR="009545B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</w:t>
      </w:r>
      <w:r w:rsidR="009545B3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nál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nagyobb hajlásszögű tetők vízzáró héjazatának gyűjtőfogalma.</w:t>
      </w:r>
    </w:p>
    <w:p w:rsidR="00222EB4" w:rsidRDefault="00222EB4" w:rsidP="00222EB4">
      <w:pPr>
        <w:numPr>
          <w:ilvl w:val="0"/>
          <w:numId w:val="12"/>
        </w:numPr>
        <w:shd w:val="clear" w:color="auto" w:fill="FFFFFF"/>
        <w:tabs>
          <w:tab w:val="left" w:pos="394"/>
        </w:tabs>
        <w:spacing w:line="269" w:lineRule="exact"/>
        <w:ind w:left="29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 xml:space="preserve">őhéjazat vagy héjazat: a fedélszerkezetre fedési elemekből alakított felület, amely a </w:t>
      </w:r>
      <w:r>
        <w:rPr>
          <w:rFonts w:eastAsia="Times New Roman"/>
          <w:sz w:val="24"/>
          <w:szCs w:val="24"/>
        </w:rPr>
        <w:t>csapadék felfogására és levezetésére szolgál.</w:t>
      </w:r>
    </w:p>
    <w:p w:rsidR="00222EB4" w:rsidRDefault="00222EB4" w:rsidP="00222EB4">
      <w:pPr>
        <w:shd w:val="clear" w:color="auto" w:fill="FFFFFF"/>
        <w:spacing w:line="269" w:lineRule="exact"/>
      </w:pPr>
      <w:r>
        <w:rPr>
          <w:sz w:val="24"/>
          <w:szCs w:val="24"/>
        </w:rPr>
        <w:t>63. Tet</w:t>
      </w:r>
      <w:r>
        <w:rPr>
          <w:rFonts w:eastAsia="Times New Roman"/>
          <w:sz w:val="24"/>
          <w:szCs w:val="24"/>
        </w:rPr>
        <w:t xml:space="preserve">őszerkezet: az épületet lefedő és az időjárás hatásaitól védő szerkezet. 67. Vízzáró héjazat: a fedési elem anyagától, illetve a fedési módtól függően meghatározott </w:t>
      </w:r>
      <w:r>
        <w:rPr>
          <w:rFonts w:eastAsia="Times New Roman"/>
          <w:spacing w:val="-1"/>
          <w:sz w:val="24"/>
          <w:szCs w:val="24"/>
        </w:rPr>
        <w:t xml:space="preserve">lejtésű olyan héjazat, amely a fedési elemek átfedése következtében a csapadékvizet úgy vezeti le, hogy a lefedett tetőtérbe szélnyomás hatására is csak olyan kismennyiségű csapadék </w:t>
      </w:r>
      <w:r>
        <w:rPr>
          <w:rFonts w:eastAsia="Times New Roman"/>
          <w:sz w:val="24"/>
          <w:szCs w:val="24"/>
        </w:rPr>
        <w:t>juthat be, amely ott káros következmények nélkül párolog el.</w:t>
      </w:r>
    </w:p>
    <w:p w:rsidR="00222EB4" w:rsidRDefault="00222EB4" w:rsidP="00222EB4">
      <w:pPr>
        <w:shd w:val="clear" w:color="auto" w:fill="FFFFFF"/>
        <w:spacing w:before="269" w:line="269" w:lineRule="exact"/>
        <w:ind w:left="29"/>
      </w:pPr>
      <w:r>
        <w:rPr>
          <w:sz w:val="24"/>
          <w:szCs w:val="24"/>
        </w:rPr>
        <w:t xml:space="preserve">MSZ 15038/2-82 </w:t>
      </w:r>
      <w:proofErr w:type="gramStart"/>
      <w:r>
        <w:rPr>
          <w:sz w:val="24"/>
          <w:szCs w:val="24"/>
        </w:rPr>
        <w:t>( MSZ</w:t>
      </w:r>
      <w:proofErr w:type="gramEnd"/>
      <w:r>
        <w:rPr>
          <w:sz w:val="24"/>
          <w:szCs w:val="24"/>
        </w:rPr>
        <w:t xml:space="preserve"> 15038-54)</w:t>
      </w:r>
    </w:p>
    <w:p w:rsidR="00222EB4" w:rsidRDefault="00222EB4" w:rsidP="00222EB4">
      <w:pPr>
        <w:shd w:val="clear" w:color="auto" w:fill="FFFFFF"/>
        <w:spacing w:line="269" w:lineRule="exact"/>
        <w:ind w:left="739"/>
      </w:pPr>
      <w:r>
        <w:rPr>
          <w:spacing w:val="-3"/>
          <w:sz w:val="24"/>
          <w:szCs w:val="24"/>
        </w:rPr>
        <w:t>Tet</w:t>
      </w:r>
      <w:r>
        <w:rPr>
          <w:rFonts w:eastAsia="Times New Roman"/>
          <w:spacing w:val="-3"/>
          <w:sz w:val="24"/>
          <w:szCs w:val="24"/>
        </w:rPr>
        <w:t>őfedőm unkák fogalom meghatározásai</w:t>
      </w:r>
    </w:p>
    <w:p w:rsidR="00222EB4" w:rsidRDefault="00222EB4" w:rsidP="00222EB4">
      <w:pPr>
        <w:shd w:val="clear" w:color="auto" w:fill="FFFFFF"/>
        <w:spacing w:line="269" w:lineRule="exact"/>
        <w:ind w:left="29" w:right="5069" w:firstLine="701"/>
      </w:pPr>
      <w:r>
        <w:rPr>
          <w:spacing w:val="-3"/>
          <w:sz w:val="24"/>
          <w:szCs w:val="24"/>
        </w:rPr>
        <w:t>Nagyelemes fed</w:t>
      </w:r>
      <w:r>
        <w:rPr>
          <w:rFonts w:eastAsia="Times New Roman"/>
          <w:spacing w:val="-3"/>
          <w:sz w:val="24"/>
          <w:szCs w:val="24"/>
        </w:rPr>
        <w:t xml:space="preserve">ések fogalmai </w:t>
      </w:r>
      <w:r>
        <w:rPr>
          <w:rFonts w:eastAsia="Times New Roman"/>
          <w:sz w:val="24"/>
          <w:szCs w:val="24"/>
        </w:rPr>
        <w:t>MSZ 15038/3-83 (MSZ 15038-54)</w:t>
      </w:r>
    </w:p>
    <w:p w:rsidR="00222EB4" w:rsidRDefault="00222EB4" w:rsidP="00222EB4">
      <w:pPr>
        <w:shd w:val="clear" w:color="auto" w:fill="FFFFFF"/>
        <w:spacing w:line="269" w:lineRule="exact"/>
        <w:ind w:left="739"/>
      </w:pP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>őfedőmunkák fogalom meghatározásai</w:t>
      </w:r>
    </w:p>
    <w:p w:rsidR="00222EB4" w:rsidRDefault="00222EB4" w:rsidP="00222EB4">
      <w:pPr>
        <w:shd w:val="clear" w:color="auto" w:fill="FFFFFF"/>
        <w:spacing w:line="269" w:lineRule="exact"/>
        <w:ind w:left="29" w:right="4147" w:firstLine="701"/>
      </w:pPr>
      <w:r>
        <w:rPr>
          <w:spacing w:val="-3"/>
          <w:sz w:val="24"/>
          <w:szCs w:val="24"/>
        </w:rPr>
        <w:t>Kiselemes fed</w:t>
      </w:r>
      <w:r>
        <w:rPr>
          <w:rFonts w:eastAsia="Times New Roman"/>
          <w:spacing w:val="-3"/>
          <w:sz w:val="24"/>
          <w:szCs w:val="24"/>
        </w:rPr>
        <w:t xml:space="preserve">ések fogalmai és elnevezése </w:t>
      </w:r>
      <w:r>
        <w:rPr>
          <w:rFonts w:eastAsia="Times New Roman"/>
          <w:sz w:val="24"/>
          <w:szCs w:val="24"/>
        </w:rPr>
        <w:t>MSZ 15038/4-82 (MSZ 15038-54)</w:t>
      </w:r>
    </w:p>
    <w:p w:rsidR="00222EB4" w:rsidRDefault="00222EB4" w:rsidP="00222EB4">
      <w:pPr>
        <w:shd w:val="clear" w:color="auto" w:fill="FFFFFF"/>
        <w:spacing w:line="269" w:lineRule="exact"/>
        <w:ind w:left="739"/>
      </w:pPr>
      <w:r>
        <w:rPr>
          <w:spacing w:val="-1"/>
          <w:sz w:val="24"/>
          <w:szCs w:val="24"/>
        </w:rPr>
        <w:t>Tet</w:t>
      </w:r>
      <w:r>
        <w:rPr>
          <w:rFonts w:eastAsia="Times New Roman"/>
          <w:spacing w:val="-1"/>
          <w:sz w:val="24"/>
          <w:szCs w:val="24"/>
        </w:rPr>
        <w:t>őfedőmunkák fogalom meghatározásai</w:t>
      </w:r>
    </w:p>
    <w:p w:rsidR="00222EB4" w:rsidRDefault="00222EB4" w:rsidP="00222EB4">
      <w:pPr>
        <w:shd w:val="clear" w:color="auto" w:fill="FFFFFF"/>
        <w:spacing w:line="269" w:lineRule="exact"/>
        <w:ind w:left="730"/>
      </w:pPr>
      <w:r>
        <w:rPr>
          <w:spacing w:val="-1"/>
          <w:sz w:val="24"/>
          <w:szCs w:val="24"/>
        </w:rPr>
        <w:t xml:space="preserve">Zsindely- </w:t>
      </w:r>
      <w:r>
        <w:rPr>
          <w:rFonts w:eastAsia="Times New Roman"/>
          <w:spacing w:val="-1"/>
          <w:sz w:val="24"/>
          <w:szCs w:val="24"/>
        </w:rPr>
        <w:t>és kévefedések fogalmai</w:t>
      </w:r>
    </w:p>
    <w:p w:rsidR="00235600" w:rsidRDefault="00235600" w:rsidP="00235600">
      <w:pPr>
        <w:shd w:val="clear" w:color="auto" w:fill="FFFFFF"/>
        <w:ind w:left="2304"/>
      </w:pPr>
      <w:r>
        <w:rPr>
          <w:sz w:val="24"/>
          <w:szCs w:val="24"/>
        </w:rPr>
        <w:t>6. L</w:t>
      </w:r>
      <w:r>
        <w:rPr>
          <w:rFonts w:eastAsia="Times New Roman"/>
          <w:sz w:val="24"/>
          <w:szCs w:val="24"/>
        </w:rPr>
        <w:t>étszám meghatározás, munkamegosztás</w:t>
      </w:r>
    </w:p>
    <w:p w:rsidR="00235600" w:rsidRDefault="00235600" w:rsidP="00235600">
      <w:pPr>
        <w:shd w:val="clear" w:color="auto" w:fill="FFFFFF"/>
        <w:spacing w:before="278" w:line="278" w:lineRule="exact"/>
        <w:ind w:left="10"/>
      </w:pPr>
      <w:r>
        <w:rPr>
          <w:sz w:val="24"/>
          <w:szCs w:val="24"/>
        </w:rPr>
        <w:t>A cser</w:t>
      </w:r>
      <w:r>
        <w:rPr>
          <w:rFonts w:eastAsia="Times New Roman"/>
          <w:sz w:val="24"/>
          <w:szCs w:val="24"/>
        </w:rPr>
        <w:t xml:space="preserve">épfedések készítése, bontása, javítása csoportmunka. Legkisebb dolgozó létszám 2 </w:t>
      </w:r>
      <w:proofErr w:type="spellStart"/>
      <w:r>
        <w:rPr>
          <w:rFonts w:eastAsia="Times New Roman"/>
          <w:sz w:val="24"/>
          <w:szCs w:val="24"/>
        </w:rPr>
        <w:t>fö</w:t>
      </w:r>
      <w:proofErr w:type="spellEnd"/>
      <w:r>
        <w:rPr>
          <w:rFonts w:eastAsia="Times New Roman"/>
          <w:sz w:val="24"/>
          <w:szCs w:val="24"/>
        </w:rPr>
        <w:t xml:space="preserve"> lehet:</w:t>
      </w:r>
    </w:p>
    <w:p w:rsidR="00235600" w:rsidRDefault="00235600" w:rsidP="00235600">
      <w:pPr>
        <w:shd w:val="clear" w:color="auto" w:fill="FFFFFF"/>
        <w:spacing w:line="278" w:lineRule="exact"/>
        <w:ind w:left="739"/>
      </w:pPr>
      <w:r>
        <w:rPr>
          <w:spacing w:val="-1"/>
          <w:sz w:val="24"/>
          <w:szCs w:val="24"/>
        </w:rPr>
        <w:t xml:space="preserve">1 </w:t>
      </w:r>
      <w:proofErr w:type="spellStart"/>
      <w:r>
        <w:rPr>
          <w:spacing w:val="-1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>ö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tetőfedő szakmunkás, legalább 1 éves szakmai gyakorlattal,</w:t>
      </w:r>
    </w:p>
    <w:p w:rsidR="00235600" w:rsidRDefault="00235600" w:rsidP="00235600">
      <w:pPr>
        <w:numPr>
          <w:ilvl w:val="0"/>
          <w:numId w:val="13"/>
        </w:numPr>
        <w:shd w:val="clear" w:color="auto" w:fill="FFFFFF"/>
        <w:tabs>
          <w:tab w:val="left" w:pos="893"/>
        </w:tabs>
        <w:spacing w:line="278" w:lineRule="exact"/>
        <w:ind w:left="71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>ö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betanított munkás, legalább 6 hónapos gyakorlattal.</w:t>
      </w:r>
    </w:p>
    <w:p w:rsidR="00235600" w:rsidRDefault="00235600" w:rsidP="00235600">
      <w:pPr>
        <w:numPr>
          <w:ilvl w:val="0"/>
          <w:numId w:val="13"/>
        </w:numPr>
        <w:shd w:val="clear" w:color="auto" w:fill="FFFFFF"/>
        <w:tabs>
          <w:tab w:val="left" w:pos="893"/>
        </w:tabs>
        <w:spacing w:line="278" w:lineRule="exact"/>
        <w:ind w:right="394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 xml:space="preserve">ős csoport esetén mindenkor a szakmunkás a munka irányítója. Nagyobb csoport </w:t>
      </w:r>
      <w:r>
        <w:rPr>
          <w:rFonts w:eastAsia="Times New Roman"/>
          <w:spacing w:val="-2"/>
          <w:sz w:val="24"/>
          <w:szCs w:val="24"/>
        </w:rPr>
        <w:t>esetén is tetőfedő szakmunkást (1 f</w:t>
      </w:r>
      <w:r w:rsidR="009545B3">
        <w:rPr>
          <w:rFonts w:eastAsia="Times New Roman"/>
          <w:spacing w:val="-2"/>
          <w:sz w:val="24"/>
          <w:szCs w:val="24"/>
        </w:rPr>
        <w:t>ő</w:t>
      </w:r>
      <w:r>
        <w:rPr>
          <w:rFonts w:eastAsia="Times New Roman"/>
          <w:spacing w:val="-2"/>
          <w:sz w:val="24"/>
          <w:szCs w:val="24"/>
        </w:rPr>
        <w:t xml:space="preserve">) kell megbízni a munka irányításával, és ezt a többiek </w:t>
      </w:r>
      <w:r>
        <w:rPr>
          <w:rFonts w:eastAsia="Times New Roman"/>
          <w:sz w:val="24"/>
          <w:szCs w:val="24"/>
        </w:rPr>
        <w:t>tudomására kell hozni. A brigádvezet</w:t>
      </w:r>
      <w:r w:rsidR="009545B3">
        <w:rPr>
          <w:rFonts w:eastAsia="Times New Roman"/>
          <w:sz w:val="24"/>
          <w:szCs w:val="24"/>
        </w:rPr>
        <w:t>ő</w:t>
      </w:r>
      <w:r>
        <w:rPr>
          <w:rFonts w:eastAsia="Times New Roman"/>
          <w:sz w:val="24"/>
          <w:szCs w:val="24"/>
        </w:rPr>
        <w:t xml:space="preserve"> megbízásának tényét a munkavédelmi naplóban </w:t>
      </w:r>
      <w:r>
        <w:rPr>
          <w:rFonts w:eastAsia="Times New Roman"/>
          <w:spacing w:val="-1"/>
          <w:sz w:val="24"/>
          <w:szCs w:val="24"/>
        </w:rPr>
        <w:t>rögzíteni kell. A megbízott dolgozónak munkavédelmi vizsgával kell rendelkeznie.</w:t>
      </w:r>
    </w:p>
    <w:p w:rsidR="00235600" w:rsidRDefault="00235600" w:rsidP="00235600">
      <w:pPr>
        <w:shd w:val="clear" w:color="auto" w:fill="FFFFFF"/>
        <w:spacing w:line="278" w:lineRule="exact"/>
        <w:ind w:right="394" w:firstLine="710"/>
        <w:jc w:val="both"/>
      </w:pPr>
      <w:r>
        <w:rPr>
          <w:sz w:val="24"/>
          <w:szCs w:val="24"/>
        </w:rPr>
        <w:t>Munk</w:t>
      </w:r>
      <w:r>
        <w:rPr>
          <w:rFonts w:eastAsia="Times New Roman"/>
          <w:sz w:val="24"/>
          <w:szCs w:val="24"/>
        </w:rPr>
        <w:t>ába állás alkalmával a dolgozók előzetes munka alkalmassági vizsgálatokon kötelesek részt venni:</w:t>
      </w:r>
    </w:p>
    <w:p w:rsidR="00235600" w:rsidRDefault="00235600" w:rsidP="00235600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10" w:line="29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18 életévüket be nem töltött dolgozóknál évenként,</w:t>
      </w:r>
    </w:p>
    <w:p w:rsidR="00235600" w:rsidRDefault="00235600" w:rsidP="0023560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18-40 éves dolgozóknál 3 évenként,</w:t>
      </w:r>
    </w:p>
    <w:p w:rsidR="00235600" w:rsidRDefault="00235600" w:rsidP="0023560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9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40-50 éves dolgozóknál 2 évenként.</w:t>
      </w:r>
    </w:p>
    <w:p w:rsidR="00235600" w:rsidRDefault="00235600" w:rsidP="0023560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50 év feletti dolgozóknál évenként.</w:t>
      </w:r>
    </w:p>
    <w:p w:rsidR="00235600" w:rsidRDefault="00235600" w:rsidP="00235600">
      <w:pPr>
        <w:shd w:val="clear" w:color="auto" w:fill="FFFFFF"/>
        <w:spacing w:line="278" w:lineRule="exact"/>
        <w:ind w:right="394" w:firstLine="710"/>
        <w:jc w:val="both"/>
      </w:pPr>
      <w:r>
        <w:rPr>
          <w:spacing w:val="-2"/>
          <w:sz w:val="24"/>
          <w:szCs w:val="24"/>
        </w:rPr>
        <w:t xml:space="preserve">Az </w:t>
      </w:r>
      <w:r>
        <w:rPr>
          <w:rFonts w:eastAsia="Times New Roman"/>
          <w:spacing w:val="-2"/>
          <w:sz w:val="24"/>
          <w:szCs w:val="24"/>
        </w:rPr>
        <w:t xml:space="preserve">új dolgozókat a munka megkezdése előtt előzetes, a továbbiakban pedig az MVSZ-ben meghatározott, a munkakörnek megfelelő, időszakonként ismétlődő elméleti és gyakorlati </w:t>
      </w:r>
      <w:r>
        <w:rPr>
          <w:rFonts w:eastAsia="Times New Roman"/>
          <w:sz w:val="24"/>
          <w:szCs w:val="24"/>
        </w:rPr>
        <w:t>munkavédelmi oktatásban kell részesíteni.</w:t>
      </w:r>
    </w:p>
    <w:p w:rsidR="00235600" w:rsidRDefault="00235600" w:rsidP="00235600">
      <w:pPr>
        <w:shd w:val="clear" w:color="auto" w:fill="FFFFFF"/>
        <w:spacing w:line="278" w:lineRule="exact"/>
        <w:ind w:right="403" w:firstLine="710"/>
        <w:jc w:val="both"/>
      </w:pPr>
      <w:r>
        <w:rPr>
          <w:sz w:val="24"/>
          <w:szCs w:val="24"/>
        </w:rPr>
        <w:t>Tet</w:t>
      </w:r>
      <w:r>
        <w:rPr>
          <w:rFonts w:eastAsia="Times New Roman"/>
          <w:sz w:val="24"/>
          <w:szCs w:val="24"/>
        </w:rPr>
        <w:t xml:space="preserve">őn kívüli és állványon végzett munkánál a dolgozó köteles a munkát irányító </w:t>
      </w:r>
      <w:r>
        <w:rPr>
          <w:rFonts w:eastAsia="Times New Roman"/>
          <w:spacing w:val="-2"/>
          <w:sz w:val="24"/>
          <w:szCs w:val="24"/>
        </w:rPr>
        <w:t xml:space="preserve">vezetőjének jelenteni, ha egészségi állapotában valamilyen változás állt be vagy lép fel, </w:t>
      </w:r>
      <w:r>
        <w:rPr>
          <w:rFonts w:eastAsia="Times New Roman"/>
          <w:sz w:val="24"/>
          <w:szCs w:val="24"/>
        </w:rPr>
        <w:t xml:space="preserve">pl.: tériszony, szédülés, magas vérnyomás, mindenféle eszméletvesztéssel járó </w:t>
      </w:r>
      <w:r>
        <w:rPr>
          <w:rFonts w:eastAsia="Times New Roman"/>
          <w:sz w:val="24"/>
          <w:szCs w:val="24"/>
        </w:rPr>
        <w:lastRenderedPageBreak/>
        <w:t xml:space="preserve">betegség </w:t>
      </w:r>
      <w:r>
        <w:rPr>
          <w:rFonts w:eastAsia="Times New Roman"/>
          <w:spacing w:val="-1"/>
          <w:sz w:val="24"/>
          <w:szCs w:val="24"/>
        </w:rPr>
        <w:t>(epilepszia, cukorbetegség), bizonyos gyógyszerek (</w:t>
      </w:r>
      <w:proofErr w:type="spellStart"/>
      <w:r>
        <w:rPr>
          <w:rFonts w:eastAsia="Times New Roman"/>
          <w:spacing w:val="-1"/>
          <w:sz w:val="24"/>
          <w:szCs w:val="24"/>
        </w:rPr>
        <w:t>Sandomigran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1"/>
          <w:sz w:val="24"/>
          <w:szCs w:val="24"/>
        </w:rPr>
        <w:t>Elenium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1"/>
          <w:sz w:val="24"/>
          <w:szCs w:val="24"/>
        </w:rPr>
        <w:t>Seduxen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stb.) </w:t>
      </w:r>
      <w:r>
        <w:rPr>
          <w:rFonts w:eastAsia="Times New Roman"/>
          <w:spacing w:val="-2"/>
          <w:sz w:val="24"/>
          <w:szCs w:val="24"/>
        </w:rPr>
        <w:t xml:space="preserve">rendszeres szedése. Fiatalkorú dolgozót tetőfedő munkára alkalmazni nem szabad. Kivétel a </w:t>
      </w:r>
      <w:r>
        <w:rPr>
          <w:rFonts w:eastAsia="Times New Roman"/>
          <w:sz w:val="24"/>
          <w:szCs w:val="24"/>
        </w:rPr>
        <w:t>szakmunkástanuló, aki e munkát csak felügyelet mellett végezheti.</w:t>
      </w:r>
    </w:p>
    <w:p w:rsidR="00235600" w:rsidRDefault="00235600" w:rsidP="00235600">
      <w:pPr>
        <w:shd w:val="clear" w:color="auto" w:fill="FFFFFF"/>
        <w:spacing w:line="278" w:lineRule="exact"/>
        <w:ind w:right="403" w:firstLine="710"/>
        <w:jc w:val="both"/>
      </w:pPr>
      <w:r>
        <w:rPr>
          <w:sz w:val="24"/>
          <w:szCs w:val="24"/>
        </w:rPr>
        <w:t>Szakmunk</w:t>
      </w:r>
      <w:r>
        <w:rPr>
          <w:rFonts w:eastAsia="Times New Roman"/>
          <w:sz w:val="24"/>
          <w:szCs w:val="24"/>
        </w:rPr>
        <w:t xml:space="preserve">ások esetében 1 év gyakorlati idő szükséges, betanított munkásoknál 6 </w:t>
      </w:r>
      <w:r>
        <w:rPr>
          <w:rFonts w:eastAsia="Times New Roman"/>
          <w:spacing w:val="-1"/>
          <w:sz w:val="24"/>
          <w:szCs w:val="24"/>
        </w:rPr>
        <w:t>hónap betanítási idő elegendő. Padlástéri anyagmozgatással, takarítással, törmelék leadással foglalkoztatott segédmunkások esetén gyakorlati, betanítási idő nem szükséges.</w:t>
      </w:r>
    </w:p>
    <w:p w:rsidR="00A24A47" w:rsidRDefault="00A24A47" w:rsidP="00A24A47">
      <w:pPr>
        <w:shd w:val="clear" w:color="auto" w:fill="FFFFFF"/>
        <w:spacing w:line="557" w:lineRule="exact"/>
        <w:ind w:right="2765" w:firstLine="3158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Min</w:t>
      </w:r>
      <w:r>
        <w:rPr>
          <w:rFonts w:eastAsia="Times New Roman"/>
          <w:b/>
          <w:bCs/>
          <w:sz w:val="22"/>
          <w:szCs w:val="22"/>
        </w:rPr>
        <w:t xml:space="preserve">őségi követelmények </w:t>
      </w:r>
    </w:p>
    <w:p w:rsidR="00A24A47" w:rsidRDefault="00A24A47" w:rsidP="00A24A47">
      <w:pPr>
        <w:shd w:val="clear" w:color="auto" w:fill="FFFFFF"/>
        <w:spacing w:line="557" w:lineRule="exact"/>
        <w:ind w:right="2765"/>
      </w:pPr>
      <w:r>
        <w:rPr>
          <w:rFonts w:eastAsia="Times New Roman"/>
          <w:b/>
          <w:bCs/>
          <w:sz w:val="22"/>
          <w:szCs w:val="22"/>
        </w:rPr>
        <w:t xml:space="preserve">A </w:t>
      </w:r>
      <w:r w:rsidRPr="00357242">
        <w:rPr>
          <w:rFonts w:eastAsia="Times New Roman"/>
          <w:b/>
          <w:bCs/>
          <w:sz w:val="22"/>
          <w:szCs w:val="22"/>
        </w:rPr>
        <w:t xml:space="preserve">minőségi osztályozástól </w:t>
      </w:r>
      <w:r w:rsidRPr="00357242">
        <w:rPr>
          <w:rFonts w:eastAsia="Times New Roman"/>
          <w:sz w:val="22"/>
          <w:szCs w:val="22"/>
        </w:rPr>
        <w:t xml:space="preserve">független </w:t>
      </w:r>
      <w:r w:rsidRPr="00357242">
        <w:rPr>
          <w:rFonts w:eastAsia="Times New Roman"/>
          <w:b/>
          <w:bCs/>
          <w:sz w:val="22"/>
          <w:szCs w:val="22"/>
        </w:rPr>
        <w:t>követelményei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557" w:lineRule="exact"/>
        <w:rPr>
          <w:spacing w:val="-15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szerkezetben törött vagy repedt elemek nem megengedettek.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rPr>
          <w:spacing w:val="-6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elemein hajszálrepedés nem megengedettek.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ind w:left="288" w:hanging="288"/>
        <w:rPr>
          <w:spacing w:val="-6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szerkezetben az elemek alakhűsége és mérett</w:t>
      </w:r>
      <w:r w:rsidR="009545B3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rése feleljen meg a vonatkozó termékszabvány előírásainak.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ind w:left="288" w:hanging="288"/>
        <w:rPr>
          <w:spacing w:val="-2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elemeinek szilárdsága, víztartó</w:t>
      </w:r>
      <w:r w:rsidR="009545B3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>sága, vízzárósága, fagyállósága feleljen meg a vonatkozó termékszabvány előírásainak.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ind w:left="288" w:hanging="288"/>
        <w:rPr>
          <w:spacing w:val="-6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 xml:space="preserve">őfedés teherhordó szerkezete a vonatkozó előírásoknak megfelelően szilárd, </w:t>
      </w:r>
      <w:proofErr w:type="spellStart"/>
      <w:r>
        <w:rPr>
          <w:rFonts w:eastAsia="Times New Roman"/>
          <w:sz w:val="22"/>
          <w:szCs w:val="22"/>
        </w:rPr>
        <w:t>áll</w:t>
      </w:r>
      <w:r w:rsidR="009545B3">
        <w:rPr>
          <w:rFonts w:eastAsia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kony</w:t>
      </w:r>
      <w:proofErr w:type="spellEnd"/>
      <w:r>
        <w:rPr>
          <w:rFonts w:eastAsia="Times New Roman"/>
          <w:sz w:val="22"/>
          <w:szCs w:val="22"/>
        </w:rPr>
        <w:t xml:space="preserve"> és merev legyen.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rPr>
          <w:spacing w:val="-6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a csatlakozó szerkezetekkel együtt vízzáró legyen.</w:t>
      </w:r>
    </w:p>
    <w:p w:rsidR="00A24A47" w:rsidRDefault="00A24A47" w:rsidP="00A24A4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78" w:lineRule="exact"/>
        <w:ind w:left="288" w:hanging="288"/>
        <w:rPr>
          <w:spacing w:val="-6"/>
          <w:sz w:val="22"/>
          <w:szCs w:val="22"/>
        </w:rPr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elemeinek átfedése - külön előírás hiányában - legalább a következő legyen: kettős cserépfedés</w:t>
      </w:r>
      <w:r w:rsidR="009545B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esetén:</w:t>
      </w:r>
    </w:p>
    <w:p w:rsidR="00A24A47" w:rsidRDefault="00A24A47" w:rsidP="00A24A47">
      <w:pPr>
        <w:shd w:val="clear" w:color="auto" w:fill="FFFFFF"/>
        <w:tabs>
          <w:tab w:val="left" w:pos="5597"/>
        </w:tabs>
        <w:spacing w:line="278" w:lineRule="exact"/>
        <w:ind w:left="778"/>
      </w:pPr>
      <w:r>
        <w:rPr>
          <w:sz w:val="22"/>
          <w:szCs w:val="22"/>
        </w:rPr>
        <w:t>25</w:t>
      </w:r>
      <w:r>
        <w:rPr>
          <w:rFonts w:eastAsia="Times New Roman"/>
          <w:sz w:val="22"/>
          <w:szCs w:val="22"/>
        </w:rPr>
        <w:t>°-30° közötti tetőhajlás esetében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100-120 mm</w:t>
      </w:r>
    </w:p>
    <w:p w:rsidR="00A24A47" w:rsidRDefault="00A24A47" w:rsidP="00A24A47">
      <w:pPr>
        <w:shd w:val="clear" w:color="auto" w:fill="FFFFFF"/>
        <w:tabs>
          <w:tab w:val="left" w:pos="5597"/>
        </w:tabs>
        <w:spacing w:line="278" w:lineRule="exact"/>
        <w:ind w:left="778"/>
      </w:pPr>
      <w:r>
        <w:rPr>
          <w:sz w:val="22"/>
          <w:szCs w:val="22"/>
        </w:rPr>
        <w:t>30</w:t>
      </w:r>
      <w:r>
        <w:rPr>
          <w:rFonts w:eastAsia="Times New Roman"/>
          <w:sz w:val="22"/>
          <w:szCs w:val="22"/>
        </w:rPr>
        <w:t>°-35° közötti tetőhajlás esetében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90 - 110 mm</w:t>
      </w:r>
    </w:p>
    <w:p w:rsidR="00A24A47" w:rsidRDefault="00A24A47" w:rsidP="00A24A47">
      <w:pPr>
        <w:shd w:val="clear" w:color="auto" w:fill="FFFFFF"/>
        <w:tabs>
          <w:tab w:val="left" w:pos="5597"/>
        </w:tabs>
        <w:spacing w:line="278" w:lineRule="exact"/>
        <w:ind w:left="778"/>
      </w:pPr>
      <w:r>
        <w:rPr>
          <w:sz w:val="22"/>
          <w:szCs w:val="22"/>
        </w:rPr>
        <w:t>35</w:t>
      </w:r>
      <w:r>
        <w:rPr>
          <w:rFonts w:eastAsia="Times New Roman"/>
          <w:sz w:val="22"/>
          <w:szCs w:val="22"/>
        </w:rPr>
        <w:t>°-45° közötti tetőhajlás esetében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80 - 90 mm</w:t>
      </w:r>
    </w:p>
    <w:p w:rsidR="00A24A47" w:rsidRDefault="00A24A47" w:rsidP="00A24A47">
      <w:pPr>
        <w:shd w:val="clear" w:color="auto" w:fill="FFFFFF"/>
        <w:tabs>
          <w:tab w:val="left" w:pos="5597"/>
        </w:tabs>
        <w:spacing w:line="278" w:lineRule="exact"/>
        <w:ind w:left="768"/>
      </w:pPr>
      <w:r>
        <w:rPr>
          <w:sz w:val="22"/>
          <w:szCs w:val="22"/>
        </w:rPr>
        <w:t>45</w:t>
      </w:r>
      <w:r>
        <w:rPr>
          <w:rFonts w:eastAsia="Times New Roman"/>
          <w:sz w:val="22"/>
          <w:szCs w:val="22"/>
        </w:rPr>
        <w:t>°-60° közötti tetőhajlás esetében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70 - 75 mm.</w:t>
      </w:r>
    </w:p>
    <w:p w:rsidR="00A24A47" w:rsidRDefault="00A24A47" w:rsidP="00A24A47">
      <w:pPr>
        <w:shd w:val="clear" w:color="auto" w:fill="FFFFFF"/>
        <w:spacing w:before="298"/>
      </w:pPr>
      <w:r>
        <w:rPr>
          <w:b/>
          <w:bCs/>
          <w:sz w:val="22"/>
          <w:szCs w:val="22"/>
        </w:rPr>
        <w:t>A min</w:t>
      </w:r>
      <w:r>
        <w:rPr>
          <w:rFonts w:eastAsia="Times New Roman"/>
          <w:b/>
          <w:bCs/>
          <w:sz w:val="22"/>
          <w:szCs w:val="22"/>
        </w:rPr>
        <w:t>őségi osztályozástól függő körülmények</w:t>
      </w:r>
    </w:p>
    <w:p w:rsidR="00A24A47" w:rsidRDefault="00A24A47" w:rsidP="00A24A47">
      <w:pPr>
        <w:shd w:val="clear" w:color="auto" w:fill="FFFFFF"/>
        <w:spacing w:before="278" w:line="278" w:lineRule="exact"/>
        <w:ind w:firstLine="710"/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felületi síkja eléri - külön előírás hiányában feleljenek meg az MSZ 7658/2 pontossági osztálynak.</w:t>
      </w:r>
    </w:p>
    <w:p w:rsidR="00A24A47" w:rsidRDefault="00A24A47" w:rsidP="00A24A47">
      <w:pPr>
        <w:shd w:val="clear" w:color="auto" w:fill="FFFFFF"/>
        <w:spacing w:line="278" w:lineRule="exact"/>
        <w:ind w:left="710"/>
      </w:pPr>
      <w:r>
        <w:rPr>
          <w:sz w:val="22"/>
          <w:szCs w:val="22"/>
        </w:rPr>
        <w:t>A tet</w:t>
      </w:r>
      <w:r>
        <w:rPr>
          <w:rFonts w:eastAsia="Times New Roman"/>
          <w:sz w:val="22"/>
          <w:szCs w:val="22"/>
        </w:rPr>
        <w:t>őfedő szerkezet elemeinek a látható felületen</w:t>
      </w:r>
    </w:p>
    <w:p w:rsidR="00A24A47" w:rsidRDefault="00A24A47" w:rsidP="00A24A47">
      <w:pPr>
        <w:shd w:val="clear" w:color="auto" w:fill="FFFFFF"/>
        <w:tabs>
          <w:tab w:val="left" w:pos="250"/>
        </w:tabs>
        <w:spacing w:line="278" w:lineRule="exact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az </w:t>
      </w:r>
      <w:r>
        <w:rPr>
          <w:rFonts w:eastAsia="Times New Roman"/>
          <w:sz w:val="22"/>
          <w:szCs w:val="22"/>
        </w:rPr>
        <w:t>égetett és beton elemek esetében m</w:t>
      </w:r>
      <w:r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-</w:t>
      </w:r>
      <w:r w:rsidR="009545B3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nként</w:t>
      </w:r>
      <w:proofErr w:type="spellEnd"/>
    </w:p>
    <w:p w:rsidR="00A24A47" w:rsidRDefault="00A24A47" w:rsidP="00A24A47">
      <w:pPr>
        <w:shd w:val="clear" w:color="auto" w:fill="FFFFFF"/>
        <w:spacing w:line="278" w:lineRule="exact"/>
        <w:ind w:left="1066" w:right="2352"/>
        <w:jc w:val="both"/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r w:rsidRPr="003818E0">
        <w:rPr>
          <w:sz w:val="22"/>
          <w:szCs w:val="22"/>
        </w:rPr>
        <w:t xml:space="preserve">I. </w:t>
      </w:r>
      <w:r>
        <w:rPr>
          <w:sz w:val="22"/>
          <w:szCs w:val="22"/>
        </w:rPr>
        <w:t>min</w:t>
      </w:r>
      <w:r>
        <w:rPr>
          <w:rFonts w:eastAsia="Times New Roman"/>
          <w:sz w:val="22"/>
          <w:szCs w:val="22"/>
        </w:rPr>
        <w:t>őségi osztályban 1 cm</w:t>
      </w:r>
      <w:r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sz w:val="22"/>
          <w:szCs w:val="22"/>
        </w:rPr>
        <w:t xml:space="preserve">-es csorbulás megengedett. </w:t>
      </w:r>
      <w:proofErr w:type="gramStart"/>
      <w:r>
        <w:rPr>
          <w:rFonts w:eastAsia="Times New Roman"/>
          <w:sz w:val="22"/>
          <w:szCs w:val="22"/>
        </w:rPr>
        <w:t>a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Pr="003818E0">
        <w:rPr>
          <w:rFonts w:eastAsia="Times New Roman"/>
          <w:sz w:val="22"/>
          <w:szCs w:val="22"/>
        </w:rPr>
        <w:t xml:space="preserve">II. </w:t>
      </w:r>
      <w:r>
        <w:rPr>
          <w:rFonts w:eastAsia="Times New Roman"/>
          <w:sz w:val="22"/>
          <w:szCs w:val="22"/>
        </w:rPr>
        <w:t xml:space="preserve">minőségi osztályban 2 cm </w:t>
      </w:r>
      <w:proofErr w:type="spellStart"/>
      <w:r>
        <w:rPr>
          <w:rFonts w:eastAsia="Times New Roman"/>
          <w:sz w:val="22"/>
          <w:szCs w:val="22"/>
        </w:rPr>
        <w:t>-es</w:t>
      </w:r>
      <w:proofErr w:type="spellEnd"/>
      <w:r>
        <w:rPr>
          <w:rFonts w:eastAsia="Times New Roman"/>
          <w:sz w:val="22"/>
          <w:szCs w:val="22"/>
        </w:rPr>
        <w:t xml:space="preserve"> csorbulás megengedett, a </w:t>
      </w:r>
      <w:r w:rsidRPr="003818E0">
        <w:rPr>
          <w:rFonts w:eastAsia="Times New Roman"/>
          <w:sz w:val="22"/>
          <w:szCs w:val="22"/>
        </w:rPr>
        <w:t xml:space="preserve">III. </w:t>
      </w:r>
      <w:r>
        <w:rPr>
          <w:rFonts w:eastAsia="Times New Roman"/>
          <w:sz w:val="22"/>
          <w:szCs w:val="22"/>
        </w:rPr>
        <w:t>minőségi osztályban 3 cm</w:t>
      </w:r>
      <w:r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sz w:val="22"/>
          <w:szCs w:val="22"/>
        </w:rPr>
        <w:t>-es csorbulás megengedett,</w:t>
      </w:r>
    </w:p>
    <w:p w:rsidR="00A24A47" w:rsidRDefault="00A24A47" w:rsidP="00A24A47">
      <w:pPr>
        <w:shd w:val="clear" w:color="auto" w:fill="FFFFFF"/>
        <w:tabs>
          <w:tab w:val="left" w:pos="250"/>
        </w:tabs>
        <w:spacing w:line="278" w:lineRule="exact"/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az azbesztcement </w:t>
      </w:r>
      <w:r>
        <w:rPr>
          <w:rFonts w:eastAsia="Times New Roman"/>
          <w:sz w:val="22"/>
          <w:szCs w:val="22"/>
        </w:rPr>
        <w:t>és műanyag elemek esetében m</w:t>
      </w:r>
      <w:r>
        <w:rPr>
          <w:rFonts w:eastAsia="Times New Roman"/>
          <w:sz w:val="22"/>
          <w:szCs w:val="22"/>
          <w:vertAlign w:val="superscript"/>
        </w:rPr>
        <w:t>3</w:t>
      </w:r>
      <w:r>
        <w:rPr>
          <w:rFonts w:eastAsia="Times New Roman"/>
          <w:sz w:val="22"/>
          <w:szCs w:val="22"/>
        </w:rPr>
        <w:t>-enként</w:t>
      </w:r>
    </w:p>
    <w:p w:rsidR="00A24A47" w:rsidRDefault="00A24A47" w:rsidP="00A24A47">
      <w:pPr>
        <w:shd w:val="clear" w:color="auto" w:fill="FFFFFF"/>
        <w:spacing w:line="278" w:lineRule="exact"/>
        <w:ind w:left="1075" w:right="2304"/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r w:rsidRPr="003818E0">
        <w:rPr>
          <w:sz w:val="22"/>
          <w:szCs w:val="22"/>
        </w:rPr>
        <w:t xml:space="preserve">I. </w:t>
      </w:r>
      <w:r>
        <w:rPr>
          <w:sz w:val="22"/>
          <w:szCs w:val="22"/>
        </w:rPr>
        <w:t>min</w:t>
      </w:r>
      <w:r>
        <w:rPr>
          <w:rFonts w:eastAsia="Times New Roman"/>
          <w:sz w:val="22"/>
          <w:szCs w:val="22"/>
        </w:rPr>
        <w:t xml:space="preserve">őségi osztályban csorbulás nem megengedett, a </w:t>
      </w:r>
      <w:r w:rsidRPr="003818E0">
        <w:rPr>
          <w:rFonts w:eastAsia="Times New Roman"/>
          <w:sz w:val="22"/>
          <w:szCs w:val="22"/>
        </w:rPr>
        <w:t xml:space="preserve">II. </w:t>
      </w:r>
      <w:r>
        <w:rPr>
          <w:rFonts w:eastAsia="Times New Roman"/>
          <w:sz w:val="22"/>
          <w:szCs w:val="22"/>
        </w:rPr>
        <w:t xml:space="preserve">minőségi osztályban 1 cm </w:t>
      </w:r>
      <w:proofErr w:type="spellStart"/>
      <w:r>
        <w:rPr>
          <w:rFonts w:eastAsia="Times New Roman"/>
          <w:sz w:val="22"/>
          <w:szCs w:val="22"/>
        </w:rPr>
        <w:t>-es</w:t>
      </w:r>
      <w:proofErr w:type="spellEnd"/>
      <w:r>
        <w:rPr>
          <w:rFonts w:eastAsia="Times New Roman"/>
          <w:sz w:val="22"/>
          <w:szCs w:val="22"/>
        </w:rPr>
        <w:t xml:space="preserve"> csorbulás megengedett, a </w:t>
      </w:r>
      <w:r w:rsidRPr="003818E0">
        <w:rPr>
          <w:rFonts w:eastAsia="Times New Roman"/>
          <w:sz w:val="22"/>
          <w:szCs w:val="22"/>
        </w:rPr>
        <w:t xml:space="preserve">III. </w:t>
      </w:r>
      <w:r>
        <w:rPr>
          <w:rFonts w:eastAsia="Times New Roman"/>
          <w:sz w:val="22"/>
          <w:szCs w:val="22"/>
        </w:rPr>
        <w:t>minőségi osztályban 2 cm</w:t>
      </w:r>
      <w:r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sz w:val="22"/>
          <w:szCs w:val="22"/>
        </w:rPr>
        <w:t>-es csorbulás megengedett.</w:t>
      </w:r>
    </w:p>
    <w:p w:rsidR="00A24A47" w:rsidRDefault="00A24A47" w:rsidP="00A24A47">
      <w:pPr>
        <w:shd w:val="clear" w:color="auto" w:fill="FFFFFF"/>
        <w:spacing w:before="278" w:line="278" w:lineRule="exact"/>
        <w:ind w:left="10"/>
      </w:pPr>
      <w:r>
        <w:rPr>
          <w:sz w:val="22"/>
          <w:szCs w:val="22"/>
        </w:rPr>
        <w:t>Az elk</w:t>
      </w:r>
      <w:r>
        <w:rPr>
          <w:rFonts w:eastAsia="Times New Roman"/>
          <w:sz w:val="22"/>
          <w:szCs w:val="22"/>
        </w:rPr>
        <w:t>észült fedésre vonatkozó követelmények:</w:t>
      </w:r>
    </w:p>
    <w:p w:rsidR="00A24A47" w:rsidRDefault="00A24A47" w:rsidP="00A24A47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78" w:lineRule="exact"/>
        <w:ind w:left="720"/>
        <w:rPr>
          <w:spacing w:val="-20"/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ízzárás</w:t>
      </w:r>
    </w:p>
    <w:p w:rsidR="00A24A47" w:rsidRDefault="00A24A47" w:rsidP="00A24A47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78" w:lineRule="exact"/>
        <w:ind w:left="720"/>
        <w:rPr>
          <w:spacing w:val="-7"/>
          <w:sz w:val="22"/>
          <w:szCs w:val="22"/>
        </w:rPr>
      </w:pPr>
      <w:r>
        <w:rPr>
          <w:sz w:val="22"/>
          <w:szCs w:val="22"/>
        </w:rPr>
        <w:t>Az elemeknek szil</w:t>
      </w:r>
      <w:r>
        <w:rPr>
          <w:rFonts w:eastAsia="Times New Roman"/>
          <w:sz w:val="22"/>
          <w:szCs w:val="22"/>
        </w:rPr>
        <w:t>árdan, billenésmentesen kell az aljzatra felfeküdniük.</w:t>
      </w:r>
    </w:p>
    <w:p w:rsidR="00A24A47" w:rsidRDefault="00A24A47" w:rsidP="00A24A47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78" w:lineRule="exact"/>
        <w:ind w:left="720"/>
        <w:rPr>
          <w:spacing w:val="-11"/>
          <w:sz w:val="22"/>
          <w:szCs w:val="22"/>
        </w:rPr>
      </w:pPr>
      <w:r>
        <w:rPr>
          <w:sz w:val="22"/>
          <w:szCs w:val="22"/>
        </w:rPr>
        <w:t>A k</w:t>
      </w:r>
      <w:r>
        <w:rPr>
          <w:rFonts w:eastAsia="Times New Roman"/>
          <w:sz w:val="22"/>
          <w:szCs w:val="22"/>
        </w:rPr>
        <w:t>ész fedés esztétikailag megfelelő legyen.</w:t>
      </w:r>
    </w:p>
    <w:p w:rsidR="00A24A47" w:rsidRDefault="00A24A47" w:rsidP="00A24A47">
      <w:pPr>
        <w:shd w:val="clear" w:color="auto" w:fill="FFFFFF"/>
        <w:spacing w:before="278" w:line="278" w:lineRule="exact"/>
      </w:pPr>
      <w:r>
        <w:rPr>
          <w:sz w:val="22"/>
          <w:szCs w:val="22"/>
        </w:rPr>
        <w:t>Min</w:t>
      </w:r>
      <w:r>
        <w:rPr>
          <w:rFonts w:eastAsia="Times New Roman"/>
          <w:sz w:val="22"/>
          <w:szCs w:val="22"/>
        </w:rPr>
        <w:t>őségi követelmények a fed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anyagokra vonatkozóan:</w:t>
      </w:r>
    </w:p>
    <w:p w:rsidR="00A24A47" w:rsidRDefault="00A24A47" w:rsidP="00A24A47">
      <w:pPr>
        <w:shd w:val="clear" w:color="auto" w:fill="FFFFFF"/>
        <w:tabs>
          <w:tab w:val="left" w:pos="950"/>
        </w:tabs>
        <w:spacing w:line="278" w:lineRule="exact"/>
        <w:ind w:left="739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  <w:t>Egyenletes sz</w:t>
      </w:r>
      <w:r>
        <w:rPr>
          <w:rFonts w:eastAsia="Times New Roman"/>
          <w:sz w:val="22"/>
          <w:szCs w:val="22"/>
        </w:rPr>
        <w:t>övetszerkezet</w:t>
      </w:r>
      <w:r w:rsidR="009545B3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>.</w:t>
      </w:r>
    </w:p>
    <w:p w:rsidR="00A24A47" w:rsidRDefault="00A24A47" w:rsidP="00A24A47">
      <w:pPr>
        <w:numPr>
          <w:ilvl w:val="0"/>
          <w:numId w:val="16"/>
        </w:numPr>
        <w:shd w:val="clear" w:color="auto" w:fill="FFFFFF"/>
        <w:tabs>
          <w:tab w:val="left" w:pos="941"/>
        </w:tabs>
        <w:spacing w:line="278" w:lineRule="exact"/>
        <w:ind w:firstLine="710"/>
        <w:rPr>
          <w:spacing w:val="-7"/>
          <w:sz w:val="22"/>
          <w:szCs w:val="22"/>
        </w:rPr>
      </w:pPr>
      <w:r>
        <w:rPr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>étegződés-, márga-, mészcsomó</w:t>
      </w:r>
      <w:r w:rsidR="009545B3"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mentes</w:t>
      </w:r>
      <w:proofErr w:type="gramEnd"/>
      <w:r>
        <w:rPr>
          <w:rFonts w:eastAsia="Times New Roman"/>
          <w:sz w:val="22"/>
          <w:szCs w:val="22"/>
        </w:rPr>
        <w:t xml:space="preserve"> anyagból tökéletesen kiégetett (ütésre csengő hangot adó).</w:t>
      </w:r>
    </w:p>
    <w:p w:rsidR="00A24A47" w:rsidRDefault="00A24A47" w:rsidP="00A24A47">
      <w:pPr>
        <w:numPr>
          <w:ilvl w:val="0"/>
          <w:numId w:val="16"/>
        </w:numPr>
        <w:shd w:val="clear" w:color="auto" w:fill="FFFFFF"/>
        <w:tabs>
          <w:tab w:val="left" w:pos="941"/>
        </w:tabs>
        <w:spacing w:line="278" w:lineRule="exact"/>
        <w:ind w:firstLine="710"/>
        <w:rPr>
          <w:spacing w:val="-7"/>
          <w:sz w:val="22"/>
          <w:szCs w:val="22"/>
        </w:rPr>
      </w:pPr>
      <w:r>
        <w:rPr>
          <w:sz w:val="22"/>
          <w:szCs w:val="22"/>
        </w:rPr>
        <w:t>Szabv</w:t>
      </w:r>
      <w:r>
        <w:rPr>
          <w:rFonts w:eastAsia="Times New Roman"/>
          <w:sz w:val="22"/>
          <w:szCs w:val="22"/>
        </w:rPr>
        <w:t>ányos alakú, méretű és ép élű (szorosan egymás mellé, vagy fölé helyezve 3mm eltérés lehet).</w:t>
      </w:r>
    </w:p>
    <w:p w:rsidR="00A24A47" w:rsidRDefault="00A24A47" w:rsidP="00A24A47">
      <w:pPr>
        <w:numPr>
          <w:ilvl w:val="0"/>
          <w:numId w:val="16"/>
        </w:numPr>
        <w:shd w:val="clear" w:color="auto" w:fill="FFFFFF"/>
        <w:tabs>
          <w:tab w:val="left" w:pos="941"/>
        </w:tabs>
        <w:spacing w:line="278" w:lineRule="exact"/>
        <w:ind w:left="710"/>
        <w:rPr>
          <w:spacing w:val="-7"/>
          <w:sz w:val="22"/>
          <w:szCs w:val="22"/>
        </w:rPr>
      </w:pPr>
      <w:r>
        <w:rPr>
          <w:sz w:val="22"/>
          <w:szCs w:val="22"/>
        </w:rPr>
        <w:lastRenderedPageBreak/>
        <w:t>A k</w:t>
      </w:r>
      <w:r>
        <w:rPr>
          <w:rFonts w:eastAsia="Times New Roman"/>
          <w:sz w:val="22"/>
          <w:szCs w:val="22"/>
        </w:rPr>
        <w:t xml:space="preserve">ész fedésben egyenetlenséget nem okozó </w:t>
      </w:r>
      <w:proofErr w:type="spellStart"/>
      <w:r>
        <w:rPr>
          <w:rFonts w:eastAsia="Times New Roman"/>
          <w:sz w:val="22"/>
          <w:szCs w:val="22"/>
        </w:rPr>
        <w:t>görbültség</w:t>
      </w:r>
      <w:r w:rsidR="009545B3">
        <w:rPr>
          <w:rFonts w:eastAsia="Times New Roman"/>
          <w:sz w:val="22"/>
          <w:szCs w:val="22"/>
        </w:rPr>
        <w:t>ű</w:t>
      </w:r>
      <w:proofErr w:type="spellEnd"/>
      <w:r>
        <w:rPr>
          <w:rFonts w:eastAsia="Times New Roman"/>
          <w:sz w:val="22"/>
          <w:szCs w:val="22"/>
        </w:rPr>
        <w:t>.</w:t>
      </w:r>
    </w:p>
    <w:p w:rsidR="00A24A47" w:rsidRDefault="00A24A47" w:rsidP="00A24A47">
      <w:pPr>
        <w:numPr>
          <w:ilvl w:val="0"/>
          <w:numId w:val="16"/>
        </w:numPr>
        <w:shd w:val="clear" w:color="auto" w:fill="FFFFFF"/>
        <w:tabs>
          <w:tab w:val="left" w:pos="941"/>
        </w:tabs>
        <w:spacing w:line="278" w:lineRule="exact"/>
        <w:ind w:left="710"/>
        <w:rPr>
          <w:spacing w:val="-7"/>
          <w:sz w:val="22"/>
          <w:szCs w:val="22"/>
        </w:rPr>
      </w:pPr>
      <w:r>
        <w:rPr>
          <w:sz w:val="22"/>
          <w:szCs w:val="22"/>
        </w:rPr>
        <w:t>Nagyj</w:t>
      </w:r>
      <w:r>
        <w:rPr>
          <w:rFonts w:eastAsia="Times New Roman"/>
          <w:sz w:val="22"/>
          <w:szCs w:val="22"/>
        </w:rPr>
        <w:t>ából egyenletes színárnyú, feltétlenül vízálló és fagyálló legyen.</w:t>
      </w:r>
    </w:p>
    <w:p w:rsidR="009545B3" w:rsidRDefault="009545B3" w:rsidP="004607FA">
      <w:pPr>
        <w:shd w:val="clear" w:color="auto" w:fill="FFFFFF"/>
        <w:ind w:right="29"/>
        <w:jc w:val="center"/>
        <w:rPr>
          <w:b/>
          <w:bCs/>
          <w:sz w:val="22"/>
          <w:szCs w:val="22"/>
        </w:rPr>
      </w:pPr>
    </w:p>
    <w:p w:rsidR="009545B3" w:rsidRDefault="009545B3" w:rsidP="004607FA">
      <w:pPr>
        <w:shd w:val="clear" w:color="auto" w:fill="FFFFFF"/>
        <w:ind w:right="29"/>
        <w:jc w:val="center"/>
        <w:rPr>
          <w:b/>
          <w:bCs/>
          <w:sz w:val="22"/>
          <w:szCs w:val="22"/>
        </w:rPr>
      </w:pPr>
    </w:p>
    <w:p w:rsidR="004607FA" w:rsidRDefault="004607FA" w:rsidP="004607FA">
      <w:pPr>
        <w:shd w:val="clear" w:color="auto" w:fill="FFFFFF"/>
        <w:ind w:right="29"/>
        <w:jc w:val="center"/>
      </w:pPr>
      <w:r>
        <w:rPr>
          <w:b/>
          <w:bCs/>
          <w:sz w:val="22"/>
          <w:szCs w:val="22"/>
        </w:rPr>
        <w:t>8. Vesz</w:t>
      </w:r>
      <w:r>
        <w:rPr>
          <w:rFonts w:eastAsia="Times New Roman"/>
          <w:b/>
          <w:bCs/>
          <w:sz w:val="22"/>
          <w:szCs w:val="22"/>
        </w:rPr>
        <w:t>élyes és ártalmas termelési tényezők</w:t>
      </w:r>
    </w:p>
    <w:p w:rsidR="004607FA" w:rsidRDefault="004607FA" w:rsidP="004607FA">
      <w:pPr>
        <w:shd w:val="clear" w:color="auto" w:fill="FFFFFF"/>
        <w:tabs>
          <w:tab w:val="left" w:pos="259"/>
        </w:tabs>
        <w:spacing w:before="278" w:line="278" w:lineRule="exact"/>
        <w:ind w:left="10" w:right="4224"/>
      </w:pPr>
      <w:r w:rsidRPr="003818E0">
        <w:rPr>
          <w:b/>
          <w:bCs/>
          <w:spacing w:val="-20"/>
          <w:sz w:val="22"/>
          <w:szCs w:val="22"/>
        </w:rPr>
        <w:t>1</w:t>
      </w:r>
      <w:r>
        <w:rPr>
          <w:spacing w:val="-20"/>
          <w:sz w:val="22"/>
          <w:szCs w:val="22"/>
        </w:rPr>
        <w:t>.</w:t>
      </w:r>
      <w:r>
        <w:rPr>
          <w:sz w:val="22"/>
          <w:szCs w:val="22"/>
        </w:rPr>
        <w:tab/>
        <w:t>Lees</w:t>
      </w:r>
      <w:r>
        <w:rPr>
          <w:rFonts w:eastAsia="Times New Roman"/>
          <w:sz w:val="22"/>
          <w:szCs w:val="22"/>
        </w:rPr>
        <w:t>és v</w:t>
      </w:r>
      <w:r w:rsidR="009545B3">
        <w:rPr>
          <w:rFonts w:eastAsia="Times New Roman"/>
          <w:sz w:val="22"/>
          <w:szCs w:val="22"/>
        </w:rPr>
        <w:t xml:space="preserve">eszélye: magasban végzett </w:t>
      </w:r>
      <w:proofErr w:type="spellStart"/>
      <w:r w:rsidR="009545B3">
        <w:rPr>
          <w:rFonts w:eastAsia="Times New Roman"/>
          <w:sz w:val="22"/>
          <w:szCs w:val="22"/>
        </w:rPr>
        <w:t>munka</w:t>
      </w:r>
      <w:r>
        <w:rPr>
          <w:rFonts w:eastAsia="Times New Roman"/>
          <w:sz w:val="22"/>
          <w:szCs w:val="22"/>
        </w:rPr>
        <w:t>miatt</w:t>
      </w:r>
      <w:proofErr w:type="spellEnd"/>
      <w:r>
        <w:rPr>
          <w:rFonts w:eastAsia="Times New Roman"/>
          <w:sz w:val="22"/>
          <w:szCs w:val="22"/>
        </w:rPr>
        <w:br/>
        <w:t>Védelem módja:</w:t>
      </w:r>
    </w:p>
    <w:p w:rsidR="004607FA" w:rsidRDefault="004607FA" w:rsidP="004607FA">
      <w:pPr>
        <w:numPr>
          <w:ilvl w:val="0"/>
          <w:numId w:val="17"/>
        </w:numPr>
        <w:shd w:val="clear" w:color="auto" w:fill="FFFFFF"/>
        <w:tabs>
          <w:tab w:val="left" w:pos="355"/>
        </w:tabs>
        <w:spacing w:before="38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szabályosan megépített munkaállvány,</w:t>
      </w:r>
    </w:p>
    <w:p w:rsidR="004607FA" w:rsidRDefault="004607FA" w:rsidP="004607FA">
      <w:pPr>
        <w:numPr>
          <w:ilvl w:val="0"/>
          <w:numId w:val="17"/>
        </w:numPr>
        <w:shd w:val="clear" w:color="auto" w:fill="FFFFFF"/>
        <w:tabs>
          <w:tab w:val="left" w:pos="355"/>
        </w:tabs>
        <w:spacing w:before="38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személyi védőeszközök használata,</w:t>
      </w:r>
    </w:p>
    <w:p w:rsidR="004607FA" w:rsidRDefault="004607FA" w:rsidP="004607FA">
      <w:pPr>
        <w:numPr>
          <w:ilvl w:val="0"/>
          <w:numId w:val="17"/>
        </w:numPr>
        <w:shd w:val="clear" w:color="auto" w:fill="FFFFFF"/>
        <w:tabs>
          <w:tab w:val="left" w:pos="355"/>
        </w:tabs>
        <w:spacing w:before="19" w:line="27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munkahelyi rend és tisztaság,</w:t>
      </w:r>
    </w:p>
    <w:p w:rsidR="004607FA" w:rsidRDefault="004607FA" w:rsidP="004607FA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278" w:lineRule="exact"/>
        <w:ind w:left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aknák, nyilasok letakarása.</w:t>
      </w:r>
    </w:p>
    <w:p w:rsidR="004607FA" w:rsidRDefault="004607FA" w:rsidP="004607FA">
      <w:pPr>
        <w:shd w:val="clear" w:color="auto" w:fill="FFFFFF"/>
        <w:spacing w:line="278" w:lineRule="exact"/>
        <w:ind w:left="10" w:right="38" w:firstLine="710"/>
        <w:jc w:val="both"/>
      </w:pPr>
      <w:r>
        <w:rPr>
          <w:sz w:val="22"/>
          <w:szCs w:val="22"/>
        </w:rPr>
        <w:t>A lees</w:t>
      </w:r>
      <w:r>
        <w:rPr>
          <w:rFonts w:eastAsia="Times New Roman"/>
          <w:sz w:val="22"/>
          <w:szCs w:val="22"/>
        </w:rPr>
        <w:t>és elleni védelem méretezett és megfelelően rögzített lefedéssel, vagy egy méter magas, kétsoros 0,5 m-nél nem nagyobb osztásköz</w:t>
      </w:r>
      <w:r w:rsidR="009545B3">
        <w:rPr>
          <w:rFonts w:eastAsia="Times New Roman"/>
          <w:sz w:val="22"/>
          <w:szCs w:val="22"/>
        </w:rPr>
        <w:t>ű</w:t>
      </w:r>
      <w:r>
        <w:rPr>
          <w:rFonts w:eastAsia="Times New Roman"/>
          <w:sz w:val="22"/>
          <w:szCs w:val="22"/>
        </w:rPr>
        <w:t xml:space="preserve"> lábdeszkával és korláttal ellátott állvánnyal biztosítandó. Védőháló, illetve védőrács alkalmazása esetén a lyuk méret 10x10 cm-nél nagyobb nem lehet.</w:t>
      </w:r>
    </w:p>
    <w:p w:rsidR="004607FA" w:rsidRDefault="004607FA" w:rsidP="004607FA">
      <w:pPr>
        <w:shd w:val="clear" w:color="auto" w:fill="FFFFFF"/>
        <w:spacing w:line="278" w:lineRule="exact"/>
        <w:ind w:left="10" w:right="48" w:firstLine="720"/>
        <w:jc w:val="both"/>
      </w:pPr>
      <w:r>
        <w:rPr>
          <w:sz w:val="22"/>
          <w:szCs w:val="22"/>
        </w:rPr>
        <w:t xml:space="preserve">Lapos </w:t>
      </w:r>
      <w:r>
        <w:rPr>
          <w:rFonts w:eastAsia="Times New Roman"/>
          <w:sz w:val="22"/>
          <w:szCs w:val="22"/>
        </w:rPr>
        <w:t xml:space="preserve">és alacsony hajlású (20° alatti) tetők esetében, amennyiben a munkavégzés helyszíne a szintkülönbség szélétől 2 </w:t>
      </w:r>
      <w:proofErr w:type="spellStart"/>
      <w:r>
        <w:rPr>
          <w:rFonts w:eastAsia="Times New Roman"/>
          <w:sz w:val="22"/>
          <w:szCs w:val="22"/>
        </w:rPr>
        <w:t>-nél</w:t>
      </w:r>
      <w:proofErr w:type="spellEnd"/>
      <w:r>
        <w:rPr>
          <w:rFonts w:eastAsia="Times New Roman"/>
          <w:sz w:val="22"/>
          <w:szCs w:val="22"/>
        </w:rPr>
        <w:t xml:space="preserve"> távolabb van, a kétméteres határvonalra jelző korlát is elegendő.</w:t>
      </w:r>
    </w:p>
    <w:p w:rsidR="004607FA" w:rsidRDefault="004607FA" w:rsidP="004607FA">
      <w:pPr>
        <w:shd w:val="clear" w:color="auto" w:fill="FFFFFF"/>
        <w:spacing w:line="278" w:lineRule="exact"/>
        <w:ind w:left="10" w:right="48" w:firstLine="710"/>
        <w:jc w:val="both"/>
      </w:pP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°-ot meghaladó hajlásszögű tetőn végzett munkák esetén - ha védőkorlátot alkalmaznak - azt úgy kell méretezni és kialakítani, hogy megakadályozza a ráeső tárgyak és személyek lezuhanását.</w:t>
      </w:r>
    </w:p>
    <w:p w:rsidR="004607FA" w:rsidRDefault="004607FA" w:rsidP="004607FA">
      <w:pPr>
        <w:shd w:val="clear" w:color="auto" w:fill="FFFFFF"/>
        <w:spacing w:line="278" w:lineRule="exact"/>
        <w:ind w:left="10" w:right="48" w:firstLine="710"/>
        <w:jc w:val="both"/>
      </w:pPr>
      <w:r>
        <w:rPr>
          <w:sz w:val="22"/>
          <w:szCs w:val="22"/>
        </w:rPr>
        <w:t>Megl</w:t>
      </w:r>
      <w:r>
        <w:rPr>
          <w:rFonts w:eastAsia="Times New Roman"/>
          <w:sz w:val="22"/>
          <w:szCs w:val="22"/>
        </w:rPr>
        <w:t>évő építményen bármely munka megkezdése előtt meg kell győződni arról, hogy annak állékonysága megfelel, a munka elvégzéséhez szükséges teher viselésére alkalmas. Ha ez nem biztosított, a munkát megkezdeni csak akkor szabad, ha a szükséges megerősítéseket és/vagy alátámasztásokat méretezés alapján elvégezték.</w:t>
      </w:r>
    </w:p>
    <w:p w:rsidR="004607FA" w:rsidRDefault="004607FA" w:rsidP="004607FA">
      <w:pPr>
        <w:shd w:val="clear" w:color="auto" w:fill="FFFFFF"/>
        <w:tabs>
          <w:tab w:val="left" w:pos="250"/>
        </w:tabs>
        <w:spacing w:line="278" w:lineRule="exact"/>
        <w:ind w:left="250" w:right="422" w:hanging="240"/>
      </w:pPr>
      <w:r>
        <w:rPr>
          <w:spacing w:val="-7"/>
          <w:sz w:val="22"/>
          <w:szCs w:val="22"/>
        </w:rPr>
        <w:t>2.</w:t>
      </w:r>
      <w:r>
        <w:rPr>
          <w:sz w:val="22"/>
          <w:szCs w:val="22"/>
        </w:rPr>
        <w:tab/>
        <w:t>Test ser</w:t>
      </w:r>
      <w:r>
        <w:rPr>
          <w:rFonts w:eastAsia="Times New Roman"/>
          <w:sz w:val="22"/>
          <w:szCs w:val="22"/>
        </w:rPr>
        <w:t>ülés veszélye: tárgyak leesése, éles szerszámmal és anyaggal végzett munkánál</w:t>
      </w:r>
      <w:r>
        <w:rPr>
          <w:rFonts w:eastAsia="Times New Roman"/>
          <w:sz w:val="22"/>
          <w:szCs w:val="22"/>
        </w:rPr>
        <w:br/>
        <w:t>Védelem módja</w:t>
      </w:r>
      <w:proofErr w:type="gramStart"/>
      <w:r>
        <w:rPr>
          <w:rFonts w:eastAsia="Times New Roman"/>
          <w:sz w:val="22"/>
          <w:szCs w:val="22"/>
        </w:rPr>
        <w:t>:     -</w:t>
      </w:r>
      <w:proofErr w:type="gramEnd"/>
      <w:r>
        <w:rPr>
          <w:rFonts w:eastAsia="Times New Roman"/>
          <w:sz w:val="22"/>
          <w:szCs w:val="22"/>
        </w:rPr>
        <w:t xml:space="preserve"> egymás alatti munkavégzés tilalmának betartása,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éd</w:t>
      </w:r>
      <w:r w:rsidR="009545B3">
        <w:rPr>
          <w:rFonts w:eastAsia="Times New Roman"/>
          <w:sz w:val="22"/>
          <w:szCs w:val="22"/>
        </w:rPr>
        <w:t>ő</w:t>
      </w:r>
      <w:r>
        <w:rPr>
          <w:rFonts w:eastAsia="Times New Roman"/>
          <w:sz w:val="22"/>
          <w:szCs w:val="22"/>
        </w:rPr>
        <w:t>övezet meghatározása, veszélyeztetett terület elhatárolása,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>fokozott figyelemmel t</w:t>
      </w:r>
      <w:r>
        <w:rPr>
          <w:rFonts w:eastAsia="Times New Roman"/>
          <w:sz w:val="22"/>
          <w:szCs w:val="22"/>
        </w:rPr>
        <w:t>örténő munkavégzés,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>korl</w:t>
      </w:r>
      <w:r>
        <w:rPr>
          <w:rFonts w:eastAsia="Times New Roman"/>
          <w:sz w:val="22"/>
          <w:szCs w:val="22"/>
        </w:rPr>
        <w:t>átok, lábdeszkák megépítése a szükséges helyeken,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 xml:space="preserve">munkahelyi rend </w:t>
      </w:r>
      <w:r>
        <w:rPr>
          <w:rFonts w:eastAsia="Times New Roman"/>
          <w:sz w:val="22"/>
          <w:szCs w:val="22"/>
        </w:rPr>
        <w:t>és tisztaság,</w:t>
      </w:r>
    </w:p>
    <w:p w:rsidR="004607FA" w:rsidRDefault="004607FA" w:rsidP="004607FA">
      <w:pPr>
        <w:shd w:val="clear" w:color="auto" w:fill="FFFFFF"/>
        <w:tabs>
          <w:tab w:val="left" w:pos="125"/>
        </w:tabs>
        <w:spacing w:line="278" w:lineRule="exact"/>
        <w:ind w:right="163"/>
        <w:jc w:val="center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egy</w:t>
      </w:r>
      <w:r>
        <w:rPr>
          <w:rFonts w:eastAsia="Times New Roman"/>
          <w:sz w:val="22"/>
          <w:szCs w:val="22"/>
        </w:rPr>
        <w:t>éni védőeszközök használata.</w:t>
      </w:r>
    </w:p>
    <w:p w:rsidR="004607FA" w:rsidRDefault="004607FA" w:rsidP="004607FA">
      <w:pPr>
        <w:shd w:val="clear" w:color="auto" w:fill="FFFFFF"/>
        <w:tabs>
          <w:tab w:val="left" w:pos="250"/>
        </w:tabs>
        <w:spacing w:line="278" w:lineRule="exact"/>
        <w:ind w:left="250" w:right="2534" w:hanging="240"/>
      </w:pPr>
      <w:r>
        <w:rPr>
          <w:spacing w:val="-6"/>
          <w:sz w:val="22"/>
          <w:szCs w:val="22"/>
        </w:rPr>
        <w:t>3.</w:t>
      </w:r>
      <w:r>
        <w:rPr>
          <w:sz w:val="22"/>
          <w:szCs w:val="22"/>
        </w:rPr>
        <w:tab/>
        <w:t>Elcs</w:t>
      </w:r>
      <w:r>
        <w:rPr>
          <w:rFonts w:eastAsia="Times New Roman"/>
          <w:sz w:val="22"/>
          <w:szCs w:val="22"/>
        </w:rPr>
        <w:t>úszás, elesés veszélye: közlekedés és anyagmozgatás közben</w:t>
      </w:r>
      <w:r>
        <w:rPr>
          <w:rFonts w:eastAsia="Times New Roman"/>
          <w:sz w:val="22"/>
          <w:szCs w:val="22"/>
        </w:rPr>
        <w:br/>
        <w:t>Védelem módja</w:t>
      </w:r>
      <w:proofErr w:type="gramStart"/>
      <w:r>
        <w:rPr>
          <w:rFonts w:eastAsia="Times New Roman"/>
          <w:sz w:val="22"/>
          <w:szCs w:val="22"/>
        </w:rPr>
        <w:t>:     -</w:t>
      </w:r>
      <w:proofErr w:type="gramEnd"/>
      <w:r>
        <w:rPr>
          <w:rFonts w:eastAsia="Times New Roman"/>
          <w:sz w:val="22"/>
          <w:szCs w:val="22"/>
        </w:rPr>
        <w:t xml:space="preserve"> munkahelyi rend és tisztaság,</w:t>
      </w:r>
    </w:p>
    <w:p w:rsidR="004607FA" w:rsidRDefault="004607FA" w:rsidP="004607FA">
      <w:pPr>
        <w:shd w:val="clear" w:color="auto" w:fill="FFFFFF"/>
        <w:tabs>
          <w:tab w:val="left" w:pos="2957"/>
        </w:tabs>
        <w:spacing w:line="278" w:lineRule="exact"/>
        <w:ind w:left="2822" w:right="169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fokozott figyelemmel t</w:t>
      </w:r>
      <w:r>
        <w:rPr>
          <w:rFonts w:eastAsia="Times New Roman"/>
          <w:sz w:val="22"/>
          <w:szCs w:val="22"/>
        </w:rPr>
        <w:t>örténő munkavégzés,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-járófelületek</w:t>
      </w:r>
      <w:proofErr w:type="spellEnd"/>
      <w:r>
        <w:rPr>
          <w:rFonts w:eastAsia="Times New Roman"/>
          <w:sz w:val="22"/>
          <w:szCs w:val="22"/>
        </w:rPr>
        <w:t xml:space="preserve"> akadálymentes kialakítása.</w:t>
      </w:r>
    </w:p>
    <w:p w:rsidR="004607FA" w:rsidRDefault="004607FA" w:rsidP="004607FA">
      <w:pPr>
        <w:shd w:val="clear" w:color="auto" w:fill="FFFFFF"/>
        <w:tabs>
          <w:tab w:val="left" w:pos="250"/>
        </w:tabs>
        <w:spacing w:line="278" w:lineRule="exact"/>
        <w:ind w:left="250" w:right="422" w:hanging="240"/>
      </w:pPr>
      <w:r>
        <w:rPr>
          <w:spacing w:val="-2"/>
          <w:sz w:val="22"/>
          <w:szCs w:val="22"/>
        </w:rPr>
        <w:t>4.</w:t>
      </w:r>
      <w:r>
        <w:rPr>
          <w:sz w:val="22"/>
          <w:szCs w:val="22"/>
        </w:rPr>
        <w:tab/>
        <w:t>Mozg</w:t>
      </w:r>
      <w:r>
        <w:rPr>
          <w:rFonts w:eastAsia="Times New Roman"/>
          <w:sz w:val="22"/>
          <w:szCs w:val="22"/>
        </w:rPr>
        <w:t>ó gépek által okozott sérülés veszélye: elektromos kézi szerszámok használatánál</w:t>
      </w:r>
      <w:r>
        <w:rPr>
          <w:rFonts w:eastAsia="Times New Roman"/>
          <w:sz w:val="22"/>
          <w:szCs w:val="22"/>
        </w:rPr>
        <w:br/>
        <w:t>Védelem módja</w:t>
      </w:r>
      <w:proofErr w:type="gramStart"/>
      <w:r>
        <w:rPr>
          <w:rFonts w:eastAsia="Times New Roman"/>
          <w:sz w:val="22"/>
          <w:szCs w:val="22"/>
        </w:rPr>
        <w:t>:     -</w:t>
      </w:r>
      <w:proofErr w:type="gramEnd"/>
      <w:r>
        <w:rPr>
          <w:rFonts w:eastAsia="Times New Roman"/>
          <w:sz w:val="22"/>
          <w:szCs w:val="22"/>
        </w:rPr>
        <w:t xml:space="preserve"> fokozott figyelemmel történő munkavégzés.</w:t>
      </w:r>
    </w:p>
    <w:p w:rsidR="004607FA" w:rsidRDefault="004607FA" w:rsidP="004607FA">
      <w:pPr>
        <w:shd w:val="clear" w:color="auto" w:fill="FFFFFF"/>
        <w:tabs>
          <w:tab w:val="left" w:pos="2266"/>
        </w:tabs>
        <w:spacing w:line="278" w:lineRule="exact"/>
        <w:ind w:left="2266" w:right="845" w:hanging="14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g</w:t>
      </w:r>
      <w:r>
        <w:rPr>
          <w:rFonts w:eastAsia="Times New Roman"/>
          <w:sz w:val="22"/>
          <w:szCs w:val="22"/>
        </w:rPr>
        <w:t>épeket csak a kezelési útmutatásoknak megfelelően szabad</w:t>
      </w:r>
      <w:r>
        <w:rPr>
          <w:rFonts w:eastAsia="Times New Roman"/>
          <w:sz w:val="22"/>
          <w:szCs w:val="22"/>
        </w:rPr>
        <w:br/>
        <w:t>használni.</w:t>
      </w:r>
    </w:p>
    <w:p w:rsidR="004607FA" w:rsidRDefault="004607FA" w:rsidP="004607FA">
      <w:pPr>
        <w:shd w:val="clear" w:color="auto" w:fill="FFFFFF"/>
        <w:tabs>
          <w:tab w:val="left" w:pos="250"/>
        </w:tabs>
        <w:spacing w:line="278" w:lineRule="exact"/>
        <w:ind w:left="10"/>
      </w:pPr>
      <w:r>
        <w:rPr>
          <w:spacing w:val="-10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Áramütés veszélye: elektromos gépek használatakor</w:t>
      </w:r>
    </w:p>
    <w:p w:rsidR="004607FA" w:rsidRDefault="004607FA" w:rsidP="004607FA">
      <w:pPr>
        <w:shd w:val="clear" w:color="auto" w:fill="FFFFFF"/>
        <w:spacing w:line="278" w:lineRule="exact"/>
        <w:ind w:left="2304" w:right="845" w:hanging="2045"/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édelem módja</w:t>
      </w:r>
      <w:proofErr w:type="gramStart"/>
      <w:r>
        <w:rPr>
          <w:rFonts w:eastAsia="Times New Roman"/>
          <w:sz w:val="22"/>
          <w:szCs w:val="22"/>
        </w:rPr>
        <w:t>:     -</w:t>
      </w:r>
      <w:proofErr w:type="gramEnd"/>
      <w:r>
        <w:rPr>
          <w:rFonts w:eastAsia="Times New Roman"/>
          <w:sz w:val="22"/>
          <w:szCs w:val="22"/>
        </w:rPr>
        <w:t xml:space="preserve"> gépeket csak a kezelési útmutatásoknak megfelelően szabad használni,</w:t>
      </w:r>
    </w:p>
    <w:p w:rsidR="004607FA" w:rsidRDefault="004607FA" w:rsidP="004607FA">
      <w:pPr>
        <w:numPr>
          <w:ilvl w:val="0"/>
          <w:numId w:val="8"/>
        </w:numPr>
        <w:shd w:val="clear" w:color="auto" w:fill="FFFFFF"/>
        <w:tabs>
          <w:tab w:val="left" w:pos="2266"/>
        </w:tabs>
        <w:spacing w:line="278" w:lineRule="exact"/>
        <w:ind w:left="2122"/>
        <w:rPr>
          <w:sz w:val="22"/>
          <w:szCs w:val="22"/>
        </w:rPr>
      </w:pPr>
      <w:r>
        <w:rPr>
          <w:sz w:val="22"/>
          <w:szCs w:val="22"/>
        </w:rPr>
        <w:t>szabv</w:t>
      </w:r>
      <w:r>
        <w:rPr>
          <w:rFonts w:eastAsia="Times New Roman"/>
          <w:sz w:val="22"/>
          <w:szCs w:val="22"/>
        </w:rPr>
        <w:t>ányos csatlakozóhelyek és kábelek használata,</w:t>
      </w:r>
    </w:p>
    <w:p w:rsidR="004607FA" w:rsidRDefault="004607FA" w:rsidP="004607FA">
      <w:pPr>
        <w:numPr>
          <w:ilvl w:val="0"/>
          <w:numId w:val="8"/>
        </w:numPr>
        <w:shd w:val="clear" w:color="auto" w:fill="FFFFFF"/>
        <w:tabs>
          <w:tab w:val="left" w:pos="2266"/>
        </w:tabs>
        <w:spacing w:line="278" w:lineRule="exact"/>
        <w:ind w:left="212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érintésvédelmi betartása.</w:t>
      </w:r>
    </w:p>
    <w:p w:rsidR="004607FA" w:rsidRDefault="004607FA" w:rsidP="004607FA">
      <w:pPr>
        <w:shd w:val="clear" w:color="auto" w:fill="FFFFFF"/>
        <w:tabs>
          <w:tab w:val="left" w:pos="250"/>
        </w:tabs>
        <w:spacing w:line="278" w:lineRule="exact"/>
        <w:ind w:left="10"/>
      </w:pPr>
      <w:r>
        <w:rPr>
          <w:spacing w:val="-7"/>
          <w:sz w:val="22"/>
          <w:szCs w:val="22"/>
        </w:rPr>
        <w:t>6.</w:t>
      </w:r>
      <w:r>
        <w:rPr>
          <w:sz w:val="22"/>
          <w:szCs w:val="22"/>
        </w:rPr>
        <w:tab/>
        <w:t>Id</w:t>
      </w:r>
      <w:r>
        <w:rPr>
          <w:rFonts w:eastAsia="Times New Roman"/>
          <w:sz w:val="22"/>
          <w:szCs w:val="22"/>
        </w:rPr>
        <w:t>őjárási ártalmak veszélye</w:t>
      </w:r>
    </w:p>
    <w:p w:rsidR="004607FA" w:rsidRDefault="004607FA" w:rsidP="004607FA">
      <w:pPr>
        <w:shd w:val="clear" w:color="auto" w:fill="FFFFFF"/>
        <w:spacing w:line="278" w:lineRule="exact"/>
        <w:ind w:left="250"/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édelem módja</w:t>
      </w:r>
      <w:proofErr w:type="gramStart"/>
      <w:r>
        <w:rPr>
          <w:rFonts w:eastAsia="Times New Roman"/>
          <w:sz w:val="22"/>
          <w:szCs w:val="22"/>
        </w:rPr>
        <w:t>:     -</w:t>
      </w:r>
      <w:proofErr w:type="gramEnd"/>
      <w:r>
        <w:rPr>
          <w:rFonts w:eastAsia="Times New Roman"/>
          <w:sz w:val="22"/>
          <w:szCs w:val="22"/>
        </w:rPr>
        <w:t xml:space="preserve"> előírt védőruházat használata,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>meleged</w:t>
      </w:r>
      <w:r>
        <w:rPr>
          <w:rFonts w:eastAsia="Times New Roman"/>
          <w:sz w:val="22"/>
          <w:szCs w:val="22"/>
        </w:rPr>
        <w:t>ő helyiség biztosítása,</w:t>
      </w:r>
    </w:p>
    <w:p w:rsidR="004607FA" w:rsidRDefault="004607FA" w:rsidP="004607FA">
      <w:pPr>
        <w:numPr>
          <w:ilvl w:val="0"/>
          <w:numId w:val="18"/>
        </w:numPr>
        <w:shd w:val="clear" w:color="auto" w:fill="FFFFFF"/>
        <w:tabs>
          <w:tab w:val="left" w:pos="2957"/>
        </w:tabs>
        <w:spacing w:line="278" w:lineRule="exact"/>
        <w:ind w:left="2822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édőital biztosítása.</w:t>
      </w:r>
    </w:p>
    <w:p w:rsidR="003F6DB5" w:rsidRDefault="004607FA" w:rsidP="004607FA">
      <w:pPr>
        <w:shd w:val="clear" w:color="auto" w:fill="FFFFFF"/>
        <w:spacing w:line="278" w:lineRule="exact"/>
        <w:ind w:right="403" w:firstLine="710"/>
        <w:jc w:val="both"/>
      </w:pPr>
      <w:r>
        <w:rPr>
          <w:sz w:val="22"/>
          <w:szCs w:val="22"/>
        </w:rPr>
        <w:t>A munka befejez</w:t>
      </w:r>
      <w:r>
        <w:rPr>
          <w:rFonts w:eastAsia="Times New Roman"/>
          <w:sz w:val="22"/>
          <w:szCs w:val="22"/>
        </w:rPr>
        <w:t>ése után a dolgozó köteles a munkahelyet rendben és tisztán hagyni. Ennek érdekében a szerszámokat, egyéb munkaeszközöket és anyagokat az arra kijelölt, zárható helyre kell vinni, a keletkezett hulladékot összegyűjtve el kell szállítani.</w:t>
      </w:r>
      <w:bookmarkStart w:id="0" w:name="_GoBack"/>
      <w:bookmarkEnd w:id="0"/>
    </w:p>
    <w:p w:rsidR="002F3459" w:rsidRDefault="002F3459" w:rsidP="002F3459">
      <w:pPr>
        <w:widowControl/>
        <w:autoSpaceDE/>
        <w:autoSpaceDN/>
        <w:adjustRightInd/>
        <w:spacing w:after="200"/>
        <w:rPr>
          <w:rFonts w:eastAsia="Times New Roman"/>
          <w:spacing w:val="-2"/>
          <w:sz w:val="24"/>
          <w:szCs w:val="24"/>
        </w:rPr>
      </w:pPr>
    </w:p>
    <w:sectPr w:rsidR="002F3459" w:rsidSect="00633C2E">
      <w:type w:val="continuous"/>
      <w:pgSz w:w="11909" w:h="16834"/>
      <w:pgMar w:top="1440" w:right="1819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A1D40"/>
    <w:lvl w:ilvl="0">
      <w:numFmt w:val="bullet"/>
      <w:lvlText w:val="*"/>
      <w:lvlJc w:val="left"/>
    </w:lvl>
  </w:abstractNum>
  <w:abstractNum w:abstractNumId="1">
    <w:nsid w:val="001F5F75"/>
    <w:multiLevelType w:val="singleLevel"/>
    <w:tmpl w:val="9E6C088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25703F3"/>
    <w:multiLevelType w:val="singleLevel"/>
    <w:tmpl w:val="7236F08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6A056B0"/>
    <w:multiLevelType w:val="singleLevel"/>
    <w:tmpl w:val="BAFA7862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0EFE4F7E"/>
    <w:multiLevelType w:val="singleLevel"/>
    <w:tmpl w:val="A4D61EB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C0F2B3C"/>
    <w:multiLevelType w:val="singleLevel"/>
    <w:tmpl w:val="CE681C6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62C1271"/>
    <w:multiLevelType w:val="singleLevel"/>
    <w:tmpl w:val="5DE8DF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6D07D69"/>
    <w:multiLevelType w:val="singleLevel"/>
    <w:tmpl w:val="EEA856DE"/>
    <w:lvl w:ilvl="0">
      <w:start w:val="5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E2939B2"/>
    <w:multiLevelType w:val="singleLevel"/>
    <w:tmpl w:val="63F299DE"/>
    <w:lvl w:ilvl="0">
      <w:start w:val="2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D357480"/>
    <w:multiLevelType w:val="singleLevel"/>
    <w:tmpl w:val="3F146A1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E8A06A0"/>
    <w:multiLevelType w:val="singleLevel"/>
    <w:tmpl w:val="C7548E5A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3C2E"/>
    <w:rsid w:val="000F1413"/>
    <w:rsid w:val="00222EB4"/>
    <w:rsid w:val="00235600"/>
    <w:rsid w:val="00267AD2"/>
    <w:rsid w:val="002F3459"/>
    <w:rsid w:val="003818E0"/>
    <w:rsid w:val="003F6DB5"/>
    <w:rsid w:val="004607FA"/>
    <w:rsid w:val="00513A69"/>
    <w:rsid w:val="005C401E"/>
    <w:rsid w:val="006102F7"/>
    <w:rsid w:val="00626074"/>
    <w:rsid w:val="00633C2E"/>
    <w:rsid w:val="00642666"/>
    <w:rsid w:val="00714973"/>
    <w:rsid w:val="007E5860"/>
    <w:rsid w:val="009545B3"/>
    <w:rsid w:val="0097208C"/>
    <w:rsid w:val="00A24A47"/>
    <w:rsid w:val="00B60AF0"/>
    <w:rsid w:val="00E57819"/>
    <w:rsid w:val="00F1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3876</Words>
  <Characters>24423</Characters>
  <Application>Microsoft Office Word</Application>
  <DocSecurity>0</DocSecurity>
  <Lines>203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19</cp:revision>
  <dcterms:created xsi:type="dcterms:W3CDTF">2011-09-06T12:15:00Z</dcterms:created>
  <dcterms:modified xsi:type="dcterms:W3CDTF">2011-10-09T12:47:00Z</dcterms:modified>
</cp:coreProperties>
</file>