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05C">
      <w:pPr>
        <w:pStyle w:val="Cmsor1"/>
        <w:jc w:val="center"/>
        <w:rPr>
          <w:b/>
          <w:bCs/>
          <w:sz w:val="48"/>
          <w:szCs w:val="48"/>
        </w:rPr>
      </w:pPr>
    </w:p>
    <w:p w:rsidR="00000000" w:rsidRDefault="0065005C">
      <w:pPr>
        <w:pStyle w:val="Cmsor1"/>
        <w:jc w:val="center"/>
        <w:rPr>
          <w:b/>
          <w:bCs/>
          <w:sz w:val="48"/>
          <w:szCs w:val="48"/>
        </w:rPr>
      </w:pPr>
    </w:p>
    <w:p w:rsidR="00000000" w:rsidRDefault="0065005C">
      <w:pPr>
        <w:pStyle w:val="Cmsor1"/>
        <w:jc w:val="center"/>
        <w:rPr>
          <w:b/>
          <w:bCs/>
          <w:sz w:val="48"/>
          <w:szCs w:val="48"/>
        </w:rPr>
      </w:pPr>
    </w:p>
    <w:p w:rsidR="00000000" w:rsidRDefault="0065005C">
      <w:pPr>
        <w:pStyle w:val="Cmsor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Részletes technológiai utasítás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2"/>
        <w:rPr>
          <w:sz w:val="40"/>
          <w:szCs w:val="40"/>
        </w:rPr>
      </w:pPr>
      <w:r>
        <w:rPr>
          <w:sz w:val="40"/>
          <w:szCs w:val="40"/>
        </w:rPr>
        <w:t>FALZSALUZAT KÉSZÍTÉSE DOKA-FRAMAX RENDSZERREL</w:t>
      </w:r>
    </w:p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/>
    <w:p w:rsidR="00000000" w:rsidRDefault="0065005C">
      <w:pPr>
        <w:rPr>
          <w:sz w:val="28"/>
          <w:szCs w:val="28"/>
        </w:rPr>
      </w:pPr>
    </w:p>
    <w:p w:rsidR="003A168E" w:rsidRDefault="003A168E">
      <w:pPr>
        <w:rPr>
          <w:sz w:val="28"/>
          <w:szCs w:val="28"/>
        </w:rPr>
      </w:pPr>
      <w:bookmarkStart w:id="0" w:name="_GoBack"/>
      <w:bookmarkEnd w:id="0"/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Tartalom:</w:t>
      </w: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pStyle w:val="Szvegtrz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Megelőző szerkezetek, munkák készültségi foka, műszaki állapota</w:t>
      </w:r>
    </w:p>
    <w:p w:rsidR="00000000" w:rsidRDefault="0065005C">
      <w:pPr>
        <w:pStyle w:val="Szvegtrzs"/>
        <w:rPr>
          <w:sz w:val="28"/>
          <w:szCs w:val="28"/>
        </w:rPr>
      </w:pPr>
    </w:p>
    <w:p w:rsidR="00000000" w:rsidRDefault="0065005C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Beton- és vasbeton falak zsaluzásánál</w:t>
      </w:r>
    </w:p>
    <w:p w:rsidR="00000000" w:rsidRDefault="0065005C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Pillérek, oszlopok zsaluzásánál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Munkaeszközök, felszerelések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2.1 Szerszámok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2.2 Segédeszközök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.3 Felszerelések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2.4 Gépek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2.5 Védőeszközök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2.5.1 Személyi védőeszközök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2.5.2 Kollektív védőeszközök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Anyagok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Munkakörülmények, munkafeltételek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4.1. Munkat</w:t>
      </w:r>
      <w:r>
        <w:rPr>
          <w:sz w:val="28"/>
          <w:szCs w:val="28"/>
        </w:rPr>
        <w:t>erület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4.2. Egyéb feltételek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4.3. A dolgozók számára biztosítani kell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 munka leírása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 Létszám meghatározás és munkamegosztás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Minőségi követelmények</w:t>
      </w:r>
    </w:p>
    <w:p w:rsidR="00000000" w:rsidRDefault="0065005C">
      <w:pPr>
        <w:ind w:left="360"/>
        <w:rPr>
          <w:b/>
          <w:bCs/>
          <w:sz w:val="28"/>
          <w:szCs w:val="28"/>
        </w:rPr>
      </w:pPr>
    </w:p>
    <w:p w:rsidR="00000000" w:rsidRDefault="0065005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Minőségi osztályzástól független követelmények</w:t>
      </w:r>
    </w:p>
    <w:p w:rsidR="00000000" w:rsidRDefault="0065005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Minőségi osztályzástól függő</w:t>
      </w:r>
      <w:r>
        <w:rPr>
          <w:sz w:val="28"/>
          <w:szCs w:val="28"/>
        </w:rPr>
        <w:t xml:space="preserve"> követelmények</w:t>
      </w:r>
    </w:p>
    <w:p w:rsidR="00000000" w:rsidRDefault="0065005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Minőség ellenőrzése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Veszélyes és ártalmas termelési tényezők</w:t>
      </w: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Irodalmi jegyzék</w:t>
      </w:r>
    </w:p>
    <w:p w:rsidR="00000000" w:rsidRDefault="0065005C">
      <w:pPr>
        <w:pStyle w:val="Szvegtrzs2"/>
      </w:pPr>
    </w:p>
    <w:p w:rsidR="00000000" w:rsidRDefault="0065005C">
      <w:pPr>
        <w:pStyle w:val="Szvegtrzs2"/>
      </w:pPr>
      <w:r>
        <w:lastRenderedPageBreak/>
        <w:t>1. Megelőző szerkezetek, munkák készültségi foka, műszaki állapota</w:t>
      </w:r>
    </w:p>
    <w:p w:rsidR="00000000" w:rsidRDefault="0065005C">
      <w:pPr>
        <w:rPr>
          <w:sz w:val="32"/>
          <w:szCs w:val="32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A munka megkezdése előtt a zsaluzandó szerkezet alapjának terhelhető, sz</w:t>
      </w:r>
      <w:r>
        <w:rPr>
          <w:sz w:val="28"/>
          <w:szCs w:val="28"/>
        </w:rPr>
        <w:t>i</w:t>
      </w:r>
      <w:r>
        <w:rPr>
          <w:sz w:val="28"/>
          <w:szCs w:val="28"/>
        </w:rPr>
        <w:t>lárd</w:t>
      </w:r>
      <w:r>
        <w:rPr>
          <w:sz w:val="28"/>
          <w:szCs w:val="28"/>
        </w:rPr>
        <w:t xml:space="preserve"> állapotban levőnek, az alapok melletti földvisszatöltésnek tömörítve, készen kell lennie.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Emeleti szinten a zsaluzandó szerkezet alatti födémnek terhelhető, szilárd állapotban kell lennie.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zsaluzandó felület síkjának eltérése a tervezett szinttől ma</w:t>
      </w:r>
      <w:r>
        <w:rPr>
          <w:sz w:val="28"/>
          <w:szCs w:val="28"/>
        </w:rPr>
        <w:t>ximum 1cm-t térhet el, a sík függőleges irányában.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A zsaluzási munkák megkezdése előtt még az alábbiaknak is készen kell lenniük: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1.1. Beton- és vasbeton falak zsaluzásánál:</w:t>
      </w:r>
    </w:p>
    <w:p w:rsidR="00000000" w:rsidRDefault="0065005C">
      <w:pPr>
        <w:rPr>
          <w:i/>
          <w:iCs/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Zsaluzásra kerülő fal alapjának, illetve az alatta lévő szerkezetnek terh</w:t>
      </w:r>
      <w:r>
        <w:rPr>
          <w:sz w:val="28"/>
          <w:szCs w:val="28"/>
        </w:rPr>
        <w:t>elhető állapotban kell lennie,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alap. illetve a szerkezet felső síkja a tervezett szinttől a (+-)     1,0 cm-nél többet nem térhet el,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alapok mellett a földnek visszatöltve, terhelhető állapotban, míg a csatl</w:t>
      </w:r>
      <w:r>
        <w:rPr>
          <w:sz w:val="28"/>
          <w:szCs w:val="28"/>
        </w:rPr>
        <w:t>a</w:t>
      </w:r>
      <w:r>
        <w:rPr>
          <w:sz w:val="28"/>
          <w:szCs w:val="28"/>
        </w:rPr>
        <w:t>kozó szerkezetnek (falaknak, pilléreknek stb.) felfalazva, bebetonozva kell lenniük.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1.2. Pillérek, oszlopok zsaluzásánál</w:t>
      </w:r>
      <w:r>
        <w:rPr>
          <w:sz w:val="28"/>
          <w:szCs w:val="28"/>
        </w:rPr>
        <w:t>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beton, illetve vasbeton alapoknak, vagy magasabb szint esetén a födémnek és az előző szint tartó pillérének terhelhető, megszi</w:t>
      </w:r>
      <w:r>
        <w:rPr>
          <w:sz w:val="28"/>
          <w:szCs w:val="28"/>
        </w:rPr>
        <w:t>lárdult állapotban kell lennie,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betonacél szerelésnek terv szerinti elrendezéssel, elmozdulásmentesen, a szálak távolságtartását térköztartókkal biztosítva készen kell lennie,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Fel kell jelölve lenniük a tengely-, és vízszintvonalaknak.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Munkaeszközök, felszerelések</w:t>
      </w:r>
    </w:p>
    <w:p w:rsidR="00000000" w:rsidRDefault="0065005C">
      <w:pPr>
        <w:rPr>
          <w:sz w:val="32"/>
          <w:szCs w:val="32"/>
        </w:rPr>
      </w:pP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2.1. Szerszámok: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Ácsszekerce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Ácsvéső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Keretes fűrész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Csillagkulcsok (a tervezett méretű anker csavarokhoz)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Racsnis kulcs (a szükséges méretű betétekkel)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Feszítővas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Szeghúzó vas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Kalapács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Olajozó ecset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2.2. Segédeszközök: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3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asderékszög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Csapózsinór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Függőón, zsinórral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Talpas vízmérték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Csöves vízmérték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Csuklósmérce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Egyenes léc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Ácsirón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Ácskapocs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Fűrészfog hajtogató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Jelölő kréta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Seprű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2.3. Felszerelések: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Szegtáska, övvel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Festék láda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Ácsbak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Állványbak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Támasztólétra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Egyéb állványzat (szükség szerint)</w:t>
      </w: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2.4. Gépek: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Daru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Kézi villamos körfűrész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Villamos kézi fúrógép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Formaleválasztó szóró berendezés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gépek használata során a Technológiai Előírás részét képző kezelési és ka</w:t>
      </w:r>
      <w:r>
        <w:rPr>
          <w:sz w:val="28"/>
          <w:szCs w:val="28"/>
        </w:rPr>
        <w:t>r</w:t>
      </w:r>
      <w:r>
        <w:rPr>
          <w:sz w:val="28"/>
          <w:szCs w:val="28"/>
        </w:rPr>
        <w:t>bantartási utasításban foglaltakat be kell tart</w:t>
      </w:r>
      <w:r>
        <w:rPr>
          <w:sz w:val="28"/>
          <w:szCs w:val="28"/>
        </w:rPr>
        <w:t>ani.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i/>
          <w:iCs/>
          <w:sz w:val="28"/>
          <w:szCs w:val="28"/>
        </w:rPr>
      </w:pPr>
    </w:p>
    <w:p w:rsidR="00000000" w:rsidRDefault="0065005C">
      <w:pPr>
        <w:rPr>
          <w:i/>
          <w:iCs/>
          <w:sz w:val="28"/>
          <w:szCs w:val="28"/>
        </w:rPr>
      </w:pPr>
    </w:p>
    <w:p w:rsidR="00000000" w:rsidRDefault="0065005C">
      <w:pPr>
        <w:rPr>
          <w:i/>
          <w:iCs/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2.5. Védőeszközök: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2.5.1. Személyi védőeszközök: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Védőkesztyű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Mechanikai védőszemüveg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Peremes védősisak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Kéztisztító szer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Bőr vállvédő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Acél orrmerevítős bakancs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Védőöv és biztosító kötél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Zuhanásgátló berendezés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2.5.2. Kollektív védőeszközök: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Védőtető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Védőkorlát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Terelőkorlát, tartóoszlopokkal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Figyelmeztető táblák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Biztonsági világítás (vörös lámpa)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Kézi tűzoltó készülék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munkát közvetlenül irányító felelős vezető köteles a védőeszközöket és fe</w:t>
      </w:r>
      <w:r>
        <w:rPr>
          <w:sz w:val="28"/>
          <w:szCs w:val="28"/>
        </w:rPr>
        <w:t>l</w:t>
      </w:r>
      <w:r>
        <w:rPr>
          <w:sz w:val="28"/>
          <w:szCs w:val="28"/>
        </w:rPr>
        <w:t>szereléseket biztosítani, azok meglétét, állapotát</w:t>
      </w:r>
      <w:r>
        <w:rPr>
          <w:sz w:val="28"/>
          <w:szCs w:val="28"/>
        </w:rPr>
        <w:t xml:space="preserve"> és használatát ellenőrizni. A védőeszközöket a dolgozók kötelesek a rendeltetésnek megfelelően használni, és rendszeresen karbantartani.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3.Anyagok</w:t>
      </w: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Termék:                                                                    Termékszám:</w:t>
      </w:r>
    </w:p>
    <w:p w:rsidR="00000000" w:rsidRDefault="0065005C">
      <w:pPr>
        <w:rPr>
          <w:i/>
          <w:iCs/>
          <w:sz w:val="32"/>
          <w:szCs w:val="32"/>
        </w:rPr>
      </w:pPr>
    </w:p>
    <w:p w:rsidR="00000000" w:rsidRDefault="0065005C">
      <w:pPr>
        <w:pStyle w:val="Cmsor4"/>
      </w:pPr>
      <w:r>
        <w:t>A</w:t>
      </w:r>
    </w:p>
    <w:p w:rsidR="00000000" w:rsidRDefault="0065005C"/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Ankerrúd 15,0</w:t>
      </w:r>
      <w:r>
        <w:rPr>
          <w:sz w:val="28"/>
          <w:szCs w:val="28"/>
        </w:rPr>
        <w:t xml:space="preserve"> mm horganyzott                                  581824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Ankerrúd 15,0 mm, kezeletlen                                    581873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Apróanyag tároló láda                                                 583010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</w:p>
    <w:p w:rsidR="00000000" w:rsidRDefault="0065005C">
      <w:pPr>
        <w:pStyle w:val="Cmsor4"/>
      </w:pPr>
    </w:p>
    <w:p w:rsidR="00000000" w:rsidRDefault="0065005C">
      <w:pPr>
        <w:pStyle w:val="Cmsor4"/>
      </w:pPr>
      <w:r>
        <w:t>B</w:t>
      </w:r>
    </w:p>
    <w:p w:rsidR="00000000" w:rsidRDefault="0065005C"/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Beállító támasz RG-Framax                                        588161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Beállító támasz RN-Framax                                        588160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Belső sarokelem 1,35 m-Framax                                 588132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Belső sarokelem 2,70 m-Framax              </w:t>
      </w:r>
      <w:r>
        <w:rPr>
          <w:sz w:val="28"/>
          <w:szCs w:val="28"/>
        </w:rPr>
        <w:t xml:space="preserve">                   588130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C</w:t>
      </w:r>
    </w:p>
    <w:p w:rsidR="00000000" w:rsidRDefault="0065005C"/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Csuklós sarokelem A 1,35 m-Framax                         588135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Csuklós sarokelem A 2,70 m-Framax                         588134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Csuklós sarokelem I 1,35 m-Framax                           588137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Csuklós sarokelem I 2,27 m-Fr</w:t>
      </w:r>
      <w:r>
        <w:rPr>
          <w:sz w:val="28"/>
          <w:szCs w:val="28"/>
        </w:rPr>
        <w:t>amax                           588136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D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Daruhorog kapcsolóelem-Framax                               588157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E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Ékes rögzítőkapocs-Framax                                        588152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Élképző léc PVC 2,70 m-Framax                                588170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F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Felkapcsolható futómű A                                            586153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G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Gyorskapcsoló RU-Framax                                        588153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I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Illesztő fabetét-Framax                                  176020-176026                </w:t>
      </w:r>
    </w:p>
    <w:p w:rsidR="00000000" w:rsidRDefault="0065005C">
      <w:pPr>
        <w:pStyle w:val="Cmsor4"/>
        <w:rPr>
          <w:b w:val="0"/>
          <w:bCs w:val="0"/>
          <w:sz w:val="28"/>
          <w:szCs w:val="28"/>
        </w:rPr>
      </w:pPr>
    </w:p>
    <w:p w:rsidR="00000000" w:rsidRDefault="0065005C">
      <w:pPr>
        <w:pStyle w:val="Cmsor4"/>
      </w:pPr>
      <w:r>
        <w:t>K</w:t>
      </w:r>
    </w:p>
    <w:p w:rsidR="00000000" w:rsidRDefault="0065005C">
      <w:pPr>
        <w:pStyle w:val="Cmsor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Keretes zsaluzóelem 1,35 m-Framax             588110-588118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Keretes zsaluzóelem 2,70 m-Framax             588100-588108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Keretes zsaluzóelem 2,70×2,70 m-Framax                  588101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Kiegyenlítő kötőelem-Framax                                     588168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Ki</w:t>
      </w:r>
      <w:r>
        <w:rPr>
          <w:sz w:val="28"/>
          <w:szCs w:val="28"/>
        </w:rPr>
        <w:t>egyenlítő lemez R 30/2,70 m-Framax                      588140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Kiegyenlítő lemez R 30/1,35 m-Framax                      588142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Kiegyenlítő lemez R 30/0,90 m-Framax                      588144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Kizsaluzó fabetét 10/12 cm, 2,70 m-Framax               176008 </w:t>
      </w:r>
      <w:r>
        <w:rPr>
          <w:sz w:val="28"/>
          <w:szCs w:val="28"/>
        </w:rPr>
        <w:t xml:space="preserve">     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Kombi ankerdugó R 20/25                                           588180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Konzol 90-Framax                                                        588167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Kötőcsavar 30                                                               583002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Kötősín 0,90</w:t>
      </w:r>
      <w:r>
        <w:rPr>
          <w:sz w:val="28"/>
          <w:szCs w:val="28"/>
        </w:rPr>
        <w:t xml:space="preserve"> m-Framax                                                588150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Kötősín 1,50 m-Framax                                                588148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Külső sarokelem 1,35 m-Framax                                  588128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Külső sarokelem 2,70 m-Framax                 </w:t>
      </w:r>
      <w:r>
        <w:rPr>
          <w:sz w:val="28"/>
          <w:szCs w:val="28"/>
        </w:rPr>
        <w:t xml:space="preserve">                 588126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P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Profilos fabetét 10×6 cm-Framax                                  176010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Profilos fabetét 9,5×6 cm-Framax                                 176012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Sarok-kötős</w:t>
      </w:r>
      <w:r>
        <w:rPr>
          <w:sz w:val="28"/>
          <w:szCs w:val="28"/>
        </w:rPr>
        <w:t>ín                                                                 588151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Szárnyas anya szorítólappal 15,0                                   581966</w:t>
      </w:r>
    </w:p>
    <w:p w:rsidR="00000000" w:rsidRDefault="0065005C">
      <w:pPr>
        <w:rPr>
          <w:sz w:val="32"/>
          <w:szCs w:val="32"/>
        </w:rPr>
      </w:pPr>
    </w:p>
    <w:p w:rsidR="00000000" w:rsidRDefault="0065005C">
      <w:pPr>
        <w:pStyle w:val="Cmsor4"/>
      </w:pPr>
      <w:r>
        <w:t>U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Univerzális elem-Framax                                 588120-588124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Univerzális kötőcsavar            </w:t>
      </w:r>
      <w:r>
        <w:rPr>
          <w:sz w:val="28"/>
          <w:szCs w:val="28"/>
        </w:rPr>
        <w:t xml:space="preserve">                                       588158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Cmsor4"/>
      </w:pPr>
      <w:r>
        <w:t>Z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Záródugó R 24,5-Framax                                               588181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32"/>
          <w:szCs w:val="32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 Munkakörülmények, munkafeltételek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A munkavégzés folyamatossága érdekében a következőket kell a rendelk</w:t>
      </w:r>
      <w:r>
        <w:rPr>
          <w:sz w:val="28"/>
          <w:szCs w:val="28"/>
        </w:rPr>
        <w:t>e</w:t>
      </w:r>
      <w:r>
        <w:rPr>
          <w:sz w:val="28"/>
          <w:szCs w:val="28"/>
        </w:rPr>
        <w:t>zésre bocsátani: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4.1. Munkaterület: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összeszerelési munka megkezdése előtt a munkapadnak, zsinórpadnak készen kell lenni,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zsaluzati elemek előkészítésénél minimum egy szerkezet teljes zsaluzás</w:t>
      </w:r>
      <w:r>
        <w:rPr>
          <w:sz w:val="28"/>
          <w:szCs w:val="28"/>
        </w:rPr>
        <w:t>á</w:t>
      </w:r>
      <w:r>
        <w:rPr>
          <w:sz w:val="28"/>
          <w:szCs w:val="28"/>
        </w:rPr>
        <w:t xml:space="preserve">hoz szükséges egyenes felületű, csúszás- és bontásmentes, legalább </w:t>
      </w:r>
      <w:r>
        <w:rPr>
          <w:sz w:val="28"/>
          <w:szCs w:val="28"/>
        </w:rPr>
        <w:t>6*4 m méretű területet kell biztosítani, melyhez 3 m széles közlekedő útvonal is tartozzon,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előkészített zsaluzati elemek tárolása legalább 6*4 m méretű területe kell, melyhez 3 m széles mozgási útvonal tartozzon,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foglalkoztatott létszám figyele</w:t>
      </w:r>
      <w:r>
        <w:rPr>
          <w:sz w:val="28"/>
          <w:szCs w:val="28"/>
        </w:rPr>
        <w:t>mbevételével legalább egy szerkezet elk</w:t>
      </w:r>
      <w:r>
        <w:rPr>
          <w:sz w:val="28"/>
          <w:szCs w:val="28"/>
        </w:rPr>
        <w:t>é</w:t>
      </w:r>
      <w:r>
        <w:rPr>
          <w:sz w:val="28"/>
          <w:szCs w:val="28"/>
        </w:rPr>
        <w:t>szítéséhez szükséges zsaluanyag helyszínen történő biztosítása szükséges,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zsaluzóanyagok méret és fajta szerint külön-külön tárolva (a munkapadtól, zsinórpadtól) 10 m körzeten belül legyenek,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anyagdepóniák között 1m széles közlekedési utat kell hagyni,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elektromos gépek üzemeltetéséhez szabványosan kiépített áramviteli l</w:t>
      </w:r>
      <w:r>
        <w:rPr>
          <w:sz w:val="28"/>
          <w:szCs w:val="28"/>
        </w:rPr>
        <w:t>e</w:t>
      </w:r>
      <w:r>
        <w:rPr>
          <w:sz w:val="28"/>
          <w:szCs w:val="28"/>
        </w:rPr>
        <w:t>hetőség biztosítása szükséges.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4.2. Egyéb feltételek: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zsaluzati elemek terv szerinti leszabásához, összeállításához munkapadot, 2 db fűrészelőbakot kell biztosítani,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Munkakezdés előtt a kijelölt vezetőnek szemrevételezéssel meg kell győző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nie arról, hogy a szerszámok, gépek, segédeszközök, felszerelések </w:t>
      </w:r>
      <w:r>
        <w:rPr>
          <w:sz w:val="28"/>
          <w:szCs w:val="28"/>
        </w:rPr>
        <w:t>a bizto</w:t>
      </w:r>
      <w:r>
        <w:rPr>
          <w:sz w:val="28"/>
          <w:szCs w:val="28"/>
        </w:rPr>
        <w:t>n</w:t>
      </w:r>
      <w:r>
        <w:rPr>
          <w:sz w:val="28"/>
          <w:szCs w:val="28"/>
        </w:rPr>
        <w:t>ságos munkavégzésre alkalmasak,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zsaluzati elemek szerelésének előkészítéséhez szükséges anyagokat f</w:t>
      </w:r>
      <w:r>
        <w:rPr>
          <w:sz w:val="28"/>
          <w:szCs w:val="28"/>
        </w:rPr>
        <w:t>o</w:t>
      </w:r>
      <w:r>
        <w:rPr>
          <w:sz w:val="28"/>
          <w:szCs w:val="28"/>
        </w:rPr>
        <w:t>lyamatosan biztosítani kell,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előkészített zsaluzati elemek elszállítását a beépítési helyükre folyamat</w:t>
      </w:r>
      <w:r>
        <w:rPr>
          <w:sz w:val="28"/>
          <w:szCs w:val="28"/>
        </w:rPr>
        <w:t>o</w:t>
      </w:r>
      <w:r>
        <w:rPr>
          <w:sz w:val="28"/>
          <w:szCs w:val="28"/>
        </w:rPr>
        <w:t>san biztosítani kell,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zsinórpa</w:t>
      </w:r>
      <w:r>
        <w:rPr>
          <w:sz w:val="28"/>
          <w:szCs w:val="28"/>
        </w:rPr>
        <w:t>d és a munkapadok mellett, valamint a közlekedő utakon idegen anyagot, vagy egyéb eszközöket még átmenetileg sem szabad tárolni,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 a természetes megvilágítás nem kielégítő, mesterséges világításról kell gondoskodni, melynek értéke legalább 100 lux legye</w:t>
      </w:r>
      <w:r>
        <w:rPr>
          <w:sz w:val="28"/>
          <w:szCs w:val="28"/>
        </w:rPr>
        <w:t>n,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A munkaterületet rendben, tisztán kell tartani,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zsaluzatba beépítendő egyéb (pl. Gépészeti stb.) szerelvényeknek a hel</w:t>
      </w:r>
      <w:r>
        <w:rPr>
          <w:sz w:val="28"/>
          <w:szCs w:val="28"/>
        </w:rPr>
        <w:t>y</w:t>
      </w:r>
      <w:r>
        <w:rPr>
          <w:sz w:val="28"/>
          <w:szCs w:val="28"/>
        </w:rPr>
        <w:t>színen kell rendelkezésre állniuk,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munkakörzetben a zsaluzással (zsaluzat bontással) egyidőben más term</w:t>
      </w:r>
      <w:r>
        <w:rPr>
          <w:sz w:val="28"/>
          <w:szCs w:val="28"/>
        </w:rPr>
        <w:t>é</w:t>
      </w:r>
      <w:r>
        <w:rPr>
          <w:sz w:val="28"/>
          <w:szCs w:val="28"/>
        </w:rPr>
        <w:t>szetű munka nem vég</w:t>
      </w:r>
      <w:r>
        <w:rPr>
          <w:sz w:val="28"/>
          <w:szCs w:val="28"/>
        </w:rPr>
        <w:t>ezhető,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munkavégzés közben a zsaluzás (bontás) ideje alatt az azt végzőkön kívül más személy nem tartózkodhat.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daruval történő munkavégzéskor irányító személyt kell beállítani és ezt a munkatársakkal közölni kell.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Az irányító személyt a művezetőnek </w:t>
      </w:r>
      <w:r>
        <w:rPr>
          <w:sz w:val="28"/>
          <w:szCs w:val="28"/>
        </w:rPr>
        <w:t>külön ki kell oktatnia és ezt a munkav</w:t>
      </w:r>
      <w:r>
        <w:rPr>
          <w:sz w:val="28"/>
          <w:szCs w:val="28"/>
        </w:rPr>
        <w:t>é</w:t>
      </w:r>
      <w:r>
        <w:rPr>
          <w:sz w:val="28"/>
          <w:szCs w:val="28"/>
        </w:rPr>
        <w:t>delmi naplóban rögzítenie kell. Abban az esetben, amikor a darukezelő kilátása akadályba ütközik, a daruzás csak URH készülék használata esetén történhet (vakemelés). A nagytáblás zsaluzatok emelésekor kísérőkötél alk</w:t>
      </w:r>
      <w:r>
        <w:rPr>
          <w:sz w:val="28"/>
          <w:szCs w:val="28"/>
        </w:rPr>
        <w:t>almazása köt</w:t>
      </w:r>
      <w:r>
        <w:rPr>
          <w:sz w:val="28"/>
          <w:szCs w:val="28"/>
        </w:rPr>
        <w:t>e</w:t>
      </w:r>
      <w:r>
        <w:rPr>
          <w:sz w:val="28"/>
          <w:szCs w:val="28"/>
        </w:rPr>
        <w:t>lező. Az emelést 36 km/h feletti szélsebességnél be kell fejezni! Viharos időben nagytáblás zsaluzási munka nem végezhető.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kötözést csak kötöző vizsgával és érvényes munkavédelmi vizsgával rende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kező dolgozó végezheti. Amennyiben szükséges, </w:t>
      </w:r>
      <w:r>
        <w:rPr>
          <w:sz w:val="28"/>
          <w:szCs w:val="28"/>
        </w:rPr>
        <w:t>a védőöv használata kötelező! A védőöv használatát (szükségességét) és módját a művezető határozza meg. Mindezt munkavédelmi oktatáson kell ismertetnie és a munkavédelmi naplóban rögzítenie.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4.3. A dolgozók számára biztosítani kell: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Ivóvizet,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Szoci</w:t>
      </w:r>
      <w:r>
        <w:rPr>
          <w:sz w:val="28"/>
          <w:szCs w:val="28"/>
        </w:rPr>
        <w:t>ális helyiségeket (öltöző, mosdó, zuhanyzó, WC),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Étkezésre alkalmas helyiséget,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Elsősegélynyújtó felszerelést,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+4 C alatti napi középhőmérséklet esetén védőital kiszolgálásáról, meleg</w:t>
      </w:r>
      <w:r>
        <w:rPr>
          <w:sz w:val="28"/>
          <w:szCs w:val="28"/>
        </w:rPr>
        <w:t>e</w:t>
      </w:r>
      <w:r>
        <w:rPr>
          <w:sz w:val="28"/>
          <w:szCs w:val="28"/>
        </w:rPr>
        <w:t>dőhelyiségről, illetve hideg elleni védő ruházatról,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Tartósa</w:t>
      </w:r>
      <w:r>
        <w:rPr>
          <w:sz w:val="28"/>
          <w:szCs w:val="28"/>
        </w:rPr>
        <w:t>n meleg környezetben az ácstelepen árnyékvető szerkezetről (nyitott szín), ill. Általában védőitalról kell gondoskodni.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munka megkezdése előtt a munkát irányító felelős vezető köteles a munkat</w:t>
      </w:r>
      <w:r>
        <w:rPr>
          <w:sz w:val="28"/>
          <w:szCs w:val="28"/>
        </w:rPr>
        <w:t>e</w:t>
      </w:r>
      <w:r>
        <w:rPr>
          <w:sz w:val="28"/>
          <w:szCs w:val="28"/>
        </w:rPr>
        <w:t>rületet munkavé</w:t>
      </w:r>
      <w:r>
        <w:rPr>
          <w:sz w:val="28"/>
          <w:szCs w:val="28"/>
        </w:rPr>
        <w:t>delmi szempontból megvizsgálni és az esetleges hiányosságok megszüntetéséről gondoskodni. A munka megkezdésére csak akkor adhat eng</w:t>
      </w:r>
      <w:r>
        <w:rPr>
          <w:sz w:val="28"/>
          <w:szCs w:val="28"/>
        </w:rPr>
        <w:t>e</w:t>
      </w:r>
      <w:r>
        <w:rPr>
          <w:sz w:val="28"/>
          <w:szCs w:val="28"/>
        </w:rPr>
        <w:t>délyt, ha a biztonságos munkavégzés feltételei megvannak.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munkaterület átadását-átvételét írásban rögzíteni kell.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 A mu</w:t>
      </w:r>
      <w:r>
        <w:rPr>
          <w:b/>
          <w:bCs/>
          <w:sz w:val="40"/>
          <w:szCs w:val="40"/>
        </w:rPr>
        <w:t>nka leírása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nagytáblás zsaluzatokkal monolit, vagy vegyes szerkezetek zsaluzása vége</w:t>
      </w:r>
      <w:r>
        <w:rPr>
          <w:sz w:val="28"/>
          <w:szCs w:val="28"/>
        </w:rPr>
        <w:t>z</w:t>
      </w:r>
      <w:r>
        <w:rPr>
          <w:sz w:val="28"/>
          <w:szCs w:val="28"/>
        </w:rPr>
        <w:t>hető. A szerkezetek általában függőleges és vízszintes zsaluzásra alkalmasak.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Első ütemben készülnek a függőleges, második ütemben a vízszintes térelhat</w:t>
      </w:r>
      <w:r>
        <w:rPr>
          <w:sz w:val="28"/>
          <w:szCs w:val="28"/>
        </w:rPr>
        <w:t>á</w:t>
      </w:r>
      <w:r>
        <w:rPr>
          <w:sz w:val="28"/>
          <w:szCs w:val="28"/>
        </w:rPr>
        <w:t>roló, vagy helyi</w:t>
      </w:r>
      <w:r>
        <w:rPr>
          <w:sz w:val="28"/>
          <w:szCs w:val="28"/>
        </w:rPr>
        <w:t>ségelválasztó szerkezetek. Vízszintes zsaluzásra szolgál az as</w:t>
      </w:r>
      <w:r>
        <w:rPr>
          <w:sz w:val="28"/>
          <w:szCs w:val="28"/>
        </w:rPr>
        <w:t>z</w:t>
      </w:r>
      <w:r>
        <w:rPr>
          <w:sz w:val="28"/>
          <w:szCs w:val="28"/>
        </w:rPr>
        <w:t>tal-zsalu, a függőlegeshez pedig a falzsalu.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Falzsaluzás</w:t>
      </w: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pStyle w:val="Cmsor1"/>
      </w:pPr>
      <w:r>
        <w:t>A falzsaluzatok tartószerkezetét függőlegesen elhelyezett tartók képzik. A tartó oldalirányú megtámasztását és függőbe állításá</w:t>
      </w:r>
      <w:r>
        <w:t>t állító konzol biztosítja. A po</w:t>
      </w:r>
      <w:r>
        <w:t>n</w:t>
      </w:r>
      <w:r>
        <w:t>tosan szemben elhelyezett tartókat két ponton átmenő ankercsavarok kötik ö</w:t>
      </w:r>
      <w:r>
        <w:t>s</w:t>
      </w:r>
      <w:r>
        <w:t>sze. A falvastagságot az ankercsavarokra húzott távtartócső biztosítja, mely a betonban marad. A DOKA-Framax rendszerrel történő falzsaluzáskor a mu</w:t>
      </w:r>
      <w:r>
        <w:t>nkát a szerelőbeton lekészítése után lehet elkezdeni. A Framax rendszerrel a zsaluzás roppant egyszerű. A Keretes zsaluzóelemek nagyok, Így mozgatásuk daruval történik. Első lépésként a szerelőbetonon kijelölik a falak pontos helyét. Ezt k</w:t>
      </w:r>
      <w:r>
        <w:t>ö</w:t>
      </w:r>
      <w:r>
        <w:t xml:space="preserve">vetően a darura </w:t>
      </w:r>
      <w:r>
        <w:t xml:space="preserve">kapcsolható megfogó elem segítségével a helyére rakjuk az elemeket. A megfogó elem beakasztás után automatikusan biztosítja magát. Több összekapcsolt elem áthelyezése is lehetséges, – meggyorsítva ezzel a munkát- ilyenkor a megfogó elemet mindig az elemek </w:t>
      </w:r>
      <w:r>
        <w:t>kapcsolódásánál kell fe</w:t>
      </w:r>
      <w:r>
        <w:t>l</w:t>
      </w:r>
      <w:r>
        <w:t>tenni. A helyére került egyoldali keretes zsaluzóelemet a beállító szerszámmal egyszerűen és gyorsan el lehet helyezni a kívánt helyre. A helyén lévő zsaluz</w:t>
      </w:r>
      <w:r>
        <w:t>ó</w:t>
      </w:r>
      <w:r>
        <w:t>elemeket az állító konzolokkal rögzítik, és beállítják a függőlegességét. A</w:t>
      </w:r>
      <w:r>
        <w:t xml:space="preserve"> szomszédos zsaluelemek egymáshoz történő rögzítését egyszerűen megoldha</w:t>
      </w:r>
      <w:r>
        <w:t>t</w:t>
      </w:r>
      <w:r>
        <w:t>juk a gyorskapcsoló elemmel. Egyetlen kalapácsütéssel összehúzzuk az elem</w:t>
      </w:r>
      <w:r>
        <w:t>e</w:t>
      </w:r>
      <w:r>
        <w:t>ket, ezzel síkba is állítottuk az elemek összeillesztését és húzásállóan össze is kötöttük. A keretprofilon k</w:t>
      </w:r>
      <w:r>
        <w:t>örbemenő horonynál fogva bármely helyen össz</w:t>
      </w:r>
      <w:r>
        <w:t>e</w:t>
      </w:r>
      <w:r>
        <w:t>kapcsolhatjuk az elemeket. Így gyorsan és egyszerűen, állítva vagy fektetve kapcsolhatók össze az elemek. Az egyoldalt beállított, függőleges zsaluelemsor felállíása után daruval elhelyezzük a falszerkezet másik</w:t>
      </w:r>
      <w:r>
        <w:t xml:space="preserve"> oldalára kerülő zsaluz</w:t>
      </w:r>
      <w:r>
        <w:t>a</w:t>
      </w:r>
      <w:r>
        <w:t>tot. A két szemközt pontosan beállított zsaluelemsort az anker kötésekkel rö</w:t>
      </w:r>
      <w:r>
        <w:t>g</w:t>
      </w:r>
      <w:r>
        <w:t>zítjük egymáshoz. Az újonnan elhelyezett zsaluelemek függőlegességét és t</w:t>
      </w:r>
      <w:r>
        <w:t>á</w:t>
      </w:r>
      <w:r>
        <w:t>volságát a műanyag távtartókkal állítjuk be. Az elemek közti illesztési hézagokat</w:t>
      </w:r>
      <w:r>
        <w:t xml:space="preserve"> a Framax-nál egyszerűen le lehet zárni. A keretes zsaluval ez is rugalmasan megoldható. Az ankerkötések rögzítése után a zsaluzat elkészült, azonnal alka</w:t>
      </w:r>
      <w:r>
        <w:t>l</w:t>
      </w:r>
      <w:r>
        <w:t>mas a betonozás elkezdésére. A betonozás folyós betonnal történik, szórócsövön keresztül. A szórócsöv</w:t>
      </w:r>
      <w:r>
        <w:t>et le kell egészen engedni a két zsaluzóelem közé –vigyázva a távtartó rudakra- és folyamatos emelés mellett feltölteni azokat. Így egységes minőségű és konzisztenciájú betont kapunk.</w:t>
      </w:r>
    </w:p>
    <w:p w:rsidR="00000000" w:rsidRDefault="0065005C"/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Ferde falak zsaluzása</w:t>
      </w:r>
    </w:p>
    <w:p w:rsidR="00000000" w:rsidRDefault="0065005C">
      <w:pPr>
        <w:rPr>
          <w:i/>
          <w:iCs/>
          <w:sz w:val="28"/>
          <w:szCs w:val="28"/>
        </w:rPr>
      </w:pPr>
    </w:p>
    <w:p w:rsidR="00000000" w:rsidRDefault="0065005C">
      <w:pPr>
        <w:pStyle w:val="Cmsor1"/>
      </w:pPr>
      <w:r>
        <w:lastRenderedPageBreak/>
        <w:t>A nagy, kúpos ankerhüvely a Framax-nál egys</w:t>
      </w:r>
      <w:r>
        <w:t>zerre több előnyt is biztosít: az elemeket ferdén is be lehet állítani, az ankerrudakat könnyen be lehet húzni. A nagy, kúpos ankerhüvely miatt a Framax elemeket ferdén is be lehet állítani. Ezt a ferde beállítást a 15,0-ös szorítólapos szárnyas anya is pr</w:t>
      </w:r>
      <w:r>
        <w:t>obléma nélkül követni tudja. Az ankerhüvelyben sok mozgási lehetőség van, így az ankerrudakat kö</w:t>
      </w:r>
      <w:r>
        <w:t>n</w:t>
      </w:r>
      <w:r>
        <w:t>nyen be lehet húzni.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Nagy felületek zsaluzása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2,70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2,70 m méteres keretes zsaluelemmel gyorsan összeállíthatók nagytáblá</w:t>
      </w:r>
      <w:r>
        <w:rPr>
          <w:sz w:val="28"/>
          <w:szCs w:val="28"/>
        </w:rPr>
        <w:t>s zsaluegységek, és ezek egy darabban mozgathatók. Így kevesebb alkatrészre van szükség és a Framax-elemek logikus rasztermérete miatt a nagytáblás elem te</w:t>
      </w:r>
      <w:r>
        <w:rPr>
          <w:sz w:val="28"/>
          <w:szCs w:val="28"/>
        </w:rPr>
        <w:t>t</w:t>
      </w:r>
      <w:r>
        <w:rPr>
          <w:sz w:val="28"/>
          <w:szCs w:val="28"/>
        </w:rPr>
        <w:t>szés szerint kombinálható a többi elemmel.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 Elemek közti kiegyenlítés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Speciális esetben a hoss</w:t>
      </w:r>
      <w:r>
        <w:rPr>
          <w:sz w:val="28"/>
          <w:szCs w:val="28"/>
        </w:rPr>
        <w:t>zkiegyenlítés történhet: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kiegyenlítő lemezzel</w:t>
      </w:r>
    </w:p>
    <w:p w:rsidR="00000000" w:rsidRDefault="0065005C">
      <w:pPr>
        <w:ind w:left="360"/>
        <w:rPr>
          <w:sz w:val="28"/>
          <w:szCs w:val="28"/>
        </w:rPr>
      </w:pPr>
      <w:r>
        <w:rPr>
          <w:sz w:val="28"/>
          <w:szCs w:val="28"/>
        </w:rPr>
        <w:t>/kiegyenlítési tartomány: 4-től 30cm-ig/</w:t>
      </w:r>
    </w:p>
    <w:p w:rsidR="00000000" w:rsidRDefault="0065005C">
      <w:pPr>
        <w:ind w:left="360"/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profilos fabetéttel, zsaluzolappal és kötősínnel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/kiegyenlítési tartományok: 0,90-es kötősínnél: 0-tól 30cm-ig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1,50-es kötősínnél: 0-tól 80cm-ig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négyszögletes gerendával és kiegyenlítő kötőelemmel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/kiegyenlítési tartomány: 0-tól 20 cm-ig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5.5.Sarokkialakítás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Framax elemek rasztmérete lehetővé teszi, hogy</w:t>
      </w:r>
      <w:r>
        <w:rPr>
          <w:sz w:val="28"/>
          <w:szCs w:val="28"/>
        </w:rPr>
        <w:t xml:space="preserve"> a 10-45 cm közötti falva</w:t>
      </w:r>
      <w:r>
        <w:rPr>
          <w:sz w:val="28"/>
          <w:szCs w:val="28"/>
        </w:rPr>
        <w:t>s</w:t>
      </w:r>
      <w:r>
        <w:rPr>
          <w:sz w:val="28"/>
          <w:szCs w:val="28"/>
        </w:rPr>
        <w:t>tagságokat fokozatmentesen méretállítással zsaluzzuk be.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A keretprofilban elhelyezett ankerkötés nagyban hozzájárul a sarokmegoldások ésszerű, robosztus kialakításához.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csuklós sarokelemekkel a Framax tökéletesen megoldotta min</w:t>
      </w:r>
      <w:r>
        <w:rPr>
          <w:sz w:val="28"/>
          <w:szCs w:val="28"/>
        </w:rPr>
        <w:t>d a hegyes-, mind a tompaszögek zsaluzását.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90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-os falsaroknál a zsaluelemeket ’T’ alakban összerögzítjük, majd a bel</w:t>
      </w:r>
      <w:r>
        <w:rPr>
          <w:sz w:val="28"/>
          <w:szCs w:val="28"/>
        </w:rPr>
        <w:t>ső     oldalon egy belső sarokelem felhasználásával gyorsan kialakítha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juk a csomópontot. Ha a falvastagság kicsi, (10 cm) akkor a külső oldalon </w:t>
      </w:r>
      <w:r>
        <w:rPr>
          <w:sz w:val="28"/>
          <w:szCs w:val="28"/>
        </w:rPr>
        <w:lastRenderedPageBreak/>
        <w:t>egy kötősín használatával készítjük el a sarkot. Nagy falvastagság esetén (45 cm) a kötősínnel a belső oldalt t</w:t>
      </w:r>
      <w:r>
        <w:rPr>
          <w:sz w:val="28"/>
          <w:szCs w:val="28"/>
        </w:rPr>
        <w:t>ámogatjuk meg.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T-csatlakozásnál az egyik oldal egyenes zsalufalat képez, a szemközti old</w:t>
      </w:r>
      <w:r>
        <w:rPr>
          <w:sz w:val="28"/>
          <w:szCs w:val="28"/>
        </w:rPr>
        <w:t>a</w:t>
      </w:r>
      <w:r>
        <w:rPr>
          <w:sz w:val="28"/>
          <w:szCs w:val="28"/>
        </w:rPr>
        <w:t>lon pedig két belső sarokelemmel kialakíthatjuk a csomópontot.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Hegyes- és tompaszögeknél külső és belső csuklós sarokelem megfelelő o</w:t>
      </w:r>
      <w:r>
        <w:rPr>
          <w:sz w:val="28"/>
          <w:szCs w:val="28"/>
        </w:rPr>
        <w:t>l</w:t>
      </w:r>
      <w:r>
        <w:rPr>
          <w:sz w:val="28"/>
          <w:szCs w:val="28"/>
        </w:rPr>
        <w:t>dalon történő felhasználá</w:t>
      </w:r>
      <w:r>
        <w:rPr>
          <w:sz w:val="28"/>
          <w:szCs w:val="28"/>
        </w:rPr>
        <w:t>sával tudunk sarkokat zsaluzni. A megfelelő  ho</w:t>
      </w:r>
      <w:r>
        <w:rPr>
          <w:sz w:val="28"/>
          <w:szCs w:val="28"/>
        </w:rPr>
        <w:t>s</w:t>
      </w:r>
      <w:r>
        <w:rPr>
          <w:sz w:val="28"/>
          <w:szCs w:val="28"/>
        </w:rPr>
        <w:t>szúság elérésére illesztő fabetéteket használunk. Kívülről  az egészet me</w:t>
      </w:r>
      <w:r>
        <w:rPr>
          <w:sz w:val="28"/>
          <w:szCs w:val="28"/>
        </w:rPr>
        <w:t>g</w:t>
      </w:r>
      <w:r>
        <w:rPr>
          <w:sz w:val="28"/>
          <w:szCs w:val="28"/>
        </w:rPr>
        <w:t>támasztjuk kötősín elemekkel.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Összekapcsolódás fa zsaluzattal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DOKA-Framax rendszere kompatbilis más rendszerekkel. A rendszer</w:t>
      </w:r>
      <w:r>
        <w:rPr>
          <w:sz w:val="28"/>
          <w:szCs w:val="28"/>
        </w:rPr>
        <w:t xml:space="preserve"> eg</w:t>
      </w:r>
      <w:r>
        <w:rPr>
          <w:sz w:val="28"/>
          <w:szCs w:val="28"/>
        </w:rPr>
        <w:t>y</w:t>
      </w:r>
      <w:r>
        <w:rPr>
          <w:sz w:val="28"/>
          <w:szCs w:val="28"/>
        </w:rPr>
        <w:t>szerűsége lehetővé teszi a Framax zsaluzat folytatását hagyományos zsaluzási rendszerrel. A rendszer bővítése történhet mind függőleges, mind vízszintes irányban, kötősín és ékes rögzítőkapocs felhasználásával.</w:t>
      </w:r>
    </w:p>
    <w:p w:rsidR="00000000" w:rsidRDefault="0065005C"/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5.6. A falvégek bezsaluzása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végfelület bezsaluzása történhet: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Univerzális elemmel és univerzális kötőcsavarral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Kötősínnel és univerzális kötőcsavarral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5.7. Framax kúszózsaluzás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magasabb falakhoz, a DOKA kúszóállvánnyal felszerelt Framax zsalut k</w:t>
      </w:r>
      <w:r>
        <w:rPr>
          <w:sz w:val="28"/>
          <w:szCs w:val="28"/>
        </w:rPr>
        <w:t>ú</w:t>
      </w:r>
      <w:r>
        <w:rPr>
          <w:sz w:val="28"/>
          <w:szCs w:val="28"/>
        </w:rPr>
        <w:t>szózsaluként is lehet has</w:t>
      </w:r>
      <w:r>
        <w:rPr>
          <w:sz w:val="28"/>
          <w:szCs w:val="28"/>
        </w:rPr>
        <w:t>ználni.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5.8. A zsaluzatok bontása (kizsaluzás)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falzsaluzat kibontását az ankeranyák meglazításával és eltávolításával kell kezdeni, majd az ankerszárakat ki kell ütni. Ennél a műveletnél ügyelni kell arra, hogy a csavarok kiütésekor  a zsaluzat túlsó o</w:t>
      </w:r>
      <w:r>
        <w:rPr>
          <w:sz w:val="28"/>
          <w:szCs w:val="28"/>
        </w:rPr>
        <w:t>ldalán álló személyeket az esetleg kirepülő csavar ne veszélyeztesse. A zsalutáblák daruval történő kiemelése csak akkor kezdhető meg, ha minden ankerszár eltávolításra került. A táblák daruval való mozgatását legfeljebb 36 km/h szélsebességig szabad végez</w:t>
      </w:r>
      <w:r>
        <w:rPr>
          <w:sz w:val="28"/>
          <w:szCs w:val="28"/>
        </w:rPr>
        <w:t>ni. A zsaluzat bontását az építés sorrendjével fordítottan kell végezni. A műszaki tervekben, a “Műveleti utasítás”-ban foglaltakat szigorúan be kell tartani.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Létszám meghatározás és munkamegosztás</w:t>
      </w: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nagytáblás zsaluzati elemek előkészítése és beépí</w:t>
      </w:r>
      <w:r>
        <w:rPr>
          <w:sz w:val="28"/>
          <w:szCs w:val="28"/>
        </w:rPr>
        <w:t>tése oszthatatlan csopor</w:t>
      </w:r>
      <w:r>
        <w:rPr>
          <w:sz w:val="28"/>
          <w:szCs w:val="28"/>
        </w:rPr>
        <w:t>t</w:t>
      </w:r>
      <w:r>
        <w:rPr>
          <w:sz w:val="28"/>
          <w:szCs w:val="28"/>
        </w:rPr>
        <w:t>munka.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legkisebb dolgozói létszám: 3 fő ebből 2 fő zsaluzó szakmunkás.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csoport tagjai szükségszerűen különböző műveleteket, műveletelemeket is végezhetnek.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csoport tagjai közül egy fő szakmunkást meg kell bízni a munka irányí</w:t>
      </w:r>
      <w:r>
        <w:rPr>
          <w:sz w:val="28"/>
          <w:szCs w:val="28"/>
        </w:rPr>
        <w:t>tásával és ezt a csoport tagjainak a tudomására kell hozni.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A dolgozókat munkába állás előtt előzetes orvosi alkalmassági vizsgálaton, a továbbiakban időszakos orvosi alkalmassági vizsgálaton kötelesek részt venni, melynek gyakorisága: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 Életévüket b</w:t>
      </w:r>
      <w:r>
        <w:rPr>
          <w:sz w:val="28"/>
          <w:szCs w:val="28"/>
        </w:rPr>
        <w:t>e nem töltött dolgozóknál évenként,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18-40 életév közötti háromévenként,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40-50 életév között kétévenként,</w:t>
      </w:r>
    </w:p>
    <w:p w:rsidR="00000000" w:rsidRDefault="0065005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50 év felett évenként.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Fiatalkorú dolgozót magasban történő munkavégzésre beosztani nem szabad.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Az újonnan belépőt, az átirányított és a munkát tartósan megszakított dolgozókat a munka megkezdése előtt előzetes (eseti), a továbbiakban pedig az MVSZ-ben meghatározott időszakonként ismétlődő (rendszeres), a munkakörnek megfelelő elméleti és gyakorlati </w:t>
      </w:r>
      <w:r>
        <w:rPr>
          <w:sz w:val="28"/>
          <w:szCs w:val="28"/>
        </w:rPr>
        <w:t>munkavédelmi oktatásban kell részesíteni. Az irányítással megbízott dolgozónak érvényes munkavédelmi vizsgával kell rendelkeznie.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A dolgozó köteles a munka vezetőjének jelenteni, ha egészségében valamilyen kedvezőtlen változás áll be, például: rosszullét, </w:t>
      </w:r>
      <w:r>
        <w:rPr>
          <w:sz w:val="28"/>
          <w:szCs w:val="28"/>
        </w:rPr>
        <w:t>szédülés, vagy ha olyan gyóg</w:t>
      </w:r>
      <w:r>
        <w:rPr>
          <w:sz w:val="28"/>
          <w:szCs w:val="28"/>
        </w:rPr>
        <w:t>y</w:t>
      </w:r>
      <w:r>
        <w:rPr>
          <w:sz w:val="28"/>
          <w:szCs w:val="28"/>
        </w:rPr>
        <w:t>szert szed, ami miatt magasban munkát végezni nem szabad.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 Minőségi követelmények    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 A minőségi osztályzástól független követelmények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>7.1.1. A beton, illetve a vasbeton műszaki jellemzői feleljenek meg a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>
        <w:rPr>
          <w:sz w:val="28"/>
          <w:szCs w:val="28"/>
        </w:rPr>
        <w:t>ervben és a vonatkozó szabványokban előírt követelmények-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nek.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7.1.2. Az eltakarásra kerülő szerkezet felületén csak olyan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mértékű csorbulás megengedett, amely mellett a betonacél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előírt betontakarása még biztosított.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7.1.3. A zsugorodásból v</w:t>
      </w:r>
      <w:r>
        <w:rPr>
          <w:sz w:val="28"/>
          <w:szCs w:val="28"/>
        </w:rPr>
        <w:t>agy hőhatásból származó hajszálrepedések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megengedett tágassága legfeljebb 0,2 mm, ha azok a szerkezet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teherbírását tartósságát vagy rendeltetésszerű használatát nem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befolyásolják. A terhelésből származó repedések tágassága nem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lehet nagyobb, mint a tervben megengedett.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7.1.4. A vasbeton szerkezetek fő acélbetétei (a terv szerinti helyzettől)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a teherbíró képesség szempontjából kedvezőtlen irányban leg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feljebb 10 mm-rel térhetnek el.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7.1.5. A betonacélok tényleges </w:t>
      </w:r>
      <w:r>
        <w:rPr>
          <w:sz w:val="28"/>
          <w:szCs w:val="28"/>
        </w:rPr>
        <w:t>helye (külön előírás hiányában) leg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feljebb a következő mértékben térhetnek el a terv szerintitől: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- fővasbetétek                                                      10 mm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- kengyelek a fővasbetétek irányában                  30 mm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- a betonacél felhajlítása                                      45 mm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- a betonacél elhagyása                                        45 mm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- az acél csatlakozóelemek (pl.: átvezetések)       10 mm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7.1.6. Az acélbetéteknek </w:t>
      </w:r>
      <w:r>
        <w:rPr>
          <w:sz w:val="28"/>
          <w:szCs w:val="28"/>
        </w:rPr>
        <w:t xml:space="preserve">a tervezettnél legfeljebb 5mm-rel kisebb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betontakarása megengedett.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7.1.7. A teherbírás szempontjából fontos szerkezeti méretek (a hajlí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tott tartónyomott övének szélessége, a nyomott vagy nyírt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keresztmetszetek mérete, ill</w:t>
      </w:r>
      <w:r>
        <w:rPr>
          <w:sz w:val="28"/>
          <w:szCs w:val="28"/>
        </w:rPr>
        <w:t>etve a tervben meghatározott egyéb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méretek) eltérése – az igénybevételre kedvezőtlen irányban-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nem lehet nagyobb a 7.2.1. szerinti I. osztályban megengedett-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nél.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7.1.8. A tényleges teljes feszítőerő a tervezettnél legfeljeb</w:t>
      </w:r>
      <w:r>
        <w:rPr>
          <w:sz w:val="28"/>
          <w:szCs w:val="28"/>
        </w:rPr>
        <w:t xml:space="preserve">b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>5%-kal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térhet el. Egy kábelben a huzalok feszültsége közötti eltérés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legfeljebb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>7% lehet.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7.1.9. Utófeszített szerkezetekben az egyes elemekben a kieső – külön előírás hi</w:t>
      </w:r>
      <w:r>
        <w:rPr>
          <w:sz w:val="28"/>
          <w:szCs w:val="28"/>
        </w:rPr>
        <w:t>ányában – szakadt vagy megcsúszott – huzalok száma nem haladhatja meg a beépített huzalok 5%-át, illetve az egy kötegben lévő huzalok számának 10%-át.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7.2. A minőségi osztályzástól függő követelmények 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7.2.1. A szerkezet felülete és alakhűsége –külö</w:t>
      </w:r>
      <w:r>
        <w:rPr>
          <w:sz w:val="28"/>
          <w:szCs w:val="28"/>
        </w:rPr>
        <w:t xml:space="preserve">n előírás hiányában-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a következő szerint feleljen meg az MSZ 7658/2 szerinti pon-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tossági osztályának ( a tűrésmező 2/3-a pozitív és 1/3-a negatív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irányú legyen):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32"/>
          <w:szCs w:val="32"/>
        </w:rPr>
      </w:pPr>
    </w:p>
    <w:p w:rsidR="00000000" w:rsidRDefault="0065005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35"/>
        <w:gridCol w:w="1535"/>
        <w:gridCol w:w="15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 w:val="restart"/>
          </w:tcPr>
          <w:p w:rsidR="00000000" w:rsidRDefault="0065005C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 I.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II.</w:t>
            </w:r>
          </w:p>
        </w:tc>
        <w:tc>
          <w:tcPr>
            <w:tcW w:w="1536" w:type="dxa"/>
          </w:tcPr>
          <w:p w:rsidR="00000000" w:rsidRDefault="00650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III.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000000" w:rsidRDefault="0065005C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3"/>
          </w:tcPr>
          <w:p w:rsidR="00000000" w:rsidRDefault="006500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minőségi osztályban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a; helyszínen előregyártott vasbeton szerk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zetek és előfeszített betonszerkezetek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vízszintes és függőleges síktól megeng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dett eltérése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élek és felületek eltérése az egyenestől</w:t>
            </w:r>
          </w:p>
        </w:tc>
        <w:tc>
          <w:tcPr>
            <w:tcW w:w="1535" w:type="dxa"/>
          </w:tcPr>
          <w:p w:rsidR="00000000" w:rsidRDefault="0065005C">
            <w:pPr>
              <w:rPr>
                <w:sz w:val="24"/>
                <w:szCs w:val="24"/>
              </w:rPr>
            </w:pPr>
          </w:p>
          <w:p w:rsidR="00000000" w:rsidRDefault="0065005C">
            <w:pPr>
              <w:rPr>
                <w:sz w:val="24"/>
                <w:szCs w:val="24"/>
              </w:rPr>
            </w:pPr>
          </w:p>
          <w:p w:rsidR="00000000" w:rsidRDefault="0065005C">
            <w:pPr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536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b; csúszózsaluzattal és nagytáblás zsaluzattal készítettvasbeton szerkezetek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vízszintes és függőleges síktól baló elt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rése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élek és felületi vonalak eltérése az egy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nestől:</w:t>
            </w:r>
          </w:p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eltakart szerkezetnél</w:t>
            </w:r>
          </w:p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nyersen maradó szerkezetné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000000" w:rsidRDefault="006500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pStyle w:val="Cmsor6"/>
              <w:jc w:val="center"/>
            </w:pPr>
            <w:r>
              <w:t>g</w:t>
            </w:r>
          </w:p>
          <w:p w:rsidR="00000000" w:rsidRDefault="0065005C">
            <w:pPr>
              <w:jc w:val="center"/>
            </w:pPr>
          </w:p>
          <w:p w:rsidR="00000000" w:rsidRDefault="0065005C">
            <w:pPr>
              <w:jc w:val="center"/>
            </w:pPr>
          </w:p>
          <w:p w:rsidR="00000000" w:rsidRDefault="0065005C">
            <w:pPr>
              <w:jc w:val="center"/>
            </w:pPr>
            <w:r>
              <w:t>g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36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c; egyéb monolit vasbeton szerkezetek,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nolit utófeszített szerkezetek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vízszintes és függőleges síktól való elt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rése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élek és felületi vonalak eltérése az egy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nestől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pStyle w:val="Cmsor7"/>
            </w:pPr>
            <w:r>
              <w:t>k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36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pStyle w:val="Cmsor6"/>
              <w:jc w:val="center"/>
            </w:pPr>
            <w:r>
              <w:t>i+k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d; vasalatlan betonszerkezetek</w:t>
            </w:r>
          </w:p>
          <w:p w:rsidR="00000000" w:rsidRDefault="0065005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vízszintes és függőleges síktól való elt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rése</w:t>
            </w:r>
          </w:p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élek és felületi vonalak eltérése az egy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nestől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pStyle w:val="Cmsor7"/>
            </w:pPr>
            <w:r>
              <w:t>k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35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pStyle w:val="Cmsor6"/>
              <w:jc w:val="center"/>
            </w:pPr>
            <w:r>
              <w:t>i+k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36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pStyle w:val="Cmsor6"/>
              <w:jc w:val="center"/>
            </w:pPr>
            <w:r>
              <w:t>i+2k</w:t>
            </w: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</w:p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i+k</w:t>
            </w:r>
          </w:p>
        </w:tc>
      </w:tr>
    </w:tbl>
    <w:p w:rsidR="00000000" w:rsidRDefault="0065005C">
      <w:pPr>
        <w:rPr>
          <w:sz w:val="32"/>
          <w:szCs w:val="32"/>
        </w:rPr>
      </w:pPr>
    </w:p>
    <w:p w:rsidR="00000000" w:rsidRDefault="0065005C">
      <w:pPr>
        <w:rPr>
          <w:sz w:val="32"/>
          <w:szCs w:val="32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 A minőség ellenőrzése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7.3.1. Az ellenőrzés általános előírásai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Az MSZ-04-800 szerint.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7.3.2. Mintavétel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7.3.2.1. Az acélbetétek szerelését szemrevételezéssel az egész szerke-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zeten, méréssel pedig a következők szerint kell ellenőrizni: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a; a területtel jellemezhető szerkezetekben</w:t>
      </w:r>
      <w:r>
        <w:rPr>
          <w:sz w:val="28"/>
          <w:szCs w:val="28"/>
        </w:rPr>
        <w:t xml:space="preserve"> (lemezek, falak stb.)  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eltakarása előtt ellenőrizni kell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- 25 m2 alatt öt –véletlenszerűen kijelölt- 1m2-es területen,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- 25 m2 felett minden további 5 m2-enként egy-egy –vé-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letlenszerű</w:t>
      </w:r>
      <w:r>
        <w:rPr>
          <w:sz w:val="28"/>
          <w:szCs w:val="28"/>
        </w:rPr>
        <w:t>en kijelölt- 1m2-es területen;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b; a rúdszerű szerkezeti elemekben (áthidaló gerendák, oszlopok stb.) el-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takarása előtt ellenőrizni kell: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- 5 szerkezeti elemig minden elemben két helyen,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- 5 szerkezeti elemen felül minden további öt elemenként    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egy elemben két helyen.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7.3.2.2. A betonok vizsgálatához a mintát a vonatkozó szabványok szerint kell </w:t>
      </w: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venni.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7.3.2.3. A beton felületét te</w:t>
      </w:r>
      <w:r>
        <w:rPr>
          <w:sz w:val="28"/>
          <w:szCs w:val="28"/>
        </w:rPr>
        <w:t>ljes egészében ellenőrizni kell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>7.3.2.4. Az alakhűséget a 7.3.2.1. szerinti mennyiségig ellenőrizni kell.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7.3.3. Vizsgálat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Az MSZ-04-800 szerint.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7.3.4. Értékelés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Az MSZ-04-800 szerint.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7.3.5. Minősítés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  <w:r>
        <w:rPr>
          <w:sz w:val="28"/>
          <w:szCs w:val="28"/>
        </w:rPr>
        <w:t xml:space="preserve">          Az MSZ-04-800 sz</w:t>
      </w:r>
      <w:r>
        <w:rPr>
          <w:sz w:val="28"/>
          <w:szCs w:val="28"/>
        </w:rPr>
        <w:t>erint.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Veszélyes és ártalmas termelési tényezők</w:t>
      </w:r>
    </w:p>
    <w:p w:rsidR="00000000" w:rsidRDefault="0065005C">
      <w:pPr>
        <w:rPr>
          <w:b/>
          <w:bCs/>
          <w:sz w:val="28"/>
          <w:szCs w:val="28"/>
        </w:rPr>
      </w:pPr>
    </w:p>
    <w:p w:rsidR="00000000" w:rsidRDefault="00650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Fizikai hatású tényezők:</w:t>
      </w:r>
    </w:p>
    <w:p w:rsidR="00000000" w:rsidRDefault="0065005C">
      <w:pPr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Leesés veszélye (magasban végzett munka miatt)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>Védelem módja:  - szabályosan megépített munkaállványok,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személyi védőeszközök használata,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munkahelyi rend és tisztaság,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aknák, nyílások letakarása.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Testi sérülés veszélye (tárgyak leesése, éles szerszá</w:t>
      </w:r>
      <w:r>
        <w:rPr>
          <w:sz w:val="28"/>
          <w:szCs w:val="28"/>
        </w:rPr>
        <w:t>mmal és anya-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gokkal végzett munkáknál)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Védelem módja: - egymás alatti munkavégzés tilalmának betartása,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védőövezet meghatározása, veszélyeztetett terü-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let elhatárolása,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fokozott figyelemmel történő munkavégzés,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Védelem módja: - a szükséges korlátok, lábdeszkák szabályos 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megépítése,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munkahelyi rend és tisztaság,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egyéni védőeszközök használata.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Mozgó gépek által okozott sérülés veszélye (elektromos   kéziszerszá</w:t>
      </w:r>
      <w:r>
        <w:rPr>
          <w:sz w:val="28"/>
          <w:szCs w:val="28"/>
        </w:rPr>
        <w:t>m</w:t>
      </w:r>
      <w:r>
        <w:rPr>
          <w:sz w:val="28"/>
          <w:szCs w:val="28"/>
        </w:rPr>
        <w:t>ok használatakor)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>Védelem módja: - fokozott figyelemmel történő munkavégzés,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a</w:t>
      </w:r>
      <w:r>
        <w:rPr>
          <w:sz w:val="28"/>
          <w:szCs w:val="28"/>
        </w:rPr>
        <w:t xml:space="preserve"> gépeket csak a kezelési utasításnak megfel</w:t>
      </w:r>
      <w:r>
        <w:rPr>
          <w:sz w:val="28"/>
          <w:szCs w:val="28"/>
        </w:rPr>
        <w:t>e</w:t>
      </w:r>
      <w:r>
        <w:rPr>
          <w:sz w:val="28"/>
          <w:szCs w:val="28"/>
        </w:rPr>
        <w:t>lő-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en szabad használni.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Elcsúszás, elesés veszélye (közlekedés és anyagmozgatás közben)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>Védelem módja: - munkahelyi rend és tisztaság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fokozo</w:t>
      </w:r>
      <w:r>
        <w:rPr>
          <w:sz w:val="28"/>
          <w:szCs w:val="28"/>
        </w:rPr>
        <w:t>tt figyelemmel történő munkavégzés,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járófelületek akadálymentes kialakítása.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Áramütés veszélye (elektromos gépek használatakor)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Védelem módja: - a gépeket csak a kezelési utasításnak megfelelő-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en szabad használni,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szabványos kábelek és csatlakozóhelyek alkal-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mazása,</w:t>
      </w: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érintésvédelmi szabályok betartása.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Tűz veszélye (tűzveszélyes anyagok alkalmazásakor)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>Védelem módja: - a tűzrendészeti utasítások maradéktalan betartá-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sa.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</w:p>
    <w:p w:rsidR="00000000" w:rsidRDefault="0065005C">
      <w:pPr>
        <w:pStyle w:val="Szvegtrzs3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Időjárási ártalmak veszélye (szabadban végzett munka esetén)</w:t>
      </w:r>
    </w:p>
    <w:p w:rsidR="00000000" w:rsidRDefault="0065005C">
      <w:pPr>
        <w:pStyle w:val="Szvegtrzs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Védekezés módja: - az előírt védőruhá</w:t>
      </w:r>
      <w:r>
        <w:rPr>
          <w:sz w:val="28"/>
          <w:szCs w:val="28"/>
        </w:rPr>
        <w:t>zat viselése.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>A munka befejezése után a dolgozó köteles a munkahelyét rendben és tisztán hagyni. Ennek érdekében a szerszámokat, egyéb munkaeszközöket és anyagokat az arra kijelölt, zárható helyre kell vinni, a keltkezett hulladékot el kell szállít</w:t>
      </w:r>
      <w:r>
        <w:rPr>
          <w:sz w:val="28"/>
          <w:szCs w:val="28"/>
        </w:rPr>
        <w:t>a</w:t>
      </w:r>
      <w:r>
        <w:rPr>
          <w:sz w:val="28"/>
          <w:szCs w:val="28"/>
        </w:rPr>
        <w:t>ni.</w:t>
      </w: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pStyle w:val="Szvegtrzs3"/>
        <w:rPr>
          <w:sz w:val="28"/>
          <w:szCs w:val="28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</w:p>
    <w:p w:rsidR="00000000" w:rsidRDefault="006500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Irodalmi jegyzék</w:t>
      </w:r>
    </w:p>
    <w:p w:rsidR="00000000" w:rsidRDefault="0065005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5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Sorszám:</w:t>
            </w:r>
          </w:p>
        </w:tc>
        <w:tc>
          <w:tcPr>
            <w:tcW w:w="226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Szerző: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Zsaluzási Betonacél Szerelési és Betonozási Munkák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Munkavédelem MSZ-04.904.-83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Hatályos Jogszabályok Kézikönyve ÉME: 3/03 32/1994 (XI.16) IKM Rendelete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Építő és Szerelőipari Épületszerkezetek (Helyszínen k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szített beton és vasbeton szerkezetek ) MSZ-04-803/5-1989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DOKA-Framax Keretes-zsalu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DOKA-Stützen Schalung (Broschüre Ausgabe ’92)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65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00000" w:rsidRDefault="00650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38" w:type="dxa"/>
          </w:tcPr>
          <w:p w:rsidR="00000000" w:rsidRDefault="0065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Építőipari Termelőfolyamatok Technológiai Előírásai</w:t>
            </w:r>
          </w:p>
        </w:tc>
      </w:tr>
    </w:tbl>
    <w:p w:rsidR="00000000" w:rsidRDefault="0065005C">
      <w:pPr>
        <w:rPr>
          <w:sz w:val="28"/>
          <w:szCs w:val="28"/>
        </w:rPr>
      </w:pPr>
    </w:p>
    <w:p w:rsidR="0065005C" w:rsidRDefault="0065005C">
      <w:pPr>
        <w:rPr>
          <w:sz w:val="28"/>
          <w:szCs w:val="28"/>
        </w:rPr>
      </w:pPr>
    </w:p>
    <w:sectPr w:rsidR="0065005C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9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C193D"/>
    <w:multiLevelType w:val="singleLevel"/>
    <w:tmpl w:val="D8DE6B4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2833B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0301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D561D"/>
    <w:multiLevelType w:val="singleLevel"/>
    <w:tmpl w:val="A13A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>
    <w:nsid w:val="56E675F0"/>
    <w:multiLevelType w:val="multilevel"/>
    <w:tmpl w:val="9F7272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5E650193"/>
    <w:multiLevelType w:val="multilevel"/>
    <w:tmpl w:val="80026C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C071F31"/>
    <w:multiLevelType w:val="singleLevel"/>
    <w:tmpl w:val="9F201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abstractNum w:abstractNumId="8">
    <w:nsid w:val="71F629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3F0D2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13281D"/>
    <w:multiLevelType w:val="multilevel"/>
    <w:tmpl w:val="118C866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8E"/>
    <w:rsid w:val="003A168E"/>
    <w:rsid w:val="006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i/>
      <w:iCs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jc w:val="center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Pr>
      <w:b/>
      <w:bCs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Pr>
      <w:b/>
      <w:bCs/>
      <w:sz w:val="40"/>
      <w:szCs w:val="4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Pr>
      <w:sz w:val="32"/>
      <w:szCs w:val="3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i/>
      <w:iCs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jc w:val="center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Pr>
      <w:b/>
      <w:bCs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Pr>
      <w:b/>
      <w:bCs/>
      <w:sz w:val="40"/>
      <w:szCs w:val="4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Pr>
      <w:sz w:val="32"/>
      <w:szCs w:val="3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3270</Words>
  <Characters>22568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Részletes technológiai utasítás</vt:lpstr>
    </vt:vector>
  </TitlesOfParts>
  <Company>Műszer-elektronika Kft Komló</Company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technológiai utasítás</dc:title>
  <dc:creator>Molnár Árpád és Szabó Ferenc</dc:creator>
  <cp:lastModifiedBy>Office</cp:lastModifiedBy>
  <cp:revision>2</cp:revision>
  <cp:lastPrinted>1997-12-10T20:11:00Z</cp:lastPrinted>
  <dcterms:created xsi:type="dcterms:W3CDTF">2018-09-03T16:15:00Z</dcterms:created>
  <dcterms:modified xsi:type="dcterms:W3CDTF">2018-09-03T16:15:00Z</dcterms:modified>
</cp:coreProperties>
</file>