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CD" w:rsidRPr="009465CD" w:rsidRDefault="009465CD" w:rsidP="009465CD">
      <w:pPr>
        <w:widowControl/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626262"/>
          <w:kern w:val="36"/>
          <w:sz w:val="42"/>
          <w:szCs w:val="42"/>
          <w:lang w:eastAsia="hu-HU"/>
        </w:rPr>
      </w:pPr>
      <w:r w:rsidRPr="009465CD">
        <w:rPr>
          <w:rFonts w:ascii="Arial" w:eastAsia="Times New Roman" w:hAnsi="Arial" w:cs="Arial"/>
          <w:color w:val="626262"/>
          <w:kern w:val="36"/>
          <w:sz w:val="42"/>
          <w:szCs w:val="42"/>
          <w:lang w:eastAsia="hu-HU"/>
        </w:rPr>
        <w:t>Kábelmérés és Kábeldiagnosztika</w:t>
      </w:r>
    </w:p>
    <w:p w:rsidR="009465CD" w:rsidRPr="009465CD" w:rsidRDefault="009465CD" w:rsidP="009465CD">
      <w:pPr>
        <w:widowControl/>
        <w:shd w:val="clear" w:color="auto" w:fill="FFFFFF"/>
        <w:spacing w:after="15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u-HU"/>
        </w:rPr>
      </w:pP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A villamosenergia-iparban alkalmazott eszközök köztudottan nagy értékű és kulcsfontosságú berendezések. Ezen eszközök biztonságos kivitelezése, és üzemeltetése, a mai liberalizált energiapiacon kiemelt fontosságú. A fenti </w:t>
      </w:r>
      <w:proofErr w:type="gram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kritériumoknak</w:t>
      </w:r>
      <w:proofErr w:type="gram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való megfelelés azonban csak akkor lehetséges, ha a berendezéseinkről átfogó, és kiterjedt információkkal rendelkezünk. Cégünk ennek érdekében a magyar piacon elérhető legkorszerűbb műszerparkot épített ki, melynek eredményeképpen nagypontosságú méréstechnikai szolgáltatásokat kínál meglévő és leendő partnerei részére, mind az üzemeltetői, mind a kivitelezői körben.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 xml:space="preserve">Célunk a berendezések </w:t>
      </w:r>
      <w:proofErr w:type="gram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aktuális</w:t>
      </w:r>
      <w:proofErr w:type="gram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állapotának feltérképezése alapján, olyan szakértői támogatás is egyben, amely az esetlegesen szükséges beavatkozások műszaki, és gazdaságossági alátámasztását, ezáltal a beruházás döntés kockázatának mérséklését eredményezi.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Méréstechnikai szolgáltatásaink: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bookmarkStart w:id="0" w:name="_GoBack"/>
      <w:bookmarkEnd w:id="0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u w:val="single"/>
          <w:lang w:eastAsia="hu-HU"/>
        </w:rPr>
        <w:t>1. Nagyfeszültségű kábelhálózatok (Kábeldiagnosztika)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 xml:space="preserve">•    részleges </w:t>
      </w:r>
      <w:proofErr w:type="gram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kisülés mérés</w:t>
      </w:r>
      <w:proofErr w:type="gram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IEC 60270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</w:t>
      </w:r>
      <w:proofErr w:type="spell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dielektromos</w:t>
      </w:r>
      <w:proofErr w:type="spell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veszteség mérés </w:t>
      </w:r>
      <w:proofErr w:type="spell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tg</w:t>
      </w:r>
      <w:proofErr w:type="spell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δ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köpenyvizsgálat MSZ EN 60229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u w:val="single"/>
          <w:lang w:eastAsia="hu-HU"/>
        </w:rPr>
        <w:t>2. Középfeszültségű kábelhálózatok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I. Kábeldiagnosztika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 xml:space="preserve">•    részleges </w:t>
      </w:r>
      <w:proofErr w:type="gram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kisülés mérés</w:t>
      </w:r>
      <w:proofErr w:type="gram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IEC 60270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</w:t>
      </w:r>
      <w:proofErr w:type="spell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dielektromos</w:t>
      </w:r>
      <w:proofErr w:type="spell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veszteség mérés </w:t>
      </w:r>
      <w:proofErr w:type="spell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tg</w:t>
      </w:r>
      <w:proofErr w:type="spell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δ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köpenyvizsgálat MSZ 13207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szigetelési ellenállásmérés MSZ 13207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II. Kábelhibahelymérés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komplex hibahely lokalizálás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nyomvonalkeresés, kitűzés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szigetelési ellenállásmérés MSZ 13207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köpenyvizsgálat MSZ 13207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•    feszültségpróba 3*80 kV; DC/0,1 Hz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u w:val="single"/>
          <w:lang w:eastAsia="hu-HU"/>
        </w:rPr>
        <w:t xml:space="preserve">3. </w:t>
      </w:r>
      <w:proofErr w:type="spellStart"/>
      <w:r w:rsidRPr="009465CD">
        <w:rPr>
          <w:rFonts w:ascii="Arial" w:eastAsia="Times New Roman" w:hAnsi="Arial" w:cs="Arial"/>
          <w:color w:val="333333"/>
          <w:sz w:val="20"/>
          <w:szCs w:val="20"/>
          <w:u w:val="single"/>
          <w:lang w:eastAsia="hu-HU"/>
        </w:rPr>
        <w:t>Alállomási</w:t>
      </w:r>
      <w:proofErr w:type="spellEnd"/>
      <w:r w:rsidRPr="009465CD">
        <w:rPr>
          <w:rFonts w:ascii="Arial" w:eastAsia="Times New Roman" w:hAnsi="Arial" w:cs="Arial"/>
          <w:color w:val="333333"/>
          <w:sz w:val="20"/>
          <w:szCs w:val="20"/>
          <w:u w:val="single"/>
          <w:lang w:eastAsia="hu-HU"/>
        </w:rPr>
        <w:t xml:space="preserve"> berendezések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 xml:space="preserve">•    nagyáramú </w:t>
      </w:r>
      <w:proofErr w:type="gram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ellenállás mérés</w:t>
      </w:r>
      <w:proofErr w:type="gram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> </w:t>
      </w:r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br/>
        <w:t xml:space="preserve">A nagyfeszültségű kábelhálózatok részleges kisülés, és </w:t>
      </w:r>
      <w:proofErr w:type="spellStart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>dielektromos</w:t>
      </w:r>
      <w:proofErr w:type="spellEnd"/>
      <w:r w:rsidRPr="009465CD">
        <w:rPr>
          <w:rFonts w:ascii="Arial" w:eastAsia="Times New Roman" w:hAnsi="Arial" w:cs="Arial"/>
          <w:color w:val="333333"/>
          <w:sz w:val="20"/>
          <w:szCs w:val="20"/>
          <w:lang w:eastAsia="hu-HU"/>
        </w:rPr>
        <w:t xml:space="preserve"> veszteség vizsgálata OWTS HV 150 (Magyarországon egyedülállóan és Európában is a kevesek egyikeként), a középfeszültségű kábelhálózatok vizsgálata OWTS M 60 berendezésse</w:t>
      </w:r>
      <w:r>
        <w:rPr>
          <w:rFonts w:ascii="Arial" w:eastAsia="Times New Roman" w:hAnsi="Arial" w:cs="Arial"/>
          <w:color w:val="333333"/>
          <w:sz w:val="20"/>
          <w:szCs w:val="20"/>
          <w:lang w:eastAsia="hu-HU"/>
        </w:rPr>
        <w:t>l.</w:t>
      </w:r>
    </w:p>
    <w:p w:rsidR="009465CD" w:rsidRPr="009465CD" w:rsidRDefault="009465CD" w:rsidP="009465CD">
      <w:pPr>
        <w:widowControl/>
        <w:shd w:val="clear" w:color="auto" w:fill="E5F1F8"/>
        <w:spacing w:after="150" w:line="270" w:lineRule="atLeast"/>
        <w:rPr>
          <w:rFonts w:ascii="Helvetica" w:eastAsia="Times New Roman" w:hAnsi="Helvetica" w:cs="Helvetica"/>
          <w:color w:val="333333"/>
          <w:sz w:val="20"/>
          <w:szCs w:val="20"/>
          <w:lang w:eastAsia="hu-HU"/>
        </w:rPr>
      </w:pPr>
      <w:hyperlink r:id="rId5" w:history="1">
        <w:r w:rsidRPr="009465CD">
          <w:rPr>
            <w:rFonts w:ascii="Helvetica" w:eastAsia="Times New Roman" w:hAnsi="Helvetica" w:cs="Helvetica"/>
            <w:color w:val="FFFFFF"/>
            <w:sz w:val="20"/>
            <w:szCs w:val="20"/>
            <w:u w:val="single"/>
            <w:bdr w:val="none" w:sz="0" w:space="0" w:color="auto" w:frame="1"/>
            <w:lang w:eastAsia="hu-HU"/>
          </w:rPr>
          <w:t>Telephelyek</w:t>
        </w:r>
      </w:hyperlink>
    </w:p>
    <w:p w:rsidR="00036160" w:rsidRDefault="00036160"/>
    <w:sectPr w:rsidR="00036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36EB"/>
    <w:multiLevelType w:val="multilevel"/>
    <w:tmpl w:val="2C38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CD"/>
    <w:rsid w:val="00036160"/>
    <w:rsid w:val="002E2396"/>
    <w:rsid w:val="0094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71BF"/>
  <w15:chartTrackingRefBased/>
  <w15:docId w15:val="{C6D01A29-FDB4-4D6F-8A70-ED16E9A0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23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86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0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3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1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8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5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576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mexom.hu/telephely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2017-03-05T17:26:00Z</dcterms:created>
  <dcterms:modified xsi:type="dcterms:W3CDTF">2017-03-05T17:31:00Z</dcterms:modified>
</cp:coreProperties>
</file>