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FD8" w:rsidRPr="001D3C8E" w:rsidRDefault="00312B54" w:rsidP="001E4FD8">
      <w:pPr>
        <w:pStyle w:val="Szvegtrzs21"/>
        <w:ind w:left="0"/>
        <w:jc w:val="left"/>
        <w:rPr>
          <w:i w:val="0"/>
          <w:sz w:val="56"/>
        </w:rPr>
      </w:pPr>
      <w:r>
        <w:rPr>
          <w:i w:val="0"/>
          <w:noProof/>
          <w:sz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2.15pt;margin-top:-2.55pt;width:82.8pt;height:43.2pt;z-index:251656192" stroked="f">
            <v:textbox>
              <w:txbxContent>
                <w:p w:rsidR="004836A8" w:rsidRDefault="004836A8" w:rsidP="001E4FD8">
                  <w:pPr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MS</w:t>
                  </w:r>
                </w:p>
              </w:txbxContent>
            </v:textbox>
          </v:shape>
        </w:pict>
      </w:r>
      <w:r w:rsidR="0080668F">
        <w:rPr>
          <w:rFonts w:cs="Arial"/>
          <w:noProof/>
        </w:rPr>
        <w:drawing>
          <wp:inline distT="0" distB="0" distL="0" distR="0">
            <wp:extent cx="2385060" cy="475615"/>
            <wp:effectExtent l="19050" t="0" r="0" b="0"/>
            <wp:docPr id="1" name="Kép 1" descr="EON haloz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EON halozat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56"/>
        </w:rPr>
        <w:pict>
          <v:group id="_x0000_s1028" editas="canvas" style="position:absolute;margin-left:-3.85pt;margin-top:6.45pt;width:115.2pt;height:34.85pt;z-index:251658240;mso-position-horizontal-relative:text;mso-position-vertical-relative:text" coordorigin="1341,1641" coordsize="2304,69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341;top:1641;width:2304;height:697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1E4FD8" w:rsidRPr="001D3C8E" w:rsidRDefault="001E4FD8" w:rsidP="001E4FD8">
      <w:pPr>
        <w:pStyle w:val="Szvegtrzs21"/>
        <w:ind w:left="0"/>
        <w:jc w:val="left"/>
        <w:rPr>
          <w:i w:val="0"/>
          <w:sz w:val="56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  <w:sz w:val="56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  <w:sz w:val="56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  <w:noProof/>
        </w:rPr>
      </w:pPr>
    </w:p>
    <w:p w:rsidR="004836A8" w:rsidRPr="004836A8" w:rsidRDefault="004836A8" w:rsidP="004836A8">
      <w:pPr>
        <w:ind w:left="2694"/>
        <w:rPr>
          <w:b/>
          <w:sz w:val="36"/>
        </w:rPr>
      </w:pPr>
      <w:r w:rsidRPr="004836A8">
        <w:rPr>
          <w:b/>
          <w:sz w:val="36"/>
        </w:rPr>
        <w:t>E</w:t>
      </w:r>
      <w:proofErr w:type="gramStart"/>
      <w:r w:rsidRPr="004836A8">
        <w:rPr>
          <w:b/>
          <w:sz w:val="36"/>
        </w:rPr>
        <w:t>.ON</w:t>
      </w:r>
      <w:proofErr w:type="gramEnd"/>
      <w:r w:rsidRPr="004836A8">
        <w:rPr>
          <w:b/>
          <w:sz w:val="36"/>
        </w:rPr>
        <w:t xml:space="preserve"> Dél-dunántúli Áramhálózati </w:t>
      </w:r>
      <w:proofErr w:type="spellStart"/>
      <w:r w:rsidRPr="004836A8">
        <w:rPr>
          <w:b/>
          <w:sz w:val="36"/>
        </w:rPr>
        <w:t>Zrt</w:t>
      </w:r>
      <w:proofErr w:type="spellEnd"/>
      <w:r w:rsidRPr="004836A8">
        <w:rPr>
          <w:b/>
          <w:sz w:val="36"/>
        </w:rPr>
        <w:t>.</w:t>
      </w:r>
    </w:p>
    <w:p w:rsidR="00B458F7" w:rsidRPr="004836A8" w:rsidRDefault="00B458F7" w:rsidP="00B458F7">
      <w:pPr>
        <w:ind w:left="2694"/>
        <w:rPr>
          <w:b/>
          <w:sz w:val="36"/>
        </w:rPr>
      </w:pPr>
    </w:p>
    <w:p w:rsidR="004836A8" w:rsidRPr="004836A8" w:rsidRDefault="004836A8" w:rsidP="004836A8">
      <w:pPr>
        <w:ind w:left="2694"/>
        <w:rPr>
          <w:b/>
          <w:sz w:val="36"/>
        </w:rPr>
      </w:pPr>
      <w:r w:rsidRPr="004836A8">
        <w:rPr>
          <w:b/>
          <w:sz w:val="36"/>
        </w:rPr>
        <w:t>E</w:t>
      </w:r>
      <w:proofErr w:type="gramStart"/>
      <w:r w:rsidRPr="004836A8">
        <w:rPr>
          <w:b/>
          <w:sz w:val="36"/>
        </w:rPr>
        <w:t>.ON</w:t>
      </w:r>
      <w:proofErr w:type="gramEnd"/>
      <w:r w:rsidRPr="004836A8">
        <w:rPr>
          <w:b/>
          <w:sz w:val="36"/>
        </w:rPr>
        <w:t xml:space="preserve"> Észak</w:t>
      </w:r>
      <w:r w:rsidRPr="004836A8">
        <w:rPr>
          <w:b/>
          <w:sz w:val="32"/>
          <w:szCs w:val="32"/>
        </w:rPr>
        <w:t xml:space="preserve">-dunántúli Áramhálózati </w:t>
      </w:r>
      <w:proofErr w:type="spellStart"/>
      <w:r w:rsidRPr="004836A8">
        <w:rPr>
          <w:b/>
          <w:sz w:val="32"/>
          <w:szCs w:val="32"/>
        </w:rPr>
        <w:t>Zrt</w:t>
      </w:r>
      <w:proofErr w:type="spellEnd"/>
      <w:r w:rsidRPr="004836A8">
        <w:rPr>
          <w:b/>
          <w:sz w:val="32"/>
          <w:szCs w:val="32"/>
        </w:rPr>
        <w:t>.</w:t>
      </w:r>
    </w:p>
    <w:p w:rsidR="00B458F7" w:rsidRPr="004836A8" w:rsidRDefault="00B458F7" w:rsidP="00B458F7">
      <w:pPr>
        <w:ind w:left="2694"/>
        <w:rPr>
          <w:b/>
          <w:sz w:val="36"/>
        </w:rPr>
      </w:pPr>
    </w:p>
    <w:p w:rsidR="00B458F7" w:rsidRPr="00B458F7" w:rsidRDefault="00B458F7" w:rsidP="00B458F7">
      <w:pPr>
        <w:ind w:left="2694"/>
        <w:rPr>
          <w:b/>
          <w:sz w:val="36"/>
        </w:rPr>
      </w:pPr>
      <w:r w:rsidRPr="004836A8">
        <w:rPr>
          <w:b/>
          <w:sz w:val="36"/>
        </w:rPr>
        <w:t>E</w:t>
      </w:r>
      <w:proofErr w:type="gramStart"/>
      <w:r w:rsidRPr="004836A8">
        <w:rPr>
          <w:b/>
          <w:sz w:val="36"/>
        </w:rPr>
        <w:t>.ON</w:t>
      </w:r>
      <w:proofErr w:type="gramEnd"/>
      <w:r w:rsidRPr="004836A8">
        <w:rPr>
          <w:b/>
          <w:sz w:val="36"/>
        </w:rPr>
        <w:t xml:space="preserve"> Tiszántúli Áramhálózati </w:t>
      </w:r>
      <w:proofErr w:type="spellStart"/>
      <w:r w:rsidRPr="004836A8">
        <w:rPr>
          <w:b/>
          <w:sz w:val="36"/>
        </w:rPr>
        <w:t>Zrt</w:t>
      </w:r>
      <w:proofErr w:type="spellEnd"/>
      <w:r w:rsidRPr="004836A8">
        <w:rPr>
          <w:b/>
          <w:sz w:val="36"/>
        </w:rPr>
        <w:t>.</w:t>
      </w:r>
    </w:p>
    <w:p w:rsidR="001025F1" w:rsidRPr="00B458F7" w:rsidRDefault="001025F1" w:rsidP="00B458F7">
      <w:pPr>
        <w:ind w:left="2694"/>
        <w:rPr>
          <w:b/>
          <w:sz w:val="36"/>
        </w:rPr>
      </w:pPr>
    </w:p>
    <w:p w:rsidR="001025F1" w:rsidRPr="00B54C51" w:rsidRDefault="001025F1" w:rsidP="001025F1">
      <w:pPr>
        <w:pStyle w:val="BodyText22"/>
        <w:ind w:left="0"/>
        <w:jc w:val="left"/>
        <w:rPr>
          <w:i w:val="0"/>
        </w:rPr>
      </w:pPr>
    </w:p>
    <w:p w:rsidR="001025F1" w:rsidRPr="00B54C51" w:rsidRDefault="00312B54" w:rsidP="001025F1">
      <w:pPr>
        <w:pStyle w:val="BodyText22"/>
        <w:ind w:left="0"/>
        <w:jc w:val="left"/>
        <w:rPr>
          <w:i w:val="0"/>
        </w:rPr>
      </w:pPr>
      <w:r>
        <w:rPr>
          <w:i w:val="0"/>
          <w:noProof/>
        </w:rPr>
        <w:pict>
          <v:line id="_x0000_s1027" style="position:absolute;flip:x;z-index:251657216;mso-position-horizontal-relative:page;mso-position-vertical-relative:page" from="202.05pt,342.2pt" to="549.3pt,342.2pt" strokeweight="8pt">
            <w10:wrap anchorx="page" anchory="page"/>
          </v:line>
        </w:pict>
      </w:r>
    </w:p>
    <w:p w:rsidR="00077E2D" w:rsidRPr="00307BE4" w:rsidRDefault="00077E2D" w:rsidP="00077E2D">
      <w:pPr>
        <w:ind w:left="2694"/>
        <w:rPr>
          <w:b/>
          <w:sz w:val="36"/>
        </w:rPr>
      </w:pPr>
      <w:r w:rsidRPr="00307BE4">
        <w:rPr>
          <w:b/>
          <w:sz w:val="36"/>
        </w:rPr>
        <w:t>MS-04-05</w:t>
      </w:r>
      <w:r>
        <w:rPr>
          <w:b/>
          <w:sz w:val="36"/>
        </w:rPr>
        <w:t>-v03</w:t>
      </w:r>
    </w:p>
    <w:p w:rsidR="00077E2D" w:rsidRDefault="00077E2D" w:rsidP="00077E2D">
      <w:pPr>
        <w:ind w:left="2694"/>
        <w:rPr>
          <w:b/>
          <w:sz w:val="36"/>
        </w:rPr>
      </w:pPr>
      <w:r>
        <w:rPr>
          <w:b/>
          <w:sz w:val="36"/>
        </w:rPr>
        <w:t>Középfeszültségű hálózati szigetelők</w:t>
      </w:r>
      <w:r w:rsidRPr="00006CD8">
        <w:rPr>
          <w:b/>
          <w:sz w:val="36"/>
          <w:highlight w:val="yellow"/>
        </w:rPr>
        <w:t xml:space="preserve"> </w:t>
      </w:r>
      <w:r>
        <w:rPr>
          <w:b/>
          <w:sz w:val="36"/>
        </w:rPr>
        <w:t xml:space="preserve">Műszaki </w:t>
      </w:r>
      <w:r w:rsidR="00B84030">
        <w:rPr>
          <w:b/>
          <w:sz w:val="36"/>
        </w:rPr>
        <w:t>s</w:t>
      </w:r>
      <w:r>
        <w:rPr>
          <w:b/>
          <w:sz w:val="36"/>
        </w:rPr>
        <w:t>pecifikáció</w:t>
      </w: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006CD8" w:rsidP="001E4FD8">
      <w:pPr>
        <w:pStyle w:val="Szvegtrzs21"/>
        <w:ind w:left="0"/>
        <w:jc w:val="left"/>
        <w:rPr>
          <w:i w:val="0"/>
        </w:rPr>
      </w:pPr>
      <w:r>
        <w:rPr>
          <w:i w:val="0"/>
        </w:rPr>
        <w:br w:type="page"/>
      </w: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1E4FD8" w:rsidP="001E4FD8">
      <w:pPr>
        <w:pStyle w:val="Szvegtrzs21"/>
        <w:ind w:left="0"/>
        <w:jc w:val="left"/>
        <w:rPr>
          <w:i w:val="0"/>
        </w:rPr>
      </w:pPr>
    </w:p>
    <w:p w:rsidR="001E4FD8" w:rsidRPr="001D3C8E" w:rsidRDefault="008B6CE1" w:rsidP="001E4FD8">
      <w:pPr>
        <w:pStyle w:val="Szvegtrzs21"/>
        <w:ind w:left="0"/>
        <w:jc w:val="left"/>
        <w:rPr>
          <w:i w:val="0"/>
        </w:rPr>
      </w:pPr>
      <w:r>
        <w:rPr>
          <w:i w:val="0"/>
        </w:rPr>
        <w:br w:type="page"/>
      </w:r>
    </w:p>
    <w:p w:rsidR="00C14D83" w:rsidRDefault="00077E2D" w:rsidP="00077E2D">
      <w:pPr>
        <w:ind w:left="1418"/>
        <w:rPr>
          <w:sz w:val="28"/>
          <w:szCs w:val="28"/>
        </w:rPr>
      </w:pPr>
      <w:bookmarkStart w:id="0" w:name="_Toc184181956"/>
      <w:r w:rsidRPr="00823B61">
        <w:rPr>
          <w:b/>
          <w:sz w:val="28"/>
          <w:szCs w:val="28"/>
        </w:rPr>
        <w:lastRenderedPageBreak/>
        <w:t>MS-04-05-v03</w:t>
      </w:r>
      <w:r w:rsidRPr="00823B61">
        <w:rPr>
          <w:sz w:val="28"/>
          <w:szCs w:val="28"/>
        </w:rPr>
        <w:t xml:space="preserve"> Középfeszültségű hálózati szigetelők</w:t>
      </w:r>
    </w:p>
    <w:p w:rsidR="00C14D83" w:rsidRDefault="00C14D83" w:rsidP="00C14D83">
      <w:pPr>
        <w:rPr>
          <w:i/>
        </w:rPr>
      </w:pPr>
    </w:p>
    <w:p w:rsidR="00C14D83" w:rsidRPr="00077E2D" w:rsidRDefault="00C14D83" w:rsidP="00077E2D">
      <w:pPr>
        <w:ind w:left="2694"/>
        <w:rPr>
          <w:b/>
          <w:sz w:val="28"/>
          <w:szCs w:val="28"/>
          <w:highlight w:val="yellow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7"/>
        <w:gridCol w:w="5529"/>
      </w:tblGrid>
      <w:tr w:rsidR="00C14D83" w:rsidRPr="009A2EC6" w:rsidTr="008D7E85">
        <w:trPr>
          <w:trHeight w:val="264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14D83" w:rsidRPr="009A2EC6" w:rsidRDefault="00C14D83" w:rsidP="008D7E85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D83" w:rsidRPr="009A2EC6" w:rsidRDefault="00C14D83" w:rsidP="008D7E85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9A2EC6">
              <w:rPr>
                <w:b/>
                <w:bCs/>
                <w:sz w:val="22"/>
                <w:szCs w:val="22"/>
              </w:rPr>
              <w:t>Név, munkakör</w:t>
            </w:r>
          </w:p>
        </w:tc>
      </w:tr>
      <w:tr w:rsidR="00C14D83" w:rsidRPr="009A2EC6" w:rsidTr="008D7E85">
        <w:trPr>
          <w:trHeight w:val="264"/>
        </w:trPr>
        <w:tc>
          <w:tcPr>
            <w:tcW w:w="340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C14D83" w:rsidRPr="009A2EC6" w:rsidRDefault="00C14D83" w:rsidP="008D7E85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proofErr w:type="spellStart"/>
            <w:r w:rsidRPr="009A2EC6">
              <w:rPr>
                <w:b/>
                <w:bCs/>
                <w:sz w:val="22"/>
                <w:szCs w:val="22"/>
              </w:rPr>
              <w:t>BIR-Gazda</w:t>
            </w:r>
            <w:proofErr w:type="spellEnd"/>
            <w:r w:rsidRPr="009A2EC6">
              <w:rPr>
                <w:b/>
                <w:bCs/>
                <w:sz w:val="22"/>
                <w:szCs w:val="22"/>
              </w:rPr>
              <w:t xml:space="preserve"> </w:t>
            </w:r>
            <w:r w:rsidRPr="00B63101">
              <w:rPr>
                <w:bCs/>
                <w:sz w:val="22"/>
                <w:szCs w:val="22"/>
              </w:rPr>
              <w:t>(</w:t>
            </w:r>
            <w:r w:rsidRPr="00B63101">
              <w:rPr>
                <w:sz w:val="22"/>
                <w:szCs w:val="22"/>
              </w:rPr>
              <w:t>K</w:t>
            </w:r>
            <w:r w:rsidRPr="009A2EC6">
              <w:rPr>
                <w:sz w:val="22"/>
                <w:szCs w:val="22"/>
              </w:rPr>
              <w:t>észítette)</w:t>
            </w:r>
            <w:r w:rsidRPr="009A2EC6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D83" w:rsidRPr="0076474A" w:rsidRDefault="00C14D83" w:rsidP="008D7E85">
            <w:pPr>
              <w:spacing w:line="360" w:lineRule="auto"/>
              <w:rPr>
                <w:sz w:val="22"/>
                <w:szCs w:val="22"/>
                <w:highlight w:val="yellow"/>
              </w:rPr>
            </w:pPr>
            <w:r w:rsidRPr="005136E0">
              <w:rPr>
                <w:i/>
                <w:sz w:val="22"/>
                <w:szCs w:val="22"/>
              </w:rPr>
              <w:t> </w:t>
            </w:r>
            <w:smartTag w:uri="urn:schemas-microsoft-com:office:smarttags" w:element="PersonName">
              <w:smartTagPr>
                <w:attr w:name="ProductID" w:val="Kocsis Csaba"/>
              </w:smartTagPr>
              <w:r w:rsidR="00077E2D" w:rsidRPr="00307BE4">
                <w:rPr>
                  <w:i/>
                  <w:sz w:val="22"/>
                  <w:szCs w:val="22"/>
                </w:rPr>
                <w:t>Kocsis Csaba</w:t>
              </w:r>
            </w:smartTag>
            <w:r w:rsidR="00077E2D" w:rsidRPr="00307BE4">
              <w:rPr>
                <w:i/>
                <w:sz w:val="22"/>
                <w:szCs w:val="22"/>
              </w:rPr>
              <w:t>, hálózattechnológiai területi referens</w:t>
            </w:r>
          </w:p>
        </w:tc>
      </w:tr>
      <w:tr w:rsidR="00C14D83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C14D83" w:rsidRPr="0076474A" w:rsidRDefault="00C14D83" w:rsidP="008D7E85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76474A">
              <w:rPr>
                <w:b/>
                <w:bCs/>
                <w:sz w:val="22"/>
                <w:szCs w:val="22"/>
              </w:rPr>
              <w:t>BIR Véleményezők: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D83" w:rsidRPr="0076474A" w:rsidRDefault="00C14D83" w:rsidP="008D7E85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76474A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C14D83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C14D83" w:rsidRPr="00B43790" w:rsidRDefault="007A2414" w:rsidP="008D7E85">
            <w:pPr>
              <w:spacing w:line="360" w:lineRule="auto"/>
              <w:rPr>
                <w:sz w:val="22"/>
                <w:szCs w:val="22"/>
              </w:rPr>
            </w:pPr>
            <w:r w:rsidRPr="00B43790">
              <w:rPr>
                <w:sz w:val="22"/>
                <w:szCs w:val="22"/>
              </w:rPr>
              <w:t>BP</w:t>
            </w:r>
            <w:r w:rsidR="00C14D83" w:rsidRPr="00B43790">
              <w:rPr>
                <w:sz w:val="22"/>
                <w:szCs w:val="22"/>
              </w:rPr>
              <w:t>M részről: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D83" w:rsidRPr="00B43790" w:rsidRDefault="00C14D83" w:rsidP="00E75A72">
            <w:pPr>
              <w:spacing w:line="360" w:lineRule="auto"/>
              <w:rPr>
                <w:i/>
                <w:sz w:val="22"/>
                <w:szCs w:val="22"/>
              </w:rPr>
            </w:pPr>
            <w:r w:rsidRPr="00B43790">
              <w:rPr>
                <w:i/>
                <w:sz w:val="22"/>
                <w:szCs w:val="22"/>
              </w:rPr>
              <w:t> </w:t>
            </w:r>
            <w:r w:rsidR="00BC032C">
              <w:rPr>
                <w:i/>
                <w:sz w:val="22"/>
                <w:szCs w:val="22"/>
              </w:rPr>
              <w:t>nem érintett</w:t>
            </w:r>
          </w:p>
        </w:tc>
      </w:tr>
      <w:tr w:rsidR="0090452A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90452A" w:rsidRPr="009A2EC6" w:rsidRDefault="0090452A" w:rsidP="008D7E85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 xml:space="preserve">Jogi szakterület részéről: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625E68" w:rsidRDefault="00BC032C" w:rsidP="005B14F3">
            <w:pPr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90452A" w:rsidRPr="003727D7" w:rsidTr="008D7E8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left w:val="single" w:sz="4" w:space="0" w:color="auto"/>
            </w:tcBorders>
            <w:noWrap/>
            <w:vAlign w:val="bottom"/>
          </w:tcPr>
          <w:p w:rsidR="0090452A" w:rsidRPr="003727D7" w:rsidRDefault="0090452A" w:rsidP="008D7E85">
            <w:pPr>
              <w:spacing w:line="360" w:lineRule="auto"/>
              <w:rPr>
                <w:b/>
                <w:sz w:val="24"/>
                <w:szCs w:val="24"/>
              </w:rPr>
            </w:pPr>
            <w:r w:rsidRPr="00BC032C">
              <w:rPr>
                <w:sz w:val="22"/>
                <w:szCs w:val="22"/>
              </w:rPr>
              <w:t>Környezetvédelem részéről:</w:t>
            </w:r>
          </w:p>
        </w:tc>
        <w:tc>
          <w:tcPr>
            <w:tcW w:w="552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625E68" w:rsidRDefault="00BC032C" w:rsidP="005B14F3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90452A" w:rsidRPr="009A2EC6" w:rsidTr="008D7E85">
        <w:trPr>
          <w:trHeight w:val="432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0452A" w:rsidRPr="009A2EC6" w:rsidRDefault="0090452A" w:rsidP="008D7E85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Munkavédelem részérő</w:t>
            </w:r>
            <w:r>
              <w:rPr>
                <w:sz w:val="22"/>
                <w:szCs w:val="22"/>
              </w:rPr>
              <w:t xml:space="preserve">l: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625E68" w:rsidRDefault="00BC032C" w:rsidP="007272BF">
            <w:pPr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90452A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90452A" w:rsidRPr="00D945B4" w:rsidRDefault="0090452A" w:rsidP="008D7E85">
            <w:pPr>
              <w:spacing w:line="360" w:lineRule="auto"/>
              <w:rPr>
                <w:sz w:val="22"/>
                <w:szCs w:val="22"/>
              </w:rPr>
            </w:pPr>
            <w:r w:rsidRPr="00D945B4">
              <w:rPr>
                <w:sz w:val="22"/>
                <w:szCs w:val="22"/>
              </w:rPr>
              <w:t>Munkavédelmi érdekképviselet: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625E68" w:rsidRDefault="0090452A" w:rsidP="005B14F3">
            <w:pPr>
              <w:spacing w:line="360" w:lineRule="auto"/>
              <w:rPr>
                <w:i/>
                <w:sz w:val="22"/>
                <w:szCs w:val="22"/>
              </w:rPr>
            </w:pPr>
            <w:proofErr w:type="spellStart"/>
            <w:r w:rsidRPr="00625E68">
              <w:rPr>
                <w:i/>
                <w:sz w:val="22"/>
                <w:szCs w:val="22"/>
              </w:rPr>
              <w:t>n.</w:t>
            </w:r>
            <w:proofErr w:type="gramStart"/>
            <w:r w:rsidRPr="00625E68">
              <w:rPr>
                <w:i/>
                <w:sz w:val="22"/>
                <w:szCs w:val="22"/>
              </w:rPr>
              <w:t>a</w:t>
            </w:r>
            <w:proofErr w:type="spellEnd"/>
            <w:proofErr w:type="gramEnd"/>
          </w:p>
        </w:tc>
      </w:tr>
      <w:tr w:rsidR="0090452A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90452A" w:rsidRPr="00D945B4" w:rsidRDefault="0090452A" w:rsidP="008D7E85">
            <w:pPr>
              <w:spacing w:line="360" w:lineRule="auto"/>
              <w:rPr>
                <w:sz w:val="22"/>
                <w:szCs w:val="22"/>
              </w:rPr>
            </w:pPr>
            <w:r w:rsidRPr="00D945B4">
              <w:rPr>
                <w:sz w:val="22"/>
                <w:szCs w:val="22"/>
              </w:rPr>
              <w:t xml:space="preserve">Munkavállalói érdekképviselet: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625E68" w:rsidRDefault="0090452A" w:rsidP="005B14F3">
            <w:pPr>
              <w:spacing w:line="360" w:lineRule="auto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n.a</w:t>
            </w:r>
            <w:proofErr w:type="spellEnd"/>
            <w:r>
              <w:rPr>
                <w:i/>
                <w:sz w:val="22"/>
                <w:szCs w:val="22"/>
              </w:rPr>
              <w:t>.</w:t>
            </w:r>
          </w:p>
        </w:tc>
      </w:tr>
      <w:tr w:rsidR="0090452A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90452A" w:rsidRPr="009A2EC6" w:rsidRDefault="0090452A" w:rsidP="008D7E85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Szakmai véleményez</w:t>
            </w:r>
            <w:r>
              <w:rPr>
                <w:sz w:val="22"/>
                <w:szCs w:val="22"/>
              </w:rPr>
              <w:t>ésre megküldve</w:t>
            </w:r>
            <w:r w:rsidRPr="009A2EC6">
              <w:rPr>
                <w:sz w:val="22"/>
                <w:szCs w:val="22"/>
              </w:rPr>
              <w:t>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EE3B00" w:rsidRDefault="0090452A" w:rsidP="005B14F3">
            <w:pPr>
              <w:spacing w:line="360" w:lineRule="auto"/>
              <w:rPr>
                <w:i/>
                <w:sz w:val="22"/>
                <w:szCs w:val="22"/>
              </w:rPr>
            </w:pPr>
            <w:r w:rsidRPr="00EE3B00">
              <w:rPr>
                <w:i/>
                <w:sz w:val="22"/>
                <w:szCs w:val="22"/>
              </w:rPr>
              <w:t xml:space="preserve">1) </w:t>
            </w:r>
            <w:r w:rsidRPr="00625E68">
              <w:rPr>
                <w:i/>
                <w:sz w:val="22"/>
                <w:szCs w:val="22"/>
              </w:rPr>
              <w:t>Czövek Zoltán, hálózattechnológiai szakreferens</w:t>
            </w:r>
          </w:p>
        </w:tc>
      </w:tr>
      <w:tr w:rsidR="0090452A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90452A" w:rsidRPr="009A2EC6" w:rsidRDefault="0090452A" w:rsidP="008D7E85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EE3B00" w:rsidRDefault="0090452A" w:rsidP="007272BF">
            <w:pPr>
              <w:spacing w:line="360" w:lineRule="auto"/>
              <w:rPr>
                <w:i/>
                <w:sz w:val="22"/>
                <w:szCs w:val="22"/>
              </w:rPr>
            </w:pPr>
            <w:r w:rsidRPr="00EE3B00">
              <w:rPr>
                <w:i/>
                <w:sz w:val="22"/>
                <w:szCs w:val="22"/>
              </w:rPr>
              <w:t>2)</w:t>
            </w:r>
            <w:r w:rsidRPr="00EE3B00">
              <w:rPr>
                <w:sz w:val="22"/>
                <w:szCs w:val="22"/>
              </w:rPr>
              <w:t xml:space="preserve"> </w:t>
            </w:r>
            <w:r w:rsidRPr="0090452A">
              <w:rPr>
                <w:i/>
                <w:sz w:val="22"/>
                <w:szCs w:val="22"/>
              </w:rPr>
              <w:t>Varga B. Tamás</w:t>
            </w:r>
            <w:r>
              <w:rPr>
                <w:i/>
                <w:sz w:val="22"/>
                <w:szCs w:val="22"/>
              </w:rPr>
              <w:t>, üz</w:t>
            </w:r>
            <w:r w:rsidR="007272BF">
              <w:rPr>
                <w:i/>
                <w:sz w:val="22"/>
                <w:szCs w:val="22"/>
              </w:rPr>
              <w:t>emeltetési</w:t>
            </w:r>
            <w:r>
              <w:rPr>
                <w:i/>
                <w:sz w:val="22"/>
                <w:szCs w:val="22"/>
              </w:rPr>
              <w:t xml:space="preserve"> és technológiai </w:t>
            </w:r>
            <w:proofErr w:type="spellStart"/>
            <w:r>
              <w:rPr>
                <w:i/>
                <w:sz w:val="22"/>
                <w:szCs w:val="22"/>
              </w:rPr>
              <w:t>sz</w:t>
            </w:r>
            <w:r w:rsidR="007272BF">
              <w:rPr>
                <w:i/>
                <w:sz w:val="22"/>
                <w:szCs w:val="22"/>
              </w:rPr>
              <w:t>v</w:t>
            </w:r>
            <w:proofErr w:type="spellEnd"/>
            <w:r w:rsidR="007272BF">
              <w:rPr>
                <w:i/>
                <w:sz w:val="22"/>
                <w:szCs w:val="22"/>
              </w:rPr>
              <w:t>.</w:t>
            </w:r>
          </w:p>
        </w:tc>
      </w:tr>
      <w:tr w:rsidR="0090452A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90452A" w:rsidRPr="009A2EC6" w:rsidRDefault="0090452A" w:rsidP="008D7E85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EE3B00" w:rsidRDefault="0090452A" w:rsidP="005B14F3">
            <w:pPr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</w:t>
            </w:r>
            <w:r w:rsidRPr="00066F3D">
              <w:rPr>
                <w:i/>
                <w:sz w:val="22"/>
                <w:szCs w:val="22"/>
              </w:rPr>
              <w:t xml:space="preserve">) </w:t>
            </w:r>
            <w:r>
              <w:rPr>
                <w:i/>
                <w:sz w:val="22"/>
                <w:szCs w:val="22"/>
              </w:rPr>
              <w:t>Csoba Péter</w:t>
            </w:r>
            <w:r w:rsidRPr="00066F3D">
              <w:rPr>
                <w:i/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köz</w:t>
            </w:r>
            <w:r w:rsidRPr="00066F3D">
              <w:rPr>
                <w:i/>
                <w:sz w:val="22"/>
                <w:szCs w:val="22"/>
              </w:rPr>
              <w:t xml:space="preserve">beszerzési </w:t>
            </w:r>
            <w:r>
              <w:rPr>
                <w:i/>
                <w:sz w:val="22"/>
                <w:szCs w:val="22"/>
              </w:rPr>
              <w:t>területi referens</w:t>
            </w:r>
          </w:p>
        </w:tc>
      </w:tr>
      <w:tr w:rsidR="0090452A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90452A" w:rsidRPr="009A2EC6" w:rsidRDefault="0090452A" w:rsidP="008D7E85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625E68" w:rsidRDefault="0090452A" w:rsidP="005B14F3">
            <w:pPr>
              <w:spacing w:line="360" w:lineRule="auto"/>
              <w:rPr>
                <w:i/>
                <w:sz w:val="22"/>
                <w:szCs w:val="22"/>
              </w:rPr>
            </w:pPr>
            <w:r w:rsidRPr="0090452A">
              <w:rPr>
                <w:i/>
                <w:sz w:val="22"/>
                <w:szCs w:val="22"/>
              </w:rPr>
              <w:t>4) Palej János, Mérnök Iroda operatív irányító</w:t>
            </w:r>
          </w:p>
        </w:tc>
      </w:tr>
      <w:tr w:rsidR="0090452A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90452A" w:rsidRPr="009A2EC6" w:rsidRDefault="0090452A" w:rsidP="008D7E85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066F3D" w:rsidRDefault="0090452A" w:rsidP="005B14F3">
            <w:pPr>
              <w:spacing w:line="360" w:lineRule="auto"/>
              <w:rPr>
                <w:i/>
                <w:sz w:val="22"/>
                <w:szCs w:val="22"/>
              </w:rPr>
            </w:pPr>
          </w:p>
        </w:tc>
      </w:tr>
      <w:tr w:rsidR="0090452A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90452A" w:rsidRPr="009A2EC6" w:rsidRDefault="0090452A" w:rsidP="008D7E85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9A2EC6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452A" w:rsidRPr="00C8337A" w:rsidRDefault="0090452A" w:rsidP="005B14F3">
            <w:pPr>
              <w:spacing w:line="360" w:lineRule="auto"/>
              <w:rPr>
                <w:i/>
                <w:sz w:val="22"/>
                <w:szCs w:val="22"/>
                <w:highlight w:val="yellow"/>
              </w:rPr>
            </w:pPr>
          </w:p>
        </w:tc>
      </w:tr>
      <w:tr w:rsidR="004836A8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D945B4" w:rsidRDefault="004836A8" w:rsidP="004836A8">
            <w:pPr>
              <w:rPr>
                <w:sz w:val="24"/>
                <w:szCs w:val="24"/>
              </w:rPr>
            </w:pPr>
            <w:r w:rsidRPr="00D945B4">
              <w:rPr>
                <w:b/>
                <w:sz w:val="24"/>
                <w:szCs w:val="24"/>
              </w:rPr>
              <w:t>Szakmailag ellenőrizte és jóváhagyta: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4836A8" w:rsidRPr="00D945B4" w:rsidRDefault="004836A8" w:rsidP="004836A8">
            <w:pPr>
              <w:spacing w:line="360" w:lineRule="auto"/>
              <w:rPr>
                <w:i/>
                <w:sz w:val="24"/>
                <w:szCs w:val="24"/>
              </w:rPr>
            </w:pPr>
            <w:r w:rsidRPr="009015D6">
              <w:rPr>
                <w:i/>
                <w:sz w:val="22"/>
                <w:szCs w:val="22"/>
              </w:rPr>
              <w:t>Torda Balázs, áramhálózati osztályvezető</w:t>
            </w:r>
          </w:p>
        </w:tc>
      </w:tr>
      <w:tr w:rsidR="00B458F7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bottom w:val="dotted" w:sz="4" w:space="0" w:color="auto"/>
              <w:right w:val="dotted" w:sz="4" w:space="0" w:color="auto"/>
            </w:tcBorders>
            <w:noWrap/>
          </w:tcPr>
          <w:p w:rsidR="00B458F7" w:rsidRPr="0042220E" w:rsidRDefault="00B458F7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B458F7" w:rsidRPr="009A2EC6" w:rsidRDefault="00B458F7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</w:tr>
      <w:tr w:rsidR="00B458F7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top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B458F7" w:rsidRPr="00C64288" w:rsidRDefault="00B458F7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458F7" w:rsidRPr="00EA034F" w:rsidRDefault="00B458F7" w:rsidP="004836A8">
            <w:pPr>
              <w:spacing w:line="360" w:lineRule="auto"/>
              <w:rPr>
                <w:bCs/>
                <w:i/>
                <w:sz w:val="24"/>
                <w:szCs w:val="24"/>
              </w:rPr>
            </w:pPr>
          </w:p>
        </w:tc>
      </w:tr>
      <w:tr w:rsidR="00B458F7" w:rsidRPr="003727D7" w:rsidTr="008274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top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B458F7" w:rsidRPr="0042220E" w:rsidRDefault="00B458F7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42220E">
              <w:rPr>
                <w:b/>
                <w:bCs/>
                <w:sz w:val="24"/>
                <w:szCs w:val="24"/>
              </w:rPr>
              <w:t>Bevezetés módja és felelőse:</w:t>
            </w: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458F7" w:rsidRPr="009A2EC6" w:rsidRDefault="00B458F7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Tájékoztatás, Kocsis Csaba</w:t>
            </w:r>
          </w:p>
        </w:tc>
      </w:tr>
      <w:tr w:rsidR="00B458F7" w:rsidRPr="00EA034F" w:rsidTr="008D7E85">
        <w:trPr>
          <w:trHeight w:val="264"/>
        </w:trPr>
        <w:tc>
          <w:tcPr>
            <w:tcW w:w="340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</w:tcPr>
          <w:p w:rsidR="00B458F7" w:rsidRPr="00C64288" w:rsidRDefault="00B458F7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64288">
              <w:rPr>
                <w:b/>
                <w:bCs/>
                <w:sz w:val="24"/>
                <w:szCs w:val="24"/>
              </w:rPr>
              <w:t>Hatályba lépés napja:</w:t>
            </w: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458F7" w:rsidRPr="00EA034F" w:rsidRDefault="00B458F7" w:rsidP="004836A8">
            <w:pPr>
              <w:spacing w:line="360" w:lineRule="auto"/>
              <w:rPr>
                <w:bCs/>
                <w:i/>
                <w:sz w:val="24"/>
                <w:szCs w:val="24"/>
              </w:rPr>
            </w:pPr>
            <w:r w:rsidRPr="00EA034F">
              <w:rPr>
                <w:bCs/>
                <w:sz w:val="24"/>
                <w:szCs w:val="24"/>
              </w:rPr>
              <w:t> </w:t>
            </w:r>
            <w:r>
              <w:rPr>
                <w:bCs/>
                <w:sz w:val="24"/>
                <w:szCs w:val="24"/>
              </w:rPr>
              <w:t>2011.10.</w:t>
            </w:r>
            <w:r w:rsidR="004836A8">
              <w:rPr>
                <w:bCs/>
                <w:sz w:val="24"/>
                <w:szCs w:val="24"/>
              </w:rPr>
              <w:t>24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B458F7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B458F7" w:rsidRPr="00C64288" w:rsidRDefault="00B458F7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Hatályon kívül helyezi: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458F7" w:rsidRPr="00EA034F" w:rsidRDefault="00B458F7" w:rsidP="004836A8">
            <w:pPr>
              <w:spacing w:line="360" w:lineRule="auto"/>
              <w:rPr>
                <w:bCs/>
                <w:i/>
                <w:sz w:val="24"/>
                <w:szCs w:val="24"/>
              </w:rPr>
            </w:pPr>
            <w:r w:rsidRPr="003764DA">
              <w:rPr>
                <w:bCs/>
                <w:sz w:val="24"/>
                <w:szCs w:val="24"/>
              </w:rPr>
              <w:t>EDE-MS-04-05-v02</w:t>
            </w:r>
          </w:p>
        </w:tc>
      </w:tr>
      <w:tr w:rsidR="00B458F7" w:rsidRPr="009A2EC6" w:rsidTr="008D7E85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</w:tcPr>
          <w:p w:rsidR="00B458F7" w:rsidRPr="004836A8" w:rsidRDefault="00B458F7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4836A8">
              <w:rPr>
                <w:b/>
                <w:bCs/>
                <w:sz w:val="24"/>
                <w:szCs w:val="24"/>
              </w:rPr>
              <w:t>Bevez</w:t>
            </w:r>
            <w:r w:rsidR="004836A8" w:rsidRPr="004836A8">
              <w:rPr>
                <w:b/>
                <w:bCs/>
                <w:sz w:val="24"/>
                <w:szCs w:val="24"/>
              </w:rPr>
              <w:t>etésre kerül az alábbi Társaság</w:t>
            </w:r>
            <w:r w:rsidRPr="004836A8">
              <w:rPr>
                <w:b/>
                <w:bCs/>
                <w:sz w:val="24"/>
                <w:szCs w:val="24"/>
              </w:rPr>
              <w:t>hoz: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58F7" w:rsidRPr="004836A8" w:rsidRDefault="00B458F7" w:rsidP="00B458F7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4836A8">
              <w:rPr>
                <w:b/>
                <w:bCs/>
                <w:sz w:val="24"/>
                <w:szCs w:val="24"/>
              </w:rPr>
              <w:t>E</w:t>
            </w:r>
            <w:proofErr w:type="gramStart"/>
            <w:r w:rsidRPr="004836A8">
              <w:rPr>
                <w:b/>
                <w:bCs/>
                <w:sz w:val="24"/>
                <w:szCs w:val="24"/>
              </w:rPr>
              <w:t>.ON</w:t>
            </w:r>
            <w:proofErr w:type="gramEnd"/>
            <w:r w:rsidRPr="004836A8">
              <w:rPr>
                <w:b/>
                <w:bCs/>
                <w:sz w:val="24"/>
                <w:szCs w:val="24"/>
              </w:rPr>
              <w:t xml:space="preserve"> Dél-dunántúli Áramhálózati </w:t>
            </w:r>
            <w:proofErr w:type="spellStart"/>
            <w:r w:rsidRPr="004836A8">
              <w:rPr>
                <w:b/>
                <w:bCs/>
                <w:sz w:val="24"/>
                <w:szCs w:val="24"/>
              </w:rPr>
              <w:t>Zrt</w:t>
            </w:r>
            <w:proofErr w:type="spellEnd"/>
            <w:r w:rsidRPr="004836A8">
              <w:rPr>
                <w:b/>
                <w:bCs/>
                <w:sz w:val="24"/>
                <w:szCs w:val="24"/>
              </w:rPr>
              <w:t>.</w:t>
            </w:r>
          </w:p>
          <w:p w:rsidR="00B458F7" w:rsidRPr="009A2EC6" w:rsidRDefault="00B458F7" w:rsidP="00B458F7">
            <w:pPr>
              <w:spacing w:line="360" w:lineRule="auto"/>
              <w:rPr>
                <w:bCs/>
                <w:sz w:val="22"/>
                <w:szCs w:val="22"/>
              </w:rPr>
            </w:pPr>
          </w:p>
        </w:tc>
      </w:tr>
    </w:tbl>
    <w:p w:rsidR="00C14D83" w:rsidRDefault="00C14D83" w:rsidP="00C14D83"/>
    <w:p w:rsidR="00C14D83" w:rsidRDefault="00C14D83" w:rsidP="00C14D83"/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7"/>
        <w:gridCol w:w="5529"/>
      </w:tblGrid>
      <w:tr w:rsidR="004836A8" w:rsidRPr="00D945B4" w:rsidTr="004836A8">
        <w:tc>
          <w:tcPr>
            <w:tcW w:w="3407" w:type="dxa"/>
            <w:tcBorders>
              <w:bottom w:val="nil"/>
              <w:right w:val="dotted" w:sz="4" w:space="0" w:color="auto"/>
            </w:tcBorders>
            <w:vAlign w:val="center"/>
          </w:tcPr>
          <w:p w:rsidR="004836A8" w:rsidRPr="00D945B4" w:rsidRDefault="004836A8" w:rsidP="004836A8">
            <w:pPr>
              <w:rPr>
                <w:b/>
                <w:bCs/>
                <w:sz w:val="24"/>
                <w:szCs w:val="24"/>
              </w:rPr>
            </w:pPr>
            <w:r w:rsidRPr="00D945B4">
              <w:rPr>
                <w:b/>
                <w:bCs/>
                <w:sz w:val="24"/>
                <w:szCs w:val="24"/>
              </w:rPr>
              <w:t>Jóváhagyom és hatályba léptetem:</w:t>
            </w:r>
          </w:p>
        </w:tc>
        <w:tc>
          <w:tcPr>
            <w:tcW w:w="5529" w:type="dxa"/>
            <w:tcBorders>
              <w:left w:val="dotted" w:sz="4" w:space="0" w:color="auto"/>
              <w:bottom w:val="nil"/>
            </w:tcBorders>
          </w:tcPr>
          <w:p w:rsidR="004836A8" w:rsidRPr="00D945B4" w:rsidRDefault="004836A8" w:rsidP="004836A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836A8" w:rsidRPr="00D945B4" w:rsidTr="004836A8">
        <w:trPr>
          <w:trHeight w:val="424"/>
        </w:trPr>
        <w:tc>
          <w:tcPr>
            <w:tcW w:w="3407" w:type="dxa"/>
            <w:tcBorders>
              <w:top w:val="nil"/>
              <w:bottom w:val="nil"/>
              <w:right w:val="dotted" w:sz="4" w:space="0" w:color="auto"/>
            </w:tcBorders>
          </w:tcPr>
          <w:p w:rsidR="004836A8" w:rsidRPr="00D945B4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nil"/>
            </w:tcBorders>
          </w:tcPr>
          <w:p w:rsidR="004836A8" w:rsidRPr="00D945B4" w:rsidRDefault="004836A8" w:rsidP="004836A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945B4">
              <w:rPr>
                <w:bCs/>
                <w:sz w:val="24"/>
                <w:szCs w:val="24"/>
              </w:rPr>
              <w:t>……….………….</w:t>
            </w:r>
          </w:p>
        </w:tc>
      </w:tr>
      <w:tr w:rsidR="004836A8" w:rsidRPr="00D945B4" w:rsidTr="004836A8">
        <w:trPr>
          <w:trHeight w:val="281"/>
        </w:trPr>
        <w:tc>
          <w:tcPr>
            <w:tcW w:w="3407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4836A8" w:rsidRPr="00D945B4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single" w:sz="4" w:space="0" w:color="auto"/>
            </w:tcBorders>
          </w:tcPr>
          <w:p w:rsidR="004836A8" w:rsidRPr="00D945B4" w:rsidRDefault="004836A8" w:rsidP="004836A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3061F">
              <w:rPr>
                <w:i/>
                <w:sz w:val="22"/>
                <w:szCs w:val="22"/>
              </w:rPr>
              <w:t>Gelencsér</w:t>
            </w:r>
            <w:proofErr w:type="spellEnd"/>
            <w:r w:rsidRPr="00E3061F">
              <w:rPr>
                <w:i/>
                <w:sz w:val="22"/>
                <w:szCs w:val="22"/>
              </w:rPr>
              <w:t xml:space="preserve"> Lajos, az Igazgatóság tagja</w:t>
            </w:r>
          </w:p>
        </w:tc>
      </w:tr>
    </w:tbl>
    <w:p w:rsidR="00575F7D" w:rsidRDefault="00C14D83">
      <w:r>
        <w:br w:type="page"/>
      </w:r>
    </w:p>
    <w:p w:rsidR="004836A8" w:rsidRDefault="004836A8" w:rsidP="004836A8">
      <w:pPr>
        <w:ind w:left="1418"/>
        <w:rPr>
          <w:sz w:val="28"/>
          <w:szCs w:val="28"/>
        </w:rPr>
      </w:pPr>
      <w:r w:rsidRPr="00823B61">
        <w:rPr>
          <w:b/>
          <w:sz w:val="28"/>
          <w:szCs w:val="28"/>
        </w:rPr>
        <w:lastRenderedPageBreak/>
        <w:t>MS-04-05-v03</w:t>
      </w:r>
      <w:r w:rsidRPr="00823B61">
        <w:rPr>
          <w:sz w:val="28"/>
          <w:szCs w:val="28"/>
        </w:rPr>
        <w:t xml:space="preserve"> Középfeszültségű hálózati szigetelők</w:t>
      </w:r>
    </w:p>
    <w:p w:rsidR="004836A8" w:rsidRDefault="004836A8" w:rsidP="004836A8">
      <w:pPr>
        <w:rPr>
          <w:i/>
        </w:rPr>
      </w:pPr>
    </w:p>
    <w:p w:rsidR="004836A8" w:rsidRPr="00077E2D" w:rsidRDefault="004836A8" w:rsidP="004836A8">
      <w:pPr>
        <w:ind w:left="2694"/>
        <w:rPr>
          <w:b/>
          <w:sz w:val="28"/>
          <w:szCs w:val="28"/>
          <w:highlight w:val="yellow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7"/>
        <w:gridCol w:w="5529"/>
      </w:tblGrid>
      <w:tr w:rsidR="004836A8" w:rsidRPr="009A2EC6" w:rsidTr="004836A8">
        <w:trPr>
          <w:trHeight w:val="264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9A2EC6">
              <w:rPr>
                <w:b/>
                <w:bCs/>
                <w:sz w:val="22"/>
                <w:szCs w:val="22"/>
              </w:rPr>
              <w:t>Név, munkakör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proofErr w:type="spellStart"/>
            <w:r w:rsidRPr="009A2EC6">
              <w:rPr>
                <w:b/>
                <w:bCs/>
                <w:sz w:val="22"/>
                <w:szCs w:val="22"/>
              </w:rPr>
              <w:t>BIR-Gazda</w:t>
            </w:r>
            <w:proofErr w:type="spellEnd"/>
            <w:r w:rsidRPr="009A2EC6">
              <w:rPr>
                <w:b/>
                <w:bCs/>
                <w:sz w:val="22"/>
                <w:szCs w:val="22"/>
              </w:rPr>
              <w:t xml:space="preserve"> </w:t>
            </w:r>
            <w:r w:rsidRPr="00B63101">
              <w:rPr>
                <w:bCs/>
                <w:sz w:val="22"/>
                <w:szCs w:val="22"/>
              </w:rPr>
              <w:t>(</w:t>
            </w:r>
            <w:r w:rsidRPr="00B63101">
              <w:rPr>
                <w:sz w:val="22"/>
                <w:szCs w:val="22"/>
              </w:rPr>
              <w:t>K</w:t>
            </w:r>
            <w:r w:rsidRPr="009A2EC6">
              <w:rPr>
                <w:sz w:val="22"/>
                <w:szCs w:val="22"/>
              </w:rPr>
              <w:t>észítette)</w:t>
            </w:r>
            <w:r w:rsidRPr="009A2EC6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76474A" w:rsidRDefault="004836A8" w:rsidP="004836A8">
            <w:pPr>
              <w:spacing w:line="360" w:lineRule="auto"/>
              <w:rPr>
                <w:sz w:val="22"/>
                <w:szCs w:val="22"/>
                <w:highlight w:val="yellow"/>
              </w:rPr>
            </w:pPr>
            <w:r w:rsidRPr="005136E0">
              <w:rPr>
                <w:i/>
                <w:sz w:val="22"/>
                <w:szCs w:val="22"/>
              </w:rPr>
              <w:t> </w:t>
            </w:r>
            <w:smartTag w:uri="urn:schemas-microsoft-com:office:smarttags" w:element="PersonName">
              <w:smartTagPr>
                <w:attr w:name="ProductID" w:val="Kocsis Csaba"/>
              </w:smartTagPr>
              <w:r w:rsidRPr="00307BE4">
                <w:rPr>
                  <w:i/>
                  <w:sz w:val="22"/>
                  <w:szCs w:val="22"/>
                </w:rPr>
                <w:t>Kocsis Csaba</w:t>
              </w:r>
            </w:smartTag>
            <w:r w:rsidRPr="00307BE4">
              <w:rPr>
                <w:i/>
                <w:sz w:val="22"/>
                <w:szCs w:val="22"/>
              </w:rPr>
              <w:t>, hálózattechnológiai területi referens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76474A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76474A">
              <w:rPr>
                <w:b/>
                <w:bCs/>
                <w:sz w:val="22"/>
                <w:szCs w:val="22"/>
              </w:rPr>
              <w:t>BIR Véleményezők: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76474A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76474A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B43790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B43790">
              <w:rPr>
                <w:sz w:val="22"/>
                <w:szCs w:val="22"/>
              </w:rPr>
              <w:t>BPM részről: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B43790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 w:rsidRPr="00B43790">
              <w:rPr>
                <w:i/>
                <w:sz w:val="22"/>
                <w:szCs w:val="22"/>
              </w:rPr>
              <w:t> </w:t>
            </w: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 xml:space="preserve">Jogi szakterület részéről: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4836A8" w:rsidRPr="003727D7" w:rsidTr="004836A8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left w:val="single" w:sz="4" w:space="0" w:color="auto"/>
            </w:tcBorders>
            <w:noWrap/>
            <w:vAlign w:val="bottom"/>
          </w:tcPr>
          <w:p w:rsidR="004836A8" w:rsidRPr="003727D7" w:rsidRDefault="004836A8" w:rsidP="004836A8">
            <w:pPr>
              <w:spacing w:line="360" w:lineRule="auto"/>
              <w:rPr>
                <w:b/>
                <w:sz w:val="24"/>
                <w:szCs w:val="24"/>
              </w:rPr>
            </w:pPr>
            <w:r w:rsidRPr="00BC032C">
              <w:rPr>
                <w:sz w:val="22"/>
                <w:szCs w:val="22"/>
              </w:rPr>
              <w:t>Környezetvédelem részéről:</w:t>
            </w:r>
          </w:p>
        </w:tc>
        <w:tc>
          <w:tcPr>
            <w:tcW w:w="552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4836A8" w:rsidRPr="009A2EC6" w:rsidTr="004836A8">
        <w:trPr>
          <w:trHeight w:val="432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Munkavédelem részérő</w:t>
            </w:r>
            <w:r>
              <w:rPr>
                <w:sz w:val="22"/>
                <w:szCs w:val="22"/>
              </w:rPr>
              <w:t xml:space="preserve">l: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D945B4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D945B4">
              <w:rPr>
                <w:sz w:val="22"/>
                <w:szCs w:val="22"/>
              </w:rPr>
              <w:t>Munkavédelmi érdekképviselet: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proofErr w:type="spellStart"/>
            <w:r w:rsidRPr="00625E68">
              <w:rPr>
                <w:i/>
                <w:sz w:val="22"/>
                <w:szCs w:val="22"/>
              </w:rPr>
              <w:t>n.</w:t>
            </w:r>
            <w:proofErr w:type="gramStart"/>
            <w:r w:rsidRPr="00625E68">
              <w:rPr>
                <w:i/>
                <w:sz w:val="22"/>
                <w:szCs w:val="22"/>
              </w:rPr>
              <w:t>a</w:t>
            </w:r>
            <w:proofErr w:type="spellEnd"/>
            <w:proofErr w:type="gramEnd"/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D945B4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D945B4">
              <w:rPr>
                <w:sz w:val="22"/>
                <w:szCs w:val="22"/>
              </w:rPr>
              <w:t xml:space="preserve">Munkavállalói érdekképviselet: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n.a</w:t>
            </w:r>
            <w:proofErr w:type="spellEnd"/>
            <w:r>
              <w:rPr>
                <w:i/>
                <w:sz w:val="22"/>
                <w:szCs w:val="22"/>
              </w:rPr>
              <w:t>.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Szakmai véleményez</w:t>
            </w:r>
            <w:r>
              <w:rPr>
                <w:sz w:val="22"/>
                <w:szCs w:val="22"/>
              </w:rPr>
              <w:t>ésre megküldve</w:t>
            </w:r>
            <w:r w:rsidRPr="009A2EC6">
              <w:rPr>
                <w:sz w:val="22"/>
                <w:szCs w:val="22"/>
              </w:rPr>
              <w:t>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EE3B00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 w:rsidRPr="00EE3B00">
              <w:rPr>
                <w:i/>
                <w:sz w:val="22"/>
                <w:szCs w:val="22"/>
              </w:rPr>
              <w:t xml:space="preserve">1) </w:t>
            </w:r>
            <w:r w:rsidRPr="00625E68">
              <w:rPr>
                <w:i/>
                <w:sz w:val="22"/>
                <w:szCs w:val="22"/>
              </w:rPr>
              <w:t>Czövek Zoltán, hálózattechnológiai szakreferens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EE3B00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 w:rsidRPr="00EE3B00">
              <w:rPr>
                <w:i/>
                <w:sz w:val="22"/>
                <w:szCs w:val="22"/>
              </w:rPr>
              <w:t>2)</w:t>
            </w:r>
            <w:r w:rsidRPr="00EE3B00">
              <w:rPr>
                <w:sz w:val="22"/>
                <w:szCs w:val="22"/>
              </w:rPr>
              <w:t xml:space="preserve"> </w:t>
            </w:r>
            <w:r w:rsidRPr="0090452A">
              <w:rPr>
                <w:i/>
                <w:sz w:val="22"/>
                <w:szCs w:val="22"/>
              </w:rPr>
              <w:t>Varga B. Tamás</w:t>
            </w:r>
            <w:r>
              <w:rPr>
                <w:i/>
                <w:sz w:val="22"/>
                <w:szCs w:val="22"/>
              </w:rPr>
              <w:t xml:space="preserve">, üzemeltetési és technológiai </w:t>
            </w:r>
            <w:proofErr w:type="spellStart"/>
            <w:r>
              <w:rPr>
                <w:i/>
                <w:sz w:val="22"/>
                <w:szCs w:val="22"/>
              </w:rPr>
              <w:t>szv</w:t>
            </w:r>
            <w:proofErr w:type="spellEnd"/>
            <w:r>
              <w:rPr>
                <w:i/>
                <w:sz w:val="22"/>
                <w:szCs w:val="22"/>
              </w:rPr>
              <w:t>.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EE3B00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</w:t>
            </w:r>
            <w:r w:rsidRPr="00066F3D">
              <w:rPr>
                <w:i/>
                <w:sz w:val="22"/>
                <w:szCs w:val="22"/>
              </w:rPr>
              <w:t xml:space="preserve">) </w:t>
            </w:r>
            <w:r>
              <w:rPr>
                <w:i/>
                <w:sz w:val="22"/>
                <w:szCs w:val="22"/>
              </w:rPr>
              <w:t>Csoba Péter</w:t>
            </w:r>
            <w:r w:rsidRPr="00066F3D">
              <w:rPr>
                <w:i/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köz</w:t>
            </w:r>
            <w:r w:rsidRPr="00066F3D">
              <w:rPr>
                <w:i/>
                <w:sz w:val="22"/>
                <w:szCs w:val="22"/>
              </w:rPr>
              <w:t xml:space="preserve">beszerzési </w:t>
            </w:r>
            <w:r>
              <w:rPr>
                <w:i/>
                <w:sz w:val="22"/>
                <w:szCs w:val="22"/>
              </w:rPr>
              <w:t>területi referens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 w:rsidRPr="0090452A">
              <w:rPr>
                <w:i/>
                <w:sz w:val="22"/>
                <w:szCs w:val="22"/>
              </w:rPr>
              <w:t xml:space="preserve">4) </w:t>
            </w:r>
            <w:proofErr w:type="spellStart"/>
            <w:r w:rsidRPr="0090452A">
              <w:rPr>
                <w:i/>
                <w:sz w:val="22"/>
                <w:szCs w:val="22"/>
              </w:rPr>
              <w:t>Palej</w:t>
            </w:r>
            <w:proofErr w:type="spellEnd"/>
            <w:r w:rsidRPr="0090452A">
              <w:rPr>
                <w:i/>
                <w:sz w:val="22"/>
                <w:szCs w:val="22"/>
              </w:rPr>
              <w:t xml:space="preserve"> János, Mérnök Iroda operatív irányító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066F3D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9A2EC6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C8337A" w:rsidRDefault="004836A8" w:rsidP="004836A8">
            <w:pPr>
              <w:spacing w:line="360" w:lineRule="auto"/>
              <w:rPr>
                <w:i/>
                <w:sz w:val="22"/>
                <w:szCs w:val="22"/>
                <w:highlight w:val="yellow"/>
              </w:rPr>
            </w:pPr>
          </w:p>
        </w:tc>
      </w:tr>
      <w:tr w:rsidR="004836A8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D945B4" w:rsidRDefault="004836A8" w:rsidP="004836A8">
            <w:pPr>
              <w:rPr>
                <w:sz w:val="24"/>
                <w:szCs w:val="24"/>
              </w:rPr>
            </w:pPr>
            <w:r w:rsidRPr="00D945B4">
              <w:rPr>
                <w:b/>
                <w:sz w:val="24"/>
                <w:szCs w:val="24"/>
              </w:rPr>
              <w:t>Szakmailag ellenőrizte és jóváhagyta: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4836A8" w:rsidRPr="00D945B4" w:rsidRDefault="004836A8" w:rsidP="004836A8">
            <w:pPr>
              <w:spacing w:line="360" w:lineRule="auto"/>
              <w:rPr>
                <w:i/>
                <w:sz w:val="24"/>
                <w:szCs w:val="24"/>
              </w:rPr>
            </w:pPr>
            <w:r w:rsidRPr="009015D6">
              <w:rPr>
                <w:i/>
                <w:sz w:val="22"/>
                <w:szCs w:val="22"/>
              </w:rPr>
              <w:t>Torda Balázs, áramhálózati osztályvezető</w:t>
            </w:r>
          </w:p>
        </w:tc>
      </w:tr>
      <w:tr w:rsidR="004836A8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bottom w:val="dotted" w:sz="4" w:space="0" w:color="auto"/>
              <w:right w:val="dotted" w:sz="4" w:space="0" w:color="auto"/>
            </w:tcBorders>
            <w:noWrap/>
          </w:tcPr>
          <w:p w:rsidR="004836A8" w:rsidRPr="0042220E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</w:tr>
      <w:tr w:rsidR="004836A8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top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4836A8" w:rsidRPr="00C64288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4836A8" w:rsidRPr="00EA034F" w:rsidRDefault="004836A8" w:rsidP="004836A8">
            <w:pPr>
              <w:spacing w:line="360" w:lineRule="auto"/>
              <w:rPr>
                <w:bCs/>
                <w:i/>
                <w:sz w:val="24"/>
                <w:szCs w:val="24"/>
              </w:rPr>
            </w:pPr>
          </w:p>
        </w:tc>
      </w:tr>
      <w:tr w:rsidR="004836A8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top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4836A8" w:rsidRPr="0042220E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42220E">
              <w:rPr>
                <w:b/>
                <w:bCs/>
                <w:sz w:val="24"/>
                <w:szCs w:val="24"/>
              </w:rPr>
              <w:t>Bevezetés módja és felelőse:</w:t>
            </w: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Tájékoztatás, Kocsis Csaba</w:t>
            </w:r>
          </w:p>
        </w:tc>
      </w:tr>
      <w:tr w:rsidR="004836A8" w:rsidRPr="00EA034F" w:rsidTr="004836A8">
        <w:trPr>
          <w:trHeight w:val="264"/>
        </w:trPr>
        <w:tc>
          <w:tcPr>
            <w:tcW w:w="340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</w:tcPr>
          <w:p w:rsidR="004836A8" w:rsidRPr="00C64288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64288">
              <w:rPr>
                <w:b/>
                <w:bCs/>
                <w:sz w:val="24"/>
                <w:szCs w:val="24"/>
              </w:rPr>
              <w:t>Hatályba lépés napja:</w:t>
            </w: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836A8" w:rsidRPr="00EA034F" w:rsidRDefault="004836A8" w:rsidP="004836A8">
            <w:pPr>
              <w:spacing w:line="360" w:lineRule="auto"/>
              <w:rPr>
                <w:bCs/>
                <w:i/>
                <w:sz w:val="24"/>
                <w:szCs w:val="24"/>
              </w:rPr>
            </w:pPr>
            <w:r w:rsidRPr="00EA034F">
              <w:rPr>
                <w:bCs/>
                <w:sz w:val="24"/>
                <w:szCs w:val="24"/>
              </w:rPr>
              <w:t> </w:t>
            </w:r>
            <w:r>
              <w:rPr>
                <w:bCs/>
                <w:sz w:val="24"/>
                <w:szCs w:val="24"/>
              </w:rPr>
              <w:t>2011.10.24.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4836A8" w:rsidRPr="00C64288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Hatályon kívül helyezi: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836A8" w:rsidRPr="00EA034F" w:rsidRDefault="004836A8" w:rsidP="004836A8">
            <w:pPr>
              <w:spacing w:line="360" w:lineRule="auto"/>
              <w:rPr>
                <w:bCs/>
                <w:i/>
                <w:sz w:val="24"/>
                <w:szCs w:val="24"/>
              </w:rPr>
            </w:pPr>
            <w:r w:rsidRPr="003764DA">
              <w:rPr>
                <w:bCs/>
                <w:sz w:val="24"/>
                <w:szCs w:val="24"/>
              </w:rPr>
              <w:t>E</w:t>
            </w:r>
            <w:r>
              <w:rPr>
                <w:bCs/>
                <w:sz w:val="24"/>
                <w:szCs w:val="24"/>
              </w:rPr>
              <w:t>E</w:t>
            </w:r>
            <w:r w:rsidRPr="003764DA">
              <w:rPr>
                <w:bCs/>
                <w:sz w:val="24"/>
                <w:szCs w:val="24"/>
              </w:rPr>
              <w:t>D-MS-04-05-v02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</w:tcPr>
          <w:p w:rsidR="004836A8" w:rsidRPr="004836A8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4836A8">
              <w:rPr>
                <w:b/>
                <w:bCs/>
                <w:sz w:val="24"/>
                <w:szCs w:val="24"/>
              </w:rPr>
              <w:t>Bevezetésre kerül az alábbi Társasághoz: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6A8" w:rsidRPr="004836A8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4836A8">
              <w:rPr>
                <w:b/>
                <w:bCs/>
                <w:sz w:val="24"/>
                <w:szCs w:val="24"/>
              </w:rPr>
              <w:t>E</w:t>
            </w:r>
            <w:proofErr w:type="gramStart"/>
            <w:r w:rsidRPr="004836A8">
              <w:rPr>
                <w:b/>
                <w:bCs/>
                <w:sz w:val="24"/>
                <w:szCs w:val="24"/>
              </w:rPr>
              <w:t>.ON</w:t>
            </w:r>
            <w:proofErr w:type="gramEnd"/>
            <w:r w:rsidRPr="004836A8">
              <w:rPr>
                <w:b/>
                <w:bCs/>
                <w:sz w:val="24"/>
                <w:szCs w:val="24"/>
              </w:rPr>
              <w:t xml:space="preserve"> Észak-dunántúli Áramhálózati </w:t>
            </w:r>
            <w:proofErr w:type="spellStart"/>
            <w:r w:rsidRPr="004836A8">
              <w:rPr>
                <w:b/>
                <w:bCs/>
                <w:sz w:val="24"/>
                <w:szCs w:val="24"/>
              </w:rPr>
              <w:t>Zrt</w:t>
            </w:r>
            <w:proofErr w:type="spellEnd"/>
            <w:r w:rsidRPr="004836A8">
              <w:rPr>
                <w:b/>
                <w:bCs/>
                <w:sz w:val="24"/>
                <w:szCs w:val="24"/>
              </w:rPr>
              <w:t>.</w:t>
            </w:r>
          </w:p>
          <w:p w:rsidR="004836A8" w:rsidRPr="009A2EC6" w:rsidRDefault="004836A8" w:rsidP="004836A8">
            <w:pPr>
              <w:spacing w:line="360" w:lineRule="auto"/>
              <w:rPr>
                <w:bCs/>
                <w:sz w:val="22"/>
                <w:szCs w:val="22"/>
              </w:rPr>
            </w:pPr>
          </w:p>
        </w:tc>
      </w:tr>
    </w:tbl>
    <w:p w:rsidR="004836A8" w:rsidRDefault="004836A8" w:rsidP="004836A8"/>
    <w:p w:rsidR="004836A8" w:rsidRDefault="004836A8" w:rsidP="004836A8"/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7"/>
        <w:gridCol w:w="5529"/>
      </w:tblGrid>
      <w:tr w:rsidR="004836A8" w:rsidRPr="00D945B4" w:rsidTr="004836A8">
        <w:tc>
          <w:tcPr>
            <w:tcW w:w="3407" w:type="dxa"/>
            <w:tcBorders>
              <w:bottom w:val="nil"/>
              <w:right w:val="dotted" w:sz="4" w:space="0" w:color="auto"/>
            </w:tcBorders>
            <w:vAlign w:val="center"/>
          </w:tcPr>
          <w:p w:rsidR="004836A8" w:rsidRPr="00D945B4" w:rsidRDefault="004836A8" w:rsidP="004836A8">
            <w:pPr>
              <w:rPr>
                <w:b/>
                <w:bCs/>
                <w:sz w:val="24"/>
                <w:szCs w:val="24"/>
              </w:rPr>
            </w:pPr>
            <w:r w:rsidRPr="00D945B4">
              <w:rPr>
                <w:b/>
                <w:bCs/>
                <w:sz w:val="24"/>
                <w:szCs w:val="24"/>
              </w:rPr>
              <w:t>Jóváhagyom és hatályba léptetem:</w:t>
            </w:r>
          </w:p>
        </w:tc>
        <w:tc>
          <w:tcPr>
            <w:tcW w:w="5529" w:type="dxa"/>
            <w:tcBorders>
              <w:left w:val="dotted" w:sz="4" w:space="0" w:color="auto"/>
              <w:bottom w:val="nil"/>
            </w:tcBorders>
          </w:tcPr>
          <w:p w:rsidR="004836A8" w:rsidRPr="00D945B4" w:rsidRDefault="004836A8" w:rsidP="004836A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836A8" w:rsidRPr="00D945B4" w:rsidTr="004836A8">
        <w:trPr>
          <w:trHeight w:val="424"/>
        </w:trPr>
        <w:tc>
          <w:tcPr>
            <w:tcW w:w="3407" w:type="dxa"/>
            <w:tcBorders>
              <w:top w:val="nil"/>
              <w:bottom w:val="nil"/>
              <w:right w:val="dotted" w:sz="4" w:space="0" w:color="auto"/>
            </w:tcBorders>
          </w:tcPr>
          <w:p w:rsidR="004836A8" w:rsidRPr="00D945B4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nil"/>
            </w:tcBorders>
          </w:tcPr>
          <w:p w:rsidR="004836A8" w:rsidRPr="00D945B4" w:rsidRDefault="004836A8" w:rsidP="004836A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945B4">
              <w:rPr>
                <w:bCs/>
                <w:sz w:val="24"/>
                <w:szCs w:val="24"/>
              </w:rPr>
              <w:t>……….………….</w:t>
            </w:r>
          </w:p>
        </w:tc>
      </w:tr>
      <w:tr w:rsidR="004836A8" w:rsidRPr="00D945B4" w:rsidTr="004836A8">
        <w:trPr>
          <w:trHeight w:val="281"/>
        </w:trPr>
        <w:tc>
          <w:tcPr>
            <w:tcW w:w="3407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4836A8" w:rsidRPr="00D945B4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single" w:sz="4" w:space="0" w:color="auto"/>
            </w:tcBorders>
          </w:tcPr>
          <w:p w:rsidR="004836A8" w:rsidRPr="00D945B4" w:rsidRDefault="004836A8" w:rsidP="004836A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3061F">
              <w:rPr>
                <w:i/>
                <w:sz w:val="22"/>
                <w:szCs w:val="22"/>
              </w:rPr>
              <w:t>Gelencsér</w:t>
            </w:r>
            <w:proofErr w:type="spellEnd"/>
            <w:r w:rsidRPr="00E3061F">
              <w:rPr>
                <w:i/>
                <w:sz w:val="22"/>
                <w:szCs w:val="22"/>
              </w:rPr>
              <w:t xml:space="preserve"> Lajos, az Igazgatóság tagja</w:t>
            </w:r>
          </w:p>
        </w:tc>
      </w:tr>
    </w:tbl>
    <w:p w:rsidR="004836A8" w:rsidRDefault="004836A8" w:rsidP="004836A8">
      <w:r>
        <w:br w:type="page"/>
      </w:r>
    </w:p>
    <w:p w:rsidR="004836A8" w:rsidRDefault="004836A8" w:rsidP="004836A8">
      <w:pPr>
        <w:ind w:left="1418"/>
        <w:rPr>
          <w:sz w:val="28"/>
          <w:szCs w:val="28"/>
        </w:rPr>
      </w:pPr>
      <w:r w:rsidRPr="00823B61">
        <w:rPr>
          <w:b/>
          <w:sz w:val="28"/>
          <w:szCs w:val="28"/>
        </w:rPr>
        <w:lastRenderedPageBreak/>
        <w:t>MS-04-05-v03</w:t>
      </w:r>
      <w:r w:rsidRPr="00823B61">
        <w:rPr>
          <w:sz w:val="28"/>
          <w:szCs w:val="28"/>
        </w:rPr>
        <w:t xml:space="preserve"> Középfeszültségű hálózati szigetelők</w:t>
      </w:r>
    </w:p>
    <w:p w:rsidR="004836A8" w:rsidRDefault="004836A8" w:rsidP="004836A8">
      <w:pPr>
        <w:rPr>
          <w:i/>
        </w:rPr>
      </w:pPr>
    </w:p>
    <w:p w:rsidR="004836A8" w:rsidRPr="00077E2D" w:rsidRDefault="004836A8" w:rsidP="004836A8">
      <w:pPr>
        <w:ind w:left="2694"/>
        <w:rPr>
          <w:b/>
          <w:sz w:val="28"/>
          <w:szCs w:val="28"/>
          <w:highlight w:val="yellow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7"/>
        <w:gridCol w:w="5529"/>
      </w:tblGrid>
      <w:tr w:rsidR="004836A8" w:rsidRPr="009A2EC6" w:rsidTr="004836A8">
        <w:trPr>
          <w:trHeight w:val="264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9A2EC6">
              <w:rPr>
                <w:b/>
                <w:bCs/>
                <w:sz w:val="22"/>
                <w:szCs w:val="22"/>
              </w:rPr>
              <w:t>Név, munkakör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proofErr w:type="spellStart"/>
            <w:r w:rsidRPr="009A2EC6">
              <w:rPr>
                <w:b/>
                <w:bCs/>
                <w:sz w:val="22"/>
                <w:szCs w:val="22"/>
              </w:rPr>
              <w:t>BIR-Gazda</w:t>
            </w:r>
            <w:proofErr w:type="spellEnd"/>
            <w:r w:rsidRPr="009A2EC6">
              <w:rPr>
                <w:b/>
                <w:bCs/>
                <w:sz w:val="22"/>
                <w:szCs w:val="22"/>
              </w:rPr>
              <w:t xml:space="preserve"> </w:t>
            </w:r>
            <w:r w:rsidRPr="00B63101">
              <w:rPr>
                <w:bCs/>
                <w:sz w:val="22"/>
                <w:szCs w:val="22"/>
              </w:rPr>
              <w:t>(</w:t>
            </w:r>
            <w:r w:rsidRPr="00B63101">
              <w:rPr>
                <w:sz w:val="22"/>
                <w:szCs w:val="22"/>
              </w:rPr>
              <w:t>K</w:t>
            </w:r>
            <w:r w:rsidRPr="009A2EC6">
              <w:rPr>
                <w:sz w:val="22"/>
                <w:szCs w:val="22"/>
              </w:rPr>
              <w:t>észítette)</w:t>
            </w:r>
            <w:r w:rsidRPr="009A2EC6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76474A" w:rsidRDefault="004836A8" w:rsidP="004836A8">
            <w:pPr>
              <w:spacing w:line="360" w:lineRule="auto"/>
              <w:rPr>
                <w:sz w:val="22"/>
                <w:szCs w:val="22"/>
                <w:highlight w:val="yellow"/>
              </w:rPr>
            </w:pPr>
            <w:r w:rsidRPr="005136E0">
              <w:rPr>
                <w:i/>
                <w:sz w:val="22"/>
                <w:szCs w:val="22"/>
              </w:rPr>
              <w:t> </w:t>
            </w:r>
            <w:smartTag w:uri="urn:schemas-microsoft-com:office:smarttags" w:element="PersonName">
              <w:smartTagPr>
                <w:attr w:name="ProductID" w:val="Kocsis Csaba"/>
              </w:smartTagPr>
              <w:r w:rsidRPr="00307BE4">
                <w:rPr>
                  <w:i/>
                  <w:sz w:val="22"/>
                  <w:szCs w:val="22"/>
                </w:rPr>
                <w:t>Kocsis Csaba</w:t>
              </w:r>
            </w:smartTag>
            <w:r w:rsidRPr="00307BE4">
              <w:rPr>
                <w:i/>
                <w:sz w:val="22"/>
                <w:szCs w:val="22"/>
              </w:rPr>
              <w:t>, hálózattechnológiai területi referens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76474A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76474A">
              <w:rPr>
                <w:b/>
                <w:bCs/>
                <w:sz w:val="22"/>
                <w:szCs w:val="22"/>
              </w:rPr>
              <w:t>BIR Véleményezők: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76474A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76474A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B43790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B43790">
              <w:rPr>
                <w:sz w:val="22"/>
                <w:szCs w:val="22"/>
              </w:rPr>
              <w:t>BPM részről: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B43790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 w:rsidRPr="00B43790">
              <w:rPr>
                <w:i/>
                <w:sz w:val="22"/>
                <w:szCs w:val="22"/>
              </w:rPr>
              <w:t> </w:t>
            </w: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 xml:space="preserve">Jogi szakterület részéről: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4836A8" w:rsidRPr="003727D7" w:rsidTr="004836A8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left w:val="single" w:sz="4" w:space="0" w:color="auto"/>
            </w:tcBorders>
            <w:noWrap/>
            <w:vAlign w:val="bottom"/>
          </w:tcPr>
          <w:p w:rsidR="004836A8" w:rsidRPr="003727D7" w:rsidRDefault="004836A8" w:rsidP="004836A8">
            <w:pPr>
              <w:spacing w:line="360" w:lineRule="auto"/>
              <w:rPr>
                <w:b/>
                <w:sz w:val="24"/>
                <w:szCs w:val="24"/>
              </w:rPr>
            </w:pPr>
            <w:r w:rsidRPr="00BC032C">
              <w:rPr>
                <w:sz w:val="22"/>
                <w:szCs w:val="22"/>
              </w:rPr>
              <w:t>Környezetvédelem részéről:</w:t>
            </w:r>
          </w:p>
        </w:tc>
        <w:tc>
          <w:tcPr>
            <w:tcW w:w="552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4836A8" w:rsidRPr="009A2EC6" w:rsidTr="004836A8">
        <w:trPr>
          <w:trHeight w:val="432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Munkavédelem részérő</w:t>
            </w:r>
            <w:r>
              <w:rPr>
                <w:sz w:val="22"/>
                <w:szCs w:val="22"/>
              </w:rPr>
              <w:t xml:space="preserve">l: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nem érintett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D945B4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D945B4">
              <w:rPr>
                <w:sz w:val="22"/>
                <w:szCs w:val="22"/>
              </w:rPr>
              <w:t>Munkavédelmi érdekképviselet: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proofErr w:type="spellStart"/>
            <w:r w:rsidRPr="00625E68">
              <w:rPr>
                <w:i/>
                <w:sz w:val="22"/>
                <w:szCs w:val="22"/>
              </w:rPr>
              <w:t>n.</w:t>
            </w:r>
            <w:proofErr w:type="gramStart"/>
            <w:r w:rsidRPr="00625E68">
              <w:rPr>
                <w:i/>
                <w:sz w:val="22"/>
                <w:szCs w:val="22"/>
              </w:rPr>
              <w:t>a</w:t>
            </w:r>
            <w:proofErr w:type="spellEnd"/>
            <w:proofErr w:type="gramEnd"/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D945B4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D945B4">
              <w:rPr>
                <w:sz w:val="22"/>
                <w:szCs w:val="22"/>
              </w:rPr>
              <w:t xml:space="preserve">Munkavállalói érdekképviselet: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n.a</w:t>
            </w:r>
            <w:proofErr w:type="spellEnd"/>
            <w:r>
              <w:rPr>
                <w:i/>
                <w:sz w:val="22"/>
                <w:szCs w:val="22"/>
              </w:rPr>
              <w:t>.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Szakmai véleményez</w:t>
            </w:r>
            <w:r>
              <w:rPr>
                <w:sz w:val="22"/>
                <w:szCs w:val="22"/>
              </w:rPr>
              <w:t>ésre megküldve</w:t>
            </w:r>
            <w:r w:rsidRPr="009A2EC6">
              <w:rPr>
                <w:sz w:val="22"/>
                <w:szCs w:val="22"/>
              </w:rPr>
              <w:t>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EE3B00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 w:rsidRPr="00EE3B00">
              <w:rPr>
                <w:i/>
                <w:sz w:val="22"/>
                <w:szCs w:val="22"/>
              </w:rPr>
              <w:t xml:space="preserve">1) </w:t>
            </w:r>
            <w:r w:rsidRPr="00625E68">
              <w:rPr>
                <w:i/>
                <w:sz w:val="22"/>
                <w:szCs w:val="22"/>
              </w:rPr>
              <w:t>Czövek Zoltán, hálózattechnológiai szakreferens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sz w:val="22"/>
                <w:szCs w:val="22"/>
              </w:rPr>
            </w:pPr>
            <w:r w:rsidRPr="009A2EC6">
              <w:rPr>
                <w:sz w:val="22"/>
                <w:szCs w:val="22"/>
              </w:rPr>
              <w:t> 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EE3B00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 w:rsidRPr="00EE3B00">
              <w:rPr>
                <w:i/>
                <w:sz w:val="22"/>
                <w:szCs w:val="22"/>
              </w:rPr>
              <w:t>2)</w:t>
            </w:r>
            <w:r w:rsidRPr="00EE3B00">
              <w:rPr>
                <w:sz w:val="22"/>
                <w:szCs w:val="22"/>
              </w:rPr>
              <w:t xml:space="preserve"> </w:t>
            </w:r>
            <w:r w:rsidRPr="0090452A">
              <w:rPr>
                <w:i/>
                <w:sz w:val="22"/>
                <w:szCs w:val="22"/>
              </w:rPr>
              <w:t>Varga B. Tamás</w:t>
            </w:r>
            <w:r>
              <w:rPr>
                <w:i/>
                <w:sz w:val="22"/>
                <w:szCs w:val="22"/>
              </w:rPr>
              <w:t xml:space="preserve">, üzemeltetési és technológiai </w:t>
            </w:r>
            <w:proofErr w:type="spellStart"/>
            <w:r>
              <w:rPr>
                <w:i/>
                <w:sz w:val="22"/>
                <w:szCs w:val="22"/>
              </w:rPr>
              <w:t>szv</w:t>
            </w:r>
            <w:proofErr w:type="spellEnd"/>
            <w:r>
              <w:rPr>
                <w:i/>
                <w:sz w:val="22"/>
                <w:szCs w:val="22"/>
              </w:rPr>
              <w:t>.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EE3B00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3</w:t>
            </w:r>
            <w:r w:rsidRPr="00066F3D">
              <w:rPr>
                <w:i/>
                <w:sz w:val="22"/>
                <w:szCs w:val="22"/>
              </w:rPr>
              <w:t xml:space="preserve">) </w:t>
            </w:r>
            <w:r>
              <w:rPr>
                <w:i/>
                <w:sz w:val="22"/>
                <w:szCs w:val="22"/>
              </w:rPr>
              <w:t>Csoba Péter</w:t>
            </w:r>
            <w:r w:rsidRPr="00066F3D">
              <w:rPr>
                <w:i/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köz</w:t>
            </w:r>
            <w:r w:rsidRPr="00066F3D">
              <w:rPr>
                <w:i/>
                <w:sz w:val="22"/>
                <w:szCs w:val="22"/>
              </w:rPr>
              <w:t xml:space="preserve">beszerzési </w:t>
            </w:r>
            <w:r>
              <w:rPr>
                <w:i/>
                <w:sz w:val="22"/>
                <w:szCs w:val="22"/>
              </w:rPr>
              <w:t>területi referens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625E68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  <w:r w:rsidRPr="0090452A">
              <w:rPr>
                <w:i/>
                <w:sz w:val="22"/>
                <w:szCs w:val="22"/>
              </w:rPr>
              <w:t xml:space="preserve">4) </w:t>
            </w:r>
            <w:proofErr w:type="spellStart"/>
            <w:r w:rsidRPr="0090452A">
              <w:rPr>
                <w:i/>
                <w:sz w:val="22"/>
                <w:szCs w:val="22"/>
              </w:rPr>
              <w:t>Palej</w:t>
            </w:r>
            <w:proofErr w:type="spellEnd"/>
            <w:r w:rsidRPr="0090452A">
              <w:rPr>
                <w:i/>
                <w:sz w:val="22"/>
                <w:szCs w:val="22"/>
              </w:rPr>
              <w:t xml:space="preserve"> János, Mérnök Iroda operatív irányító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066F3D" w:rsidRDefault="004836A8" w:rsidP="004836A8">
            <w:pPr>
              <w:spacing w:line="360" w:lineRule="auto"/>
              <w:rPr>
                <w:i/>
                <w:sz w:val="22"/>
                <w:szCs w:val="22"/>
              </w:rPr>
            </w:pP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9A2EC6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6A8" w:rsidRPr="00C8337A" w:rsidRDefault="004836A8" w:rsidP="004836A8">
            <w:pPr>
              <w:spacing w:line="360" w:lineRule="auto"/>
              <w:rPr>
                <w:i/>
                <w:sz w:val="22"/>
                <w:szCs w:val="22"/>
                <w:highlight w:val="yellow"/>
              </w:rPr>
            </w:pPr>
          </w:p>
        </w:tc>
      </w:tr>
      <w:tr w:rsidR="004836A8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:rsidR="004836A8" w:rsidRPr="00D945B4" w:rsidRDefault="004836A8" w:rsidP="004836A8">
            <w:pPr>
              <w:rPr>
                <w:sz w:val="24"/>
                <w:szCs w:val="24"/>
              </w:rPr>
            </w:pPr>
            <w:r w:rsidRPr="00D945B4">
              <w:rPr>
                <w:b/>
                <w:sz w:val="24"/>
                <w:szCs w:val="24"/>
              </w:rPr>
              <w:t>Szakmailag ellenőrizte és jóváhagyta: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4836A8" w:rsidRPr="00D945B4" w:rsidRDefault="004836A8" w:rsidP="004836A8">
            <w:pPr>
              <w:spacing w:line="360" w:lineRule="auto"/>
              <w:rPr>
                <w:i/>
                <w:sz w:val="24"/>
                <w:szCs w:val="24"/>
              </w:rPr>
            </w:pPr>
            <w:r w:rsidRPr="009015D6">
              <w:rPr>
                <w:i/>
                <w:sz w:val="22"/>
                <w:szCs w:val="22"/>
              </w:rPr>
              <w:t>Torda Balázs, áramhálózati osztályvezető</w:t>
            </w:r>
          </w:p>
        </w:tc>
      </w:tr>
      <w:tr w:rsidR="004836A8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bottom w:val="dotted" w:sz="4" w:space="0" w:color="auto"/>
              <w:right w:val="dotted" w:sz="4" w:space="0" w:color="auto"/>
            </w:tcBorders>
            <w:noWrap/>
          </w:tcPr>
          <w:p w:rsidR="004836A8" w:rsidRPr="0042220E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</w:tr>
      <w:tr w:rsidR="004836A8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top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4836A8" w:rsidRPr="00C64288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4836A8" w:rsidRPr="00EA034F" w:rsidRDefault="004836A8" w:rsidP="004836A8">
            <w:pPr>
              <w:spacing w:line="360" w:lineRule="auto"/>
              <w:rPr>
                <w:bCs/>
                <w:i/>
                <w:sz w:val="24"/>
                <w:szCs w:val="24"/>
              </w:rPr>
            </w:pPr>
          </w:p>
        </w:tc>
      </w:tr>
      <w:tr w:rsidR="004836A8" w:rsidRPr="003727D7" w:rsidTr="004836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64"/>
        </w:trPr>
        <w:tc>
          <w:tcPr>
            <w:tcW w:w="3407" w:type="dxa"/>
            <w:tcBorders>
              <w:top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4836A8" w:rsidRPr="0042220E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42220E">
              <w:rPr>
                <w:b/>
                <w:bCs/>
                <w:sz w:val="24"/>
                <w:szCs w:val="24"/>
              </w:rPr>
              <w:t>Bevezetés módja és felelőse:</w:t>
            </w: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4836A8" w:rsidRPr="009A2EC6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4"/>
                <w:szCs w:val="24"/>
              </w:rPr>
              <w:t>Tájékoztatás, Kocsis Csaba</w:t>
            </w:r>
          </w:p>
        </w:tc>
      </w:tr>
      <w:tr w:rsidR="004836A8" w:rsidRPr="00EA034F" w:rsidTr="004836A8">
        <w:trPr>
          <w:trHeight w:val="264"/>
        </w:trPr>
        <w:tc>
          <w:tcPr>
            <w:tcW w:w="340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noWrap/>
          </w:tcPr>
          <w:p w:rsidR="004836A8" w:rsidRPr="00C64288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C64288">
              <w:rPr>
                <w:b/>
                <w:bCs/>
                <w:sz w:val="24"/>
                <w:szCs w:val="24"/>
              </w:rPr>
              <w:t>Hatályba lépés napja:</w:t>
            </w: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836A8" w:rsidRPr="00EA034F" w:rsidRDefault="004836A8" w:rsidP="004836A8">
            <w:pPr>
              <w:spacing w:line="360" w:lineRule="auto"/>
              <w:rPr>
                <w:bCs/>
                <w:i/>
                <w:sz w:val="24"/>
                <w:szCs w:val="24"/>
              </w:rPr>
            </w:pPr>
            <w:r w:rsidRPr="00EA034F">
              <w:rPr>
                <w:bCs/>
                <w:sz w:val="24"/>
                <w:szCs w:val="24"/>
              </w:rPr>
              <w:t> </w:t>
            </w:r>
            <w:r>
              <w:rPr>
                <w:bCs/>
                <w:sz w:val="24"/>
                <w:szCs w:val="24"/>
              </w:rPr>
              <w:t>2011.10.24.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4836A8" w:rsidRPr="00C64288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Hatályon kívül helyezi: 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836A8" w:rsidRPr="00EA034F" w:rsidRDefault="004836A8" w:rsidP="004836A8">
            <w:pPr>
              <w:spacing w:line="360" w:lineRule="auto"/>
              <w:rPr>
                <w:bCs/>
                <w:i/>
                <w:sz w:val="24"/>
                <w:szCs w:val="24"/>
              </w:rPr>
            </w:pPr>
            <w:r w:rsidRPr="003764DA">
              <w:rPr>
                <w:bCs/>
                <w:sz w:val="24"/>
                <w:szCs w:val="24"/>
              </w:rPr>
              <w:t>E</w:t>
            </w:r>
            <w:r>
              <w:rPr>
                <w:bCs/>
                <w:sz w:val="24"/>
                <w:szCs w:val="24"/>
              </w:rPr>
              <w:t>TI</w:t>
            </w:r>
            <w:r w:rsidRPr="003764DA">
              <w:rPr>
                <w:bCs/>
                <w:sz w:val="24"/>
                <w:szCs w:val="24"/>
              </w:rPr>
              <w:t>-MS-04-05-v02</w:t>
            </w:r>
          </w:p>
        </w:tc>
      </w:tr>
      <w:tr w:rsidR="004836A8" w:rsidRPr="009A2EC6" w:rsidTr="004836A8">
        <w:trPr>
          <w:trHeight w:val="264"/>
        </w:trPr>
        <w:tc>
          <w:tcPr>
            <w:tcW w:w="340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</w:tcPr>
          <w:p w:rsidR="004836A8" w:rsidRPr="004836A8" w:rsidRDefault="004836A8" w:rsidP="004836A8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 w:rsidRPr="004836A8">
              <w:rPr>
                <w:b/>
                <w:bCs/>
                <w:sz w:val="24"/>
                <w:szCs w:val="24"/>
              </w:rPr>
              <w:t>Bevezetésre kerül az alábbi Társasághoz: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6A8" w:rsidRPr="009A2EC6" w:rsidRDefault="004836A8" w:rsidP="004836A8">
            <w:pPr>
              <w:spacing w:line="360" w:lineRule="auto"/>
              <w:rPr>
                <w:bCs/>
                <w:sz w:val="22"/>
                <w:szCs w:val="22"/>
              </w:rPr>
            </w:pPr>
            <w:r w:rsidRPr="004836A8">
              <w:rPr>
                <w:b/>
                <w:bCs/>
                <w:sz w:val="24"/>
                <w:szCs w:val="24"/>
              </w:rPr>
              <w:t>E</w:t>
            </w:r>
            <w:proofErr w:type="gramStart"/>
            <w:r w:rsidRPr="004836A8">
              <w:rPr>
                <w:b/>
                <w:bCs/>
                <w:sz w:val="24"/>
                <w:szCs w:val="24"/>
              </w:rPr>
              <w:t>.ON</w:t>
            </w:r>
            <w:proofErr w:type="gramEnd"/>
            <w:r w:rsidRPr="004836A8">
              <w:rPr>
                <w:b/>
                <w:bCs/>
                <w:sz w:val="24"/>
                <w:szCs w:val="24"/>
              </w:rPr>
              <w:t xml:space="preserve"> Tiszántúli Áramhálózati </w:t>
            </w:r>
            <w:proofErr w:type="spellStart"/>
            <w:r w:rsidRPr="004836A8">
              <w:rPr>
                <w:b/>
                <w:bCs/>
                <w:sz w:val="24"/>
                <w:szCs w:val="24"/>
              </w:rPr>
              <w:t>Zrt</w:t>
            </w:r>
            <w:proofErr w:type="spellEnd"/>
            <w:r w:rsidRPr="004836A8"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:rsidR="004836A8" w:rsidRDefault="004836A8" w:rsidP="004836A8"/>
    <w:p w:rsidR="004836A8" w:rsidRDefault="004836A8" w:rsidP="004836A8"/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7"/>
        <w:gridCol w:w="5529"/>
      </w:tblGrid>
      <w:tr w:rsidR="004836A8" w:rsidRPr="00D945B4" w:rsidTr="004836A8">
        <w:tc>
          <w:tcPr>
            <w:tcW w:w="3407" w:type="dxa"/>
            <w:tcBorders>
              <w:bottom w:val="nil"/>
              <w:right w:val="dotted" w:sz="4" w:space="0" w:color="auto"/>
            </w:tcBorders>
            <w:vAlign w:val="center"/>
          </w:tcPr>
          <w:p w:rsidR="004836A8" w:rsidRPr="00D945B4" w:rsidRDefault="004836A8" w:rsidP="004836A8">
            <w:pPr>
              <w:rPr>
                <w:b/>
                <w:bCs/>
                <w:sz w:val="24"/>
                <w:szCs w:val="24"/>
              </w:rPr>
            </w:pPr>
            <w:r w:rsidRPr="00D945B4">
              <w:rPr>
                <w:b/>
                <w:bCs/>
                <w:sz w:val="24"/>
                <w:szCs w:val="24"/>
              </w:rPr>
              <w:t>Jóváhagyom és hatályba léptetem:</w:t>
            </w:r>
          </w:p>
        </w:tc>
        <w:tc>
          <w:tcPr>
            <w:tcW w:w="5529" w:type="dxa"/>
            <w:tcBorders>
              <w:left w:val="dotted" w:sz="4" w:space="0" w:color="auto"/>
              <w:bottom w:val="nil"/>
            </w:tcBorders>
          </w:tcPr>
          <w:p w:rsidR="004836A8" w:rsidRPr="00D945B4" w:rsidRDefault="004836A8" w:rsidP="004836A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836A8" w:rsidRPr="00D945B4" w:rsidTr="004836A8">
        <w:trPr>
          <w:trHeight w:val="424"/>
        </w:trPr>
        <w:tc>
          <w:tcPr>
            <w:tcW w:w="3407" w:type="dxa"/>
            <w:tcBorders>
              <w:top w:val="nil"/>
              <w:bottom w:val="nil"/>
              <w:right w:val="dotted" w:sz="4" w:space="0" w:color="auto"/>
            </w:tcBorders>
          </w:tcPr>
          <w:p w:rsidR="004836A8" w:rsidRPr="00D945B4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nil"/>
            </w:tcBorders>
          </w:tcPr>
          <w:p w:rsidR="004836A8" w:rsidRPr="00D945B4" w:rsidRDefault="004836A8" w:rsidP="004836A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D945B4">
              <w:rPr>
                <w:bCs/>
                <w:sz w:val="24"/>
                <w:szCs w:val="24"/>
              </w:rPr>
              <w:t>……….………….</w:t>
            </w:r>
          </w:p>
        </w:tc>
      </w:tr>
      <w:tr w:rsidR="004836A8" w:rsidRPr="00D945B4" w:rsidTr="004836A8">
        <w:trPr>
          <w:trHeight w:val="281"/>
        </w:trPr>
        <w:tc>
          <w:tcPr>
            <w:tcW w:w="3407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4836A8" w:rsidRPr="00D945B4" w:rsidRDefault="004836A8" w:rsidP="004836A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nil"/>
              <w:left w:val="dotted" w:sz="4" w:space="0" w:color="auto"/>
              <w:bottom w:val="single" w:sz="4" w:space="0" w:color="auto"/>
            </w:tcBorders>
          </w:tcPr>
          <w:p w:rsidR="004836A8" w:rsidRPr="00D945B4" w:rsidRDefault="004836A8" w:rsidP="004836A8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3061F">
              <w:rPr>
                <w:i/>
                <w:sz w:val="22"/>
                <w:szCs w:val="22"/>
              </w:rPr>
              <w:t>Gelencsér</w:t>
            </w:r>
            <w:proofErr w:type="spellEnd"/>
            <w:r w:rsidRPr="00E3061F">
              <w:rPr>
                <w:i/>
                <w:sz w:val="22"/>
                <w:szCs w:val="22"/>
              </w:rPr>
              <w:t xml:space="preserve"> Lajos, az Igazgatóság tagja</w:t>
            </w:r>
          </w:p>
        </w:tc>
      </w:tr>
    </w:tbl>
    <w:p w:rsidR="004836A8" w:rsidRDefault="004836A8" w:rsidP="004836A8">
      <w:r>
        <w:br w:type="page"/>
      </w:r>
    </w:p>
    <w:p w:rsidR="00575F7D" w:rsidRDefault="00575F7D"/>
    <w:p w:rsidR="00887CA9" w:rsidRPr="00383C72" w:rsidRDefault="00887CA9" w:rsidP="00383C72">
      <w:pPr>
        <w:rPr>
          <w:b/>
          <w:sz w:val="28"/>
          <w:szCs w:val="28"/>
        </w:rPr>
      </w:pPr>
      <w:r w:rsidRPr="00383C72">
        <w:rPr>
          <w:b/>
          <w:sz w:val="28"/>
          <w:szCs w:val="28"/>
        </w:rPr>
        <w:t>Változások követése</w:t>
      </w:r>
    </w:p>
    <w:p w:rsidR="00383C72" w:rsidRPr="0080541F" w:rsidRDefault="00383C72" w:rsidP="00383C7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5"/>
        <w:gridCol w:w="7342"/>
      </w:tblGrid>
      <w:tr w:rsidR="00887CA9" w:rsidTr="00487A28">
        <w:trPr>
          <w:jc w:val="center"/>
        </w:trPr>
        <w:tc>
          <w:tcPr>
            <w:tcW w:w="1047" w:type="pct"/>
          </w:tcPr>
          <w:p w:rsidR="00887CA9" w:rsidRDefault="00887CA9" w:rsidP="00487A28">
            <w:pPr>
              <w:pStyle w:val="BIR-formtum"/>
              <w:jc w:val="center"/>
            </w:pPr>
            <w:r>
              <w:t>Verziószám</w:t>
            </w:r>
          </w:p>
        </w:tc>
        <w:tc>
          <w:tcPr>
            <w:tcW w:w="3953" w:type="pct"/>
          </w:tcPr>
          <w:p w:rsidR="00887CA9" w:rsidRDefault="00887CA9" w:rsidP="00487A28">
            <w:pPr>
              <w:pStyle w:val="BIR-formtum"/>
              <w:jc w:val="center"/>
            </w:pPr>
            <w:r>
              <w:t>Változtatás</w:t>
            </w:r>
          </w:p>
        </w:tc>
      </w:tr>
      <w:tr w:rsidR="00B43790" w:rsidTr="00487A28">
        <w:trPr>
          <w:jc w:val="center"/>
        </w:trPr>
        <w:tc>
          <w:tcPr>
            <w:tcW w:w="1047" w:type="pct"/>
          </w:tcPr>
          <w:p w:rsidR="00B43790" w:rsidRDefault="00B43790" w:rsidP="00487A28">
            <w:pPr>
              <w:pStyle w:val="BIR-formtum"/>
            </w:pPr>
            <w:r>
              <w:t>V03</w:t>
            </w:r>
          </w:p>
        </w:tc>
        <w:tc>
          <w:tcPr>
            <w:tcW w:w="3953" w:type="pct"/>
          </w:tcPr>
          <w:p w:rsidR="00B43790" w:rsidRDefault="00B43790" w:rsidP="004840C7">
            <w:pPr>
              <w:pStyle w:val="BIR-formtum"/>
              <w:jc w:val="left"/>
            </w:pPr>
            <w:r>
              <w:t>Madárvédelmi irányelveknek megfelelő szigetelőkialakítások, állószigetelők egységesítése</w:t>
            </w:r>
          </w:p>
        </w:tc>
      </w:tr>
      <w:tr w:rsidR="00D738AC" w:rsidTr="00487A28">
        <w:trPr>
          <w:jc w:val="center"/>
        </w:trPr>
        <w:tc>
          <w:tcPr>
            <w:tcW w:w="1047" w:type="pct"/>
          </w:tcPr>
          <w:p w:rsidR="00D738AC" w:rsidRDefault="00D738AC" w:rsidP="00487A28">
            <w:pPr>
              <w:pStyle w:val="BIR-formtum"/>
            </w:pPr>
            <w:r>
              <w:t>V02</w:t>
            </w:r>
          </w:p>
        </w:tc>
        <w:tc>
          <w:tcPr>
            <w:tcW w:w="3953" w:type="pct"/>
          </w:tcPr>
          <w:p w:rsidR="00B43790" w:rsidRDefault="00B43790" w:rsidP="00B43790">
            <w:pPr>
              <w:pStyle w:val="BIR-formtum"/>
            </w:pPr>
            <w:r>
              <w:t>P2W-nek való megfelelés érdekében a termékkör szűkítése,</w:t>
            </w:r>
          </w:p>
          <w:p w:rsidR="00D738AC" w:rsidRDefault="00B43790" w:rsidP="00B43790">
            <w:pPr>
              <w:pStyle w:val="BIR-formtum"/>
            </w:pPr>
            <w:r>
              <w:t>a 2009.06.10.-i BIR formátum szerinti átdolgozás</w:t>
            </w:r>
          </w:p>
        </w:tc>
      </w:tr>
      <w:tr w:rsidR="00887CA9" w:rsidTr="00487A28">
        <w:trPr>
          <w:jc w:val="center"/>
        </w:trPr>
        <w:tc>
          <w:tcPr>
            <w:tcW w:w="1047" w:type="pct"/>
          </w:tcPr>
          <w:p w:rsidR="00887CA9" w:rsidRDefault="00887CA9" w:rsidP="00487A28">
            <w:pPr>
              <w:pStyle w:val="BIR-formtum"/>
            </w:pPr>
            <w:r>
              <w:t>V01</w:t>
            </w:r>
          </w:p>
        </w:tc>
        <w:tc>
          <w:tcPr>
            <w:tcW w:w="3953" w:type="pct"/>
          </w:tcPr>
          <w:p w:rsidR="00887CA9" w:rsidRDefault="00887CA9" w:rsidP="00487A28">
            <w:pPr>
              <w:pStyle w:val="BIR-formtum"/>
            </w:pPr>
            <w:r>
              <w:t>Eredeti kiadás</w:t>
            </w:r>
          </w:p>
        </w:tc>
      </w:tr>
      <w:tr w:rsidR="00887CA9" w:rsidTr="00487A28">
        <w:trPr>
          <w:jc w:val="center"/>
        </w:trPr>
        <w:tc>
          <w:tcPr>
            <w:tcW w:w="1047" w:type="pct"/>
          </w:tcPr>
          <w:p w:rsidR="00887CA9" w:rsidRDefault="00887CA9" w:rsidP="00487A28">
            <w:pPr>
              <w:pStyle w:val="BIR-formtum"/>
            </w:pPr>
          </w:p>
        </w:tc>
        <w:tc>
          <w:tcPr>
            <w:tcW w:w="3953" w:type="pct"/>
          </w:tcPr>
          <w:p w:rsidR="00887CA9" w:rsidRDefault="00887CA9" w:rsidP="00487A28">
            <w:pPr>
              <w:pStyle w:val="BIR-formtum"/>
            </w:pPr>
          </w:p>
        </w:tc>
      </w:tr>
    </w:tbl>
    <w:p w:rsidR="00887CA9" w:rsidRPr="00B602E5" w:rsidRDefault="00887CA9" w:rsidP="00887CA9">
      <w:pPr>
        <w:rPr>
          <w:sz w:val="24"/>
          <w:szCs w:val="24"/>
        </w:rPr>
      </w:pPr>
    </w:p>
    <w:p w:rsidR="00575F7D" w:rsidRDefault="00575F7D"/>
    <w:p w:rsidR="00575F7D" w:rsidRDefault="00575F7D"/>
    <w:p w:rsidR="00575F7D" w:rsidRDefault="00575F7D"/>
    <w:p w:rsidR="00575F7D" w:rsidRDefault="00575F7D"/>
    <w:p w:rsidR="00B602E5" w:rsidRDefault="00B602E5"/>
    <w:p w:rsidR="00575F7D" w:rsidRDefault="00575F7D"/>
    <w:p w:rsidR="00575F7D" w:rsidRPr="00383C72" w:rsidRDefault="00575F7D" w:rsidP="00575F7D">
      <w:pPr>
        <w:pageBreakBefore/>
        <w:rPr>
          <w:b/>
          <w:sz w:val="24"/>
          <w:szCs w:val="24"/>
        </w:rPr>
      </w:pPr>
      <w:r w:rsidRPr="00383C72">
        <w:rPr>
          <w:b/>
          <w:sz w:val="24"/>
          <w:szCs w:val="24"/>
        </w:rPr>
        <w:lastRenderedPageBreak/>
        <w:t>Tartalomjegyzék</w:t>
      </w:r>
    </w:p>
    <w:p w:rsidR="00575F7D" w:rsidRPr="00383C72" w:rsidRDefault="00575F7D">
      <w:pPr>
        <w:rPr>
          <w:sz w:val="24"/>
          <w:szCs w:val="24"/>
        </w:rPr>
      </w:pPr>
    </w:p>
    <w:p w:rsidR="00D602F5" w:rsidRDefault="00312B54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 w:rsidR="002679E4">
        <w:rPr>
          <w:sz w:val="24"/>
          <w:szCs w:val="24"/>
        </w:rPr>
        <w:instrText xml:space="preserve"> TOC \t "CimsorBIR2;2;CimsorBIR3;3;CimsorBIR1;1" </w:instrText>
      </w:r>
      <w:r>
        <w:rPr>
          <w:sz w:val="24"/>
          <w:szCs w:val="24"/>
        </w:rPr>
        <w:fldChar w:fldCharType="separate"/>
      </w:r>
      <w:r w:rsidR="00D602F5">
        <w:rPr>
          <w:noProof/>
        </w:rPr>
        <w:t>1. A rendelkezése célja és hatálya</w:t>
      </w:r>
      <w:r w:rsidR="00D602F5">
        <w:rPr>
          <w:noProof/>
        </w:rPr>
        <w:tab/>
      </w:r>
      <w:r w:rsidR="00D602F5">
        <w:rPr>
          <w:noProof/>
        </w:rPr>
        <w:fldChar w:fldCharType="begin"/>
      </w:r>
      <w:r w:rsidR="00D602F5">
        <w:rPr>
          <w:noProof/>
        </w:rPr>
        <w:instrText xml:space="preserve"> PAGEREF _Toc306354819 \h </w:instrText>
      </w:r>
      <w:r w:rsidR="00D602F5">
        <w:rPr>
          <w:noProof/>
        </w:rPr>
      </w:r>
      <w:r w:rsidR="00D602F5">
        <w:rPr>
          <w:noProof/>
        </w:rPr>
        <w:fldChar w:fldCharType="separate"/>
      </w:r>
      <w:r w:rsidR="00042685">
        <w:rPr>
          <w:noProof/>
        </w:rPr>
        <w:t>8</w:t>
      </w:r>
      <w:r w:rsidR="00D602F5"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 Célja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_Toc306354820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8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 A rendelkezés hatálya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_Toc306354821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9</w:t>
      </w:r>
      <w:r>
        <w:rPr>
          <w:noProof/>
        </w:rPr>
        <w:fldChar w:fldCharType="end"/>
      </w:r>
    </w:p>
    <w:p w:rsidR="00D602F5" w:rsidRDefault="00D602F5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 Fogalmak, rövidítések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_Toc306354822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10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2.1. Termékcsoportok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_Toc306354823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10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2.2. Alapkövetelmények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_Toc306354824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11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2.2.1. Feszültségszint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_Toc306354825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11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2.2.2. Vezetéksodrony jellemzők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_Toc306354826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11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2.2.3. Környezeti feltételek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_Toc306354827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11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2.2.4. Élettartam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_Toc306354828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12</w:t>
      </w:r>
      <w:r>
        <w:rPr>
          <w:noProof/>
        </w:rPr>
        <w:fldChar w:fldCharType="end"/>
      </w:r>
    </w:p>
    <w:p w:rsidR="00D602F5" w:rsidRDefault="00D602F5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 Kialakítási követelmények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_Toc306354829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12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 Általános előírások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_Toc306354830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12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 Ernyőzés kialakítása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_Toc306354831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12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 Állószigetelők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_Toc306354832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13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3.3.1. Előformázott kötéssel alkalmazható szigetelők (A1, A2 termék)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_Toc306354833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13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3.3.2 Fejszerelvényes terelőszigetelő (A3 termék)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_Toc306354834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13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3.4 Rúdszigetelők (B1 és B2 termék)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_Toc306354835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13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3.5 Végszerelvények anyaga, kialakítása, rögzítése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_Toc306354836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14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3.6 Szigetelő szállítási terjedelme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_Toc306354837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14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3.7 Tűrések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_Toc306354838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15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3.8 Szerelhetőség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_Toc306354839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15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3.9 A terméken feltüntetendő azonosító jelölések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_Toc306354840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15</w:t>
      </w:r>
      <w:r>
        <w:rPr>
          <w:noProof/>
        </w:rPr>
        <w:fldChar w:fldCharType="end"/>
      </w:r>
    </w:p>
    <w:p w:rsidR="00D602F5" w:rsidRDefault="00D602F5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 Anyagspecifikus követelmények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_Toc306354841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16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 Kompozit álló- illetve rúdszigetelők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_Toc306354842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16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4.1.1 Kompozit szigetelők anyaga, felépítése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_Toc306354843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16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4.1.2 Szálerősítésű műgyanta rúd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_Toc306354844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16</w:t>
      </w:r>
      <w:r>
        <w:rPr>
          <w:noProof/>
        </w:rPr>
        <w:fldChar w:fldCharType="end"/>
      </w:r>
    </w:p>
    <w:p w:rsidR="00D602F5" w:rsidRDefault="00D602F5">
      <w:pPr>
        <w:pStyle w:val="TJ3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4.1.3 Rúd borítás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_Toc306354845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17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 Porcelán állószigetelők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_Toc306354846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17</w:t>
      </w:r>
      <w:r>
        <w:rPr>
          <w:noProof/>
        </w:rPr>
        <w:fldChar w:fldCharType="end"/>
      </w:r>
    </w:p>
    <w:p w:rsidR="00D602F5" w:rsidRDefault="00D602F5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 Mechanikai és villamos követelmények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_Toc306354847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18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 Kúszóút, mechanikai szilárdság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_Toc306354848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18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 Villamos szilárdság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_Toc306354849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18</w:t>
      </w:r>
      <w:r>
        <w:rPr>
          <w:noProof/>
        </w:rPr>
        <w:fldChar w:fldCharType="end"/>
      </w:r>
    </w:p>
    <w:p w:rsidR="00D602F5" w:rsidRDefault="00D602F5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 Vizsgálatok, minőségbiztosítás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_Toc306354850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18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 Típusvizsgálatok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_Toc306354851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18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 Darabvizsgálatok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_Toc306354852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19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 Szállítmány vizsgálatok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_Toc306354853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19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6.4 Minőségbiztosítás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_Toc306354854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20</w:t>
      </w:r>
      <w:r>
        <w:rPr>
          <w:noProof/>
        </w:rPr>
        <w:fldChar w:fldCharType="end"/>
      </w:r>
    </w:p>
    <w:p w:rsidR="00D602F5" w:rsidRDefault="00D602F5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 Csomagolás, szállítás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_Toc306354855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20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7.1 Csomagolás: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_Toc306354856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20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7.2 Szállítás: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_Toc306354857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21</w:t>
      </w:r>
      <w:r>
        <w:rPr>
          <w:noProof/>
        </w:rPr>
        <w:fldChar w:fldCharType="end"/>
      </w:r>
    </w:p>
    <w:p w:rsidR="00D602F5" w:rsidRDefault="00D602F5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8 Eljárás, felelősség. Dokumentáció a termékcsoportokhoz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_Toc306354858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21</w:t>
      </w:r>
      <w:r>
        <w:rPr>
          <w:noProof/>
        </w:rPr>
        <w:fldChar w:fldCharType="end"/>
      </w:r>
    </w:p>
    <w:p w:rsidR="00D602F5" w:rsidRDefault="00D602F5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9 Hivatkozások.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_Toc306354859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23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„A” függelék – Alkalmazandó szabványok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_Toc306354860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23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A rendelkezés hivatkozott BIR-jei: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_Toc306354861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24</w:t>
      </w:r>
      <w:r>
        <w:rPr>
          <w:noProof/>
        </w:rPr>
        <w:fldChar w:fldCharType="end"/>
      </w:r>
    </w:p>
    <w:p w:rsidR="00D602F5" w:rsidRDefault="00D602F5">
      <w:pPr>
        <w:pStyle w:val="TJ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10. Mellékletek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_Toc306354862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24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 ábra 24 kV-os saroktartó szigetelő (A1)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_Toc306354863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25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 ábra 40,5 kV-os saroktartó szigetelő (A2)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_Toc306354864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26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 ábra Fejszerelvényes terelőszigetelő (A3)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_Toc306354865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27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4.ábra 24 kV-os, 415 mm-es függő-feszítő szigetelő (B1)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_Toc306354866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28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 ábra 40,5 kV-os, 700 mm-es feszítő szigetelő (B2)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_Toc306354867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29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 ábra Saroktartó szigetelő szerelhetősége VAT-H2 és VAT-H20 típustervek szerint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_Toc306354868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30</w:t>
      </w:r>
      <w:r>
        <w:rPr>
          <w:noProof/>
        </w:rPr>
        <w:fldChar w:fldCharType="end"/>
      </w:r>
    </w:p>
    <w:p w:rsidR="00D602F5" w:rsidRDefault="00D602F5">
      <w:pPr>
        <w:pStyle w:val="TJ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 ábra Feszítő szigetelő szerelhetősége VAT-H2 és VAT-H20 típustervek szerint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_Toc306354869 \h </w:instrText>
      </w:r>
      <w:r>
        <w:rPr>
          <w:noProof/>
        </w:rPr>
      </w:r>
      <w:r>
        <w:rPr>
          <w:noProof/>
        </w:rPr>
        <w:fldChar w:fldCharType="separate"/>
      </w:r>
      <w:r w:rsidR="00042685">
        <w:rPr>
          <w:noProof/>
        </w:rPr>
        <w:t>31</w:t>
      </w:r>
      <w:r>
        <w:rPr>
          <w:noProof/>
        </w:rPr>
        <w:fldChar w:fldCharType="end"/>
      </w:r>
    </w:p>
    <w:p w:rsidR="00575F7D" w:rsidRDefault="00312B54">
      <w:r>
        <w:rPr>
          <w:sz w:val="24"/>
          <w:szCs w:val="24"/>
        </w:rPr>
        <w:fldChar w:fldCharType="end"/>
      </w:r>
      <w:r w:rsidR="00530F33">
        <w:br w:type="page"/>
      </w:r>
    </w:p>
    <w:p w:rsidR="001025F1" w:rsidRPr="00530F33" w:rsidRDefault="001025F1" w:rsidP="00530F33">
      <w:pPr>
        <w:pStyle w:val="CimsorBIR1"/>
      </w:pPr>
      <w:bookmarkStart w:id="1" w:name="_Toc306354819"/>
      <w:smartTag w:uri="urn:schemas-microsoft-com:office:smarttags" w:element="metricconverter">
        <w:smartTagPr>
          <w:attr w:name="ProductID" w:val="1. A"/>
        </w:smartTagPr>
        <w:r w:rsidRPr="00530F33">
          <w:lastRenderedPageBreak/>
          <w:t>1. A</w:t>
        </w:r>
      </w:smartTag>
      <w:r w:rsidRPr="00530F33">
        <w:t xml:space="preserve"> </w:t>
      </w:r>
      <w:r w:rsidR="004B0897" w:rsidRPr="00530F33">
        <w:t>rendelkezése</w:t>
      </w:r>
      <w:r w:rsidRPr="00530F33">
        <w:t xml:space="preserve"> célja és hatálya</w:t>
      </w:r>
      <w:bookmarkEnd w:id="0"/>
      <w:bookmarkEnd w:id="1"/>
      <w:r w:rsidRPr="00530F33">
        <w:t xml:space="preserve"> </w:t>
      </w:r>
    </w:p>
    <w:p w:rsidR="001025F1" w:rsidRPr="00B602E5" w:rsidRDefault="001025F1" w:rsidP="001025F1">
      <w:pPr>
        <w:pStyle w:val="BIR-formtum"/>
      </w:pPr>
    </w:p>
    <w:p w:rsidR="001D56BB" w:rsidRPr="00B54C51" w:rsidRDefault="001D56BB" w:rsidP="009F6E0F">
      <w:pPr>
        <w:pStyle w:val="CimsorBIR2"/>
      </w:pPr>
      <w:bookmarkStart w:id="2" w:name="_Toc184181957"/>
      <w:bookmarkStart w:id="3" w:name="_Toc296329681"/>
      <w:bookmarkStart w:id="4" w:name="_Toc100737508"/>
      <w:bookmarkStart w:id="5" w:name="_Toc101242426"/>
      <w:bookmarkStart w:id="6" w:name="_Toc172618791"/>
      <w:bookmarkStart w:id="7" w:name="_Toc306354820"/>
      <w:r w:rsidRPr="00B54C51">
        <w:t>1.1 Célja</w:t>
      </w:r>
      <w:bookmarkEnd w:id="2"/>
      <w:bookmarkEnd w:id="3"/>
      <w:bookmarkEnd w:id="7"/>
    </w:p>
    <w:p w:rsidR="001D56BB" w:rsidRDefault="001D56BB" w:rsidP="001D56BB">
      <w:pPr>
        <w:rPr>
          <w:sz w:val="22"/>
        </w:rPr>
      </w:pPr>
    </w:p>
    <w:p w:rsidR="00546081" w:rsidRPr="00546081" w:rsidRDefault="00546081" w:rsidP="00546081">
      <w:pPr>
        <w:jc w:val="both"/>
        <w:rPr>
          <w:sz w:val="24"/>
          <w:szCs w:val="24"/>
        </w:rPr>
      </w:pPr>
      <w:r w:rsidRPr="00546081">
        <w:rPr>
          <w:sz w:val="24"/>
          <w:szCs w:val="24"/>
        </w:rPr>
        <w:t>A rendelkezés célja, hogy az E</w:t>
      </w:r>
      <w:proofErr w:type="gramStart"/>
      <w:r w:rsidRPr="00546081">
        <w:rPr>
          <w:sz w:val="24"/>
          <w:szCs w:val="24"/>
        </w:rPr>
        <w:t>.ON</w:t>
      </w:r>
      <w:proofErr w:type="gramEnd"/>
      <w:r w:rsidRPr="00546081">
        <w:rPr>
          <w:sz w:val="24"/>
          <w:szCs w:val="24"/>
        </w:rPr>
        <w:t xml:space="preserve"> Hungária Zrt. cégcsoport működésének hatékonyságát és egyszerűsítését, a működés eredményeinek megbízhatóságát, pontosságát, valamint a kon</w:t>
      </w:r>
      <w:r w:rsidR="00E75A72">
        <w:rPr>
          <w:sz w:val="24"/>
          <w:szCs w:val="24"/>
        </w:rPr>
        <w:softHyphen/>
      </w:r>
      <w:r w:rsidRPr="00546081">
        <w:rPr>
          <w:sz w:val="24"/>
          <w:szCs w:val="24"/>
        </w:rPr>
        <w:t>szernszintű optimum kialakítását, továbbá a legkisebb költség elvének való megfelelést bizto</w:t>
      </w:r>
      <w:r w:rsidR="00E75A72">
        <w:rPr>
          <w:sz w:val="24"/>
          <w:szCs w:val="24"/>
        </w:rPr>
        <w:softHyphen/>
      </w:r>
      <w:r w:rsidRPr="00546081">
        <w:rPr>
          <w:sz w:val="24"/>
          <w:szCs w:val="24"/>
        </w:rPr>
        <w:t>sítsa azáltal, hogy a működési folyamatokhoz kapcsolódó alapelveket, célokat és felelősségi köröket meghatározza, továbbá bemutatja azok lépéseit, és a szabályozási</w:t>
      </w:r>
      <w:r w:rsidR="00E75A72">
        <w:rPr>
          <w:sz w:val="24"/>
          <w:szCs w:val="24"/>
        </w:rPr>
        <w:t xml:space="preserve"> környezetnek való megfelelést.</w:t>
      </w:r>
    </w:p>
    <w:p w:rsidR="00546081" w:rsidRPr="00546081" w:rsidRDefault="00546081" w:rsidP="00546081">
      <w:pPr>
        <w:jc w:val="both"/>
        <w:rPr>
          <w:sz w:val="24"/>
          <w:szCs w:val="24"/>
        </w:rPr>
      </w:pPr>
    </w:p>
    <w:p w:rsidR="00546081" w:rsidRPr="00546081" w:rsidRDefault="00546081" w:rsidP="00546081">
      <w:pPr>
        <w:jc w:val="both"/>
        <w:rPr>
          <w:sz w:val="24"/>
          <w:szCs w:val="24"/>
        </w:rPr>
      </w:pPr>
      <w:r w:rsidRPr="00546081">
        <w:rPr>
          <w:sz w:val="24"/>
          <w:szCs w:val="24"/>
        </w:rPr>
        <w:t xml:space="preserve">A kiírás tárgyát képező álló-, illetve feszítőszigetelők legyenek alkalmasak magyarországi </w:t>
      </w:r>
      <w:proofErr w:type="gramStart"/>
      <w:r w:rsidR="009F6E0F">
        <w:rPr>
          <w:sz w:val="24"/>
          <w:szCs w:val="24"/>
        </w:rPr>
        <w:t>22</w:t>
      </w:r>
      <w:proofErr w:type="gramEnd"/>
      <w:r w:rsidR="009F6E0F">
        <w:rPr>
          <w:sz w:val="24"/>
          <w:szCs w:val="24"/>
        </w:rPr>
        <w:t xml:space="preserve"> ill. 35 kV-os </w:t>
      </w:r>
      <w:r w:rsidRPr="00546081">
        <w:rPr>
          <w:sz w:val="24"/>
          <w:szCs w:val="24"/>
        </w:rPr>
        <w:t>középfeszültségű (KÖF) szabadvezeték hálózatokon, csupasz illetve burkolt vezetékek tartására vagy feszítésére</w:t>
      </w:r>
      <w:r w:rsidR="00475A12">
        <w:rPr>
          <w:sz w:val="24"/>
          <w:szCs w:val="24"/>
        </w:rPr>
        <w:t xml:space="preserve"> különböző</w:t>
      </w:r>
      <w:r w:rsidRPr="00546081">
        <w:rPr>
          <w:sz w:val="24"/>
          <w:szCs w:val="24"/>
        </w:rPr>
        <w:t xml:space="preserve"> biztonsági követelmények esetén.</w:t>
      </w:r>
    </w:p>
    <w:p w:rsidR="00546081" w:rsidRPr="00546081" w:rsidRDefault="00546081" w:rsidP="00546081">
      <w:pPr>
        <w:jc w:val="both"/>
        <w:rPr>
          <w:sz w:val="24"/>
          <w:szCs w:val="24"/>
        </w:rPr>
      </w:pPr>
    </w:p>
    <w:p w:rsidR="00546081" w:rsidRDefault="00546081" w:rsidP="00546081">
      <w:pPr>
        <w:jc w:val="both"/>
        <w:rPr>
          <w:sz w:val="24"/>
          <w:szCs w:val="24"/>
        </w:rPr>
      </w:pPr>
      <w:r w:rsidRPr="00546081">
        <w:rPr>
          <w:sz w:val="24"/>
          <w:szCs w:val="24"/>
        </w:rPr>
        <w:t xml:space="preserve">A jelen Műszaki Specifikáció figyelembe veszi a </w:t>
      </w:r>
      <w:r w:rsidR="00767197">
        <w:rPr>
          <w:sz w:val="24"/>
          <w:szCs w:val="24"/>
        </w:rPr>
        <w:t>M</w:t>
      </w:r>
      <w:r w:rsidRPr="00546081">
        <w:rPr>
          <w:sz w:val="24"/>
          <w:szCs w:val="24"/>
        </w:rPr>
        <w:t xml:space="preserve">űszaki </w:t>
      </w:r>
      <w:r w:rsidR="00767197">
        <w:rPr>
          <w:sz w:val="24"/>
          <w:szCs w:val="24"/>
        </w:rPr>
        <w:t>S</w:t>
      </w:r>
      <w:r w:rsidRPr="00546081">
        <w:rPr>
          <w:sz w:val="24"/>
          <w:szCs w:val="24"/>
        </w:rPr>
        <w:t>pecifikáció legutóbbi módosítása óta eltelt időszak műszaki fejlődését, a szigetelőkkel kapcsolatosan megszerzett gyakorlati tapasztalatokat</w:t>
      </w:r>
      <w:r>
        <w:rPr>
          <w:sz w:val="24"/>
          <w:szCs w:val="24"/>
        </w:rPr>
        <w:t>, a környezetbarát hálózatok kialakításával kapcsolatos műszaki és madár</w:t>
      </w:r>
      <w:r w:rsidR="00475A12">
        <w:rPr>
          <w:sz w:val="24"/>
          <w:szCs w:val="24"/>
        </w:rPr>
        <w:softHyphen/>
      </w:r>
      <w:r>
        <w:rPr>
          <w:sz w:val="24"/>
          <w:szCs w:val="24"/>
        </w:rPr>
        <w:t>védelmi követelményeket</w:t>
      </w:r>
      <w:r w:rsidRPr="00546081">
        <w:rPr>
          <w:sz w:val="24"/>
          <w:szCs w:val="24"/>
        </w:rPr>
        <w:t xml:space="preserve"> és ezek alapján határozza meg a szigetelőkkel kapcsolatos műszaki követelményeket. </w:t>
      </w:r>
    </w:p>
    <w:p w:rsidR="00823B61" w:rsidRDefault="00823B61" w:rsidP="00546081">
      <w:pPr>
        <w:jc w:val="both"/>
        <w:rPr>
          <w:sz w:val="24"/>
          <w:szCs w:val="24"/>
        </w:rPr>
      </w:pPr>
    </w:p>
    <w:p w:rsidR="00823B61" w:rsidRDefault="00546081" w:rsidP="00546081">
      <w:pPr>
        <w:jc w:val="both"/>
        <w:rPr>
          <w:sz w:val="24"/>
          <w:szCs w:val="24"/>
        </w:rPr>
      </w:pPr>
      <w:r w:rsidRPr="00546081">
        <w:rPr>
          <w:sz w:val="24"/>
          <w:szCs w:val="24"/>
        </w:rPr>
        <w:t xml:space="preserve">A célszerű módosítások, </w:t>
      </w:r>
      <w:r>
        <w:rPr>
          <w:sz w:val="24"/>
          <w:szCs w:val="24"/>
        </w:rPr>
        <w:t xml:space="preserve">egyszerűsítések és </w:t>
      </w:r>
      <w:r w:rsidRPr="00546081">
        <w:rPr>
          <w:sz w:val="24"/>
          <w:szCs w:val="24"/>
        </w:rPr>
        <w:t>egységesítések miatt a gyakorlatban már régóta alkalmazott szigetelőtípusok egy része is kisebb módosításra, továbbfejlesztésre szorul.</w:t>
      </w:r>
      <w:r w:rsidR="006A70C0">
        <w:rPr>
          <w:sz w:val="24"/>
          <w:szCs w:val="24"/>
        </w:rPr>
        <w:t xml:space="preserve"> </w:t>
      </w:r>
      <w:r w:rsidR="00BC2655">
        <w:rPr>
          <w:sz w:val="24"/>
          <w:szCs w:val="24"/>
        </w:rPr>
        <w:t>Az egyszerűsítés érdekében a kialakítás (álló vagy rúdszigetelő) és a feszültségszint kap m</w:t>
      </w:r>
      <w:r w:rsidRPr="00546081">
        <w:rPr>
          <w:sz w:val="24"/>
          <w:szCs w:val="24"/>
        </w:rPr>
        <w:t>eg</w:t>
      </w:r>
      <w:r w:rsidR="008668C1">
        <w:rPr>
          <w:sz w:val="24"/>
          <w:szCs w:val="24"/>
        </w:rPr>
        <w:softHyphen/>
      </w:r>
      <w:r w:rsidRPr="00546081">
        <w:rPr>
          <w:sz w:val="24"/>
          <w:szCs w:val="24"/>
        </w:rPr>
        <w:t>határozó szerepet</w:t>
      </w:r>
      <w:r w:rsidR="00BC2655">
        <w:rPr>
          <w:sz w:val="24"/>
          <w:szCs w:val="24"/>
        </w:rPr>
        <w:t xml:space="preserve">. </w:t>
      </w:r>
    </w:p>
    <w:p w:rsidR="00A1736C" w:rsidRDefault="00A1736C" w:rsidP="00546081">
      <w:pPr>
        <w:jc w:val="both"/>
        <w:rPr>
          <w:sz w:val="24"/>
          <w:szCs w:val="24"/>
        </w:rPr>
      </w:pPr>
    </w:p>
    <w:p w:rsidR="00823B61" w:rsidRDefault="00475A12" w:rsidP="00546081">
      <w:pPr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A korábbi Műszaki Specifikációkban az állószigetelők esetén </w:t>
      </w:r>
      <w:r w:rsidR="00E75A72">
        <w:rPr>
          <w:sz w:val="24"/>
          <w:szCs w:val="24"/>
        </w:rPr>
        <w:t xml:space="preserve">még </w:t>
      </w:r>
      <w:r>
        <w:rPr>
          <w:sz w:val="24"/>
          <w:szCs w:val="24"/>
        </w:rPr>
        <w:t xml:space="preserve">különválasztott </w:t>
      </w:r>
      <w:r w:rsidR="00546081" w:rsidRPr="00546081">
        <w:rPr>
          <w:sz w:val="24"/>
          <w:szCs w:val="24"/>
        </w:rPr>
        <w:t>tartó</w:t>
      </w:r>
      <w:r w:rsidR="00546081">
        <w:rPr>
          <w:sz w:val="24"/>
          <w:szCs w:val="24"/>
        </w:rPr>
        <w:t xml:space="preserve"> és</w:t>
      </w:r>
      <w:r w:rsidR="00546081" w:rsidRPr="00546081">
        <w:rPr>
          <w:sz w:val="24"/>
          <w:szCs w:val="24"/>
        </w:rPr>
        <w:t xml:space="preserve"> saroktartó</w:t>
      </w:r>
      <w:r>
        <w:rPr>
          <w:sz w:val="24"/>
          <w:szCs w:val="24"/>
        </w:rPr>
        <w:t xml:space="preserve"> funkciók összevonásra kerültek</w:t>
      </w:r>
      <w:r w:rsidR="00546081" w:rsidRPr="00546081">
        <w:rPr>
          <w:sz w:val="24"/>
          <w:szCs w:val="24"/>
        </w:rPr>
        <w:t xml:space="preserve">, </w:t>
      </w:r>
      <w:r w:rsidR="00823B61">
        <w:rPr>
          <w:iCs/>
          <w:sz w:val="24"/>
          <w:szCs w:val="24"/>
        </w:rPr>
        <w:t>mivel a gyártók egy része már ugyanazt a terméket ajánlja tartó illetve saroktartó funkcióra is. A különbség mindössze a szigetelőfej nyakhorony átmérőjének nagyságában mutatkozott meg. Ezen ok miatt a Társaság a szélesebb körben használható saroktartó szigetelőt specifikálja. A saroktartó szigetelő a tartó szigetelő funkció</w:t>
      </w:r>
      <w:r w:rsidR="004836A8">
        <w:rPr>
          <w:iCs/>
          <w:sz w:val="24"/>
          <w:szCs w:val="24"/>
        </w:rPr>
        <w:softHyphen/>
      </w:r>
      <w:r w:rsidR="00823B61">
        <w:rPr>
          <w:iCs/>
          <w:sz w:val="24"/>
          <w:szCs w:val="24"/>
        </w:rPr>
        <w:t>ját is képes ellátni, ami fordított esetben nem teljesülne. Ebből következő további előny a vezetékek rögzítéséhez alkalmazható előformázott kötések választékcsökkenése.</w:t>
      </w:r>
    </w:p>
    <w:p w:rsidR="00823B61" w:rsidRDefault="00823B61" w:rsidP="00546081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 tapasztalatok szerint a fejszerelvényes szigetelők esetén a megengedhető nyomvonaltörés nagysága viszonylag kicsi, így tartó szigetelőként való alkalmazásuk nem célszerű, viszont a burkolt áramkötések rögzítéséhez terelőszigetelőként jól alkalmazhatók.</w:t>
      </w:r>
    </w:p>
    <w:p w:rsidR="00A1736C" w:rsidRDefault="00A1736C" w:rsidP="006552C5">
      <w:pPr>
        <w:jc w:val="both"/>
        <w:rPr>
          <w:sz w:val="24"/>
          <w:szCs w:val="24"/>
        </w:rPr>
      </w:pPr>
    </w:p>
    <w:p w:rsidR="006552C5" w:rsidRDefault="00646BED" w:rsidP="006552C5">
      <w:pPr>
        <w:jc w:val="both"/>
        <w:rPr>
          <w:sz w:val="24"/>
          <w:szCs w:val="24"/>
        </w:rPr>
      </w:pPr>
      <w:r>
        <w:rPr>
          <w:sz w:val="24"/>
          <w:szCs w:val="24"/>
        </w:rPr>
        <w:t>A jelen Műszaki Specifikáció ú</w:t>
      </w:r>
      <w:r w:rsidR="006552C5">
        <w:rPr>
          <w:sz w:val="24"/>
          <w:szCs w:val="24"/>
        </w:rPr>
        <w:t>jdonság</w:t>
      </w:r>
      <w:r>
        <w:rPr>
          <w:sz w:val="24"/>
          <w:szCs w:val="24"/>
        </w:rPr>
        <w:t>a</w:t>
      </w:r>
      <w:r w:rsidR="006552C5">
        <w:rPr>
          <w:sz w:val="24"/>
          <w:szCs w:val="24"/>
        </w:rPr>
        <w:t>ként jelenik meg, hogy a rúdszigetelőknél a hagyo</w:t>
      </w:r>
      <w:r w:rsidR="004836A8">
        <w:rPr>
          <w:sz w:val="24"/>
          <w:szCs w:val="24"/>
        </w:rPr>
        <w:softHyphen/>
      </w:r>
      <w:r w:rsidR="006552C5">
        <w:rPr>
          <w:sz w:val="24"/>
          <w:szCs w:val="24"/>
        </w:rPr>
        <w:t xml:space="preserve">mányos </w:t>
      </w:r>
      <w:r w:rsidR="006552C5" w:rsidRPr="00546081">
        <w:rPr>
          <w:sz w:val="24"/>
          <w:szCs w:val="24"/>
        </w:rPr>
        <w:t>feszítő</w:t>
      </w:r>
      <w:r w:rsidR="006552C5">
        <w:rPr>
          <w:sz w:val="24"/>
          <w:szCs w:val="24"/>
        </w:rPr>
        <w:t xml:space="preserve"> funkciót a függőszigetelős tartófunkció egészíti ki.</w:t>
      </w:r>
    </w:p>
    <w:p w:rsidR="00823B61" w:rsidRDefault="00823B61" w:rsidP="00546081">
      <w:pPr>
        <w:jc w:val="both"/>
        <w:rPr>
          <w:sz w:val="24"/>
          <w:szCs w:val="24"/>
        </w:rPr>
      </w:pPr>
    </w:p>
    <w:p w:rsidR="00546081" w:rsidRPr="00546081" w:rsidRDefault="00546081" w:rsidP="00546081">
      <w:pPr>
        <w:jc w:val="both"/>
        <w:rPr>
          <w:sz w:val="24"/>
          <w:szCs w:val="24"/>
        </w:rPr>
      </w:pPr>
      <w:r w:rsidRPr="00546081">
        <w:rPr>
          <w:sz w:val="24"/>
          <w:szCs w:val="24"/>
        </w:rPr>
        <w:t>A</w:t>
      </w:r>
      <w:r w:rsidR="00BC2655">
        <w:rPr>
          <w:sz w:val="24"/>
          <w:szCs w:val="24"/>
        </w:rPr>
        <w:t xml:space="preserve">z állószigetelős </w:t>
      </w:r>
      <w:r w:rsidRPr="00546081">
        <w:rPr>
          <w:sz w:val="24"/>
          <w:szCs w:val="24"/>
        </w:rPr>
        <w:t xml:space="preserve">termékcsoportok </w:t>
      </w:r>
      <w:r w:rsidR="00A1736C">
        <w:rPr>
          <w:sz w:val="24"/>
          <w:szCs w:val="24"/>
        </w:rPr>
        <w:t>kompozit vagy porcelán</w:t>
      </w:r>
      <w:r w:rsidR="00475A12">
        <w:rPr>
          <w:sz w:val="24"/>
          <w:szCs w:val="24"/>
        </w:rPr>
        <w:t>, míg a rúdszigetelők csak kom</w:t>
      </w:r>
      <w:r w:rsidR="004836A8">
        <w:rPr>
          <w:sz w:val="24"/>
          <w:szCs w:val="24"/>
        </w:rPr>
        <w:softHyphen/>
      </w:r>
      <w:r w:rsidR="00475A12">
        <w:rPr>
          <w:sz w:val="24"/>
          <w:szCs w:val="24"/>
        </w:rPr>
        <w:t>pozit anyagúak lehetnek</w:t>
      </w:r>
      <w:r w:rsidRPr="00546081">
        <w:rPr>
          <w:sz w:val="24"/>
          <w:szCs w:val="24"/>
        </w:rPr>
        <w:t>.</w:t>
      </w:r>
    </w:p>
    <w:p w:rsidR="00A1736C" w:rsidRPr="00A1736C" w:rsidRDefault="00A1736C" w:rsidP="00A1736C">
      <w:pPr>
        <w:jc w:val="both"/>
        <w:rPr>
          <w:sz w:val="24"/>
          <w:szCs w:val="24"/>
        </w:rPr>
      </w:pPr>
      <w:r w:rsidRPr="00A1736C">
        <w:rPr>
          <w:sz w:val="24"/>
          <w:szCs w:val="24"/>
        </w:rPr>
        <w:t>A Társaság, a működési területén, a korábbi években használt műgyanta szigetelőket, üzem</w:t>
      </w:r>
      <w:r w:rsidR="00646BED">
        <w:rPr>
          <w:sz w:val="24"/>
          <w:szCs w:val="24"/>
        </w:rPr>
        <w:softHyphen/>
      </w:r>
      <w:r w:rsidRPr="00A1736C">
        <w:rPr>
          <w:sz w:val="24"/>
          <w:szCs w:val="24"/>
        </w:rPr>
        <w:t>viteli okok miatt továbbiakban már nem szerez be. Okai:</w:t>
      </w:r>
    </w:p>
    <w:p w:rsidR="00A1736C" w:rsidRPr="00A1736C" w:rsidRDefault="00A1736C" w:rsidP="00A1736C">
      <w:pPr>
        <w:pStyle w:val="Listaszerbekezds"/>
        <w:numPr>
          <w:ilvl w:val="0"/>
          <w:numId w:val="21"/>
        </w:numPr>
        <w:jc w:val="both"/>
        <w:rPr>
          <w:sz w:val="24"/>
          <w:szCs w:val="24"/>
        </w:rPr>
      </w:pPr>
      <w:r w:rsidRPr="00A1736C">
        <w:rPr>
          <w:sz w:val="24"/>
          <w:szCs w:val="24"/>
        </w:rPr>
        <w:t xml:space="preserve">a tapasztalatok alapján, az üzemzavart még nem, de védelmi működést már okozó </w:t>
      </w:r>
      <w:proofErr w:type="gramStart"/>
      <w:r w:rsidRPr="00A1736C">
        <w:rPr>
          <w:sz w:val="24"/>
          <w:szCs w:val="24"/>
        </w:rPr>
        <w:t>túlfeszültségek</w:t>
      </w:r>
      <w:proofErr w:type="gramEnd"/>
      <w:r w:rsidRPr="00A1736C">
        <w:rPr>
          <w:sz w:val="24"/>
          <w:szCs w:val="24"/>
        </w:rPr>
        <w:t xml:space="preserve"> ill. zárlatok a műgyanta szigetelő csapjához való átütésben jelent</w:t>
      </w:r>
      <w:r w:rsidRPr="00A1736C">
        <w:rPr>
          <w:sz w:val="24"/>
          <w:szCs w:val="24"/>
        </w:rPr>
        <w:softHyphen/>
        <w:t>keznek, amely normál vonalbejárások során nem fedezhetők fel, viszont újabb túl</w:t>
      </w:r>
      <w:r w:rsidR="00646BED">
        <w:rPr>
          <w:sz w:val="24"/>
          <w:szCs w:val="24"/>
        </w:rPr>
        <w:softHyphen/>
      </w:r>
      <w:r w:rsidRPr="00A1736C">
        <w:rPr>
          <w:sz w:val="24"/>
          <w:szCs w:val="24"/>
        </w:rPr>
        <w:t xml:space="preserve">feszültség fellépésekor már üzemzavart okoznak. </w:t>
      </w:r>
    </w:p>
    <w:p w:rsidR="00A1736C" w:rsidRPr="00A1736C" w:rsidRDefault="00A1736C" w:rsidP="00A1736C">
      <w:pPr>
        <w:pStyle w:val="Listaszerbekezds"/>
        <w:numPr>
          <w:ilvl w:val="0"/>
          <w:numId w:val="21"/>
        </w:numPr>
        <w:jc w:val="both"/>
        <w:rPr>
          <w:sz w:val="24"/>
          <w:szCs w:val="24"/>
        </w:rPr>
      </w:pPr>
      <w:r w:rsidRPr="00A1736C">
        <w:rPr>
          <w:sz w:val="24"/>
          <w:szCs w:val="24"/>
        </w:rPr>
        <w:lastRenderedPageBreak/>
        <w:t>a műgyanta szigetelőket gyártó üzemek gépparkja elöregedett és a cégek a műgyanta szigetelők gyártása helyett a kompozit szigetelők gyártására helyezték át a hangsúlyt.</w:t>
      </w:r>
    </w:p>
    <w:p w:rsidR="00727058" w:rsidRPr="00727058" w:rsidRDefault="00727058" w:rsidP="00727058">
      <w:pPr>
        <w:jc w:val="both"/>
        <w:rPr>
          <w:sz w:val="24"/>
          <w:szCs w:val="24"/>
        </w:rPr>
      </w:pPr>
      <w:r w:rsidRPr="00727058">
        <w:rPr>
          <w:sz w:val="24"/>
          <w:szCs w:val="24"/>
        </w:rPr>
        <w:t>A korábbi években kifejlesztett un. „hibrid” (műgyanta és szilikon) felépítésű szigetelő</w:t>
      </w:r>
      <w:r>
        <w:rPr>
          <w:sz w:val="24"/>
          <w:szCs w:val="24"/>
        </w:rPr>
        <w:t>ket a Társaság,</w:t>
      </w:r>
      <w:r w:rsidRPr="00727058">
        <w:rPr>
          <w:sz w:val="24"/>
          <w:szCs w:val="24"/>
        </w:rPr>
        <w:t xml:space="preserve"> a kedvezőtlen üzemi tapasztalatok miatt nem </w:t>
      </w:r>
      <w:r>
        <w:rPr>
          <w:sz w:val="24"/>
          <w:szCs w:val="24"/>
        </w:rPr>
        <w:t>szerez be.</w:t>
      </w:r>
    </w:p>
    <w:p w:rsidR="009F6E0F" w:rsidRDefault="009F6E0F" w:rsidP="001D56BB">
      <w:pPr>
        <w:rPr>
          <w:b/>
          <w:sz w:val="22"/>
        </w:rPr>
      </w:pPr>
    </w:p>
    <w:p w:rsidR="00823B61" w:rsidRPr="00EC1E15" w:rsidRDefault="00823B61" w:rsidP="00727058">
      <w:pPr>
        <w:jc w:val="both"/>
        <w:rPr>
          <w:sz w:val="24"/>
          <w:szCs w:val="24"/>
        </w:rPr>
      </w:pPr>
      <w:r w:rsidRPr="00EC1E15">
        <w:rPr>
          <w:sz w:val="24"/>
          <w:szCs w:val="24"/>
        </w:rPr>
        <w:t>A BIR gazdája megvizsgálta és megállapítja, hogy a rendelkezés a kapcsolódó Belső Írásos Rendelkezések (KR, RL, IE, SZ, UT, FL</w:t>
      </w:r>
      <w:r>
        <w:rPr>
          <w:sz w:val="24"/>
          <w:szCs w:val="24"/>
        </w:rPr>
        <w:t xml:space="preserve"> és más Műszaki BIR: MK, MV, MU</w:t>
      </w:r>
      <w:r w:rsidRPr="00EC1E15">
        <w:rPr>
          <w:sz w:val="24"/>
          <w:szCs w:val="24"/>
        </w:rPr>
        <w:t>) és a külső jog</w:t>
      </w:r>
      <w:r w:rsidR="00727058">
        <w:rPr>
          <w:sz w:val="24"/>
          <w:szCs w:val="24"/>
        </w:rPr>
        <w:t>-</w:t>
      </w:r>
      <w:r w:rsidRPr="00EC1E15">
        <w:rPr>
          <w:sz w:val="24"/>
          <w:szCs w:val="24"/>
        </w:rPr>
        <w:t xml:space="preserve">szabályok követelményeinek maradéktalanul megfelel. </w:t>
      </w:r>
    </w:p>
    <w:p w:rsidR="00134D54" w:rsidRDefault="00134D54" w:rsidP="001D56BB">
      <w:pPr>
        <w:rPr>
          <w:b/>
          <w:sz w:val="22"/>
        </w:rPr>
      </w:pPr>
    </w:p>
    <w:p w:rsidR="00646BED" w:rsidRPr="00EC1E15" w:rsidRDefault="00646BED" w:rsidP="001D56BB">
      <w:pPr>
        <w:rPr>
          <w:b/>
          <w:sz w:val="22"/>
        </w:rPr>
      </w:pPr>
    </w:p>
    <w:p w:rsidR="001D56BB" w:rsidRPr="009F6E0F" w:rsidRDefault="001D56BB" w:rsidP="009F6E0F">
      <w:pPr>
        <w:pStyle w:val="CimsorBIR2"/>
      </w:pPr>
      <w:bookmarkStart w:id="8" w:name="_Toc161112086"/>
      <w:bookmarkStart w:id="9" w:name="_Toc184181958"/>
      <w:bookmarkStart w:id="10" w:name="_Toc296329682"/>
      <w:bookmarkStart w:id="11" w:name="_Toc306354821"/>
      <w:smartTag w:uri="urn:schemas-microsoft-com:office:smarttags" w:element="metricconverter">
        <w:smartTagPr>
          <w:attr w:name="ProductID" w:val="1.2 A"/>
        </w:smartTagPr>
        <w:r w:rsidRPr="009F6E0F">
          <w:t>1.2 A</w:t>
        </w:r>
      </w:smartTag>
      <w:r w:rsidRPr="009F6E0F">
        <w:t xml:space="preserve"> rendelkezés hatálya</w:t>
      </w:r>
      <w:bookmarkEnd w:id="8"/>
      <w:bookmarkEnd w:id="9"/>
      <w:bookmarkEnd w:id="10"/>
      <w:bookmarkEnd w:id="11"/>
    </w:p>
    <w:p w:rsidR="001D56BB" w:rsidRPr="00EC1E15" w:rsidRDefault="001D56BB" w:rsidP="001D56BB">
      <w:pPr>
        <w:pStyle w:val="Normlbehzs"/>
        <w:tabs>
          <w:tab w:val="clear" w:pos="1134"/>
          <w:tab w:val="clear" w:pos="1701"/>
        </w:tabs>
        <w:spacing w:after="0"/>
        <w:ind w:left="0"/>
        <w:rPr>
          <w:sz w:val="24"/>
        </w:rPr>
      </w:pPr>
    </w:p>
    <w:p w:rsidR="001D56BB" w:rsidRPr="00EC1E15" w:rsidRDefault="001D56BB" w:rsidP="001D56BB">
      <w:pPr>
        <w:rPr>
          <w:sz w:val="24"/>
          <w:szCs w:val="24"/>
        </w:rPr>
      </w:pPr>
      <w:r w:rsidRPr="00EC1E15">
        <w:rPr>
          <w:sz w:val="24"/>
          <w:szCs w:val="24"/>
        </w:rPr>
        <w:t>A rendelkezés az aláírólapon megadott dátummal lép hatályba és visszavonásig érvényes.</w:t>
      </w:r>
    </w:p>
    <w:p w:rsidR="001D56BB" w:rsidRPr="00EC1E15" w:rsidRDefault="001D56BB" w:rsidP="001D56BB">
      <w:pPr>
        <w:pStyle w:val="Normlbehzs"/>
        <w:tabs>
          <w:tab w:val="clear" w:pos="1134"/>
          <w:tab w:val="clear" w:pos="1701"/>
        </w:tabs>
        <w:spacing w:after="0"/>
        <w:ind w:left="0"/>
        <w:rPr>
          <w:sz w:val="24"/>
        </w:rPr>
      </w:pPr>
      <w:r w:rsidRPr="00EC1E15">
        <w:rPr>
          <w:sz w:val="24"/>
          <w:szCs w:val="24"/>
        </w:rPr>
        <w:t>A rendelkezés hatálya kiterjed a Társaságra és annak munkavállalóira, ill. mindazokra, akik</w:t>
      </w:r>
      <w:r w:rsidR="00646BED">
        <w:rPr>
          <w:sz w:val="24"/>
          <w:szCs w:val="24"/>
        </w:rPr>
        <w:softHyphen/>
      </w:r>
      <w:r w:rsidRPr="00EC1E15">
        <w:rPr>
          <w:sz w:val="24"/>
          <w:szCs w:val="24"/>
        </w:rPr>
        <w:t>nek a munkavégzésével kapcsolatosan a rendelkezés szabályokat, előírásokat tartalmaz.</w:t>
      </w:r>
    </w:p>
    <w:p w:rsidR="001D56BB" w:rsidRDefault="001D56BB" w:rsidP="001D56BB"/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Jelen Műszaki Specifikáció alkalmazása kötelező:</w:t>
      </w:r>
    </w:p>
    <w:p w:rsidR="00546081" w:rsidRPr="00546081" w:rsidRDefault="00546081" w:rsidP="00AE2E35">
      <w:pPr>
        <w:numPr>
          <w:ilvl w:val="0"/>
          <w:numId w:val="1"/>
        </w:numPr>
        <w:autoSpaceDE w:val="0"/>
        <w:autoSpaceDN w:val="0"/>
        <w:adjustRightInd w:val="0"/>
        <w:spacing w:before="120"/>
        <w:ind w:left="357" w:hanging="357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Meglévő középfeszültségű szabadvezeték hálózatokkal kapcsolatban az üzemeltetés, kar</w:t>
      </w:r>
      <w:r w:rsidR="00646BED">
        <w:rPr>
          <w:iCs/>
          <w:sz w:val="24"/>
          <w:szCs w:val="24"/>
        </w:rPr>
        <w:softHyphen/>
      </w:r>
      <w:r w:rsidRPr="00546081">
        <w:rPr>
          <w:iCs/>
          <w:sz w:val="24"/>
          <w:szCs w:val="24"/>
        </w:rPr>
        <w:t xml:space="preserve">bantartás és a felújítás során. </w:t>
      </w:r>
    </w:p>
    <w:p w:rsidR="00546081" w:rsidRPr="00546081" w:rsidRDefault="00546081" w:rsidP="00546081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Új középfeszültségű szabadvezeték hálózatok létesítés esetén a beszerzés, tervezés, kivi</w:t>
      </w:r>
      <w:r w:rsidR="00646BED">
        <w:rPr>
          <w:iCs/>
          <w:sz w:val="24"/>
          <w:szCs w:val="24"/>
        </w:rPr>
        <w:softHyphen/>
      </w:r>
      <w:r w:rsidRPr="00546081">
        <w:rPr>
          <w:iCs/>
          <w:sz w:val="24"/>
          <w:szCs w:val="24"/>
        </w:rPr>
        <w:t>telezés, ellenőrzés és üzembe helyezés során.</w:t>
      </w:r>
    </w:p>
    <w:p w:rsidR="00546081" w:rsidRPr="00546081" w:rsidRDefault="00546081" w:rsidP="00546081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Hálózatszerelés szolgáltatás, villamos- berendezés és anyag beszerzési eljárás során a műszaki elvárások meghatározására.</w:t>
      </w:r>
    </w:p>
    <w:p w:rsidR="00546081" w:rsidRPr="00EC1E15" w:rsidRDefault="00546081" w:rsidP="001D56BB">
      <w:r>
        <w:br w:type="page"/>
      </w:r>
    </w:p>
    <w:p w:rsidR="001D56BB" w:rsidRPr="00530F33" w:rsidRDefault="001D56BB" w:rsidP="00530F33">
      <w:pPr>
        <w:pStyle w:val="CimsorBIR1"/>
      </w:pPr>
      <w:bookmarkStart w:id="12" w:name="_Toc130627735"/>
      <w:bookmarkStart w:id="13" w:name="_Toc130630346"/>
      <w:bookmarkStart w:id="14" w:name="_Toc184181959"/>
      <w:bookmarkStart w:id="15" w:name="_Toc296329683"/>
      <w:bookmarkStart w:id="16" w:name="_Toc306354822"/>
      <w:r w:rsidRPr="00530F33">
        <w:lastRenderedPageBreak/>
        <w:t>2. Fogalmak, rövidítések</w:t>
      </w:r>
      <w:bookmarkEnd w:id="12"/>
      <w:bookmarkEnd w:id="13"/>
      <w:bookmarkEnd w:id="14"/>
      <w:bookmarkEnd w:id="15"/>
      <w:bookmarkEnd w:id="16"/>
    </w:p>
    <w:p w:rsidR="001D56BB" w:rsidRDefault="001D56BB" w:rsidP="001D56BB">
      <w:pPr>
        <w:pStyle w:val="Szvegtrzs21"/>
        <w:ind w:left="0"/>
        <w:jc w:val="left"/>
      </w:pPr>
    </w:p>
    <w:p w:rsidR="00546081" w:rsidRPr="009F6E0F" w:rsidRDefault="00546081" w:rsidP="009F6E0F">
      <w:pPr>
        <w:pStyle w:val="CimsorBIR2"/>
      </w:pPr>
      <w:bookmarkStart w:id="17" w:name="_Toc211064073"/>
      <w:bookmarkStart w:id="18" w:name="_Toc306354823"/>
      <w:r w:rsidRPr="009F6E0F">
        <w:t>2.1. Termékcsoportok</w:t>
      </w:r>
      <w:bookmarkEnd w:id="17"/>
      <w:bookmarkEnd w:id="18"/>
    </w:p>
    <w:p w:rsidR="00546081" w:rsidRPr="00546081" w:rsidRDefault="00546081" w:rsidP="00546081">
      <w:pPr>
        <w:rPr>
          <w:iCs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58"/>
        <w:gridCol w:w="6521"/>
      </w:tblGrid>
      <w:tr w:rsidR="00546081" w:rsidRPr="00546081" w:rsidTr="005B14F3">
        <w:trPr>
          <w:jc w:val="center"/>
        </w:trPr>
        <w:tc>
          <w:tcPr>
            <w:tcW w:w="1758" w:type="dxa"/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iCs/>
                <w:sz w:val="24"/>
                <w:szCs w:val="24"/>
              </w:rPr>
            </w:pPr>
            <w:r w:rsidRPr="00546081">
              <w:rPr>
                <w:b/>
                <w:iCs/>
                <w:sz w:val="24"/>
                <w:szCs w:val="24"/>
              </w:rPr>
              <w:t>A</w:t>
            </w:r>
          </w:p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iCs/>
                <w:sz w:val="24"/>
                <w:szCs w:val="24"/>
              </w:rPr>
            </w:pPr>
            <w:r w:rsidRPr="00546081">
              <w:rPr>
                <w:b/>
                <w:iCs/>
                <w:sz w:val="24"/>
                <w:szCs w:val="24"/>
              </w:rPr>
              <w:t>termékcsoport</w:t>
            </w:r>
          </w:p>
        </w:tc>
        <w:tc>
          <w:tcPr>
            <w:tcW w:w="6521" w:type="dxa"/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ind w:left="252"/>
              <w:jc w:val="both"/>
              <w:rPr>
                <w:b/>
                <w:iCs/>
                <w:sz w:val="24"/>
                <w:szCs w:val="24"/>
              </w:rPr>
            </w:pPr>
            <w:r w:rsidRPr="00546081">
              <w:rPr>
                <w:b/>
                <w:iCs/>
                <w:sz w:val="24"/>
                <w:szCs w:val="24"/>
              </w:rPr>
              <w:t>Állószigetelők</w:t>
            </w:r>
          </w:p>
        </w:tc>
      </w:tr>
      <w:tr w:rsidR="00546081" w:rsidRPr="00546081" w:rsidTr="005B14F3">
        <w:trPr>
          <w:jc w:val="center"/>
        </w:trPr>
        <w:tc>
          <w:tcPr>
            <w:tcW w:w="1758" w:type="dxa"/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>A1</w:t>
            </w:r>
          </w:p>
        </w:tc>
        <w:tc>
          <w:tcPr>
            <w:tcW w:w="6521" w:type="dxa"/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>24 kV-os sarok</w:t>
            </w:r>
            <w:r>
              <w:rPr>
                <w:iCs/>
                <w:sz w:val="24"/>
                <w:szCs w:val="24"/>
              </w:rPr>
              <w:t>tartó szigetelő</w:t>
            </w:r>
          </w:p>
        </w:tc>
      </w:tr>
      <w:tr w:rsidR="00546081" w:rsidRPr="00546081" w:rsidTr="005B14F3">
        <w:trPr>
          <w:jc w:val="center"/>
        </w:trPr>
        <w:tc>
          <w:tcPr>
            <w:tcW w:w="1758" w:type="dxa"/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>A2</w:t>
            </w:r>
          </w:p>
        </w:tc>
        <w:tc>
          <w:tcPr>
            <w:tcW w:w="6521" w:type="dxa"/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>40,5 kV-os saroktartó szigetelő</w:t>
            </w:r>
          </w:p>
        </w:tc>
      </w:tr>
      <w:tr w:rsidR="00546081" w:rsidRPr="00546081" w:rsidTr="005B14F3">
        <w:trPr>
          <w:jc w:val="center"/>
        </w:trPr>
        <w:tc>
          <w:tcPr>
            <w:tcW w:w="1758" w:type="dxa"/>
            <w:tcBorders>
              <w:top w:val="nil"/>
            </w:tcBorders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>A3</w:t>
            </w:r>
          </w:p>
        </w:tc>
        <w:tc>
          <w:tcPr>
            <w:tcW w:w="6521" w:type="dxa"/>
            <w:tcBorders>
              <w:top w:val="nil"/>
            </w:tcBorders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 xml:space="preserve">24 kV-os fejszerelvényes terelőszigetelő </w:t>
            </w:r>
          </w:p>
        </w:tc>
      </w:tr>
      <w:tr w:rsidR="00546081" w:rsidRPr="00546081" w:rsidTr="005B14F3">
        <w:trPr>
          <w:jc w:val="center"/>
        </w:trPr>
        <w:tc>
          <w:tcPr>
            <w:tcW w:w="1758" w:type="dxa"/>
            <w:tcBorders>
              <w:top w:val="single" w:sz="12" w:space="0" w:color="auto"/>
            </w:tcBorders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iCs/>
                <w:sz w:val="24"/>
                <w:szCs w:val="24"/>
              </w:rPr>
            </w:pPr>
            <w:r w:rsidRPr="00546081">
              <w:rPr>
                <w:b/>
                <w:iCs/>
                <w:sz w:val="24"/>
                <w:szCs w:val="24"/>
              </w:rPr>
              <w:t>B</w:t>
            </w:r>
          </w:p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iCs/>
                <w:sz w:val="24"/>
                <w:szCs w:val="24"/>
              </w:rPr>
            </w:pPr>
            <w:r w:rsidRPr="00546081">
              <w:rPr>
                <w:b/>
                <w:iCs/>
                <w:sz w:val="24"/>
                <w:szCs w:val="24"/>
              </w:rPr>
              <w:t>termékcsoport</w:t>
            </w:r>
          </w:p>
        </w:tc>
        <w:tc>
          <w:tcPr>
            <w:tcW w:w="6521" w:type="dxa"/>
            <w:tcBorders>
              <w:top w:val="single" w:sz="12" w:space="0" w:color="auto"/>
            </w:tcBorders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ind w:left="252"/>
              <w:jc w:val="both"/>
              <w:rPr>
                <w:b/>
                <w:iCs/>
                <w:sz w:val="24"/>
                <w:szCs w:val="24"/>
              </w:rPr>
            </w:pPr>
            <w:r w:rsidRPr="00546081">
              <w:rPr>
                <w:b/>
                <w:iCs/>
                <w:sz w:val="24"/>
                <w:szCs w:val="24"/>
              </w:rPr>
              <w:t>Rúdszigetelők</w:t>
            </w:r>
          </w:p>
        </w:tc>
      </w:tr>
      <w:tr w:rsidR="00546081" w:rsidRPr="00546081" w:rsidTr="005B14F3">
        <w:trPr>
          <w:jc w:val="center"/>
        </w:trPr>
        <w:tc>
          <w:tcPr>
            <w:tcW w:w="1758" w:type="dxa"/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>B1</w:t>
            </w:r>
          </w:p>
        </w:tc>
        <w:tc>
          <w:tcPr>
            <w:tcW w:w="6521" w:type="dxa"/>
          </w:tcPr>
          <w:p w:rsidR="00546081" w:rsidRDefault="00546081" w:rsidP="005B14F3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>24 kV-os</w:t>
            </w:r>
            <w:r w:rsidR="00326956">
              <w:rPr>
                <w:iCs/>
                <w:sz w:val="24"/>
                <w:szCs w:val="24"/>
              </w:rPr>
              <w:t>, 415 mm-es</w:t>
            </w:r>
            <w:r w:rsidRPr="00546081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546081">
              <w:rPr>
                <w:iCs/>
                <w:sz w:val="24"/>
                <w:szCs w:val="24"/>
              </w:rPr>
              <w:t>függő-feszítő szigetelő</w:t>
            </w:r>
            <w:proofErr w:type="gramEnd"/>
          </w:p>
          <w:p w:rsidR="00744800" w:rsidRPr="00546081" w:rsidRDefault="00744800" w:rsidP="009201BC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(CS 70 </w:t>
            </w:r>
            <w:r w:rsidR="00CD2873">
              <w:rPr>
                <w:iCs/>
                <w:sz w:val="24"/>
                <w:szCs w:val="24"/>
              </w:rPr>
              <w:t>E17 C16L</w:t>
            </w:r>
            <w:r w:rsidR="009201BC">
              <w:rPr>
                <w:iCs/>
                <w:sz w:val="24"/>
                <w:szCs w:val="24"/>
              </w:rPr>
              <w:t>-125/480/415 illetve CS 70 E17 C16L-125/480/415 (R))</w:t>
            </w:r>
          </w:p>
        </w:tc>
      </w:tr>
      <w:tr w:rsidR="00546081" w:rsidRPr="00546081" w:rsidTr="005B14F3">
        <w:trPr>
          <w:jc w:val="center"/>
        </w:trPr>
        <w:tc>
          <w:tcPr>
            <w:tcW w:w="1758" w:type="dxa"/>
          </w:tcPr>
          <w:p w:rsidR="00546081" w:rsidRPr="00546081" w:rsidRDefault="00546081" w:rsidP="005B14F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>B</w:t>
            </w:r>
            <w:r w:rsidR="00125271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546081" w:rsidRDefault="00546081" w:rsidP="005B14F3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546081">
              <w:rPr>
                <w:iCs/>
                <w:sz w:val="24"/>
                <w:szCs w:val="24"/>
              </w:rPr>
              <w:t>40,5 kV-os</w:t>
            </w:r>
            <w:r w:rsidR="00326956">
              <w:rPr>
                <w:iCs/>
                <w:sz w:val="24"/>
                <w:szCs w:val="24"/>
              </w:rPr>
              <w:t>, 700 mm-es</w:t>
            </w:r>
            <w:r w:rsidRPr="00546081">
              <w:rPr>
                <w:iCs/>
                <w:sz w:val="24"/>
                <w:szCs w:val="24"/>
              </w:rPr>
              <w:t xml:space="preserve"> feszítő szigetelő </w:t>
            </w:r>
          </w:p>
          <w:p w:rsidR="005A338E" w:rsidRPr="00546081" w:rsidRDefault="005A338E" w:rsidP="009201BC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(CS 70 E17 C16L-190/810/700</w:t>
            </w:r>
            <w:r w:rsidR="009201BC">
              <w:rPr>
                <w:iCs/>
                <w:sz w:val="24"/>
                <w:szCs w:val="24"/>
              </w:rPr>
              <w:t xml:space="preserve"> illetve</w:t>
            </w:r>
            <w:r>
              <w:rPr>
                <w:iCs/>
                <w:sz w:val="24"/>
                <w:szCs w:val="24"/>
              </w:rPr>
              <w:t xml:space="preserve"> </w:t>
            </w:r>
            <w:r w:rsidR="009201BC">
              <w:rPr>
                <w:iCs/>
                <w:sz w:val="24"/>
                <w:szCs w:val="24"/>
              </w:rPr>
              <w:t xml:space="preserve">CS 70 E17 C16L-190/810/700 </w:t>
            </w:r>
            <w:r>
              <w:rPr>
                <w:iCs/>
                <w:sz w:val="24"/>
                <w:szCs w:val="24"/>
              </w:rPr>
              <w:t>(R)</w:t>
            </w:r>
            <w:r w:rsidR="004F5D46">
              <w:rPr>
                <w:iCs/>
                <w:sz w:val="24"/>
                <w:szCs w:val="24"/>
              </w:rPr>
              <w:t>)</w:t>
            </w:r>
          </w:p>
        </w:tc>
      </w:tr>
    </w:tbl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 xml:space="preserve">A szigetelők megnevezésében a hálózat legnagyobb feszültsége </w:t>
      </w:r>
      <w:r w:rsidR="00326956">
        <w:rPr>
          <w:iCs/>
          <w:sz w:val="24"/>
          <w:szCs w:val="24"/>
        </w:rPr>
        <w:t>illetve a rúdszigetelő beépítési hossza</w:t>
      </w:r>
      <w:r w:rsidR="00646BED">
        <w:rPr>
          <w:iCs/>
          <w:sz w:val="24"/>
          <w:szCs w:val="24"/>
        </w:rPr>
        <w:t xml:space="preserve"> és a szigetelő funkciója</w:t>
      </w:r>
      <w:r w:rsidR="00326956">
        <w:rPr>
          <w:iCs/>
          <w:sz w:val="24"/>
          <w:szCs w:val="24"/>
        </w:rPr>
        <w:t xml:space="preserve"> </w:t>
      </w:r>
      <w:r w:rsidRPr="00546081">
        <w:rPr>
          <w:iCs/>
          <w:sz w:val="24"/>
          <w:szCs w:val="24"/>
        </w:rPr>
        <w:t>került megadásra.</w:t>
      </w:r>
    </w:p>
    <w:p w:rsidR="005A338E" w:rsidRDefault="005A338E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Rúdszigetelők jelölésének magyarázata az EN 61466-1 szabvány alapján</w:t>
      </w:r>
      <w:r w:rsidR="008668C1">
        <w:rPr>
          <w:iCs/>
          <w:sz w:val="24"/>
          <w:szCs w:val="24"/>
        </w:rPr>
        <w:t>:</w:t>
      </w:r>
    </w:p>
    <w:p w:rsidR="005A338E" w:rsidRPr="00D542D1" w:rsidRDefault="00D542D1" w:rsidP="00546081">
      <w:pPr>
        <w:autoSpaceDE w:val="0"/>
        <w:autoSpaceDN w:val="0"/>
        <w:adjustRightInd w:val="0"/>
        <w:spacing w:before="120"/>
        <w:jc w:val="both"/>
        <w:rPr>
          <w:b/>
          <w:iCs/>
          <w:sz w:val="24"/>
          <w:szCs w:val="24"/>
        </w:rPr>
      </w:pPr>
      <w:r w:rsidRPr="00D542D1">
        <w:rPr>
          <w:b/>
          <w:iCs/>
          <w:sz w:val="24"/>
          <w:szCs w:val="24"/>
        </w:rPr>
        <w:t xml:space="preserve">24 kV-os, 415 mm-es </w:t>
      </w:r>
      <w:proofErr w:type="gramStart"/>
      <w:r w:rsidRPr="00D542D1">
        <w:rPr>
          <w:b/>
          <w:iCs/>
          <w:sz w:val="24"/>
          <w:szCs w:val="24"/>
        </w:rPr>
        <w:t>függő-feszítő szigetelő</w:t>
      </w:r>
      <w:proofErr w:type="gramEnd"/>
      <w:r w:rsidRPr="00D542D1">
        <w:rPr>
          <w:b/>
          <w:iCs/>
          <w:sz w:val="24"/>
          <w:szCs w:val="24"/>
        </w:rPr>
        <w:t>: „</w:t>
      </w:r>
      <w:r w:rsidR="005A338E" w:rsidRPr="00D542D1">
        <w:rPr>
          <w:b/>
          <w:iCs/>
          <w:sz w:val="24"/>
          <w:szCs w:val="24"/>
        </w:rPr>
        <w:t>CS 70 E17 C16L-125/480/415</w:t>
      </w:r>
      <w:r w:rsidRPr="00D542D1">
        <w:rPr>
          <w:b/>
          <w:iCs/>
          <w:sz w:val="24"/>
          <w:szCs w:val="24"/>
        </w:rPr>
        <w:t>”</w:t>
      </w:r>
    </w:p>
    <w:p w:rsidR="005A338E" w:rsidRDefault="005A338E" w:rsidP="005A338E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„CS”: kompozit szigetelő,</w:t>
      </w:r>
    </w:p>
    <w:p w:rsidR="005A338E" w:rsidRDefault="005A338E" w:rsidP="005A338E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„70”</w:t>
      </w:r>
      <w:r w:rsidR="00AC21F8">
        <w:rPr>
          <w:iCs/>
          <w:sz w:val="24"/>
          <w:szCs w:val="24"/>
        </w:rPr>
        <w:t>: névleges törőerő (SML) 70 kN,</w:t>
      </w:r>
    </w:p>
    <w:p w:rsidR="00AC21F8" w:rsidRDefault="00AC21F8" w:rsidP="005A338E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„E17”: a föld oldali végszerelvény oválszemes kialakítású, </w:t>
      </w:r>
      <w:r w:rsidR="00475A12">
        <w:rPr>
          <w:iCs/>
          <w:sz w:val="24"/>
          <w:szCs w:val="24"/>
        </w:rPr>
        <w:t xml:space="preserve">nemzetközi jelölése: „E”, </w:t>
      </w:r>
      <w:r>
        <w:rPr>
          <w:iCs/>
          <w:sz w:val="24"/>
          <w:szCs w:val="24"/>
        </w:rPr>
        <w:t>mérete: 17 (</w:t>
      </w:r>
      <w:r w:rsidR="0034368F">
        <w:rPr>
          <w:iCs/>
          <w:sz w:val="24"/>
          <w:szCs w:val="24"/>
        </w:rPr>
        <w:t xml:space="preserve">MSZ </w:t>
      </w:r>
      <w:r>
        <w:rPr>
          <w:iCs/>
          <w:sz w:val="24"/>
          <w:szCs w:val="24"/>
        </w:rPr>
        <w:t>EN 61466-1)</w:t>
      </w:r>
    </w:p>
    <w:p w:rsidR="00AC21F8" w:rsidRDefault="00AC21F8" w:rsidP="005A338E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„C16L”: a fázis oldali végszerelvény villás kialakítású, </w:t>
      </w:r>
      <w:r w:rsidR="00475A12">
        <w:rPr>
          <w:iCs/>
          <w:sz w:val="24"/>
          <w:szCs w:val="24"/>
        </w:rPr>
        <w:t xml:space="preserve">nemzetközi jelölése: „C”, </w:t>
      </w:r>
      <w:r>
        <w:rPr>
          <w:iCs/>
          <w:sz w:val="24"/>
          <w:szCs w:val="24"/>
        </w:rPr>
        <w:t>mérete: 16L (IEC 60471)</w:t>
      </w:r>
    </w:p>
    <w:p w:rsidR="00AC21F8" w:rsidRPr="00AC21F8" w:rsidRDefault="00AC21F8" w:rsidP="005A338E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„125”: </w:t>
      </w:r>
      <w:r w:rsidRPr="00AC21F8">
        <w:rPr>
          <w:iCs/>
          <w:sz w:val="24"/>
          <w:szCs w:val="24"/>
        </w:rPr>
        <w:t xml:space="preserve">1,2/50 </w:t>
      </w:r>
      <w:r w:rsidRPr="00AC21F8">
        <w:rPr>
          <w:iCs/>
          <w:sz w:val="24"/>
          <w:szCs w:val="24"/>
        </w:rPr>
        <w:sym w:font="Symbol" w:char="F06D"/>
      </w:r>
      <w:proofErr w:type="spellStart"/>
      <w:r w:rsidRPr="00AC21F8">
        <w:rPr>
          <w:iCs/>
          <w:sz w:val="24"/>
          <w:szCs w:val="24"/>
        </w:rPr>
        <w:t>s-os</w:t>
      </w:r>
      <w:proofErr w:type="spellEnd"/>
      <w:r w:rsidRPr="00AC21F8">
        <w:rPr>
          <w:iCs/>
          <w:sz w:val="24"/>
          <w:szCs w:val="24"/>
        </w:rPr>
        <w:t xml:space="preserve"> </w:t>
      </w:r>
      <w:proofErr w:type="spellStart"/>
      <w:r w:rsidRPr="00AC21F8">
        <w:rPr>
          <w:iCs/>
          <w:sz w:val="24"/>
          <w:szCs w:val="24"/>
        </w:rPr>
        <w:t>lökőhullámú</w:t>
      </w:r>
      <w:proofErr w:type="spellEnd"/>
      <w:r w:rsidRPr="00AC21F8">
        <w:rPr>
          <w:iCs/>
          <w:sz w:val="24"/>
          <w:szCs w:val="24"/>
        </w:rPr>
        <w:t xml:space="preserve"> próbafeszültség értéke 125 kV,</w:t>
      </w:r>
    </w:p>
    <w:p w:rsidR="00AC21F8" w:rsidRPr="00AC21F8" w:rsidRDefault="00AC21F8" w:rsidP="005A338E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AC21F8">
        <w:rPr>
          <w:iCs/>
          <w:sz w:val="24"/>
          <w:szCs w:val="24"/>
        </w:rPr>
        <w:t xml:space="preserve">„480”: kúszóáramút </w:t>
      </w:r>
      <w:r w:rsidR="0034368F">
        <w:rPr>
          <w:iCs/>
          <w:sz w:val="24"/>
          <w:szCs w:val="24"/>
        </w:rPr>
        <w:t xml:space="preserve">minimális </w:t>
      </w:r>
      <w:r w:rsidRPr="00AC21F8">
        <w:rPr>
          <w:iCs/>
          <w:sz w:val="24"/>
          <w:szCs w:val="24"/>
        </w:rPr>
        <w:t>hossza: 480 mm,</w:t>
      </w:r>
    </w:p>
    <w:p w:rsidR="00AC21F8" w:rsidRPr="00AC21F8" w:rsidRDefault="00AC21F8" w:rsidP="005A338E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AC21F8">
        <w:rPr>
          <w:iCs/>
          <w:sz w:val="24"/>
          <w:szCs w:val="24"/>
        </w:rPr>
        <w:t xml:space="preserve">„415”: a rúdszigetelő </w:t>
      </w:r>
      <w:r w:rsidR="0034368F">
        <w:rPr>
          <w:iCs/>
          <w:sz w:val="24"/>
          <w:szCs w:val="24"/>
        </w:rPr>
        <w:t xml:space="preserve">névleges </w:t>
      </w:r>
      <w:r w:rsidRPr="00AC21F8">
        <w:rPr>
          <w:iCs/>
          <w:sz w:val="24"/>
          <w:szCs w:val="24"/>
        </w:rPr>
        <w:t>beépítési hossza: 415 mm,</w:t>
      </w:r>
    </w:p>
    <w:p w:rsidR="00AC21F8" w:rsidRPr="00546081" w:rsidRDefault="009201BC" w:rsidP="005A338E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Megjegyzés: alapesetben a végszerelvények egy síkban állnak, de </w:t>
      </w:r>
      <w:r w:rsidR="00AC21F8" w:rsidRPr="00AC21F8">
        <w:rPr>
          <w:iCs/>
          <w:sz w:val="24"/>
          <w:szCs w:val="24"/>
        </w:rPr>
        <w:t>„(R)”</w:t>
      </w:r>
      <w:r>
        <w:rPr>
          <w:iCs/>
          <w:sz w:val="24"/>
          <w:szCs w:val="24"/>
        </w:rPr>
        <w:t xml:space="preserve"> esetén</w:t>
      </w:r>
      <w:r w:rsidR="00AC21F8" w:rsidRPr="00AC21F8">
        <w:rPr>
          <w:iCs/>
          <w:sz w:val="24"/>
          <w:szCs w:val="24"/>
        </w:rPr>
        <w:t>: a végszerelvények egymáshoz képesti helyzete 90 fokos.</w:t>
      </w:r>
      <w:r w:rsidR="00BE7397">
        <w:rPr>
          <w:iCs/>
          <w:sz w:val="24"/>
          <w:szCs w:val="24"/>
        </w:rPr>
        <w:t xml:space="preserve"> (Választható kialakítás!)</w:t>
      </w:r>
    </w:p>
    <w:p w:rsid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D542D1" w:rsidRPr="00D542D1" w:rsidRDefault="00D542D1" w:rsidP="00D542D1">
      <w:pPr>
        <w:autoSpaceDE w:val="0"/>
        <w:autoSpaceDN w:val="0"/>
        <w:adjustRightInd w:val="0"/>
        <w:spacing w:before="120"/>
        <w:jc w:val="both"/>
        <w:rPr>
          <w:b/>
          <w:iCs/>
          <w:sz w:val="24"/>
          <w:szCs w:val="24"/>
        </w:rPr>
      </w:pPr>
      <w:r w:rsidRPr="00D542D1">
        <w:rPr>
          <w:b/>
          <w:iCs/>
          <w:sz w:val="24"/>
          <w:szCs w:val="24"/>
        </w:rPr>
        <w:t>4</w:t>
      </w:r>
      <w:r>
        <w:rPr>
          <w:b/>
          <w:iCs/>
          <w:sz w:val="24"/>
          <w:szCs w:val="24"/>
        </w:rPr>
        <w:t>0,5</w:t>
      </w:r>
      <w:r w:rsidRPr="00D542D1">
        <w:rPr>
          <w:b/>
          <w:iCs/>
          <w:sz w:val="24"/>
          <w:szCs w:val="24"/>
        </w:rPr>
        <w:t xml:space="preserve"> kV-os, </w:t>
      </w:r>
      <w:r>
        <w:rPr>
          <w:b/>
          <w:iCs/>
          <w:sz w:val="24"/>
          <w:szCs w:val="24"/>
        </w:rPr>
        <w:t>700</w:t>
      </w:r>
      <w:r w:rsidRPr="00D542D1">
        <w:rPr>
          <w:b/>
          <w:iCs/>
          <w:sz w:val="24"/>
          <w:szCs w:val="24"/>
        </w:rPr>
        <w:t xml:space="preserve"> mm-es feszítő szigetelő: „CS 70 E17 C16L-1</w:t>
      </w:r>
      <w:r>
        <w:rPr>
          <w:b/>
          <w:iCs/>
          <w:sz w:val="24"/>
          <w:szCs w:val="24"/>
        </w:rPr>
        <w:t>90/810/700</w:t>
      </w:r>
      <w:r w:rsidRPr="00D542D1">
        <w:rPr>
          <w:b/>
          <w:iCs/>
          <w:sz w:val="24"/>
          <w:szCs w:val="24"/>
        </w:rPr>
        <w:t>”</w:t>
      </w:r>
    </w:p>
    <w:p w:rsidR="00D542D1" w:rsidRDefault="00D542D1" w:rsidP="00D542D1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„CS”: kompozit szigetelő,</w:t>
      </w:r>
    </w:p>
    <w:p w:rsidR="00D542D1" w:rsidRDefault="00D542D1" w:rsidP="00D542D1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lastRenderedPageBreak/>
        <w:t>„70”: névleges törőerő (SML) 70 kN,</w:t>
      </w:r>
    </w:p>
    <w:p w:rsidR="00475A12" w:rsidRDefault="00475A12" w:rsidP="00475A12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„E17”: a föld oldali végszerelvény oválszemes kialakítású, nemzetközi jelölése: „E”, mérete: 17 (MSZ EN 61466-1)</w:t>
      </w:r>
    </w:p>
    <w:p w:rsidR="00475A12" w:rsidRDefault="00475A12" w:rsidP="00475A12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„C16L”: a fázis oldali végszerelvény villás kialakítású, nemzetközi jelölése: „C”, mérete: 16L (IEC 60471)</w:t>
      </w:r>
    </w:p>
    <w:p w:rsidR="00D542D1" w:rsidRPr="00AC21F8" w:rsidRDefault="00D542D1" w:rsidP="00475A12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„190”: </w:t>
      </w:r>
      <w:r w:rsidRPr="00AC21F8">
        <w:rPr>
          <w:iCs/>
          <w:sz w:val="24"/>
          <w:szCs w:val="24"/>
        </w:rPr>
        <w:t xml:space="preserve">1,2/50 </w:t>
      </w:r>
      <w:r w:rsidRPr="00AC21F8">
        <w:rPr>
          <w:iCs/>
          <w:sz w:val="24"/>
          <w:szCs w:val="24"/>
        </w:rPr>
        <w:sym w:font="Symbol" w:char="F06D"/>
      </w:r>
      <w:proofErr w:type="spellStart"/>
      <w:r w:rsidRPr="00AC21F8">
        <w:rPr>
          <w:iCs/>
          <w:sz w:val="24"/>
          <w:szCs w:val="24"/>
        </w:rPr>
        <w:t>s-os</w:t>
      </w:r>
      <w:proofErr w:type="spellEnd"/>
      <w:r w:rsidRPr="00AC21F8">
        <w:rPr>
          <w:iCs/>
          <w:sz w:val="24"/>
          <w:szCs w:val="24"/>
        </w:rPr>
        <w:t xml:space="preserve"> </w:t>
      </w:r>
      <w:proofErr w:type="spellStart"/>
      <w:r w:rsidRPr="00AC21F8">
        <w:rPr>
          <w:iCs/>
          <w:sz w:val="24"/>
          <w:szCs w:val="24"/>
        </w:rPr>
        <w:t>lökőhullámú</w:t>
      </w:r>
      <w:proofErr w:type="spellEnd"/>
      <w:r w:rsidRPr="00AC21F8">
        <w:rPr>
          <w:iCs/>
          <w:sz w:val="24"/>
          <w:szCs w:val="24"/>
        </w:rPr>
        <w:t xml:space="preserve"> próbafeszültség értéke </w:t>
      </w:r>
      <w:r>
        <w:rPr>
          <w:iCs/>
          <w:sz w:val="24"/>
          <w:szCs w:val="24"/>
        </w:rPr>
        <w:t>190</w:t>
      </w:r>
      <w:r w:rsidRPr="00AC21F8">
        <w:rPr>
          <w:iCs/>
          <w:sz w:val="24"/>
          <w:szCs w:val="24"/>
        </w:rPr>
        <w:t xml:space="preserve"> kV,</w:t>
      </w:r>
    </w:p>
    <w:p w:rsidR="00D542D1" w:rsidRPr="00AC21F8" w:rsidRDefault="00D542D1" w:rsidP="00D542D1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AC21F8">
        <w:rPr>
          <w:iCs/>
          <w:sz w:val="24"/>
          <w:szCs w:val="24"/>
        </w:rPr>
        <w:t>„</w:t>
      </w:r>
      <w:r>
        <w:rPr>
          <w:iCs/>
          <w:sz w:val="24"/>
          <w:szCs w:val="24"/>
        </w:rPr>
        <w:t>810</w:t>
      </w:r>
      <w:r w:rsidRPr="00AC21F8">
        <w:rPr>
          <w:iCs/>
          <w:sz w:val="24"/>
          <w:szCs w:val="24"/>
        </w:rPr>
        <w:t xml:space="preserve">”: kúszóáramút </w:t>
      </w:r>
      <w:r w:rsidR="0034368F">
        <w:rPr>
          <w:iCs/>
          <w:sz w:val="24"/>
          <w:szCs w:val="24"/>
        </w:rPr>
        <w:t xml:space="preserve">minimális </w:t>
      </w:r>
      <w:r w:rsidRPr="00AC21F8">
        <w:rPr>
          <w:iCs/>
          <w:sz w:val="24"/>
          <w:szCs w:val="24"/>
        </w:rPr>
        <w:t>hossza: 8</w:t>
      </w:r>
      <w:r>
        <w:rPr>
          <w:iCs/>
          <w:sz w:val="24"/>
          <w:szCs w:val="24"/>
        </w:rPr>
        <w:t>1</w:t>
      </w:r>
      <w:r w:rsidRPr="00AC21F8">
        <w:rPr>
          <w:iCs/>
          <w:sz w:val="24"/>
          <w:szCs w:val="24"/>
        </w:rPr>
        <w:t>0 mm,</w:t>
      </w:r>
    </w:p>
    <w:p w:rsidR="00D542D1" w:rsidRPr="00AC21F8" w:rsidRDefault="00D542D1" w:rsidP="00D542D1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AC21F8">
        <w:rPr>
          <w:iCs/>
          <w:sz w:val="24"/>
          <w:szCs w:val="24"/>
        </w:rPr>
        <w:t>„</w:t>
      </w:r>
      <w:r>
        <w:rPr>
          <w:iCs/>
          <w:sz w:val="24"/>
          <w:szCs w:val="24"/>
        </w:rPr>
        <w:t>700</w:t>
      </w:r>
      <w:r w:rsidRPr="00AC21F8">
        <w:rPr>
          <w:iCs/>
          <w:sz w:val="24"/>
          <w:szCs w:val="24"/>
        </w:rPr>
        <w:t xml:space="preserve">”: a rúdszigetelő </w:t>
      </w:r>
      <w:r w:rsidR="0034368F">
        <w:rPr>
          <w:iCs/>
          <w:sz w:val="24"/>
          <w:szCs w:val="24"/>
        </w:rPr>
        <w:t xml:space="preserve">névleges </w:t>
      </w:r>
      <w:r w:rsidRPr="00AC21F8">
        <w:rPr>
          <w:iCs/>
          <w:sz w:val="24"/>
          <w:szCs w:val="24"/>
        </w:rPr>
        <w:t xml:space="preserve">beépítési hossza: </w:t>
      </w:r>
      <w:r>
        <w:rPr>
          <w:iCs/>
          <w:sz w:val="24"/>
          <w:szCs w:val="24"/>
        </w:rPr>
        <w:t>700</w:t>
      </w:r>
      <w:r w:rsidRPr="00AC21F8">
        <w:rPr>
          <w:iCs/>
          <w:sz w:val="24"/>
          <w:szCs w:val="24"/>
        </w:rPr>
        <w:t xml:space="preserve"> mm,</w:t>
      </w:r>
    </w:p>
    <w:p w:rsidR="00F60171" w:rsidRPr="00546081" w:rsidRDefault="00F60171" w:rsidP="00F60171">
      <w:pPr>
        <w:numPr>
          <w:ilvl w:val="0"/>
          <w:numId w:val="9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Megjegyzés: alapesetben a végszerelvények egy síkban állnak, de </w:t>
      </w:r>
      <w:r w:rsidRPr="00AC21F8">
        <w:rPr>
          <w:iCs/>
          <w:sz w:val="24"/>
          <w:szCs w:val="24"/>
        </w:rPr>
        <w:t>„(R)”</w:t>
      </w:r>
      <w:r>
        <w:rPr>
          <w:iCs/>
          <w:sz w:val="24"/>
          <w:szCs w:val="24"/>
        </w:rPr>
        <w:t xml:space="preserve"> esetén</w:t>
      </w:r>
      <w:r w:rsidRPr="00AC21F8">
        <w:rPr>
          <w:iCs/>
          <w:sz w:val="24"/>
          <w:szCs w:val="24"/>
        </w:rPr>
        <w:t>: a végszerelvények egymáshoz képesti helyzete 90 fokos.</w:t>
      </w:r>
      <w:r>
        <w:rPr>
          <w:iCs/>
          <w:sz w:val="24"/>
          <w:szCs w:val="24"/>
        </w:rPr>
        <w:t xml:space="preserve"> (Választható kialakítás!)</w:t>
      </w:r>
    </w:p>
    <w:p w:rsidR="00D542D1" w:rsidRPr="00546081" w:rsidRDefault="00D542D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546081" w:rsidRPr="00546081" w:rsidRDefault="00546081" w:rsidP="009F6E0F">
      <w:pPr>
        <w:pStyle w:val="CimsorBIR2"/>
      </w:pPr>
      <w:bookmarkStart w:id="19" w:name="_Toc211064074"/>
      <w:bookmarkStart w:id="20" w:name="_Toc306354824"/>
      <w:r w:rsidRPr="00546081">
        <w:t>2.2. Alapkövetelmények</w:t>
      </w:r>
      <w:bookmarkEnd w:id="19"/>
      <w:bookmarkEnd w:id="20"/>
    </w:p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 xml:space="preserve">A szigetelőknek meg kell felelniük az </w:t>
      </w:r>
      <w:r w:rsidR="00134D54">
        <w:rPr>
          <w:iCs/>
          <w:sz w:val="24"/>
          <w:szCs w:val="24"/>
        </w:rPr>
        <w:t>„</w:t>
      </w:r>
      <w:proofErr w:type="gramStart"/>
      <w:r w:rsidRPr="00546081">
        <w:rPr>
          <w:iCs/>
          <w:sz w:val="24"/>
          <w:szCs w:val="24"/>
        </w:rPr>
        <w:t>A</w:t>
      </w:r>
      <w:proofErr w:type="gramEnd"/>
      <w:r w:rsidR="00134D54">
        <w:rPr>
          <w:iCs/>
          <w:sz w:val="24"/>
          <w:szCs w:val="24"/>
        </w:rPr>
        <w:t>”</w:t>
      </w:r>
      <w:r w:rsidRPr="00546081">
        <w:rPr>
          <w:iCs/>
          <w:sz w:val="24"/>
          <w:szCs w:val="24"/>
        </w:rPr>
        <w:t xml:space="preserve">- függelékben </w:t>
      </w:r>
      <w:r>
        <w:rPr>
          <w:iCs/>
          <w:sz w:val="24"/>
          <w:szCs w:val="24"/>
        </w:rPr>
        <w:t>felsorolt szabványoknak és rendel</w:t>
      </w:r>
      <w:r>
        <w:rPr>
          <w:iCs/>
          <w:sz w:val="24"/>
          <w:szCs w:val="24"/>
        </w:rPr>
        <w:softHyphen/>
      </w:r>
      <w:r w:rsidRPr="00546081">
        <w:rPr>
          <w:iCs/>
          <w:sz w:val="24"/>
          <w:szCs w:val="24"/>
        </w:rPr>
        <w:t xml:space="preserve">kezéseknek, amennyiben ebben a műszaki specifikációban azoktól eltérő követelmények nincsenek támasztva. </w:t>
      </w:r>
    </w:p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Alapvetően a felhasználó országában hatályos valamennyi szabványt, rendelkezést, előírást, rendeletet és törvény be kell tartan</w:t>
      </w:r>
      <w:r w:rsidR="00646BED">
        <w:rPr>
          <w:iCs/>
          <w:sz w:val="24"/>
          <w:szCs w:val="24"/>
        </w:rPr>
        <w:t>i, akkor is, ha ezekre a jelen S</w:t>
      </w:r>
      <w:r w:rsidRPr="00546081">
        <w:rPr>
          <w:iCs/>
          <w:sz w:val="24"/>
          <w:szCs w:val="24"/>
        </w:rPr>
        <w:t>pecifikációban kifejezetten nem térünk ki.</w:t>
      </w:r>
    </w:p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Az üzletkötés és kapcsolattartás nyelve a felhasználó nyelve.</w:t>
      </w:r>
    </w:p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546081" w:rsidRPr="00546081" w:rsidRDefault="00546081" w:rsidP="009F6E0F">
      <w:pPr>
        <w:pStyle w:val="CimsorBIR3"/>
      </w:pPr>
      <w:bookmarkStart w:id="21" w:name="_Toc211064075"/>
      <w:bookmarkStart w:id="22" w:name="_Toc306354825"/>
      <w:r w:rsidRPr="00546081">
        <w:t>2.2.1. Feszültségszint</w:t>
      </w:r>
      <w:bookmarkEnd w:id="21"/>
      <w:bookmarkEnd w:id="22"/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24 kV legnagyobb feszültség esetén a hálózat névleges feszültsége 22 kV,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40,5 kV legnagyobb feszültség esetén a hál</w:t>
      </w:r>
      <w:r w:rsidR="00BE7397">
        <w:rPr>
          <w:iCs/>
          <w:sz w:val="24"/>
          <w:szCs w:val="24"/>
        </w:rPr>
        <w:t>ózat névleges feszültsége 35 kV.</w:t>
      </w:r>
    </w:p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546081" w:rsidRPr="00546081" w:rsidRDefault="00546081" w:rsidP="00992A35">
      <w:pPr>
        <w:pStyle w:val="CimsorBIR3"/>
      </w:pPr>
      <w:bookmarkStart w:id="23" w:name="_Toc211064076"/>
      <w:bookmarkStart w:id="24" w:name="_Toc306354826"/>
      <w:r w:rsidRPr="00546081">
        <w:t>2.2.2. Vezetéksodrony jellemzők</w:t>
      </w:r>
      <w:bookmarkEnd w:id="23"/>
      <w:bookmarkEnd w:id="24"/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50 mm</w:t>
      </w:r>
      <w:r w:rsidRPr="00546081">
        <w:rPr>
          <w:iCs/>
          <w:sz w:val="24"/>
          <w:szCs w:val="24"/>
          <w:vertAlign w:val="superscript"/>
        </w:rPr>
        <w:t>2</w:t>
      </w:r>
      <w:r w:rsidRPr="00546081">
        <w:rPr>
          <w:iCs/>
          <w:sz w:val="24"/>
          <w:szCs w:val="24"/>
        </w:rPr>
        <w:t xml:space="preserve"> AASC (csupasz, ötvözött alumínium)</w:t>
      </w:r>
      <w:r w:rsidR="00947090">
        <w:rPr>
          <w:iCs/>
          <w:sz w:val="24"/>
          <w:szCs w:val="24"/>
        </w:rPr>
        <w:t>. K</w:t>
      </w:r>
      <w:r w:rsidRPr="00546081">
        <w:rPr>
          <w:iCs/>
          <w:sz w:val="24"/>
          <w:szCs w:val="24"/>
        </w:rPr>
        <w:t xml:space="preserve">ülső átmérő: </w:t>
      </w:r>
      <w:smartTag w:uri="urn:schemas-microsoft-com:office:smarttags" w:element="metricconverter">
        <w:smartTagPr>
          <w:attr w:name="ProductID" w:val="9,0 mm"/>
        </w:smartTagPr>
        <w:r w:rsidRPr="00546081">
          <w:rPr>
            <w:iCs/>
            <w:sz w:val="24"/>
            <w:szCs w:val="24"/>
          </w:rPr>
          <w:t>9,0 mm</w:t>
        </w:r>
      </w:smartTag>
      <w:r w:rsidRPr="00546081">
        <w:rPr>
          <w:iCs/>
          <w:sz w:val="24"/>
          <w:szCs w:val="24"/>
        </w:rPr>
        <w:t>,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95 mm</w:t>
      </w:r>
      <w:r w:rsidRPr="00546081">
        <w:rPr>
          <w:iCs/>
          <w:sz w:val="24"/>
          <w:szCs w:val="24"/>
          <w:vertAlign w:val="superscript"/>
        </w:rPr>
        <w:t>2</w:t>
      </w:r>
      <w:r w:rsidRPr="00546081">
        <w:rPr>
          <w:iCs/>
          <w:sz w:val="24"/>
          <w:szCs w:val="24"/>
        </w:rPr>
        <w:t xml:space="preserve"> AASC (csupasz, ötvözött alumínium)</w:t>
      </w:r>
      <w:r w:rsidR="00947090">
        <w:rPr>
          <w:iCs/>
          <w:sz w:val="24"/>
          <w:szCs w:val="24"/>
        </w:rPr>
        <w:t>.</w:t>
      </w:r>
      <w:r w:rsidRPr="00546081">
        <w:rPr>
          <w:iCs/>
          <w:sz w:val="24"/>
          <w:szCs w:val="24"/>
        </w:rPr>
        <w:t xml:space="preserve"> </w:t>
      </w:r>
      <w:r w:rsidR="00947090">
        <w:rPr>
          <w:iCs/>
          <w:sz w:val="24"/>
          <w:szCs w:val="24"/>
        </w:rPr>
        <w:t>K</w:t>
      </w:r>
      <w:r w:rsidR="00947090" w:rsidRPr="00546081">
        <w:rPr>
          <w:iCs/>
          <w:sz w:val="24"/>
          <w:szCs w:val="24"/>
        </w:rPr>
        <w:t>ülső átmérő:</w:t>
      </w:r>
      <w:r w:rsidRPr="00546081">
        <w:rPr>
          <w:i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2,5 mm"/>
        </w:smartTagPr>
        <w:r w:rsidRPr="00546081">
          <w:rPr>
            <w:iCs/>
            <w:sz w:val="24"/>
            <w:szCs w:val="24"/>
          </w:rPr>
          <w:t>12,5 mm</w:t>
        </w:r>
      </w:smartTag>
      <w:r w:rsidRPr="00546081">
        <w:rPr>
          <w:iCs/>
          <w:sz w:val="24"/>
          <w:szCs w:val="24"/>
        </w:rPr>
        <w:t>,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120 mm</w:t>
      </w:r>
      <w:r w:rsidRPr="00546081">
        <w:rPr>
          <w:iCs/>
          <w:sz w:val="24"/>
          <w:szCs w:val="24"/>
          <w:vertAlign w:val="superscript"/>
        </w:rPr>
        <w:t>2</w:t>
      </w:r>
      <w:r w:rsidRPr="00546081">
        <w:rPr>
          <w:iCs/>
          <w:sz w:val="24"/>
          <w:szCs w:val="24"/>
        </w:rPr>
        <w:t xml:space="preserve"> AASC (csupasz, ötvözött alumínium)</w:t>
      </w:r>
      <w:r w:rsidR="00947090">
        <w:rPr>
          <w:iCs/>
          <w:sz w:val="24"/>
          <w:szCs w:val="24"/>
        </w:rPr>
        <w:t>.</w:t>
      </w:r>
      <w:r w:rsidRPr="00546081">
        <w:rPr>
          <w:iCs/>
          <w:sz w:val="24"/>
          <w:szCs w:val="24"/>
        </w:rPr>
        <w:t xml:space="preserve"> </w:t>
      </w:r>
      <w:r w:rsidR="00947090">
        <w:rPr>
          <w:iCs/>
          <w:sz w:val="24"/>
          <w:szCs w:val="24"/>
        </w:rPr>
        <w:t>K</w:t>
      </w:r>
      <w:r w:rsidR="00947090" w:rsidRPr="00546081">
        <w:rPr>
          <w:iCs/>
          <w:sz w:val="24"/>
          <w:szCs w:val="24"/>
        </w:rPr>
        <w:t xml:space="preserve">ülső átmérő: </w:t>
      </w:r>
      <w:smartTag w:uri="urn:schemas-microsoft-com:office:smarttags" w:element="metricconverter">
        <w:smartTagPr>
          <w:attr w:name="ProductID" w:val="14,0 mm"/>
        </w:smartTagPr>
        <w:r w:rsidRPr="00546081">
          <w:rPr>
            <w:iCs/>
            <w:sz w:val="24"/>
            <w:szCs w:val="24"/>
          </w:rPr>
          <w:t>14,0 mm</w:t>
        </w:r>
      </w:smartTag>
      <w:r w:rsidRPr="00546081">
        <w:rPr>
          <w:iCs/>
          <w:sz w:val="24"/>
          <w:szCs w:val="24"/>
        </w:rPr>
        <w:t>,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50 mm</w:t>
      </w:r>
      <w:r w:rsidRPr="00546081">
        <w:rPr>
          <w:iCs/>
          <w:sz w:val="24"/>
          <w:szCs w:val="24"/>
          <w:vertAlign w:val="superscript"/>
        </w:rPr>
        <w:t>2</w:t>
      </w:r>
      <w:r w:rsidRPr="00546081">
        <w:rPr>
          <w:iCs/>
          <w:sz w:val="24"/>
          <w:szCs w:val="24"/>
        </w:rPr>
        <w:t xml:space="preserve"> BSZV (burkolt, ötvözött alumínium)</w:t>
      </w:r>
      <w:r w:rsidR="00947090">
        <w:rPr>
          <w:iCs/>
          <w:sz w:val="24"/>
          <w:szCs w:val="24"/>
        </w:rPr>
        <w:t>.</w:t>
      </w:r>
      <w:r w:rsidRPr="00546081">
        <w:rPr>
          <w:iCs/>
          <w:sz w:val="24"/>
          <w:szCs w:val="24"/>
        </w:rPr>
        <w:t xml:space="preserve"> </w:t>
      </w:r>
      <w:r w:rsidR="00947090">
        <w:rPr>
          <w:iCs/>
          <w:sz w:val="24"/>
          <w:szCs w:val="24"/>
        </w:rPr>
        <w:t>K</w:t>
      </w:r>
      <w:r w:rsidR="00947090" w:rsidRPr="00546081">
        <w:rPr>
          <w:iCs/>
          <w:sz w:val="24"/>
          <w:szCs w:val="24"/>
        </w:rPr>
        <w:t>ülső átmérő:</w:t>
      </w:r>
      <w:r w:rsidRPr="00546081">
        <w:rPr>
          <w:i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2,8 mm"/>
        </w:smartTagPr>
        <w:r w:rsidRPr="00546081">
          <w:rPr>
            <w:iCs/>
            <w:sz w:val="24"/>
            <w:szCs w:val="24"/>
          </w:rPr>
          <w:t>12,8 mm</w:t>
        </w:r>
      </w:smartTag>
      <w:r w:rsidRPr="00546081">
        <w:rPr>
          <w:iCs/>
          <w:sz w:val="24"/>
          <w:szCs w:val="24"/>
        </w:rPr>
        <w:t>,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95 mm</w:t>
      </w:r>
      <w:r w:rsidRPr="00546081">
        <w:rPr>
          <w:iCs/>
          <w:sz w:val="24"/>
          <w:szCs w:val="24"/>
          <w:vertAlign w:val="superscript"/>
        </w:rPr>
        <w:t>2</w:t>
      </w:r>
      <w:r w:rsidRPr="00546081">
        <w:rPr>
          <w:iCs/>
          <w:sz w:val="24"/>
          <w:szCs w:val="24"/>
        </w:rPr>
        <w:t xml:space="preserve"> BSZV (burkolt, ötvözött alumínium)</w:t>
      </w:r>
      <w:r w:rsidR="00947090">
        <w:rPr>
          <w:iCs/>
          <w:sz w:val="24"/>
          <w:szCs w:val="24"/>
        </w:rPr>
        <w:t>.</w:t>
      </w:r>
      <w:r w:rsidRPr="00546081">
        <w:rPr>
          <w:iCs/>
          <w:sz w:val="24"/>
          <w:szCs w:val="24"/>
        </w:rPr>
        <w:t xml:space="preserve"> </w:t>
      </w:r>
      <w:r w:rsidR="00947090">
        <w:rPr>
          <w:iCs/>
          <w:sz w:val="24"/>
          <w:szCs w:val="24"/>
        </w:rPr>
        <w:t>K</w:t>
      </w:r>
      <w:r w:rsidR="00947090" w:rsidRPr="00546081">
        <w:rPr>
          <w:iCs/>
          <w:sz w:val="24"/>
          <w:szCs w:val="24"/>
        </w:rPr>
        <w:t>ülső átmérő:</w:t>
      </w:r>
      <w:r w:rsidRPr="00546081">
        <w:rPr>
          <w:i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6,1 mm"/>
        </w:smartTagPr>
        <w:r w:rsidRPr="00546081">
          <w:rPr>
            <w:iCs/>
            <w:sz w:val="24"/>
            <w:szCs w:val="24"/>
          </w:rPr>
          <w:t>16,1 mm</w:t>
        </w:r>
      </w:smartTag>
      <w:r w:rsidRPr="00546081">
        <w:rPr>
          <w:iCs/>
          <w:sz w:val="24"/>
          <w:szCs w:val="24"/>
        </w:rPr>
        <w:t>,</w:t>
      </w:r>
    </w:p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546081" w:rsidRPr="00D542D1" w:rsidRDefault="00D542D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542D1">
        <w:rPr>
          <w:iCs/>
          <w:sz w:val="24"/>
          <w:szCs w:val="24"/>
          <w:u w:val="single"/>
        </w:rPr>
        <w:t>Megjegyzés</w:t>
      </w:r>
      <w:r w:rsidRPr="00D542D1">
        <w:rPr>
          <w:iCs/>
          <w:sz w:val="24"/>
          <w:szCs w:val="24"/>
        </w:rPr>
        <w:t xml:space="preserve">: </w:t>
      </w:r>
      <w:r w:rsidR="00DC675F">
        <w:rPr>
          <w:iCs/>
          <w:sz w:val="24"/>
          <w:szCs w:val="24"/>
        </w:rPr>
        <w:t>A</w:t>
      </w:r>
      <w:r w:rsidR="00DC675F" w:rsidRPr="00D542D1">
        <w:rPr>
          <w:iCs/>
          <w:sz w:val="24"/>
          <w:szCs w:val="24"/>
        </w:rPr>
        <w:t xml:space="preserve"> Társaság </w:t>
      </w:r>
      <w:r w:rsidR="00546081" w:rsidRPr="00D542D1">
        <w:rPr>
          <w:iCs/>
          <w:sz w:val="24"/>
          <w:szCs w:val="24"/>
        </w:rPr>
        <w:t xml:space="preserve">22 kV </w:t>
      </w:r>
      <w:r w:rsidRPr="00D542D1">
        <w:rPr>
          <w:iCs/>
          <w:sz w:val="24"/>
          <w:szCs w:val="24"/>
        </w:rPr>
        <w:t xml:space="preserve">és 35 kV </w:t>
      </w:r>
      <w:r w:rsidR="00546081" w:rsidRPr="00D542D1">
        <w:rPr>
          <w:iCs/>
          <w:sz w:val="24"/>
          <w:szCs w:val="24"/>
        </w:rPr>
        <w:t>névleges feszültségszinten csupasz vezeték</w:t>
      </w:r>
      <w:r w:rsidR="00DC675F">
        <w:rPr>
          <w:iCs/>
          <w:sz w:val="24"/>
          <w:szCs w:val="24"/>
        </w:rPr>
        <w:t>et</w:t>
      </w:r>
      <w:r w:rsidR="00546081" w:rsidRPr="00D542D1">
        <w:rPr>
          <w:iCs/>
          <w:sz w:val="24"/>
          <w:szCs w:val="24"/>
        </w:rPr>
        <w:t xml:space="preserve"> alkalmaz. A burkolt vezetéket áramkötés céljára </w:t>
      </w:r>
      <w:r w:rsidR="00947090" w:rsidRPr="00D542D1">
        <w:rPr>
          <w:iCs/>
          <w:sz w:val="24"/>
          <w:szCs w:val="24"/>
        </w:rPr>
        <w:t>használja a Társaság.</w:t>
      </w:r>
    </w:p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546081" w:rsidRPr="00546081" w:rsidRDefault="00546081" w:rsidP="00992A35">
      <w:pPr>
        <w:pStyle w:val="CimsorBIR3"/>
      </w:pPr>
      <w:bookmarkStart w:id="25" w:name="_Toc211064077"/>
      <w:bookmarkStart w:id="26" w:name="_Toc306354827"/>
      <w:r w:rsidRPr="00546081">
        <w:t>2.2.3. Környezeti feltételek</w:t>
      </w:r>
      <w:bookmarkEnd w:id="25"/>
      <w:bookmarkEnd w:id="26"/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 xml:space="preserve">Szabadtéri elhelyezés, mérsékelt kategória -25 </w:t>
      </w:r>
      <w:smartTag w:uri="urn:schemas-microsoft-com:office:smarttags" w:element="metricconverter">
        <w:smartTagPr>
          <w:attr w:name="ProductID" w:val="0C"/>
        </w:smartTagPr>
        <w:r w:rsidRPr="00546081">
          <w:rPr>
            <w:iCs/>
            <w:sz w:val="24"/>
            <w:szCs w:val="24"/>
            <w:vertAlign w:val="superscript"/>
          </w:rPr>
          <w:t>0</w:t>
        </w:r>
        <w:r w:rsidRPr="00546081">
          <w:rPr>
            <w:iCs/>
            <w:sz w:val="24"/>
            <w:szCs w:val="24"/>
          </w:rPr>
          <w:t>C</w:t>
        </w:r>
      </w:smartTag>
      <w:proofErr w:type="gramStart"/>
      <w:r w:rsidRPr="00546081">
        <w:rPr>
          <w:iCs/>
          <w:sz w:val="24"/>
          <w:szCs w:val="24"/>
        </w:rPr>
        <w:t>...</w:t>
      </w:r>
      <w:proofErr w:type="gramEnd"/>
      <w:r w:rsidRPr="00546081">
        <w:rPr>
          <w:iCs/>
          <w:sz w:val="24"/>
          <w:szCs w:val="24"/>
        </w:rPr>
        <w:t xml:space="preserve">+40 </w:t>
      </w:r>
      <w:smartTag w:uri="urn:schemas-microsoft-com:office:smarttags" w:element="metricconverter">
        <w:smartTagPr>
          <w:attr w:name="ProductID" w:val="0C"/>
        </w:smartTagPr>
        <w:r w:rsidRPr="00546081">
          <w:rPr>
            <w:iCs/>
            <w:sz w:val="24"/>
            <w:szCs w:val="24"/>
            <w:vertAlign w:val="superscript"/>
          </w:rPr>
          <w:t>0</w:t>
        </w:r>
        <w:r w:rsidRPr="00546081">
          <w:rPr>
            <w:iCs/>
            <w:sz w:val="24"/>
            <w:szCs w:val="24"/>
          </w:rPr>
          <w:t>C</w:t>
        </w:r>
      </w:smartTag>
      <w:r w:rsidRPr="00546081">
        <w:rPr>
          <w:iCs/>
          <w:sz w:val="24"/>
          <w:szCs w:val="24"/>
        </w:rPr>
        <w:t>.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 xml:space="preserve">Napi középhőmérséklet max. 35 </w:t>
      </w:r>
      <w:smartTag w:uri="urn:schemas-microsoft-com:office:smarttags" w:element="metricconverter">
        <w:smartTagPr>
          <w:attr w:name="ProductID" w:val="0C"/>
        </w:smartTagPr>
        <w:r w:rsidRPr="00546081">
          <w:rPr>
            <w:iCs/>
            <w:sz w:val="24"/>
            <w:szCs w:val="24"/>
            <w:vertAlign w:val="superscript"/>
          </w:rPr>
          <w:t>0</w:t>
        </w:r>
        <w:r w:rsidRPr="00546081">
          <w:rPr>
            <w:iCs/>
            <w:sz w:val="24"/>
            <w:szCs w:val="24"/>
          </w:rPr>
          <w:t>C</w:t>
        </w:r>
      </w:smartTag>
      <w:r w:rsidRPr="00546081">
        <w:rPr>
          <w:iCs/>
          <w:sz w:val="24"/>
          <w:szCs w:val="24"/>
        </w:rPr>
        <w:t>.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 xml:space="preserve">Legnagyobb tengerszint feletti magasság </w:t>
      </w:r>
      <w:smartTag w:uri="urn:schemas-microsoft-com:office:smarttags" w:element="metricconverter">
        <w:smartTagPr>
          <w:attr w:name="ProductID" w:val="1000 m"/>
        </w:smartTagPr>
        <w:r w:rsidRPr="00546081">
          <w:rPr>
            <w:iCs/>
            <w:sz w:val="24"/>
            <w:szCs w:val="24"/>
          </w:rPr>
          <w:t>1000 m</w:t>
        </w:r>
      </w:smartTag>
      <w:r w:rsidRPr="00546081">
        <w:rPr>
          <w:iCs/>
          <w:sz w:val="24"/>
          <w:szCs w:val="24"/>
        </w:rPr>
        <w:t>.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lastRenderedPageBreak/>
        <w:t xml:space="preserve">Jéglerakódás </w:t>
      </w:r>
      <w:smartTag w:uri="urn:schemas-microsoft-com:office:smarttags" w:element="metricconverter">
        <w:smartTagPr>
          <w:attr w:name="ProductID" w:val="10 mm"/>
        </w:smartTagPr>
        <w:r w:rsidRPr="00546081">
          <w:rPr>
            <w:iCs/>
            <w:sz w:val="24"/>
            <w:szCs w:val="24"/>
          </w:rPr>
          <w:t>10 mm</w:t>
        </w:r>
      </w:smartTag>
      <w:r w:rsidRPr="00546081">
        <w:rPr>
          <w:iCs/>
          <w:sz w:val="24"/>
          <w:szCs w:val="24"/>
        </w:rPr>
        <w:t>.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 xml:space="preserve">Szélterhelés </w:t>
      </w:r>
      <w:r w:rsidRPr="00546081">
        <w:rPr>
          <w:iCs/>
          <w:sz w:val="24"/>
          <w:szCs w:val="24"/>
        </w:rPr>
        <w:sym w:font="Symbol" w:char="F03C"/>
      </w:r>
      <w:r w:rsidRPr="00546081">
        <w:rPr>
          <w:iCs/>
          <w:sz w:val="24"/>
          <w:szCs w:val="24"/>
        </w:rPr>
        <w:t xml:space="preserve"> 700</w:t>
      </w:r>
      <w:r w:rsidR="00AE2E35" w:rsidRPr="005E1F3F">
        <w:rPr>
          <w:iCs/>
          <w:sz w:val="24"/>
          <w:szCs w:val="24"/>
        </w:rPr>
        <w:t> </w:t>
      </w:r>
      <w:r w:rsidRPr="00546081">
        <w:rPr>
          <w:iCs/>
          <w:sz w:val="24"/>
          <w:szCs w:val="24"/>
        </w:rPr>
        <w:t>Pa.</w:t>
      </w:r>
    </w:p>
    <w:p w:rsidR="00546081" w:rsidRPr="00546081" w:rsidRDefault="00546081" w:rsidP="00546081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 xml:space="preserve">Szennyezettségi szint: közepes (kúszóáramút hossz </w:t>
      </w:r>
      <w:r w:rsidRPr="00546081">
        <w:rPr>
          <w:iCs/>
          <w:sz w:val="24"/>
          <w:szCs w:val="24"/>
        </w:rPr>
        <w:sym w:font="Symbol" w:char="F0B3"/>
      </w:r>
      <w:r w:rsidRPr="00546081">
        <w:rPr>
          <w:iCs/>
          <w:sz w:val="24"/>
          <w:szCs w:val="24"/>
        </w:rPr>
        <w:t xml:space="preserve"> 20</w:t>
      </w:r>
      <w:r w:rsidR="00AE2E35" w:rsidRPr="005E1F3F">
        <w:rPr>
          <w:iCs/>
          <w:sz w:val="24"/>
          <w:szCs w:val="24"/>
        </w:rPr>
        <w:t> </w:t>
      </w:r>
      <w:r w:rsidRPr="00546081">
        <w:rPr>
          <w:iCs/>
          <w:sz w:val="24"/>
          <w:szCs w:val="24"/>
        </w:rPr>
        <w:t>mm/kV)</w:t>
      </w:r>
      <w:r w:rsidR="00AE2E35">
        <w:rPr>
          <w:iCs/>
          <w:sz w:val="24"/>
          <w:szCs w:val="24"/>
        </w:rPr>
        <w:t>, az</w:t>
      </w:r>
      <w:r w:rsidR="00AE2E35" w:rsidRPr="00AE2E35">
        <w:rPr>
          <w:iCs/>
          <w:sz w:val="24"/>
          <w:szCs w:val="24"/>
        </w:rPr>
        <w:t xml:space="preserve"> </w:t>
      </w:r>
      <w:r w:rsidR="00AE2E35" w:rsidRPr="00546081">
        <w:rPr>
          <w:iCs/>
          <w:sz w:val="24"/>
          <w:szCs w:val="24"/>
        </w:rPr>
        <w:t>MSZ</w:t>
      </w:r>
      <w:r w:rsidR="00AE2E35" w:rsidRPr="005E1F3F">
        <w:rPr>
          <w:iCs/>
          <w:sz w:val="24"/>
          <w:szCs w:val="24"/>
        </w:rPr>
        <w:t> </w:t>
      </w:r>
      <w:r w:rsidR="00AE2E35" w:rsidRPr="00546081">
        <w:rPr>
          <w:iCs/>
          <w:sz w:val="24"/>
          <w:szCs w:val="24"/>
        </w:rPr>
        <w:t>IEC</w:t>
      </w:r>
      <w:r w:rsidR="00AE2E35" w:rsidRPr="005E1F3F">
        <w:rPr>
          <w:iCs/>
          <w:sz w:val="24"/>
          <w:szCs w:val="24"/>
        </w:rPr>
        <w:t> </w:t>
      </w:r>
      <w:r w:rsidR="00AE2E35" w:rsidRPr="00546081">
        <w:rPr>
          <w:iCs/>
          <w:sz w:val="24"/>
          <w:szCs w:val="24"/>
        </w:rPr>
        <w:t>815 szerint II.</w:t>
      </w:r>
    </w:p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546081" w:rsidRPr="00546081" w:rsidRDefault="00546081" w:rsidP="00992A35">
      <w:pPr>
        <w:pStyle w:val="CimsorBIR3"/>
      </w:pPr>
      <w:bookmarkStart w:id="27" w:name="_Toc211064078"/>
      <w:bookmarkStart w:id="28" w:name="_Toc306354828"/>
      <w:r w:rsidRPr="00546081">
        <w:t>2.2.4. Élettartam</w:t>
      </w:r>
      <w:bookmarkEnd w:id="27"/>
      <w:bookmarkEnd w:id="28"/>
    </w:p>
    <w:p w:rsidR="00546081" w:rsidRPr="00546081" w:rsidRDefault="00546081" w:rsidP="00546081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46081">
        <w:rPr>
          <w:iCs/>
          <w:sz w:val="24"/>
          <w:szCs w:val="24"/>
        </w:rPr>
        <w:t>A szigetelők várható élettartama haladja meg a 25 évet.</w:t>
      </w:r>
    </w:p>
    <w:p w:rsidR="00546081" w:rsidRPr="00546081" w:rsidRDefault="00546081" w:rsidP="00546081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9074DC" w:rsidRDefault="009074DC" w:rsidP="009074DC">
      <w:pPr>
        <w:pStyle w:val="CimsorBIR1"/>
      </w:pPr>
      <w:bookmarkStart w:id="29" w:name="_Toc211064079"/>
      <w:bookmarkStart w:id="30" w:name="_Toc234812207"/>
      <w:bookmarkStart w:id="31" w:name="_Toc306354829"/>
      <w:r>
        <w:t xml:space="preserve">3. </w:t>
      </w:r>
      <w:r w:rsidR="00530F33">
        <w:t>Kialakítási</w:t>
      </w:r>
      <w:r>
        <w:t xml:space="preserve"> követelmények</w:t>
      </w:r>
      <w:bookmarkEnd w:id="29"/>
      <w:bookmarkEnd w:id="30"/>
      <w:bookmarkEnd w:id="31"/>
    </w:p>
    <w:p w:rsidR="00AE2E35" w:rsidRPr="00AE2E35" w:rsidRDefault="00AE2E35" w:rsidP="00AE2E35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5E6C84" w:rsidRPr="009F6E0F" w:rsidRDefault="009E541F" w:rsidP="009F6E0F">
      <w:pPr>
        <w:pStyle w:val="CimsorBIR2"/>
      </w:pPr>
      <w:bookmarkStart w:id="32" w:name="_Toc306354830"/>
      <w:r w:rsidRPr="009F6E0F">
        <w:t xml:space="preserve">3.1 </w:t>
      </w:r>
      <w:r w:rsidR="005E6C84" w:rsidRPr="009F6E0F">
        <w:t>Általános előírások</w:t>
      </w:r>
      <w:bookmarkEnd w:id="32"/>
    </w:p>
    <w:p w:rsidR="009074DC" w:rsidRDefault="009074DC" w:rsidP="009074D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9074DC">
        <w:rPr>
          <w:iCs/>
          <w:sz w:val="24"/>
          <w:szCs w:val="24"/>
        </w:rPr>
        <w:t>A szigetelőknek funkciójuktól függően a vonatkozó szabványokban meghatározott kialakí</w:t>
      </w:r>
      <w:r w:rsidR="007272BF">
        <w:rPr>
          <w:iCs/>
          <w:sz w:val="24"/>
          <w:szCs w:val="24"/>
        </w:rPr>
        <w:softHyphen/>
      </w:r>
      <w:r w:rsidRPr="009074DC">
        <w:rPr>
          <w:iCs/>
          <w:sz w:val="24"/>
          <w:szCs w:val="24"/>
        </w:rPr>
        <w:t>tással, mechanikai és villamos szilárdsággal kell rendelkezniük.</w:t>
      </w:r>
    </w:p>
    <w:p w:rsidR="005E6C84" w:rsidRPr="00530DA3" w:rsidRDefault="005E6C84" w:rsidP="005E6C84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30DA3">
        <w:rPr>
          <w:iCs/>
          <w:sz w:val="24"/>
          <w:szCs w:val="24"/>
        </w:rPr>
        <w:t>A vonatkozó szabványelőírások alapján „</w:t>
      </w:r>
      <w:proofErr w:type="gramStart"/>
      <w:r w:rsidRPr="00530DA3">
        <w:rPr>
          <w:iCs/>
          <w:sz w:val="24"/>
          <w:szCs w:val="24"/>
        </w:rPr>
        <w:t>A</w:t>
      </w:r>
      <w:proofErr w:type="gramEnd"/>
      <w:r w:rsidRPr="00530DA3">
        <w:rPr>
          <w:iCs/>
          <w:sz w:val="24"/>
          <w:szCs w:val="24"/>
        </w:rPr>
        <w:t>”osztályú, tömörtestű szigetelőnek minősüljön, illetve villamos paraméterei alapján legyen egyenértékű a tömörtestű szigetelővel.</w:t>
      </w:r>
    </w:p>
    <w:p w:rsidR="00530DA3" w:rsidRDefault="00530DA3" w:rsidP="00530DA3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E6C84">
        <w:rPr>
          <w:b/>
          <w:iCs/>
          <w:sz w:val="24"/>
          <w:szCs w:val="24"/>
        </w:rPr>
        <w:t>Feladatuk:</w:t>
      </w:r>
      <w:r w:rsidRPr="009074DC">
        <w:rPr>
          <w:iCs/>
          <w:sz w:val="24"/>
          <w:szCs w:val="24"/>
        </w:rPr>
        <w:t xml:space="preserve"> a vezeték tartása, a vezetők által átszármaztatott erők felvétele az oszlopfej-szerkezeten, különböző mértékű nyomvonaltörésben. </w:t>
      </w:r>
    </w:p>
    <w:p w:rsidR="000B287E" w:rsidRDefault="000B287E" w:rsidP="000B287E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30DA3">
        <w:rPr>
          <w:iCs/>
          <w:sz w:val="24"/>
          <w:szCs w:val="24"/>
        </w:rPr>
        <w:t>A</w:t>
      </w:r>
      <w:r>
        <w:rPr>
          <w:iCs/>
          <w:sz w:val="24"/>
          <w:szCs w:val="24"/>
        </w:rPr>
        <w:t>z ebben a Műszaki Specifikációban ismertetett középfeszültségű szigetelők</w:t>
      </w:r>
      <w:r w:rsidRPr="00530DA3">
        <w:rPr>
          <w:iCs/>
          <w:sz w:val="24"/>
          <w:szCs w:val="24"/>
        </w:rPr>
        <w:t xml:space="preserve"> kialakítással, főbb méretekkel, szerelhetőséggel kapcsolatos </w:t>
      </w:r>
      <w:r>
        <w:rPr>
          <w:iCs/>
          <w:sz w:val="24"/>
          <w:szCs w:val="24"/>
        </w:rPr>
        <w:t>mértékadó</w:t>
      </w:r>
      <w:r w:rsidRPr="00530DA3">
        <w:rPr>
          <w:iCs/>
          <w:sz w:val="24"/>
          <w:szCs w:val="24"/>
        </w:rPr>
        <w:t xml:space="preserve"> követelménye</w:t>
      </w:r>
      <w:r>
        <w:rPr>
          <w:iCs/>
          <w:sz w:val="24"/>
          <w:szCs w:val="24"/>
        </w:rPr>
        <w:t>i</w:t>
      </w:r>
      <w:r w:rsidRPr="00530DA3">
        <w:rPr>
          <w:iCs/>
          <w:sz w:val="24"/>
          <w:szCs w:val="24"/>
        </w:rPr>
        <w:t xml:space="preserve"> a „B függelék: képi ábrázolások.” c. pontban, vázlatra</w:t>
      </w:r>
      <w:r>
        <w:rPr>
          <w:iCs/>
          <w:sz w:val="24"/>
          <w:szCs w:val="24"/>
        </w:rPr>
        <w:t>jzokon is bemutatásra kerülnek.</w:t>
      </w:r>
    </w:p>
    <w:p w:rsidR="00F94066" w:rsidRDefault="00F94066" w:rsidP="000B287E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F94066" w:rsidRPr="00E85FE2" w:rsidRDefault="00F94066" w:rsidP="00F94066">
      <w:pPr>
        <w:pStyle w:val="CimsorBIR2"/>
      </w:pPr>
      <w:bookmarkStart w:id="33" w:name="_Toc306354831"/>
      <w:r>
        <w:t>3.2 Ernyőzés kialakítása</w:t>
      </w:r>
      <w:bookmarkEnd w:id="33"/>
    </w:p>
    <w:p w:rsidR="00735AF6" w:rsidRDefault="00F94066" w:rsidP="00F94066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060D2">
        <w:rPr>
          <w:iCs/>
          <w:sz w:val="24"/>
          <w:szCs w:val="24"/>
        </w:rPr>
        <w:t xml:space="preserve">A szigetelők </w:t>
      </w:r>
      <w:proofErr w:type="spellStart"/>
      <w:r w:rsidRPr="00D060D2">
        <w:rPr>
          <w:iCs/>
          <w:sz w:val="24"/>
          <w:szCs w:val="24"/>
        </w:rPr>
        <w:t>ernyőzetének</w:t>
      </w:r>
      <w:proofErr w:type="spellEnd"/>
      <w:r w:rsidRPr="00D060D2">
        <w:rPr>
          <w:iCs/>
          <w:sz w:val="24"/>
          <w:szCs w:val="24"/>
        </w:rPr>
        <w:t xml:space="preserve"> formai és méreti kialakítása feleljen meg a</w:t>
      </w:r>
      <w:r>
        <w:rPr>
          <w:iCs/>
          <w:sz w:val="24"/>
          <w:szCs w:val="24"/>
        </w:rPr>
        <w:t>z</w:t>
      </w:r>
      <w:r w:rsidRPr="00D060D2">
        <w:rPr>
          <w:iCs/>
          <w:sz w:val="24"/>
          <w:szCs w:val="24"/>
        </w:rPr>
        <w:t xml:space="preserve"> MSZ</w:t>
      </w:r>
      <w:r w:rsidRPr="005E1F3F">
        <w:rPr>
          <w:iCs/>
          <w:sz w:val="24"/>
          <w:szCs w:val="24"/>
        </w:rPr>
        <w:t> </w:t>
      </w:r>
      <w:r w:rsidRPr="00D060D2">
        <w:rPr>
          <w:iCs/>
          <w:sz w:val="24"/>
          <w:szCs w:val="24"/>
        </w:rPr>
        <w:t>IEC</w:t>
      </w:r>
      <w:r w:rsidRPr="005E1F3F">
        <w:rPr>
          <w:iCs/>
          <w:sz w:val="24"/>
          <w:szCs w:val="24"/>
        </w:rPr>
        <w:t> </w:t>
      </w:r>
      <w:r w:rsidRPr="00D060D2">
        <w:rPr>
          <w:iCs/>
          <w:sz w:val="24"/>
          <w:szCs w:val="24"/>
        </w:rPr>
        <w:t>815 szab</w:t>
      </w:r>
      <w:r>
        <w:rPr>
          <w:iCs/>
          <w:sz w:val="24"/>
          <w:szCs w:val="24"/>
        </w:rPr>
        <w:softHyphen/>
      </w:r>
      <w:r w:rsidRPr="00D060D2">
        <w:rPr>
          <w:iCs/>
          <w:sz w:val="24"/>
          <w:szCs w:val="24"/>
        </w:rPr>
        <w:t>ványba</w:t>
      </w:r>
      <w:r>
        <w:rPr>
          <w:iCs/>
          <w:sz w:val="24"/>
          <w:szCs w:val="24"/>
        </w:rPr>
        <w:t xml:space="preserve">n </w:t>
      </w:r>
      <w:r w:rsidRPr="00D060D2">
        <w:rPr>
          <w:iCs/>
          <w:sz w:val="24"/>
          <w:szCs w:val="24"/>
        </w:rPr>
        <w:t>előírtaknak és a jelen Műszaki Specifikációban foglalt követelményeknek.</w:t>
      </w:r>
      <w:r>
        <w:rPr>
          <w:iCs/>
          <w:sz w:val="24"/>
          <w:szCs w:val="24"/>
        </w:rPr>
        <w:t xml:space="preserve"> Mind a normál, mind a váltott ernyőzés megengedett.</w:t>
      </w:r>
      <w:r w:rsidR="00735AF6" w:rsidRPr="00735AF6">
        <w:rPr>
          <w:iCs/>
          <w:sz w:val="24"/>
          <w:szCs w:val="24"/>
        </w:rPr>
        <w:t xml:space="preserve"> </w:t>
      </w:r>
    </w:p>
    <w:p w:rsidR="00EB0F26" w:rsidRDefault="00EB0F26" w:rsidP="00EB0F26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05C40">
        <w:rPr>
          <w:iCs/>
          <w:sz w:val="24"/>
          <w:szCs w:val="24"/>
        </w:rPr>
        <w:t xml:space="preserve">Az </w:t>
      </w:r>
      <w:proofErr w:type="spellStart"/>
      <w:r w:rsidRPr="00505C40">
        <w:rPr>
          <w:iCs/>
          <w:sz w:val="24"/>
          <w:szCs w:val="24"/>
        </w:rPr>
        <w:t>ernyőzetet</w:t>
      </w:r>
      <w:proofErr w:type="spellEnd"/>
      <w:r w:rsidRPr="00505C40">
        <w:rPr>
          <w:iCs/>
          <w:sz w:val="24"/>
          <w:szCs w:val="24"/>
        </w:rPr>
        <w:t xml:space="preserve"> úgy kell kialakítani, hogy a szigetelő </w:t>
      </w:r>
      <w:r>
        <w:rPr>
          <w:iCs/>
          <w:sz w:val="24"/>
          <w:szCs w:val="24"/>
        </w:rPr>
        <w:t>kívánt beépítési</w:t>
      </w:r>
      <w:r w:rsidRPr="00505C40">
        <w:rPr>
          <w:iCs/>
          <w:sz w:val="24"/>
          <w:szCs w:val="24"/>
        </w:rPr>
        <w:t xml:space="preserve"> helyzetében tudja biztosítani a kívánt villamos paramétereket.</w:t>
      </w:r>
    </w:p>
    <w:p w:rsidR="00735AF6" w:rsidRDefault="00735AF6" w:rsidP="00735AF6">
      <w:pPr>
        <w:numPr>
          <w:ilvl w:val="0"/>
          <w:numId w:val="20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Az á</w:t>
      </w:r>
      <w:r w:rsidR="00F94066">
        <w:rPr>
          <w:iCs/>
          <w:sz w:val="24"/>
          <w:szCs w:val="24"/>
        </w:rPr>
        <w:t>lló</w:t>
      </w:r>
      <w:r>
        <w:rPr>
          <w:iCs/>
          <w:sz w:val="24"/>
          <w:szCs w:val="24"/>
        </w:rPr>
        <w:t xml:space="preserve"> saroktartó szigetelő</w:t>
      </w:r>
      <w:r w:rsidRPr="00735AF6">
        <w:rPr>
          <w:iCs/>
          <w:sz w:val="24"/>
          <w:szCs w:val="24"/>
        </w:rPr>
        <w:t xml:space="preserve"> </w:t>
      </w:r>
      <w:r w:rsidRPr="00D41060">
        <w:rPr>
          <w:iCs/>
          <w:sz w:val="24"/>
          <w:szCs w:val="24"/>
        </w:rPr>
        <w:t>alkalmas legyen</w:t>
      </w:r>
      <w:r w:rsidRPr="00735AF6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álló </w:t>
      </w:r>
      <w:r w:rsidRPr="00D41060">
        <w:rPr>
          <w:iCs/>
          <w:sz w:val="24"/>
          <w:szCs w:val="24"/>
        </w:rPr>
        <w:t>helyzetű beépítésre</w:t>
      </w:r>
      <w:r>
        <w:rPr>
          <w:iCs/>
          <w:sz w:val="24"/>
          <w:szCs w:val="24"/>
        </w:rPr>
        <w:t>.</w:t>
      </w:r>
    </w:p>
    <w:p w:rsidR="00F94066" w:rsidRDefault="00735AF6" w:rsidP="00735AF6">
      <w:pPr>
        <w:numPr>
          <w:ilvl w:val="0"/>
          <w:numId w:val="20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Az álló</w:t>
      </w:r>
      <w:r w:rsidR="00F94066">
        <w:rPr>
          <w:iCs/>
          <w:sz w:val="24"/>
          <w:szCs w:val="24"/>
        </w:rPr>
        <w:t xml:space="preserve"> terelőszigetelő </w:t>
      </w:r>
      <w:r w:rsidRPr="00D41060">
        <w:rPr>
          <w:iCs/>
          <w:sz w:val="24"/>
          <w:szCs w:val="24"/>
        </w:rPr>
        <w:t>alkalmas legyen</w:t>
      </w:r>
      <w:r w:rsidRPr="00735AF6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álló, </w:t>
      </w:r>
      <w:r w:rsidRPr="00D41060">
        <w:rPr>
          <w:iCs/>
          <w:sz w:val="24"/>
          <w:szCs w:val="24"/>
        </w:rPr>
        <w:t>vízszintes</w:t>
      </w:r>
      <w:r>
        <w:rPr>
          <w:iCs/>
          <w:sz w:val="24"/>
          <w:szCs w:val="24"/>
        </w:rPr>
        <w:t xml:space="preserve"> illetve függesztett </w:t>
      </w:r>
      <w:r w:rsidRPr="00D41060">
        <w:rPr>
          <w:iCs/>
          <w:sz w:val="24"/>
          <w:szCs w:val="24"/>
        </w:rPr>
        <w:t>helyzetű beépítésre</w:t>
      </w:r>
      <w:r>
        <w:rPr>
          <w:iCs/>
          <w:sz w:val="24"/>
          <w:szCs w:val="24"/>
        </w:rPr>
        <w:t>.</w:t>
      </w:r>
    </w:p>
    <w:p w:rsidR="00C4238D" w:rsidRDefault="00C4238D" w:rsidP="00C4238D">
      <w:pPr>
        <w:numPr>
          <w:ilvl w:val="0"/>
          <w:numId w:val="20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41060">
        <w:rPr>
          <w:iCs/>
          <w:sz w:val="24"/>
          <w:szCs w:val="24"/>
        </w:rPr>
        <w:t xml:space="preserve">A </w:t>
      </w:r>
      <w:r>
        <w:rPr>
          <w:iCs/>
          <w:sz w:val="24"/>
          <w:szCs w:val="24"/>
        </w:rPr>
        <w:t>rúd</w:t>
      </w:r>
      <w:r w:rsidRPr="00D41060">
        <w:rPr>
          <w:iCs/>
          <w:sz w:val="24"/>
          <w:szCs w:val="24"/>
        </w:rPr>
        <w:t xml:space="preserve">szigetelő </w:t>
      </w:r>
      <w:r>
        <w:rPr>
          <w:iCs/>
          <w:sz w:val="24"/>
          <w:szCs w:val="24"/>
        </w:rPr>
        <w:t>egyarán</w:t>
      </w:r>
      <w:r w:rsidRPr="00D41060">
        <w:rPr>
          <w:iCs/>
          <w:sz w:val="24"/>
          <w:szCs w:val="24"/>
        </w:rPr>
        <w:t>t alkalmas legyen mind vízszintes, mind pedig függőleges helyzetű beépítésre</w:t>
      </w:r>
      <w:r>
        <w:rPr>
          <w:iCs/>
          <w:sz w:val="24"/>
          <w:szCs w:val="24"/>
        </w:rPr>
        <w:t>.</w:t>
      </w:r>
    </w:p>
    <w:p w:rsidR="00F94066" w:rsidRDefault="00F94066" w:rsidP="00F94066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Az ernyőzet kialakítására vonatkozó előírások esetében, be kell tartani a műszakilag elégséges feltételeken túlmutató madárvédelmi követelményeket is. Ezen követelmények a szigetelők esetén a beépítési hossz, a kúszóáramút-hossz növekedését eredményezik, illetve az ernyőzet átmérőjére és osztására van hatással, valamint burkolattal fedett rész nagyságát határozzák meg.</w:t>
      </w:r>
      <w:r w:rsidR="00727058">
        <w:rPr>
          <w:iCs/>
          <w:sz w:val="24"/>
          <w:szCs w:val="24"/>
        </w:rPr>
        <w:t xml:space="preserve"> (Irányadó méreteket lásd a </w:t>
      </w:r>
      <w:r w:rsidR="004836A8">
        <w:rPr>
          <w:iCs/>
          <w:sz w:val="24"/>
          <w:szCs w:val="24"/>
        </w:rPr>
        <w:t>„</w:t>
      </w:r>
      <w:r w:rsidR="00646BED" w:rsidRPr="00530DA3">
        <w:rPr>
          <w:iCs/>
          <w:sz w:val="24"/>
          <w:szCs w:val="24"/>
        </w:rPr>
        <w:t>B függelék: képi ábrázolások.” c. pontban</w:t>
      </w:r>
      <w:r w:rsidR="00646BED">
        <w:rPr>
          <w:iCs/>
          <w:sz w:val="24"/>
          <w:szCs w:val="24"/>
        </w:rPr>
        <w:t xml:space="preserve"> </w:t>
      </w:r>
      <w:r w:rsidR="00727058">
        <w:rPr>
          <w:iCs/>
          <w:sz w:val="24"/>
          <w:szCs w:val="24"/>
        </w:rPr>
        <w:t xml:space="preserve">bemutatott </w:t>
      </w:r>
      <w:r w:rsidR="00646BED">
        <w:rPr>
          <w:iCs/>
          <w:sz w:val="24"/>
          <w:szCs w:val="24"/>
        </w:rPr>
        <w:t>vázlat</w:t>
      </w:r>
      <w:r w:rsidR="00646BED">
        <w:rPr>
          <w:iCs/>
          <w:sz w:val="24"/>
          <w:szCs w:val="24"/>
        </w:rPr>
        <w:softHyphen/>
      </w:r>
      <w:r w:rsidR="00727058">
        <w:rPr>
          <w:iCs/>
          <w:sz w:val="24"/>
          <w:szCs w:val="24"/>
        </w:rPr>
        <w:t>rajzokon.)</w:t>
      </w:r>
    </w:p>
    <w:p w:rsidR="003F5800" w:rsidRPr="005B14F3" w:rsidRDefault="003F5800" w:rsidP="003F580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B14F3">
        <w:rPr>
          <w:iCs/>
          <w:sz w:val="24"/>
          <w:szCs w:val="24"/>
        </w:rPr>
        <w:t xml:space="preserve">A szigetelők esetén a szigetelőtányérok külső átmérőjét úgy kell megválasztani, hogy kettős felfüggesztés esetén is biztosítható legyen a szerelhetőség. </w:t>
      </w:r>
    </w:p>
    <w:p w:rsidR="003F5800" w:rsidRPr="005B14F3" w:rsidRDefault="003F5800" w:rsidP="003F5800">
      <w:pPr>
        <w:numPr>
          <w:ilvl w:val="0"/>
          <w:numId w:val="7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B14F3">
        <w:rPr>
          <w:iCs/>
          <w:sz w:val="24"/>
          <w:szCs w:val="24"/>
        </w:rPr>
        <w:t xml:space="preserve">A szigetelők tengelyei 200 mm-re vannak egymástól. </w:t>
      </w:r>
    </w:p>
    <w:p w:rsidR="003F5800" w:rsidRPr="005B14F3" w:rsidRDefault="003F5800" w:rsidP="003F5800">
      <w:pPr>
        <w:numPr>
          <w:ilvl w:val="0"/>
          <w:numId w:val="7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B14F3">
        <w:rPr>
          <w:iCs/>
          <w:sz w:val="24"/>
          <w:szCs w:val="24"/>
        </w:rPr>
        <w:lastRenderedPageBreak/>
        <w:t>A szigetelőtányérok maximális külső átmérője 180 mm lehet.</w:t>
      </w:r>
    </w:p>
    <w:p w:rsidR="00E60A8E" w:rsidRPr="00530DA3" w:rsidRDefault="00E60A8E" w:rsidP="000B287E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EE267A" w:rsidRPr="009F6E0F" w:rsidRDefault="00EE267A" w:rsidP="009F6E0F">
      <w:pPr>
        <w:pStyle w:val="CimsorBIR2"/>
      </w:pPr>
      <w:bookmarkStart w:id="34" w:name="_Toc306354832"/>
      <w:r w:rsidRPr="009F6E0F">
        <w:t>3.</w:t>
      </w:r>
      <w:r w:rsidR="00735AF6">
        <w:t>3</w:t>
      </w:r>
      <w:r w:rsidRPr="009F6E0F">
        <w:t xml:space="preserve"> Á</w:t>
      </w:r>
      <w:r w:rsidR="009074DC" w:rsidRPr="009F6E0F">
        <w:t>llószigetelők</w:t>
      </w:r>
      <w:bookmarkEnd w:id="34"/>
      <w:r w:rsidR="009074DC" w:rsidRPr="009F6E0F">
        <w:t xml:space="preserve"> </w:t>
      </w:r>
    </w:p>
    <w:p w:rsidR="009074DC" w:rsidRPr="00EE267A" w:rsidRDefault="00EE267A" w:rsidP="00EE267A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F</w:t>
      </w:r>
      <w:r w:rsidR="009074DC" w:rsidRPr="00EE267A">
        <w:rPr>
          <w:iCs/>
          <w:sz w:val="24"/>
          <w:szCs w:val="24"/>
        </w:rPr>
        <w:t>unkciójuk szerint lehetnek:</w:t>
      </w:r>
    </w:p>
    <w:p w:rsidR="009074DC" w:rsidRPr="009074DC" w:rsidRDefault="005A4E24" w:rsidP="009074DC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S</w:t>
      </w:r>
      <w:r w:rsidR="009074DC" w:rsidRPr="009074DC">
        <w:rPr>
          <w:iCs/>
          <w:sz w:val="24"/>
          <w:szCs w:val="24"/>
        </w:rPr>
        <w:t>aroktartó szigetelők 150-180 fokos nyomvonaltörésben</w:t>
      </w:r>
      <w:r w:rsidR="00B84030">
        <w:rPr>
          <w:iCs/>
          <w:sz w:val="24"/>
          <w:szCs w:val="24"/>
        </w:rPr>
        <w:t xml:space="preserve"> (vezeték</w:t>
      </w:r>
      <w:r w:rsidR="00B84030" w:rsidRPr="00B84030">
        <w:rPr>
          <w:iCs/>
          <w:sz w:val="24"/>
          <w:szCs w:val="24"/>
        </w:rPr>
        <w:t xml:space="preserve"> </w:t>
      </w:r>
      <w:r w:rsidR="00B84030">
        <w:rPr>
          <w:iCs/>
          <w:sz w:val="24"/>
          <w:szCs w:val="24"/>
        </w:rPr>
        <w:t>rögzítéséhez).</w:t>
      </w:r>
    </w:p>
    <w:p w:rsidR="009074DC" w:rsidRPr="00B427DC" w:rsidRDefault="009074DC" w:rsidP="009074DC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ascii="Calibri" w:hAnsi="Calibri"/>
          <w:iCs/>
          <w:sz w:val="22"/>
          <w:szCs w:val="22"/>
        </w:rPr>
      </w:pPr>
      <w:r>
        <w:rPr>
          <w:iCs/>
          <w:sz w:val="24"/>
          <w:szCs w:val="24"/>
        </w:rPr>
        <w:t>Terelőszigetelők (áramkötések rögzítéséhez)</w:t>
      </w:r>
      <w:r w:rsidR="005A4E24">
        <w:rPr>
          <w:iCs/>
          <w:sz w:val="24"/>
          <w:szCs w:val="24"/>
        </w:rPr>
        <w:t>.</w:t>
      </w:r>
    </w:p>
    <w:p w:rsidR="005E6C84" w:rsidRDefault="005E6C84" w:rsidP="009074D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C75880" w:rsidRPr="00EE267A" w:rsidRDefault="00C75880" w:rsidP="00EE267A">
      <w:pPr>
        <w:pStyle w:val="CimsorBIR3"/>
      </w:pPr>
      <w:bookmarkStart w:id="35" w:name="_Toc211064084"/>
      <w:bookmarkStart w:id="36" w:name="_Toc306354833"/>
      <w:r w:rsidRPr="00EE267A">
        <w:t>3.</w:t>
      </w:r>
      <w:r w:rsidR="00735AF6">
        <w:t>3</w:t>
      </w:r>
      <w:r w:rsidRPr="00EE267A">
        <w:t xml:space="preserve">.1. </w:t>
      </w:r>
      <w:r w:rsidR="006552C5">
        <w:t>Előformázott kötéssel</w:t>
      </w:r>
      <w:r w:rsidR="00BE7397">
        <w:t xml:space="preserve"> a</w:t>
      </w:r>
      <w:r w:rsidRPr="00EE267A">
        <w:t>lkalmazható szigetelők (A1, A2</w:t>
      </w:r>
      <w:r w:rsidR="00AE2E35" w:rsidRPr="00EE267A">
        <w:t xml:space="preserve"> termék</w:t>
      </w:r>
      <w:r w:rsidRPr="00EE267A">
        <w:t>)</w:t>
      </w:r>
      <w:bookmarkEnd w:id="35"/>
      <w:bookmarkEnd w:id="36"/>
    </w:p>
    <w:p w:rsidR="00C75880" w:rsidRPr="00D060D2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060D2">
        <w:rPr>
          <w:iCs/>
          <w:sz w:val="24"/>
          <w:szCs w:val="24"/>
        </w:rPr>
        <w:t>A</w:t>
      </w:r>
      <w:r w:rsidR="008668C1">
        <w:rPr>
          <w:iCs/>
          <w:sz w:val="24"/>
          <w:szCs w:val="24"/>
        </w:rPr>
        <w:t xml:space="preserve"> saroktartó</w:t>
      </w:r>
      <w:r w:rsidRPr="00D060D2">
        <w:rPr>
          <w:iCs/>
          <w:sz w:val="24"/>
          <w:szCs w:val="24"/>
        </w:rPr>
        <w:t xml:space="preserve"> állószigetelők</w:t>
      </w:r>
      <w:r w:rsidR="008668C1">
        <w:rPr>
          <w:iCs/>
          <w:sz w:val="24"/>
          <w:szCs w:val="24"/>
        </w:rPr>
        <w:t xml:space="preserve"> fejrészét</w:t>
      </w:r>
      <w:r w:rsidRPr="00D060D2">
        <w:rPr>
          <w:iCs/>
          <w:sz w:val="24"/>
          <w:szCs w:val="24"/>
        </w:rPr>
        <w:t xml:space="preserve"> vezetékrögzítő </w:t>
      </w:r>
      <w:proofErr w:type="spellStart"/>
      <w:r w:rsidRPr="00D060D2">
        <w:rPr>
          <w:iCs/>
          <w:sz w:val="24"/>
          <w:szCs w:val="24"/>
        </w:rPr>
        <w:t>nyakhoronnyal</w:t>
      </w:r>
      <w:proofErr w:type="spellEnd"/>
      <w:r w:rsidRPr="00D060D2">
        <w:rPr>
          <w:iCs/>
          <w:sz w:val="24"/>
          <w:szCs w:val="24"/>
        </w:rPr>
        <w:t xml:space="preserve"> kell ellátni, hogy </w:t>
      </w:r>
      <w:r w:rsidR="003D586E" w:rsidRPr="00D060D2">
        <w:rPr>
          <w:iCs/>
          <w:sz w:val="24"/>
          <w:szCs w:val="24"/>
        </w:rPr>
        <w:t>elő</w:t>
      </w:r>
      <w:r w:rsidR="00727058">
        <w:rPr>
          <w:iCs/>
          <w:sz w:val="24"/>
          <w:szCs w:val="24"/>
        </w:rPr>
        <w:t>-</w:t>
      </w:r>
      <w:r w:rsidR="003D586E" w:rsidRPr="00D060D2">
        <w:rPr>
          <w:iCs/>
          <w:sz w:val="24"/>
          <w:szCs w:val="24"/>
        </w:rPr>
        <w:t>formázott nyakhornyos tartókötés</w:t>
      </w:r>
      <w:r w:rsidR="003D586E">
        <w:rPr>
          <w:iCs/>
          <w:sz w:val="24"/>
          <w:szCs w:val="24"/>
        </w:rPr>
        <w:t xml:space="preserve"> </w:t>
      </w:r>
      <w:r w:rsidRPr="00D060D2">
        <w:rPr>
          <w:iCs/>
          <w:sz w:val="24"/>
          <w:szCs w:val="24"/>
        </w:rPr>
        <w:t xml:space="preserve">felszerelésére legyenek alkalmasak. </w:t>
      </w:r>
    </w:p>
    <w:p w:rsidR="00C75880" w:rsidRPr="00D060D2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060D2">
        <w:rPr>
          <w:iCs/>
          <w:sz w:val="24"/>
          <w:szCs w:val="24"/>
        </w:rPr>
        <w:t>A szigetelő nyakhornyának belső lekerekítési sugara biztosítsa az 50, 95 és 120 mm</w:t>
      </w:r>
      <w:r w:rsidRPr="00DB6F8D">
        <w:rPr>
          <w:iCs/>
          <w:sz w:val="24"/>
          <w:szCs w:val="24"/>
          <w:vertAlign w:val="superscript"/>
        </w:rPr>
        <w:t>2</w:t>
      </w:r>
      <w:r w:rsidRPr="00D060D2">
        <w:rPr>
          <w:iCs/>
          <w:sz w:val="24"/>
          <w:szCs w:val="24"/>
        </w:rPr>
        <w:t xml:space="preserve"> kereszt</w:t>
      </w:r>
      <w:r w:rsidR="00E32252">
        <w:rPr>
          <w:iCs/>
          <w:sz w:val="24"/>
          <w:szCs w:val="24"/>
        </w:rPr>
        <w:softHyphen/>
      </w:r>
      <w:r w:rsidRPr="00D060D2">
        <w:rPr>
          <w:iCs/>
          <w:sz w:val="24"/>
          <w:szCs w:val="24"/>
        </w:rPr>
        <w:t>metszetű csupasz vezetéksodrony előformázott tartókötéssel történő megfogásának lehető</w:t>
      </w:r>
      <w:r w:rsidR="00E32252">
        <w:rPr>
          <w:iCs/>
          <w:sz w:val="24"/>
          <w:szCs w:val="24"/>
        </w:rPr>
        <w:softHyphen/>
      </w:r>
      <w:r w:rsidRPr="00D060D2">
        <w:rPr>
          <w:iCs/>
          <w:sz w:val="24"/>
          <w:szCs w:val="24"/>
        </w:rPr>
        <w:t xml:space="preserve">ségét. </w:t>
      </w:r>
    </w:p>
    <w:p w:rsidR="00C75880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060D2">
        <w:rPr>
          <w:iCs/>
          <w:sz w:val="24"/>
          <w:szCs w:val="24"/>
        </w:rPr>
        <w:t>A szigetelő nyakhornyának névleges átmérője:</w:t>
      </w:r>
      <w:r w:rsidRPr="00BD6C57">
        <w:rPr>
          <w:iCs/>
          <w:sz w:val="24"/>
          <w:szCs w:val="24"/>
        </w:rPr>
        <w:t xml:space="preserve"> 75 mm</w:t>
      </w:r>
      <w:r>
        <w:rPr>
          <w:iCs/>
          <w:sz w:val="24"/>
          <w:szCs w:val="24"/>
        </w:rPr>
        <w:t>.</w:t>
      </w:r>
    </w:p>
    <w:p w:rsidR="00C75880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875A98">
        <w:rPr>
          <w:iCs/>
          <w:sz w:val="24"/>
          <w:szCs w:val="24"/>
          <w:u w:val="single"/>
        </w:rPr>
        <w:t>Megjegyzés:</w:t>
      </w:r>
      <w:r>
        <w:rPr>
          <w:iCs/>
          <w:sz w:val="24"/>
          <w:szCs w:val="24"/>
        </w:rPr>
        <w:t xml:space="preserve"> A korábbi években a Társaság illetve a villamos energia iparág, tartószigetelők esetében elterjedten használta a 65 mm-es </w:t>
      </w:r>
      <w:r w:rsidR="00DB6F8D">
        <w:rPr>
          <w:iCs/>
          <w:sz w:val="24"/>
          <w:szCs w:val="24"/>
        </w:rPr>
        <w:t xml:space="preserve">névleges </w:t>
      </w:r>
      <w:r>
        <w:rPr>
          <w:iCs/>
          <w:sz w:val="24"/>
          <w:szCs w:val="24"/>
        </w:rPr>
        <w:t>nyakhorony átmérőt. Az egységesítés, a saroktartó szigetelők tartó szigetelőként való alkalmazása miatt</w:t>
      </w:r>
      <w:r w:rsidR="008668C1">
        <w:rPr>
          <w:iCs/>
          <w:sz w:val="24"/>
          <w:szCs w:val="24"/>
        </w:rPr>
        <w:t>,</w:t>
      </w:r>
      <w:r>
        <w:rPr>
          <w:iCs/>
          <w:sz w:val="24"/>
          <w:szCs w:val="24"/>
        </w:rPr>
        <w:t xml:space="preserve"> a szélesebb körben használ</w:t>
      </w:r>
      <w:r w:rsidR="008668C1">
        <w:rPr>
          <w:iCs/>
          <w:sz w:val="24"/>
          <w:szCs w:val="24"/>
        </w:rPr>
        <w:softHyphen/>
      </w:r>
      <w:r>
        <w:rPr>
          <w:iCs/>
          <w:sz w:val="24"/>
          <w:szCs w:val="24"/>
        </w:rPr>
        <w:t xml:space="preserve">ható 75 mm-es </w:t>
      </w:r>
      <w:r w:rsidR="008668C1">
        <w:rPr>
          <w:iCs/>
          <w:sz w:val="24"/>
          <w:szCs w:val="24"/>
        </w:rPr>
        <w:t xml:space="preserve">átmérőjű </w:t>
      </w:r>
      <w:r>
        <w:rPr>
          <w:iCs/>
          <w:sz w:val="24"/>
          <w:szCs w:val="24"/>
        </w:rPr>
        <w:t xml:space="preserve">nyakhorony kerül </w:t>
      </w:r>
      <w:r w:rsidR="00AB444E">
        <w:rPr>
          <w:iCs/>
          <w:sz w:val="24"/>
          <w:szCs w:val="24"/>
        </w:rPr>
        <w:t>kizárólagos bevezetésre.</w:t>
      </w:r>
    </w:p>
    <w:p w:rsidR="00C75880" w:rsidRPr="00875A98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C75880" w:rsidRPr="00EE267A" w:rsidRDefault="00DC675F" w:rsidP="00EE267A">
      <w:pPr>
        <w:pStyle w:val="CimsorBIR3"/>
      </w:pPr>
      <w:bookmarkStart w:id="37" w:name="_Toc306354834"/>
      <w:r w:rsidRPr="00EE267A">
        <w:t>3.</w:t>
      </w:r>
      <w:r w:rsidR="00735AF6">
        <w:t>3</w:t>
      </w:r>
      <w:r w:rsidRPr="00EE267A">
        <w:t xml:space="preserve">.2 </w:t>
      </w:r>
      <w:r w:rsidR="00C75880" w:rsidRPr="00EE267A">
        <w:t>Fejszerelvényes terelőszigetelő</w:t>
      </w:r>
      <w:r w:rsidR="00AE2E35" w:rsidRPr="00EE267A">
        <w:t xml:space="preserve"> (A3 termék)</w:t>
      </w:r>
      <w:bookmarkEnd w:id="37"/>
    </w:p>
    <w:p w:rsidR="00C75880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875A98">
        <w:rPr>
          <w:iCs/>
          <w:sz w:val="24"/>
          <w:szCs w:val="24"/>
        </w:rPr>
        <w:t>A fejszerelvényes terelőszigetelő az áramkötések kívánt irányú vezetését, rögzítését biztosítja.</w:t>
      </w:r>
    </w:p>
    <w:p w:rsidR="00C75880" w:rsidRPr="00875A98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875A98">
        <w:rPr>
          <w:iCs/>
          <w:sz w:val="24"/>
          <w:szCs w:val="24"/>
        </w:rPr>
        <w:t>A fejszerelvény íves, tölcséres kialakítása gátolja meg a vezetéksodronyban az elemi szál törések kialakulásának lehetőségét.</w:t>
      </w:r>
      <w:r>
        <w:rPr>
          <w:iCs/>
          <w:sz w:val="24"/>
          <w:szCs w:val="24"/>
        </w:rPr>
        <w:t xml:space="preserve"> A vezeték ki- illetve belépő éle között figyelembe veendő törésszög: min. 5 fok.</w:t>
      </w:r>
    </w:p>
    <w:p w:rsidR="00C75880" w:rsidRPr="00875A98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875A98">
        <w:rPr>
          <w:iCs/>
          <w:sz w:val="24"/>
          <w:szCs w:val="24"/>
        </w:rPr>
        <w:t>A fejszerelvény betétek cseréjével vagy egy lépcsőben biztosítsa a következő vezetéktípusok rögzíthetőségét:</w:t>
      </w:r>
    </w:p>
    <w:p w:rsidR="00C75880" w:rsidRPr="00875A98" w:rsidRDefault="00C75880" w:rsidP="00C75880">
      <w:pPr>
        <w:numPr>
          <w:ilvl w:val="0"/>
          <w:numId w:val="3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875A98">
        <w:rPr>
          <w:iCs/>
          <w:sz w:val="24"/>
          <w:szCs w:val="24"/>
        </w:rPr>
        <w:t>50 mm</w:t>
      </w:r>
      <w:r w:rsidRPr="00875A98">
        <w:rPr>
          <w:iCs/>
          <w:sz w:val="24"/>
          <w:szCs w:val="24"/>
          <w:vertAlign w:val="superscript"/>
        </w:rPr>
        <w:t>2</w:t>
      </w:r>
      <w:r w:rsidRPr="00875A98">
        <w:rPr>
          <w:iCs/>
          <w:sz w:val="24"/>
          <w:szCs w:val="24"/>
        </w:rPr>
        <w:t xml:space="preserve"> BSZV burkolt vezeték</w:t>
      </w:r>
      <w:r>
        <w:rPr>
          <w:iCs/>
          <w:sz w:val="24"/>
          <w:szCs w:val="24"/>
        </w:rPr>
        <w:t xml:space="preserve"> és</w:t>
      </w:r>
    </w:p>
    <w:p w:rsidR="00C75880" w:rsidRPr="00875A98" w:rsidRDefault="00C75880" w:rsidP="00C75880">
      <w:pPr>
        <w:numPr>
          <w:ilvl w:val="0"/>
          <w:numId w:val="3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875A98">
        <w:rPr>
          <w:iCs/>
          <w:sz w:val="24"/>
          <w:szCs w:val="24"/>
        </w:rPr>
        <w:t>95 mm</w:t>
      </w:r>
      <w:r w:rsidRPr="00875A98">
        <w:rPr>
          <w:iCs/>
          <w:sz w:val="24"/>
          <w:szCs w:val="24"/>
          <w:vertAlign w:val="superscript"/>
        </w:rPr>
        <w:t>2</w:t>
      </w:r>
      <w:r w:rsidRPr="00875A98">
        <w:rPr>
          <w:iCs/>
          <w:sz w:val="24"/>
          <w:szCs w:val="24"/>
        </w:rPr>
        <w:t xml:space="preserve"> BSZV burkolt vezeték</w:t>
      </w:r>
    </w:p>
    <w:p w:rsidR="00C75880" w:rsidRPr="00875A98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875A98">
        <w:rPr>
          <w:iCs/>
          <w:sz w:val="24"/>
          <w:szCs w:val="24"/>
        </w:rPr>
        <w:t xml:space="preserve">A fejszerelvénybe befogott vezeték rögzítése lehetséges csavaros vagy rugóerő biztosítású fejrész alkalmazásával. Az alkalmazott rugónak </w:t>
      </w:r>
      <w:r w:rsidR="00AB444E">
        <w:rPr>
          <w:iCs/>
          <w:sz w:val="24"/>
          <w:szCs w:val="24"/>
        </w:rPr>
        <w:t xml:space="preserve">kézzel vagy szerszámmal </w:t>
      </w:r>
      <w:r w:rsidRPr="00875A98">
        <w:rPr>
          <w:iCs/>
          <w:sz w:val="24"/>
          <w:szCs w:val="24"/>
        </w:rPr>
        <w:t>gyorsan és könnyen szerelhetőnek kell lennie.</w:t>
      </w:r>
    </w:p>
    <w:p w:rsidR="00AB444E" w:rsidRPr="00AB444E" w:rsidRDefault="00AB444E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AB444E">
        <w:rPr>
          <w:iCs/>
          <w:sz w:val="24"/>
          <w:szCs w:val="24"/>
        </w:rPr>
        <w:t xml:space="preserve">A fémből készült elemeknek </w:t>
      </w:r>
      <w:proofErr w:type="spellStart"/>
      <w:r>
        <w:rPr>
          <w:iCs/>
          <w:sz w:val="24"/>
          <w:szCs w:val="24"/>
        </w:rPr>
        <w:t>tűzihorganyzottnak</w:t>
      </w:r>
      <w:proofErr w:type="spellEnd"/>
      <w:r>
        <w:rPr>
          <w:iCs/>
          <w:sz w:val="24"/>
          <w:szCs w:val="24"/>
        </w:rPr>
        <w:t xml:space="preserve"> vagy </w:t>
      </w:r>
      <w:r w:rsidRPr="00AB444E">
        <w:rPr>
          <w:iCs/>
          <w:sz w:val="24"/>
          <w:szCs w:val="24"/>
        </w:rPr>
        <w:t>anyagukban korrózióállóknak kell lenniük.</w:t>
      </w:r>
    </w:p>
    <w:p w:rsidR="00C75880" w:rsidRPr="00875A98" w:rsidRDefault="00C75880" w:rsidP="00C7588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875A98">
        <w:rPr>
          <w:iCs/>
          <w:sz w:val="24"/>
          <w:szCs w:val="24"/>
        </w:rPr>
        <w:t xml:space="preserve">A </w:t>
      </w:r>
      <w:r w:rsidR="003F5800">
        <w:rPr>
          <w:iCs/>
          <w:sz w:val="24"/>
          <w:szCs w:val="24"/>
        </w:rPr>
        <w:t>szigetelő</w:t>
      </w:r>
      <w:r w:rsidRPr="00875A98">
        <w:rPr>
          <w:iCs/>
          <w:sz w:val="24"/>
          <w:szCs w:val="24"/>
        </w:rPr>
        <w:t xml:space="preserve"> fejszerelvényének a burkolt vezetékkel közvetlenül érintkező része UV-álló műanyagból készüljön.</w:t>
      </w:r>
    </w:p>
    <w:p w:rsidR="00EE267A" w:rsidRDefault="00EE267A" w:rsidP="00EE267A">
      <w:pPr>
        <w:autoSpaceDE w:val="0"/>
        <w:autoSpaceDN w:val="0"/>
        <w:adjustRightInd w:val="0"/>
        <w:spacing w:before="120"/>
        <w:jc w:val="both"/>
        <w:rPr>
          <w:b/>
          <w:iCs/>
          <w:sz w:val="24"/>
          <w:szCs w:val="24"/>
        </w:rPr>
      </w:pPr>
    </w:p>
    <w:p w:rsidR="00EE267A" w:rsidRPr="009F6E0F" w:rsidRDefault="00EE267A" w:rsidP="009F6E0F">
      <w:pPr>
        <w:pStyle w:val="CimsorBIR2"/>
      </w:pPr>
      <w:bookmarkStart w:id="38" w:name="_Toc306354835"/>
      <w:r w:rsidRPr="009F6E0F">
        <w:t>3.</w:t>
      </w:r>
      <w:r w:rsidR="00735AF6">
        <w:t>4</w:t>
      </w:r>
      <w:r w:rsidRPr="009F6E0F">
        <w:t xml:space="preserve"> Rúdszigetelők </w:t>
      </w:r>
      <w:r w:rsidR="00F1361A">
        <w:t>(B1 és B2 termék)</w:t>
      </w:r>
      <w:bookmarkEnd w:id="38"/>
    </w:p>
    <w:p w:rsidR="00EE267A" w:rsidRPr="00475A12" w:rsidRDefault="00EE267A" w:rsidP="00EE267A">
      <w:pPr>
        <w:autoSpaceDE w:val="0"/>
        <w:autoSpaceDN w:val="0"/>
        <w:adjustRightInd w:val="0"/>
        <w:spacing w:before="120"/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F</w:t>
      </w:r>
      <w:r w:rsidRPr="00475A12">
        <w:rPr>
          <w:b/>
          <w:iCs/>
          <w:sz w:val="24"/>
          <w:szCs w:val="24"/>
        </w:rPr>
        <w:t>unkciójuk szerint lehetnek:</w:t>
      </w:r>
    </w:p>
    <w:p w:rsidR="00EE267A" w:rsidRPr="009074DC" w:rsidRDefault="00EE267A" w:rsidP="00EE267A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Feszítő</w:t>
      </w:r>
      <w:r w:rsidRPr="009074DC">
        <w:rPr>
          <w:iCs/>
          <w:sz w:val="24"/>
          <w:szCs w:val="24"/>
        </w:rPr>
        <w:t xml:space="preserve"> szigetelők</w:t>
      </w:r>
      <w:r>
        <w:rPr>
          <w:iCs/>
          <w:sz w:val="24"/>
          <w:szCs w:val="24"/>
        </w:rPr>
        <w:t xml:space="preserve">, </w:t>
      </w:r>
      <w:r w:rsidRPr="000F3608">
        <w:rPr>
          <w:iCs/>
          <w:sz w:val="24"/>
          <w:szCs w:val="24"/>
        </w:rPr>
        <w:t>nyomvonaltöréstől függetlenül</w:t>
      </w:r>
      <w:r>
        <w:rPr>
          <w:iCs/>
          <w:sz w:val="24"/>
          <w:szCs w:val="24"/>
        </w:rPr>
        <w:t xml:space="preserve"> illetve</w:t>
      </w:r>
    </w:p>
    <w:p w:rsidR="00EE267A" w:rsidRPr="00326956" w:rsidRDefault="00EE267A" w:rsidP="00EE267A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326956">
        <w:rPr>
          <w:iCs/>
          <w:sz w:val="24"/>
          <w:szCs w:val="24"/>
        </w:rPr>
        <w:lastRenderedPageBreak/>
        <w:t>Függőszigetelők 150-180 fokos nyomvonaltörésben</w:t>
      </w:r>
      <w:r w:rsidR="007272BF">
        <w:rPr>
          <w:iCs/>
          <w:sz w:val="24"/>
          <w:szCs w:val="24"/>
        </w:rPr>
        <w:t>, 22 kV-os névleges feszült</w:t>
      </w:r>
      <w:r w:rsidR="004836A8">
        <w:rPr>
          <w:iCs/>
          <w:sz w:val="24"/>
          <w:szCs w:val="24"/>
        </w:rPr>
        <w:softHyphen/>
      </w:r>
      <w:r w:rsidR="007272BF">
        <w:rPr>
          <w:iCs/>
          <w:sz w:val="24"/>
          <w:szCs w:val="24"/>
        </w:rPr>
        <w:t>ségszinten</w:t>
      </w:r>
      <w:r w:rsidRPr="00326956">
        <w:rPr>
          <w:iCs/>
          <w:sz w:val="24"/>
          <w:szCs w:val="24"/>
        </w:rPr>
        <w:t>.</w:t>
      </w:r>
    </w:p>
    <w:p w:rsidR="00574A23" w:rsidRDefault="00F1361A" w:rsidP="00EE267A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A </w:t>
      </w:r>
      <w:r w:rsidR="00574A23">
        <w:rPr>
          <w:iCs/>
          <w:sz w:val="24"/>
          <w:szCs w:val="24"/>
        </w:rPr>
        <w:t xml:space="preserve">22 kV-os névleges feszültségszinten </w:t>
      </w:r>
      <w:r w:rsidR="007272BF">
        <w:rPr>
          <w:iCs/>
          <w:sz w:val="24"/>
          <w:szCs w:val="24"/>
        </w:rPr>
        <w:t xml:space="preserve">feszítőszigetelőként </w:t>
      </w:r>
      <w:r w:rsidR="00574A23">
        <w:rPr>
          <w:iCs/>
          <w:sz w:val="24"/>
          <w:szCs w:val="24"/>
        </w:rPr>
        <w:t xml:space="preserve">a </w:t>
      </w:r>
      <w:r w:rsidR="006F5CBC">
        <w:rPr>
          <w:iCs/>
          <w:sz w:val="24"/>
          <w:szCs w:val="24"/>
        </w:rPr>
        <w:t>415 és a 700 mm-es beépítési hosszúságú rúdszigetelő</w:t>
      </w:r>
      <w:r w:rsidR="006F5CBC" w:rsidRPr="006F5CBC">
        <w:rPr>
          <w:iCs/>
          <w:sz w:val="24"/>
          <w:szCs w:val="24"/>
        </w:rPr>
        <w:t xml:space="preserve"> </w:t>
      </w:r>
      <w:r w:rsidR="0041110C">
        <w:rPr>
          <w:iCs/>
          <w:sz w:val="24"/>
          <w:szCs w:val="24"/>
        </w:rPr>
        <w:t xml:space="preserve">egyaránt </w:t>
      </w:r>
      <w:r w:rsidR="006F5CBC">
        <w:rPr>
          <w:iCs/>
          <w:sz w:val="24"/>
          <w:szCs w:val="24"/>
        </w:rPr>
        <w:t>használható</w:t>
      </w:r>
      <w:r w:rsidR="007272BF">
        <w:rPr>
          <w:iCs/>
          <w:sz w:val="24"/>
          <w:szCs w:val="24"/>
        </w:rPr>
        <w:t xml:space="preserve">, míg függőszigetelőként </w:t>
      </w:r>
      <w:r w:rsidR="00C4238D">
        <w:rPr>
          <w:iCs/>
          <w:sz w:val="24"/>
          <w:szCs w:val="24"/>
        </w:rPr>
        <w:t xml:space="preserve">a 415 mm-es beépítési hosszúságú </w:t>
      </w:r>
      <w:r w:rsidR="007272BF">
        <w:rPr>
          <w:iCs/>
          <w:sz w:val="24"/>
          <w:szCs w:val="24"/>
        </w:rPr>
        <w:t>alkalmazható</w:t>
      </w:r>
      <w:r w:rsidR="003F5800">
        <w:rPr>
          <w:iCs/>
          <w:sz w:val="24"/>
          <w:szCs w:val="24"/>
        </w:rPr>
        <w:t>.</w:t>
      </w:r>
    </w:p>
    <w:p w:rsidR="006F5CBC" w:rsidRDefault="00F1361A" w:rsidP="00EE267A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A </w:t>
      </w:r>
      <w:r w:rsidR="006F5CBC">
        <w:rPr>
          <w:iCs/>
          <w:sz w:val="24"/>
          <w:szCs w:val="24"/>
        </w:rPr>
        <w:t>35 kV-os névleges feszültségszinten a 700 mm-es beépítési hosszúságú rúdszigetelő</w:t>
      </w:r>
      <w:r w:rsidR="006F5CBC" w:rsidRPr="006F5CBC">
        <w:rPr>
          <w:iCs/>
          <w:sz w:val="24"/>
          <w:szCs w:val="24"/>
        </w:rPr>
        <w:t xml:space="preserve"> </w:t>
      </w:r>
      <w:r w:rsidR="006F5CBC">
        <w:rPr>
          <w:iCs/>
          <w:sz w:val="24"/>
          <w:szCs w:val="24"/>
        </w:rPr>
        <w:t>használható</w:t>
      </w:r>
      <w:r w:rsidR="003F5800">
        <w:rPr>
          <w:iCs/>
          <w:sz w:val="24"/>
          <w:szCs w:val="24"/>
        </w:rPr>
        <w:t xml:space="preserve"> feszítőszigetelőként</w:t>
      </w:r>
      <w:r w:rsidR="006F5CBC">
        <w:rPr>
          <w:iCs/>
          <w:sz w:val="24"/>
          <w:szCs w:val="24"/>
        </w:rPr>
        <w:t>.</w:t>
      </w:r>
      <w:r w:rsidR="007272BF">
        <w:rPr>
          <w:iCs/>
          <w:sz w:val="24"/>
          <w:szCs w:val="24"/>
        </w:rPr>
        <w:t xml:space="preserve"> </w:t>
      </w:r>
    </w:p>
    <w:p w:rsidR="00F1361A" w:rsidRDefault="00F1361A" w:rsidP="00EE267A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04D59">
        <w:rPr>
          <w:iCs/>
          <w:sz w:val="24"/>
          <w:szCs w:val="24"/>
          <w:u w:val="single"/>
        </w:rPr>
        <w:t>Megjegyzés</w:t>
      </w:r>
      <w:r>
        <w:rPr>
          <w:iCs/>
          <w:sz w:val="24"/>
          <w:szCs w:val="24"/>
        </w:rPr>
        <w:t>: A 700 mm-es beépítési hosszúságú rúdszigetelők madárvédelmi okok miatt kerültek specifikálásra.</w:t>
      </w:r>
    </w:p>
    <w:p w:rsidR="00EE267A" w:rsidRPr="00F44B82" w:rsidRDefault="00EE267A" w:rsidP="00EE267A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44B82">
        <w:rPr>
          <w:iCs/>
          <w:sz w:val="24"/>
          <w:szCs w:val="24"/>
        </w:rPr>
        <w:t xml:space="preserve">A </w:t>
      </w:r>
      <w:r>
        <w:rPr>
          <w:iCs/>
          <w:sz w:val="24"/>
          <w:szCs w:val="24"/>
        </w:rPr>
        <w:t>rúd</w:t>
      </w:r>
      <w:r w:rsidRPr="00F44B82">
        <w:rPr>
          <w:iCs/>
          <w:sz w:val="24"/>
          <w:szCs w:val="24"/>
        </w:rPr>
        <w:t xml:space="preserve">szigetelők kizárólag nem szakadásveszélyes, UV sugárzás álló kompozit szigetelők lehetnek. </w:t>
      </w:r>
    </w:p>
    <w:p w:rsidR="00C75880" w:rsidRDefault="00C75880" w:rsidP="009074D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5E6C84" w:rsidRPr="009F6E0F" w:rsidRDefault="009E541F" w:rsidP="009F6E0F">
      <w:pPr>
        <w:pStyle w:val="CimsorBIR2"/>
      </w:pPr>
      <w:bookmarkStart w:id="39" w:name="_Toc306354836"/>
      <w:r w:rsidRPr="009F6E0F">
        <w:t>3.</w:t>
      </w:r>
      <w:r w:rsidR="00735AF6">
        <w:t>5</w:t>
      </w:r>
      <w:r w:rsidRPr="009F6E0F">
        <w:t xml:space="preserve"> </w:t>
      </w:r>
      <w:r w:rsidR="005E6C84" w:rsidRPr="009F6E0F">
        <w:t>Végszerelvények anyaga, kialakítása, rögzítése</w:t>
      </w:r>
      <w:bookmarkEnd w:id="39"/>
    </w:p>
    <w:p w:rsidR="00367360" w:rsidRDefault="00367360" w:rsidP="0036736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</w:t>
      </w:r>
      <w:r w:rsidRPr="00F44B82">
        <w:rPr>
          <w:iCs/>
          <w:sz w:val="24"/>
          <w:szCs w:val="24"/>
        </w:rPr>
        <w:t xml:space="preserve"> végszerelvényekn</w:t>
      </w:r>
      <w:r>
        <w:rPr>
          <w:iCs/>
          <w:sz w:val="24"/>
          <w:szCs w:val="24"/>
        </w:rPr>
        <w:t>ek</w:t>
      </w:r>
      <w:r w:rsidRPr="00367360">
        <w:rPr>
          <w:iCs/>
          <w:sz w:val="24"/>
          <w:szCs w:val="24"/>
        </w:rPr>
        <w:t xml:space="preserve"> </w:t>
      </w:r>
      <w:r w:rsidRPr="00F44B82">
        <w:rPr>
          <w:iCs/>
          <w:sz w:val="24"/>
          <w:szCs w:val="24"/>
        </w:rPr>
        <w:t xml:space="preserve">acélból </w:t>
      </w:r>
      <w:r>
        <w:rPr>
          <w:iCs/>
          <w:sz w:val="24"/>
          <w:szCs w:val="24"/>
        </w:rPr>
        <w:t xml:space="preserve">kell </w:t>
      </w:r>
      <w:r w:rsidRPr="00F44B82">
        <w:rPr>
          <w:iCs/>
          <w:sz w:val="24"/>
          <w:szCs w:val="24"/>
        </w:rPr>
        <w:t>lenni</w:t>
      </w:r>
      <w:r>
        <w:rPr>
          <w:iCs/>
          <w:sz w:val="24"/>
          <w:szCs w:val="24"/>
        </w:rPr>
        <w:t>ük.</w:t>
      </w:r>
    </w:p>
    <w:p w:rsidR="00367360" w:rsidRDefault="009074DC" w:rsidP="00367360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30DA3">
        <w:rPr>
          <w:iCs/>
          <w:sz w:val="24"/>
          <w:szCs w:val="24"/>
        </w:rPr>
        <w:t xml:space="preserve">A csatlakozó szerelvények szabadtéri kivitelnek megfelelő minőségűek legyenek. </w:t>
      </w:r>
      <w:r w:rsidR="00367360" w:rsidRPr="00530DA3">
        <w:rPr>
          <w:iCs/>
          <w:sz w:val="24"/>
          <w:szCs w:val="24"/>
        </w:rPr>
        <w:t>Acél elemek esetén tűzihorganyzott felületvédelem vagy korrózióálló anyagok használata</w:t>
      </w:r>
      <w:r w:rsidR="00367360" w:rsidRPr="00367360">
        <w:rPr>
          <w:iCs/>
          <w:sz w:val="24"/>
          <w:szCs w:val="24"/>
        </w:rPr>
        <w:t xml:space="preserve"> </w:t>
      </w:r>
      <w:r w:rsidR="00367360" w:rsidRPr="00530DA3">
        <w:rPr>
          <w:iCs/>
          <w:sz w:val="24"/>
          <w:szCs w:val="24"/>
        </w:rPr>
        <w:t>az elsőd</w:t>
      </w:r>
      <w:r w:rsidR="00E32252">
        <w:rPr>
          <w:iCs/>
          <w:sz w:val="24"/>
          <w:szCs w:val="24"/>
        </w:rPr>
        <w:softHyphen/>
      </w:r>
      <w:r w:rsidR="00367360" w:rsidRPr="00530DA3">
        <w:rPr>
          <w:iCs/>
          <w:sz w:val="24"/>
          <w:szCs w:val="24"/>
        </w:rPr>
        <w:t>leges követelmény</w:t>
      </w:r>
      <w:r w:rsidR="00367360">
        <w:rPr>
          <w:iCs/>
          <w:sz w:val="24"/>
          <w:szCs w:val="24"/>
        </w:rPr>
        <w:t>. A tűzihorganyzásnak meg kell felelni</w:t>
      </w:r>
      <w:r w:rsidR="0017067C">
        <w:rPr>
          <w:iCs/>
          <w:sz w:val="24"/>
          <w:szCs w:val="24"/>
        </w:rPr>
        <w:t>e</w:t>
      </w:r>
      <w:r w:rsidR="00367360">
        <w:rPr>
          <w:iCs/>
          <w:sz w:val="24"/>
          <w:szCs w:val="24"/>
        </w:rPr>
        <w:t xml:space="preserve"> az MSZ</w:t>
      </w:r>
      <w:r w:rsidR="0017067C" w:rsidRPr="005E1F3F">
        <w:rPr>
          <w:iCs/>
          <w:sz w:val="24"/>
          <w:szCs w:val="24"/>
        </w:rPr>
        <w:t> </w:t>
      </w:r>
      <w:r w:rsidR="0017067C">
        <w:rPr>
          <w:iCs/>
          <w:sz w:val="24"/>
          <w:szCs w:val="24"/>
        </w:rPr>
        <w:t>E</w:t>
      </w:r>
      <w:r w:rsidR="00367360">
        <w:rPr>
          <w:iCs/>
          <w:sz w:val="24"/>
          <w:szCs w:val="24"/>
        </w:rPr>
        <w:t>N</w:t>
      </w:r>
      <w:r w:rsidR="0017067C" w:rsidRPr="005E1F3F">
        <w:rPr>
          <w:iCs/>
          <w:sz w:val="24"/>
          <w:szCs w:val="24"/>
        </w:rPr>
        <w:t> </w:t>
      </w:r>
      <w:r w:rsidR="0017067C">
        <w:rPr>
          <w:iCs/>
          <w:sz w:val="24"/>
          <w:szCs w:val="24"/>
        </w:rPr>
        <w:t>ISO</w:t>
      </w:r>
      <w:r w:rsidR="0017067C" w:rsidRPr="005E1F3F">
        <w:rPr>
          <w:iCs/>
          <w:sz w:val="24"/>
          <w:szCs w:val="24"/>
        </w:rPr>
        <w:t> </w:t>
      </w:r>
      <w:r w:rsidR="00367360">
        <w:rPr>
          <w:iCs/>
          <w:sz w:val="24"/>
          <w:szCs w:val="24"/>
        </w:rPr>
        <w:t>1461 szab</w:t>
      </w:r>
      <w:r w:rsidR="00E32252">
        <w:rPr>
          <w:iCs/>
          <w:sz w:val="24"/>
          <w:szCs w:val="24"/>
        </w:rPr>
        <w:softHyphen/>
      </w:r>
      <w:r w:rsidR="00367360">
        <w:rPr>
          <w:iCs/>
          <w:sz w:val="24"/>
          <w:szCs w:val="24"/>
        </w:rPr>
        <w:t>ványnak.</w:t>
      </w:r>
    </w:p>
    <w:p w:rsidR="009074DC" w:rsidRPr="00530DA3" w:rsidRDefault="009074DC" w:rsidP="009074D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30DA3">
        <w:rPr>
          <w:iCs/>
          <w:sz w:val="24"/>
          <w:szCs w:val="24"/>
        </w:rPr>
        <w:t>A rugóknak korrózióálló rugóacélból</w:t>
      </w:r>
      <w:r w:rsidR="00EF69B6">
        <w:rPr>
          <w:iCs/>
          <w:sz w:val="24"/>
          <w:szCs w:val="24"/>
        </w:rPr>
        <w:t>, a</w:t>
      </w:r>
      <w:r w:rsidRPr="00530DA3">
        <w:rPr>
          <w:iCs/>
          <w:sz w:val="24"/>
          <w:szCs w:val="24"/>
        </w:rPr>
        <w:t xml:space="preserve"> sasszegeknek korrózióálló anyagból kell készülniük.</w:t>
      </w:r>
    </w:p>
    <w:p w:rsidR="009E06BF" w:rsidRDefault="009E06BF" w:rsidP="00DB6F8D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 végszerelvények kialakítása a szigetelő funkciójától függ.</w:t>
      </w:r>
    </w:p>
    <w:p w:rsidR="009E06BF" w:rsidRPr="009E06BF" w:rsidRDefault="009E06BF" w:rsidP="00DB6F8D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  <w:u w:val="single"/>
        </w:rPr>
      </w:pPr>
      <w:r>
        <w:rPr>
          <w:iCs/>
          <w:sz w:val="24"/>
          <w:szCs w:val="24"/>
          <w:u w:val="single"/>
        </w:rPr>
        <w:t>Állószigetelő</w:t>
      </w:r>
    </w:p>
    <w:p w:rsidR="00DB6F8D" w:rsidRPr="005B14F3" w:rsidRDefault="003F5800" w:rsidP="00DB6F8D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</w:t>
      </w:r>
      <w:r w:rsidR="00DB6F8D" w:rsidRPr="005B14F3">
        <w:rPr>
          <w:iCs/>
          <w:sz w:val="24"/>
          <w:szCs w:val="24"/>
        </w:rPr>
        <w:t xml:space="preserve">z állószigetelő általában </w:t>
      </w:r>
      <w:proofErr w:type="spellStart"/>
      <w:r w:rsidR="00DB6F8D" w:rsidRPr="005B14F3">
        <w:rPr>
          <w:iCs/>
          <w:sz w:val="24"/>
          <w:szCs w:val="24"/>
        </w:rPr>
        <w:t>-a</w:t>
      </w:r>
      <w:proofErr w:type="spellEnd"/>
      <w:r w:rsidR="00DB6F8D" w:rsidRPr="005B14F3">
        <w:rPr>
          <w:iCs/>
          <w:sz w:val="24"/>
          <w:szCs w:val="24"/>
        </w:rPr>
        <w:t xml:space="preserve"> gyakorlatban elterjedt- 70x70 mm zártszelvényből készült kereszt- és csúcstartókra kerül felszerelésre</w:t>
      </w:r>
      <w:r w:rsidR="009E06BF">
        <w:rPr>
          <w:iCs/>
          <w:sz w:val="24"/>
          <w:szCs w:val="24"/>
        </w:rPr>
        <w:t xml:space="preserve">, a szigetelő alsó részébe rögzített </w:t>
      </w:r>
      <w:r w:rsidR="000136B7">
        <w:rPr>
          <w:iCs/>
          <w:sz w:val="24"/>
          <w:szCs w:val="24"/>
        </w:rPr>
        <w:t xml:space="preserve">acél </w:t>
      </w:r>
      <w:r w:rsidR="009E06BF">
        <w:rPr>
          <w:iCs/>
          <w:sz w:val="24"/>
          <w:szCs w:val="24"/>
        </w:rPr>
        <w:t>tartócsap és kötőelemek segítségével.</w:t>
      </w:r>
    </w:p>
    <w:p w:rsidR="009E06BF" w:rsidRDefault="009E06BF" w:rsidP="009E06BF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 saroktartó funkciót ellátó szigetelő esetén</w:t>
      </w:r>
      <w:r w:rsidRPr="00992A35">
        <w:rPr>
          <w:iCs/>
          <w:sz w:val="24"/>
          <w:szCs w:val="24"/>
        </w:rPr>
        <w:t xml:space="preserve"> </w:t>
      </w:r>
      <w:r w:rsidR="006552C5">
        <w:rPr>
          <w:iCs/>
          <w:sz w:val="24"/>
          <w:szCs w:val="24"/>
        </w:rPr>
        <w:t>előformázott nyakhornyos</w:t>
      </w:r>
      <w:r w:rsidRPr="00EF69B6">
        <w:rPr>
          <w:iCs/>
          <w:sz w:val="24"/>
          <w:szCs w:val="24"/>
        </w:rPr>
        <w:t xml:space="preserve"> kötéshez alkalmas </w:t>
      </w:r>
      <w:r>
        <w:rPr>
          <w:iCs/>
          <w:sz w:val="24"/>
          <w:szCs w:val="24"/>
        </w:rPr>
        <w:t>fejrésszel, míg a terelőszigetelő funkciót ellátó szigetelő esetén</w:t>
      </w:r>
      <w:r w:rsidRPr="00992A35">
        <w:rPr>
          <w:iCs/>
          <w:sz w:val="24"/>
          <w:szCs w:val="24"/>
        </w:rPr>
        <w:t xml:space="preserve"> </w:t>
      </w:r>
      <w:r w:rsidRPr="00D060D2">
        <w:rPr>
          <w:iCs/>
          <w:sz w:val="24"/>
          <w:szCs w:val="24"/>
        </w:rPr>
        <w:t>burkolt vezetéksodronyhoz</w:t>
      </w:r>
      <w:r>
        <w:rPr>
          <w:iCs/>
          <w:sz w:val="24"/>
          <w:szCs w:val="24"/>
        </w:rPr>
        <w:t xml:space="preserve"> alkalmas </w:t>
      </w:r>
      <w:r w:rsidRPr="00D060D2">
        <w:rPr>
          <w:iCs/>
          <w:sz w:val="24"/>
          <w:szCs w:val="24"/>
        </w:rPr>
        <w:t>fejszerelvén</w:t>
      </w:r>
      <w:r>
        <w:rPr>
          <w:iCs/>
          <w:sz w:val="24"/>
          <w:szCs w:val="24"/>
        </w:rPr>
        <w:t>n</w:t>
      </w:r>
      <w:r w:rsidRPr="00D060D2">
        <w:rPr>
          <w:iCs/>
          <w:sz w:val="24"/>
          <w:szCs w:val="24"/>
        </w:rPr>
        <w:t>ye</w:t>
      </w:r>
      <w:r>
        <w:rPr>
          <w:iCs/>
          <w:sz w:val="24"/>
          <w:szCs w:val="24"/>
        </w:rPr>
        <w:t>l kell rendelkeznie.</w:t>
      </w:r>
    </w:p>
    <w:p w:rsidR="009E06BF" w:rsidRPr="009E06BF" w:rsidRDefault="009E06BF" w:rsidP="005E6C84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  <w:u w:val="single"/>
        </w:rPr>
      </w:pPr>
      <w:r w:rsidRPr="009E06BF">
        <w:rPr>
          <w:iCs/>
          <w:sz w:val="24"/>
          <w:szCs w:val="24"/>
          <w:u w:val="single"/>
        </w:rPr>
        <w:t>Rúdszigetelő</w:t>
      </w:r>
    </w:p>
    <w:p w:rsidR="005E6C84" w:rsidRPr="00D41060" w:rsidRDefault="00EF69B6" w:rsidP="005E6C84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 rúdszigetelő</w:t>
      </w:r>
      <w:r w:rsidR="002D3C0C">
        <w:rPr>
          <w:iCs/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ovál</w:t>
      </w:r>
      <w:r w:rsidRPr="00F44B82">
        <w:rPr>
          <w:iCs/>
          <w:sz w:val="24"/>
          <w:szCs w:val="24"/>
        </w:rPr>
        <w:t>szemes</w:t>
      </w:r>
      <w:r w:rsidR="002D3C0C">
        <w:rPr>
          <w:iCs/>
          <w:sz w:val="24"/>
          <w:szCs w:val="24"/>
        </w:rPr>
        <w:t>-</w:t>
      </w:r>
      <w:r w:rsidRPr="00F44B82">
        <w:rPr>
          <w:iCs/>
          <w:sz w:val="24"/>
          <w:szCs w:val="24"/>
        </w:rPr>
        <w:t>villás</w:t>
      </w:r>
      <w:proofErr w:type="spellEnd"/>
      <w:r w:rsidRPr="00F44B82">
        <w:rPr>
          <w:iCs/>
          <w:sz w:val="24"/>
          <w:szCs w:val="24"/>
        </w:rPr>
        <w:t xml:space="preserve"> csatlakozás</w:t>
      </w:r>
      <w:r w:rsidR="002D3C0C">
        <w:rPr>
          <w:iCs/>
          <w:sz w:val="24"/>
          <w:szCs w:val="24"/>
        </w:rPr>
        <w:t>ú.</w:t>
      </w:r>
      <w:r>
        <w:rPr>
          <w:iCs/>
          <w:sz w:val="24"/>
          <w:szCs w:val="24"/>
        </w:rPr>
        <w:t xml:space="preserve"> </w:t>
      </w:r>
      <w:r w:rsidR="005E1F3F">
        <w:rPr>
          <w:iCs/>
          <w:sz w:val="24"/>
          <w:szCs w:val="24"/>
        </w:rPr>
        <w:t>A szigetelőre szerelendő két végszerelvény gyártójának minden esetben azonosnak kell lennie.</w:t>
      </w:r>
      <w:r w:rsidR="005E6C84" w:rsidRPr="005E6C84">
        <w:rPr>
          <w:iCs/>
          <w:sz w:val="24"/>
          <w:szCs w:val="24"/>
        </w:rPr>
        <w:t xml:space="preserve"> </w:t>
      </w:r>
      <w:r w:rsidR="005E6C84" w:rsidRPr="00D41060">
        <w:rPr>
          <w:iCs/>
          <w:sz w:val="24"/>
          <w:szCs w:val="24"/>
        </w:rPr>
        <w:t>A végszerelvények kiképzése</w:t>
      </w:r>
      <w:r w:rsidR="005E6C84">
        <w:rPr>
          <w:iCs/>
          <w:sz w:val="24"/>
          <w:szCs w:val="24"/>
        </w:rPr>
        <w:t>, csatlakozási méretei</w:t>
      </w:r>
      <w:r w:rsidR="005E6C84" w:rsidRPr="00D41060">
        <w:rPr>
          <w:iCs/>
          <w:sz w:val="24"/>
          <w:szCs w:val="24"/>
        </w:rPr>
        <w:t xml:space="preserve"> feleljen</w:t>
      </w:r>
      <w:r w:rsidR="005E6C84">
        <w:rPr>
          <w:iCs/>
          <w:sz w:val="24"/>
          <w:szCs w:val="24"/>
        </w:rPr>
        <w:t>ek</w:t>
      </w:r>
      <w:r w:rsidR="005E6C84" w:rsidRPr="00D41060">
        <w:rPr>
          <w:iCs/>
          <w:sz w:val="24"/>
          <w:szCs w:val="24"/>
        </w:rPr>
        <w:t xml:space="preserve"> meg a vonatkozó termékszabvány</w:t>
      </w:r>
      <w:r w:rsidR="005E6C84">
        <w:rPr>
          <w:iCs/>
          <w:sz w:val="24"/>
          <w:szCs w:val="24"/>
        </w:rPr>
        <w:t xml:space="preserve">okban </w:t>
      </w:r>
      <w:r w:rsidR="005E6C84" w:rsidRPr="00D41060">
        <w:rPr>
          <w:iCs/>
          <w:sz w:val="24"/>
          <w:szCs w:val="24"/>
        </w:rPr>
        <w:t>előírt követelményeknek.</w:t>
      </w:r>
    </w:p>
    <w:p w:rsidR="005E6C84" w:rsidRPr="00D41060" w:rsidRDefault="005E6C84" w:rsidP="005E6C84">
      <w:pPr>
        <w:numPr>
          <w:ilvl w:val="0"/>
          <w:numId w:val="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41060">
        <w:rPr>
          <w:iCs/>
          <w:sz w:val="24"/>
          <w:szCs w:val="24"/>
        </w:rPr>
        <w:t xml:space="preserve">Föld oldali végszerelvény: </w:t>
      </w:r>
      <w:r>
        <w:rPr>
          <w:iCs/>
          <w:sz w:val="24"/>
          <w:szCs w:val="24"/>
        </w:rPr>
        <w:t>ovál</w:t>
      </w:r>
      <w:r w:rsidRPr="00D41060">
        <w:rPr>
          <w:iCs/>
          <w:sz w:val="24"/>
          <w:szCs w:val="24"/>
        </w:rPr>
        <w:t>szemes típusú</w:t>
      </w:r>
      <w:r>
        <w:rPr>
          <w:iCs/>
          <w:sz w:val="24"/>
          <w:szCs w:val="24"/>
        </w:rPr>
        <w:t>, az MSZ</w:t>
      </w:r>
      <w:r w:rsidR="0017067C" w:rsidRPr="005E1F3F">
        <w:rPr>
          <w:iCs/>
          <w:sz w:val="24"/>
          <w:szCs w:val="24"/>
        </w:rPr>
        <w:t> </w:t>
      </w:r>
      <w:r>
        <w:rPr>
          <w:iCs/>
          <w:sz w:val="24"/>
          <w:szCs w:val="24"/>
        </w:rPr>
        <w:t>EN</w:t>
      </w:r>
      <w:r w:rsidR="0017067C" w:rsidRPr="005E1F3F">
        <w:rPr>
          <w:iCs/>
          <w:sz w:val="24"/>
          <w:szCs w:val="24"/>
        </w:rPr>
        <w:t> </w:t>
      </w:r>
      <w:r>
        <w:rPr>
          <w:iCs/>
          <w:sz w:val="24"/>
          <w:szCs w:val="24"/>
        </w:rPr>
        <w:t>61466-1:1997 szabvány szerint.</w:t>
      </w:r>
    </w:p>
    <w:p w:rsidR="005E6C84" w:rsidRPr="00D41060" w:rsidRDefault="005E6C84" w:rsidP="005E6C84">
      <w:pPr>
        <w:numPr>
          <w:ilvl w:val="0"/>
          <w:numId w:val="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41060">
        <w:rPr>
          <w:iCs/>
          <w:sz w:val="24"/>
          <w:szCs w:val="24"/>
        </w:rPr>
        <w:t>Vezeték oldali végszerelvény: villás típusú</w:t>
      </w:r>
      <w:r>
        <w:rPr>
          <w:iCs/>
          <w:sz w:val="24"/>
          <w:szCs w:val="24"/>
        </w:rPr>
        <w:t>, az IEC</w:t>
      </w:r>
      <w:r w:rsidR="0017067C" w:rsidRPr="005E1F3F">
        <w:rPr>
          <w:iCs/>
          <w:sz w:val="24"/>
          <w:szCs w:val="24"/>
        </w:rPr>
        <w:t> </w:t>
      </w:r>
      <w:r>
        <w:rPr>
          <w:iCs/>
          <w:sz w:val="24"/>
          <w:szCs w:val="24"/>
        </w:rPr>
        <w:t>60471:1977 szabvány 1980. évi módosítása szerint</w:t>
      </w:r>
      <w:r w:rsidR="002D3C0C">
        <w:rPr>
          <w:iCs/>
          <w:sz w:val="24"/>
          <w:szCs w:val="24"/>
        </w:rPr>
        <w:t>,</w:t>
      </w:r>
      <w:r w:rsidR="002D3C0C" w:rsidRPr="002D3C0C">
        <w:rPr>
          <w:iCs/>
          <w:sz w:val="24"/>
          <w:szCs w:val="24"/>
        </w:rPr>
        <w:t xml:space="preserve"> </w:t>
      </w:r>
      <w:r w:rsidR="002D3C0C" w:rsidRPr="00F44B82">
        <w:rPr>
          <w:iCs/>
          <w:sz w:val="24"/>
          <w:szCs w:val="24"/>
        </w:rPr>
        <w:t>fejes csapszeg</w:t>
      </w:r>
      <w:r w:rsidR="002D3C0C">
        <w:rPr>
          <w:iCs/>
          <w:sz w:val="24"/>
          <w:szCs w:val="24"/>
        </w:rPr>
        <w:t>en keresztül kapcsolódik a vezeték megfogó szerelvényhez.</w:t>
      </w:r>
    </w:p>
    <w:p w:rsidR="00DB6F8D" w:rsidRPr="005B14F3" w:rsidRDefault="00DB6F8D" w:rsidP="00DB6F8D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B6F8D">
        <w:rPr>
          <w:iCs/>
          <w:sz w:val="24"/>
          <w:szCs w:val="24"/>
          <w:u w:val="single"/>
        </w:rPr>
        <w:t>Megjegyzés:</w:t>
      </w:r>
      <w:r w:rsidRPr="005B14F3">
        <w:rPr>
          <w:iCs/>
          <w:sz w:val="24"/>
          <w:szCs w:val="24"/>
        </w:rPr>
        <w:t xml:space="preserve"> A </w:t>
      </w:r>
      <w:r w:rsidR="003F5800">
        <w:rPr>
          <w:iCs/>
          <w:sz w:val="24"/>
          <w:szCs w:val="24"/>
        </w:rPr>
        <w:t xml:space="preserve">rúdszigetelők esetén a </w:t>
      </w:r>
      <w:r w:rsidRPr="005B14F3">
        <w:rPr>
          <w:iCs/>
          <w:sz w:val="24"/>
          <w:szCs w:val="24"/>
        </w:rPr>
        <w:t>föld oldali végszerelvény feszítőcsuklóhoz</w:t>
      </w:r>
      <w:r>
        <w:rPr>
          <w:iCs/>
          <w:sz w:val="24"/>
          <w:szCs w:val="24"/>
        </w:rPr>
        <w:t xml:space="preserve"> vagy </w:t>
      </w:r>
      <w:proofErr w:type="spellStart"/>
      <w:r>
        <w:rPr>
          <w:iCs/>
          <w:sz w:val="24"/>
          <w:szCs w:val="24"/>
        </w:rPr>
        <w:t>U-csavarhoz</w:t>
      </w:r>
      <w:proofErr w:type="spellEnd"/>
      <w:r w:rsidRPr="005B14F3">
        <w:rPr>
          <w:iCs/>
          <w:sz w:val="24"/>
          <w:szCs w:val="24"/>
        </w:rPr>
        <w:t xml:space="preserve"> illetve távolságtartóhoz, a vezeték oldali végszerelvény kötélszíves előformázott végkötéshez vagy íves, csavaros végfeszítő szerelvényhez kapcsolódik.</w:t>
      </w:r>
    </w:p>
    <w:p w:rsidR="00DB6F8D" w:rsidRDefault="00DB6F8D" w:rsidP="00DB6F8D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735AF6" w:rsidRPr="009F6E0F" w:rsidRDefault="00735AF6" w:rsidP="00735AF6">
      <w:pPr>
        <w:pStyle w:val="CimsorBIR2"/>
      </w:pPr>
      <w:bookmarkStart w:id="40" w:name="_Toc306354837"/>
      <w:r w:rsidRPr="009F6E0F">
        <w:t>3</w:t>
      </w:r>
      <w:r w:rsidR="00EB0F26">
        <w:t>.6</w:t>
      </w:r>
      <w:r w:rsidRPr="009F6E0F">
        <w:t xml:space="preserve"> </w:t>
      </w:r>
      <w:r>
        <w:t>Szigetelő szállítási terjedelme</w:t>
      </w:r>
      <w:bookmarkEnd w:id="40"/>
    </w:p>
    <w:p w:rsidR="00735AF6" w:rsidRPr="00C735BB" w:rsidRDefault="00735AF6" w:rsidP="00735AF6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C735BB">
        <w:rPr>
          <w:iCs/>
          <w:sz w:val="24"/>
          <w:szCs w:val="24"/>
        </w:rPr>
        <w:lastRenderedPageBreak/>
        <w:t>A</w:t>
      </w:r>
      <w:r>
        <w:rPr>
          <w:iCs/>
          <w:sz w:val="24"/>
          <w:szCs w:val="24"/>
        </w:rPr>
        <w:t>z álló</w:t>
      </w:r>
      <w:r w:rsidR="00EB0F26">
        <w:rPr>
          <w:iCs/>
          <w:sz w:val="24"/>
          <w:szCs w:val="24"/>
        </w:rPr>
        <w:t xml:space="preserve"> saroktartó </w:t>
      </w:r>
      <w:r>
        <w:rPr>
          <w:iCs/>
          <w:sz w:val="24"/>
          <w:szCs w:val="24"/>
        </w:rPr>
        <w:t>szigetelőknél a</w:t>
      </w:r>
      <w:r w:rsidRPr="00C735BB">
        <w:rPr>
          <w:iCs/>
          <w:sz w:val="24"/>
          <w:szCs w:val="24"/>
        </w:rPr>
        <w:t xml:space="preserve"> </w:t>
      </w:r>
      <w:r w:rsidR="00EB0F26">
        <w:rPr>
          <w:iCs/>
          <w:sz w:val="24"/>
          <w:szCs w:val="24"/>
        </w:rPr>
        <w:t xml:space="preserve">szigetelő </w:t>
      </w:r>
      <w:r w:rsidRPr="005B14F3">
        <w:rPr>
          <w:iCs/>
          <w:sz w:val="24"/>
          <w:szCs w:val="24"/>
        </w:rPr>
        <w:t>zsinórmenet</w:t>
      </w:r>
      <w:r>
        <w:rPr>
          <w:iCs/>
          <w:sz w:val="24"/>
          <w:szCs w:val="24"/>
        </w:rPr>
        <w:t xml:space="preserve">ű </w:t>
      </w:r>
      <w:r w:rsidRPr="00C735BB">
        <w:rPr>
          <w:iCs/>
          <w:sz w:val="24"/>
          <w:szCs w:val="24"/>
        </w:rPr>
        <w:t>tartócsap</w:t>
      </w:r>
      <w:r w:rsidR="00C4238D">
        <w:rPr>
          <w:iCs/>
          <w:sz w:val="24"/>
          <w:szCs w:val="24"/>
        </w:rPr>
        <w:t>pal,</w:t>
      </w:r>
      <w:r w:rsidRPr="00C735BB">
        <w:rPr>
          <w:iCs/>
          <w:sz w:val="24"/>
          <w:szCs w:val="24"/>
        </w:rPr>
        <w:t xml:space="preserve"> kötőelem</w:t>
      </w:r>
      <w:r w:rsidR="00C4238D">
        <w:rPr>
          <w:iCs/>
          <w:sz w:val="24"/>
          <w:szCs w:val="24"/>
        </w:rPr>
        <w:t>ekk</w:t>
      </w:r>
      <w:r w:rsidRPr="00C735BB">
        <w:rPr>
          <w:iCs/>
          <w:sz w:val="24"/>
          <w:szCs w:val="24"/>
        </w:rPr>
        <w:t>el (hat</w:t>
      </w:r>
      <w:r w:rsidR="00727058">
        <w:rPr>
          <w:iCs/>
          <w:sz w:val="24"/>
          <w:szCs w:val="24"/>
        </w:rPr>
        <w:t>-</w:t>
      </w:r>
      <w:r w:rsidRPr="00C735BB">
        <w:rPr>
          <w:iCs/>
          <w:sz w:val="24"/>
          <w:szCs w:val="24"/>
        </w:rPr>
        <w:t xml:space="preserve">lapú anyával, </w:t>
      </w:r>
      <w:r w:rsidR="007272BF">
        <w:rPr>
          <w:iCs/>
          <w:sz w:val="24"/>
          <w:szCs w:val="24"/>
        </w:rPr>
        <w:t>nagyméretű n</w:t>
      </w:r>
      <w:r w:rsidR="007272BF" w:rsidRPr="00505C40">
        <w:rPr>
          <w:iCs/>
          <w:sz w:val="24"/>
          <w:szCs w:val="24"/>
        </w:rPr>
        <w:t>égyzetes</w:t>
      </w:r>
      <w:r w:rsidR="007272BF">
        <w:rPr>
          <w:iCs/>
          <w:sz w:val="24"/>
          <w:szCs w:val="24"/>
        </w:rPr>
        <w:t xml:space="preserve"> </w:t>
      </w:r>
      <w:r w:rsidR="007272BF" w:rsidRPr="00C735BB">
        <w:rPr>
          <w:iCs/>
          <w:sz w:val="24"/>
          <w:szCs w:val="24"/>
        </w:rPr>
        <w:t xml:space="preserve">és </w:t>
      </w:r>
      <w:proofErr w:type="gramStart"/>
      <w:r w:rsidR="007272BF">
        <w:rPr>
          <w:iCs/>
          <w:sz w:val="24"/>
          <w:szCs w:val="24"/>
        </w:rPr>
        <w:t>normál méretű</w:t>
      </w:r>
      <w:proofErr w:type="gramEnd"/>
      <w:r w:rsidR="007272BF">
        <w:rPr>
          <w:iCs/>
          <w:sz w:val="24"/>
          <w:szCs w:val="24"/>
        </w:rPr>
        <w:t xml:space="preserve"> </w:t>
      </w:r>
      <w:r w:rsidR="007272BF" w:rsidRPr="00C735BB">
        <w:rPr>
          <w:iCs/>
          <w:sz w:val="24"/>
          <w:szCs w:val="24"/>
        </w:rPr>
        <w:t>rúgós alátéttel</w:t>
      </w:r>
      <w:r w:rsidRPr="00C735BB">
        <w:rPr>
          <w:iCs/>
          <w:sz w:val="24"/>
          <w:szCs w:val="24"/>
        </w:rPr>
        <w:t>) együtt szállítandó.</w:t>
      </w:r>
      <w:r w:rsidR="00EB0F26">
        <w:rPr>
          <w:iCs/>
          <w:sz w:val="24"/>
          <w:szCs w:val="24"/>
        </w:rPr>
        <w:t xml:space="preserve"> (</w:t>
      </w:r>
      <w:r w:rsidR="00EB0F26" w:rsidRPr="00D060D2">
        <w:rPr>
          <w:iCs/>
          <w:sz w:val="24"/>
          <w:szCs w:val="24"/>
        </w:rPr>
        <w:t>A</w:t>
      </w:r>
      <w:r w:rsidR="006552C5">
        <w:rPr>
          <w:iCs/>
          <w:sz w:val="24"/>
          <w:szCs w:val="24"/>
        </w:rPr>
        <w:t>z előformázott</w:t>
      </w:r>
      <w:r w:rsidR="00EB0F26" w:rsidRPr="00D060D2">
        <w:rPr>
          <w:iCs/>
          <w:sz w:val="24"/>
          <w:szCs w:val="24"/>
        </w:rPr>
        <w:t xml:space="preserve"> kötés nem tartozik a </w:t>
      </w:r>
      <w:r w:rsidR="00EB0F26">
        <w:rPr>
          <w:iCs/>
          <w:sz w:val="24"/>
          <w:szCs w:val="24"/>
        </w:rPr>
        <w:t xml:space="preserve">szigetelő </w:t>
      </w:r>
      <w:r w:rsidR="00EB0F26" w:rsidRPr="00D060D2">
        <w:rPr>
          <w:iCs/>
          <w:sz w:val="24"/>
          <w:szCs w:val="24"/>
        </w:rPr>
        <w:t>szállítási terje</w:t>
      </w:r>
      <w:r w:rsidR="00EB0F26">
        <w:rPr>
          <w:iCs/>
          <w:sz w:val="24"/>
          <w:szCs w:val="24"/>
        </w:rPr>
        <w:t>del</w:t>
      </w:r>
      <w:r w:rsidR="00EB0F26" w:rsidRPr="00D060D2">
        <w:rPr>
          <w:iCs/>
          <w:sz w:val="24"/>
          <w:szCs w:val="24"/>
        </w:rPr>
        <w:t>m</w:t>
      </w:r>
      <w:r w:rsidR="00EB0F26">
        <w:rPr>
          <w:iCs/>
          <w:sz w:val="24"/>
          <w:szCs w:val="24"/>
        </w:rPr>
        <w:t>é</w:t>
      </w:r>
      <w:r w:rsidR="00EB0F26" w:rsidRPr="00D060D2">
        <w:rPr>
          <w:iCs/>
          <w:sz w:val="24"/>
          <w:szCs w:val="24"/>
        </w:rPr>
        <w:t>be.</w:t>
      </w:r>
      <w:r w:rsidR="00EB0F26">
        <w:rPr>
          <w:iCs/>
          <w:sz w:val="24"/>
          <w:szCs w:val="24"/>
        </w:rPr>
        <w:t>)</w:t>
      </w:r>
    </w:p>
    <w:p w:rsidR="00EB0F26" w:rsidRPr="00C735BB" w:rsidRDefault="00EB0F26" w:rsidP="00EB0F26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C735BB">
        <w:rPr>
          <w:iCs/>
          <w:sz w:val="24"/>
          <w:szCs w:val="24"/>
        </w:rPr>
        <w:t>A</w:t>
      </w:r>
      <w:r>
        <w:rPr>
          <w:iCs/>
          <w:sz w:val="24"/>
          <w:szCs w:val="24"/>
        </w:rPr>
        <w:t>z álló terelő szigetelőknél a</w:t>
      </w:r>
      <w:r w:rsidRPr="00C735B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szigetelő fejszerelvénnyel</w:t>
      </w:r>
      <w:r w:rsidR="003F5800">
        <w:rPr>
          <w:iCs/>
          <w:sz w:val="24"/>
          <w:szCs w:val="24"/>
        </w:rPr>
        <w:t xml:space="preserve">, </w:t>
      </w:r>
      <w:r w:rsidR="00A32237">
        <w:rPr>
          <w:iCs/>
          <w:sz w:val="24"/>
          <w:szCs w:val="24"/>
        </w:rPr>
        <w:t xml:space="preserve">kívánt méretű </w:t>
      </w:r>
      <w:r w:rsidR="003F5800">
        <w:rPr>
          <w:iCs/>
          <w:sz w:val="24"/>
          <w:szCs w:val="24"/>
        </w:rPr>
        <w:t>betétekkel</w:t>
      </w:r>
      <w:r>
        <w:rPr>
          <w:iCs/>
          <w:sz w:val="24"/>
          <w:szCs w:val="24"/>
        </w:rPr>
        <w:t xml:space="preserve">, </w:t>
      </w:r>
      <w:r w:rsidRPr="005B14F3">
        <w:rPr>
          <w:iCs/>
          <w:sz w:val="24"/>
          <w:szCs w:val="24"/>
        </w:rPr>
        <w:t>zsinór</w:t>
      </w:r>
      <w:r w:rsidR="00727058">
        <w:rPr>
          <w:iCs/>
          <w:sz w:val="24"/>
          <w:szCs w:val="24"/>
        </w:rPr>
        <w:t>-</w:t>
      </w:r>
      <w:r w:rsidRPr="005B14F3">
        <w:rPr>
          <w:iCs/>
          <w:sz w:val="24"/>
          <w:szCs w:val="24"/>
        </w:rPr>
        <w:t>menet</w:t>
      </w:r>
      <w:r>
        <w:rPr>
          <w:iCs/>
          <w:sz w:val="24"/>
          <w:szCs w:val="24"/>
        </w:rPr>
        <w:t xml:space="preserve">ű </w:t>
      </w:r>
      <w:r w:rsidRPr="00C735BB">
        <w:rPr>
          <w:iCs/>
          <w:sz w:val="24"/>
          <w:szCs w:val="24"/>
        </w:rPr>
        <w:t>tartócsap</w:t>
      </w:r>
      <w:r w:rsidR="00C4238D">
        <w:rPr>
          <w:iCs/>
          <w:sz w:val="24"/>
          <w:szCs w:val="24"/>
        </w:rPr>
        <w:t>pal,</w:t>
      </w:r>
      <w:r w:rsidRPr="00C735BB">
        <w:rPr>
          <w:iCs/>
          <w:sz w:val="24"/>
          <w:szCs w:val="24"/>
        </w:rPr>
        <w:t xml:space="preserve"> kötőelem</w:t>
      </w:r>
      <w:r w:rsidR="00C4238D">
        <w:rPr>
          <w:iCs/>
          <w:sz w:val="24"/>
          <w:szCs w:val="24"/>
        </w:rPr>
        <w:t>ekk</w:t>
      </w:r>
      <w:r w:rsidRPr="00C735BB">
        <w:rPr>
          <w:iCs/>
          <w:sz w:val="24"/>
          <w:szCs w:val="24"/>
        </w:rPr>
        <w:t xml:space="preserve">el (hatlapú anyával, </w:t>
      </w:r>
      <w:r w:rsidR="007272BF">
        <w:rPr>
          <w:iCs/>
          <w:sz w:val="24"/>
          <w:szCs w:val="24"/>
        </w:rPr>
        <w:t xml:space="preserve">nagyméretű </w:t>
      </w:r>
      <w:r>
        <w:rPr>
          <w:iCs/>
          <w:sz w:val="24"/>
          <w:szCs w:val="24"/>
        </w:rPr>
        <w:t>n</w:t>
      </w:r>
      <w:r w:rsidRPr="00505C40">
        <w:rPr>
          <w:iCs/>
          <w:sz w:val="24"/>
          <w:szCs w:val="24"/>
        </w:rPr>
        <w:t>égyzetes</w:t>
      </w:r>
      <w:r>
        <w:rPr>
          <w:iCs/>
          <w:sz w:val="24"/>
          <w:szCs w:val="24"/>
        </w:rPr>
        <w:t xml:space="preserve"> </w:t>
      </w:r>
      <w:r w:rsidRPr="00C735BB">
        <w:rPr>
          <w:iCs/>
          <w:sz w:val="24"/>
          <w:szCs w:val="24"/>
        </w:rPr>
        <w:t xml:space="preserve">és </w:t>
      </w:r>
      <w:proofErr w:type="gramStart"/>
      <w:r w:rsidR="007272BF">
        <w:rPr>
          <w:iCs/>
          <w:sz w:val="24"/>
          <w:szCs w:val="24"/>
        </w:rPr>
        <w:t>normál méretű</w:t>
      </w:r>
      <w:proofErr w:type="gramEnd"/>
      <w:r w:rsidR="007272BF">
        <w:rPr>
          <w:iCs/>
          <w:sz w:val="24"/>
          <w:szCs w:val="24"/>
        </w:rPr>
        <w:t xml:space="preserve"> </w:t>
      </w:r>
      <w:r w:rsidRPr="00C735BB">
        <w:rPr>
          <w:iCs/>
          <w:sz w:val="24"/>
          <w:szCs w:val="24"/>
        </w:rPr>
        <w:t>rúgós alátéttel) együtt szállítandó.</w:t>
      </w:r>
    </w:p>
    <w:p w:rsidR="002D3C0C" w:rsidRDefault="002D3C0C" w:rsidP="002D3C0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A rúdszigetelő </w:t>
      </w:r>
      <w:proofErr w:type="spellStart"/>
      <w:r>
        <w:rPr>
          <w:iCs/>
          <w:sz w:val="24"/>
          <w:szCs w:val="24"/>
        </w:rPr>
        <w:t>ovál</w:t>
      </w:r>
      <w:r w:rsidRPr="00F44B82">
        <w:rPr>
          <w:iCs/>
          <w:sz w:val="24"/>
          <w:szCs w:val="24"/>
        </w:rPr>
        <w:t>szemes-villás</w:t>
      </w:r>
      <w:proofErr w:type="spellEnd"/>
      <w:r w:rsidRPr="00F44B82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v</w:t>
      </w:r>
      <w:r w:rsidRPr="00F44B82">
        <w:rPr>
          <w:iCs/>
          <w:sz w:val="24"/>
          <w:szCs w:val="24"/>
        </w:rPr>
        <w:t>égszerelvénye</w:t>
      </w:r>
      <w:r>
        <w:rPr>
          <w:iCs/>
          <w:sz w:val="24"/>
          <w:szCs w:val="24"/>
        </w:rPr>
        <w:t>s</w:t>
      </w:r>
      <w:r w:rsidRPr="00F44B82">
        <w:rPr>
          <w:iCs/>
          <w:sz w:val="24"/>
          <w:szCs w:val="24"/>
        </w:rPr>
        <w:t xml:space="preserve"> csatlakozással</w:t>
      </w:r>
      <w:r w:rsidR="00C4238D">
        <w:rPr>
          <w:iCs/>
          <w:sz w:val="24"/>
          <w:szCs w:val="24"/>
        </w:rPr>
        <w:t>,</w:t>
      </w:r>
      <w:r w:rsidRPr="00F44B82">
        <w:rPr>
          <w:iCs/>
          <w:sz w:val="24"/>
          <w:szCs w:val="24"/>
        </w:rPr>
        <w:t xml:space="preserve"> sasszeggel, alátét </w:t>
      </w:r>
      <w:proofErr w:type="spellStart"/>
      <w:r w:rsidRPr="00F44B82">
        <w:rPr>
          <w:iCs/>
          <w:sz w:val="24"/>
          <w:szCs w:val="24"/>
        </w:rPr>
        <w:t>biztosí</w:t>
      </w:r>
      <w:r w:rsidR="00727058">
        <w:rPr>
          <w:iCs/>
          <w:sz w:val="24"/>
          <w:szCs w:val="24"/>
        </w:rPr>
        <w:t>-</w:t>
      </w:r>
      <w:r w:rsidRPr="00F44B82">
        <w:rPr>
          <w:iCs/>
          <w:sz w:val="24"/>
          <w:szCs w:val="24"/>
        </w:rPr>
        <w:t>tású</w:t>
      </w:r>
      <w:proofErr w:type="spellEnd"/>
      <w:r w:rsidRPr="00F44B82">
        <w:rPr>
          <w:iCs/>
          <w:sz w:val="24"/>
          <w:szCs w:val="24"/>
        </w:rPr>
        <w:t xml:space="preserve"> fejes csapszeggel szállítandó.</w:t>
      </w:r>
    </w:p>
    <w:p w:rsidR="00735AF6" w:rsidRDefault="00735AF6" w:rsidP="00DB6F8D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EE01CC" w:rsidRPr="009F6E0F" w:rsidRDefault="00EE267A" w:rsidP="009F6E0F">
      <w:pPr>
        <w:pStyle w:val="CimsorBIR2"/>
      </w:pPr>
      <w:bookmarkStart w:id="41" w:name="_Toc306354838"/>
      <w:r w:rsidRPr="009F6E0F">
        <w:t>3.</w:t>
      </w:r>
      <w:r w:rsidR="00EB0F26">
        <w:t>7</w:t>
      </w:r>
      <w:r w:rsidRPr="009F6E0F">
        <w:t xml:space="preserve"> </w:t>
      </w:r>
      <w:r w:rsidR="00EE01CC" w:rsidRPr="009F6E0F">
        <w:t>Tűrések</w:t>
      </w:r>
      <w:bookmarkEnd w:id="41"/>
    </w:p>
    <w:p w:rsidR="00EE01CC" w:rsidRPr="00D060D2" w:rsidRDefault="00EE01CC" w:rsidP="00EE01C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060D2">
        <w:rPr>
          <w:iCs/>
          <w:sz w:val="24"/>
          <w:szCs w:val="24"/>
        </w:rPr>
        <w:t>A tűrés nélkül megadott méretek esetén a vonatkozó termékszabványban előírt módon az alábbi tűrések (t) engedhetők meg (</w:t>
      </w:r>
      <w:r w:rsidR="00EB0F26">
        <w:rPr>
          <w:iCs/>
          <w:sz w:val="24"/>
          <w:szCs w:val="24"/>
        </w:rPr>
        <w:t>„</w:t>
      </w:r>
      <w:r w:rsidRPr="00D060D2">
        <w:rPr>
          <w:iCs/>
          <w:sz w:val="24"/>
          <w:szCs w:val="24"/>
        </w:rPr>
        <w:t>d</w:t>
      </w:r>
      <w:r w:rsidR="00EB0F26">
        <w:rPr>
          <w:iCs/>
          <w:sz w:val="24"/>
          <w:szCs w:val="24"/>
        </w:rPr>
        <w:t>”</w:t>
      </w:r>
      <w:r w:rsidRPr="00D060D2">
        <w:rPr>
          <w:iCs/>
          <w:sz w:val="24"/>
          <w:szCs w:val="24"/>
        </w:rPr>
        <w:t xml:space="preserve"> a vizsgált méret mm-ben)</w:t>
      </w:r>
    </w:p>
    <w:p w:rsidR="00EE01CC" w:rsidRPr="00BD6C57" w:rsidRDefault="00EE01CC" w:rsidP="00EE01CC">
      <w:pPr>
        <w:autoSpaceDE w:val="0"/>
        <w:autoSpaceDN w:val="0"/>
        <w:adjustRightInd w:val="0"/>
        <w:spacing w:before="120"/>
        <w:jc w:val="both"/>
        <w:rPr>
          <w:color w:val="000000"/>
          <w:sz w:val="24"/>
          <w:szCs w:val="24"/>
        </w:rPr>
      </w:pPr>
      <w:r w:rsidRPr="00BD6C57">
        <w:rPr>
          <w:i/>
          <w:color w:val="000000"/>
          <w:sz w:val="24"/>
          <w:szCs w:val="24"/>
        </w:rPr>
        <w:tab/>
      </w:r>
      <w:proofErr w:type="gramStart"/>
      <w:r w:rsidRPr="00BD6C57">
        <w:rPr>
          <w:iCs/>
          <w:sz w:val="24"/>
          <w:szCs w:val="24"/>
        </w:rPr>
        <w:t>t</w:t>
      </w:r>
      <w:proofErr w:type="gramEnd"/>
      <w:r w:rsidRPr="00BD6C57">
        <w:rPr>
          <w:iCs/>
          <w:sz w:val="24"/>
          <w:szCs w:val="24"/>
        </w:rPr>
        <w:t xml:space="preserve"> = ± (0,04 * d + 1,5), ahol </w:t>
      </w:r>
      <w:r w:rsidR="00EB0F26">
        <w:rPr>
          <w:iCs/>
          <w:sz w:val="24"/>
          <w:szCs w:val="24"/>
        </w:rPr>
        <w:t>„</w:t>
      </w:r>
      <w:r w:rsidRPr="00BD6C57">
        <w:rPr>
          <w:iCs/>
          <w:sz w:val="24"/>
          <w:szCs w:val="24"/>
        </w:rPr>
        <w:t>d</w:t>
      </w:r>
      <w:r w:rsidR="00EB0F26">
        <w:rPr>
          <w:iCs/>
          <w:sz w:val="24"/>
          <w:szCs w:val="24"/>
        </w:rPr>
        <w:t>”</w:t>
      </w:r>
      <w:r w:rsidRPr="00BD6C57">
        <w:rPr>
          <w:iCs/>
          <w:sz w:val="24"/>
          <w:szCs w:val="24"/>
        </w:rPr>
        <w:t xml:space="preserve"> ≤ </w:t>
      </w:r>
      <w:smartTag w:uri="urn:schemas-microsoft-com:office:smarttags" w:element="metricconverter">
        <w:smartTagPr>
          <w:attr w:name="ProductID" w:val="300 mm"/>
        </w:smartTagPr>
        <w:r w:rsidRPr="00BD6C57">
          <w:rPr>
            <w:iCs/>
            <w:sz w:val="24"/>
            <w:szCs w:val="24"/>
          </w:rPr>
          <w:t>300 mm</w:t>
        </w:r>
      </w:smartTag>
      <w:r w:rsidRPr="00BD6C57">
        <w:rPr>
          <w:iCs/>
          <w:sz w:val="24"/>
          <w:szCs w:val="24"/>
        </w:rPr>
        <w:t xml:space="preserve"> és minden kúszóáramút-hosszra</w:t>
      </w:r>
    </w:p>
    <w:p w:rsidR="00EE01CC" w:rsidRPr="00BD6C57" w:rsidRDefault="00EE01CC" w:rsidP="00EE01C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proofErr w:type="gramStart"/>
      <w:r w:rsidRPr="00BD6C57">
        <w:rPr>
          <w:iCs/>
          <w:sz w:val="24"/>
          <w:szCs w:val="24"/>
        </w:rPr>
        <w:t>vagy</w:t>
      </w:r>
      <w:proofErr w:type="gramEnd"/>
      <w:r w:rsidRPr="00BD6C57">
        <w:rPr>
          <w:iCs/>
          <w:sz w:val="24"/>
          <w:szCs w:val="24"/>
        </w:rPr>
        <w:t xml:space="preserve"> </w:t>
      </w:r>
    </w:p>
    <w:p w:rsidR="00EE01CC" w:rsidRPr="00BD6C57" w:rsidRDefault="00EE01CC" w:rsidP="00EE01CC">
      <w:pPr>
        <w:autoSpaceDE w:val="0"/>
        <w:autoSpaceDN w:val="0"/>
        <w:adjustRightInd w:val="0"/>
        <w:spacing w:before="120"/>
        <w:jc w:val="both"/>
        <w:rPr>
          <w:color w:val="000000"/>
          <w:sz w:val="24"/>
          <w:szCs w:val="24"/>
        </w:rPr>
      </w:pPr>
      <w:r w:rsidRPr="00BD6C57">
        <w:rPr>
          <w:i/>
          <w:color w:val="000000"/>
          <w:sz w:val="24"/>
          <w:szCs w:val="24"/>
        </w:rPr>
        <w:tab/>
      </w:r>
      <w:proofErr w:type="gramStart"/>
      <w:r w:rsidRPr="00BD6C57">
        <w:rPr>
          <w:iCs/>
          <w:sz w:val="24"/>
          <w:szCs w:val="24"/>
        </w:rPr>
        <w:t>t</w:t>
      </w:r>
      <w:proofErr w:type="gramEnd"/>
      <w:r w:rsidRPr="00BD6C57">
        <w:rPr>
          <w:iCs/>
          <w:sz w:val="24"/>
          <w:szCs w:val="24"/>
        </w:rPr>
        <w:t xml:space="preserve"> = ± (0,025 * d + 6), ahol </w:t>
      </w:r>
      <w:r w:rsidR="00EB0F26">
        <w:rPr>
          <w:iCs/>
          <w:sz w:val="24"/>
          <w:szCs w:val="24"/>
        </w:rPr>
        <w:t>„</w:t>
      </w:r>
      <w:r w:rsidRPr="00BD6C57">
        <w:rPr>
          <w:iCs/>
          <w:sz w:val="24"/>
          <w:szCs w:val="24"/>
        </w:rPr>
        <w:t>d</w:t>
      </w:r>
      <w:r w:rsidR="00EB0F26">
        <w:rPr>
          <w:iCs/>
          <w:sz w:val="24"/>
          <w:szCs w:val="24"/>
        </w:rPr>
        <w:t>”</w:t>
      </w:r>
      <w:r w:rsidRPr="00BD6C57">
        <w:rPr>
          <w:iCs/>
          <w:sz w:val="24"/>
          <w:szCs w:val="24"/>
        </w:rPr>
        <w:t xml:space="preserve"> &gt; </w:t>
      </w:r>
      <w:smartTag w:uri="urn:schemas-microsoft-com:office:smarttags" w:element="metricconverter">
        <w:smartTagPr>
          <w:attr w:name="ProductID" w:val="300 mm"/>
        </w:smartTagPr>
        <w:r w:rsidRPr="00BD6C57">
          <w:rPr>
            <w:iCs/>
            <w:sz w:val="24"/>
            <w:szCs w:val="24"/>
          </w:rPr>
          <w:t>300 mm</w:t>
        </w:r>
      </w:smartTag>
    </w:p>
    <w:p w:rsidR="00EE01CC" w:rsidRDefault="00EE01CC" w:rsidP="00EE01C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R</w:t>
      </w:r>
      <w:r w:rsidRPr="00D060D2">
        <w:rPr>
          <w:iCs/>
          <w:sz w:val="24"/>
          <w:szCs w:val="24"/>
        </w:rPr>
        <w:t>údszigetelő</w:t>
      </w:r>
      <w:r>
        <w:rPr>
          <w:iCs/>
          <w:sz w:val="24"/>
          <w:szCs w:val="24"/>
        </w:rPr>
        <w:t>knél</w:t>
      </w:r>
    </w:p>
    <w:p w:rsidR="00EE01CC" w:rsidRDefault="00EE01CC" w:rsidP="00EE01CC">
      <w:pPr>
        <w:numPr>
          <w:ilvl w:val="0"/>
          <w:numId w:val="13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 szigetelő</w:t>
      </w:r>
      <w:r w:rsidRPr="00D060D2">
        <w:rPr>
          <w:iCs/>
          <w:sz w:val="24"/>
          <w:szCs w:val="24"/>
        </w:rPr>
        <w:t>egység egyoldali tengelyeltérése az egyenestől ne legyen nagyobb, mint a szigete</w:t>
      </w:r>
      <w:r>
        <w:rPr>
          <w:iCs/>
          <w:sz w:val="24"/>
          <w:szCs w:val="24"/>
        </w:rPr>
        <w:t>lő hosszának 0,7 %-</w:t>
      </w:r>
      <w:proofErr w:type="gramStart"/>
      <w:r>
        <w:rPr>
          <w:iCs/>
          <w:sz w:val="24"/>
          <w:szCs w:val="24"/>
        </w:rPr>
        <w:t>a</w:t>
      </w:r>
      <w:proofErr w:type="gramEnd"/>
      <w:r>
        <w:rPr>
          <w:iCs/>
          <w:sz w:val="24"/>
          <w:szCs w:val="24"/>
        </w:rPr>
        <w:t>,</w:t>
      </w:r>
    </w:p>
    <w:p w:rsidR="00EE01CC" w:rsidRDefault="00EE01CC" w:rsidP="00EE01CC">
      <w:pPr>
        <w:numPr>
          <w:ilvl w:val="0"/>
          <w:numId w:val="13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D060D2">
        <w:rPr>
          <w:iCs/>
          <w:sz w:val="24"/>
          <w:szCs w:val="24"/>
        </w:rPr>
        <w:t>a csatoló részek a ferde elmozdulásának értéke nem haladhatja meg a 4 fok</w:t>
      </w:r>
      <w:r>
        <w:rPr>
          <w:iCs/>
          <w:sz w:val="24"/>
          <w:szCs w:val="24"/>
        </w:rPr>
        <w:t>ot,</w:t>
      </w:r>
    </w:p>
    <w:p w:rsidR="00EE01CC" w:rsidRPr="00D060D2" w:rsidRDefault="00EE01CC" w:rsidP="00EE01CC">
      <w:pPr>
        <w:numPr>
          <w:ilvl w:val="0"/>
          <w:numId w:val="13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 hosszúság tűrése a beépítési hosszúság névleges értékéhez képest ±4 mm.</w:t>
      </w:r>
    </w:p>
    <w:p w:rsidR="00EE01CC" w:rsidRPr="00C735BB" w:rsidRDefault="00EE01CC" w:rsidP="00EE01C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EE01CC" w:rsidRPr="009F6E0F" w:rsidRDefault="00EE01CC" w:rsidP="009F6E0F">
      <w:pPr>
        <w:pStyle w:val="CimsorBIR2"/>
      </w:pPr>
      <w:bookmarkStart w:id="42" w:name="_Toc211064087"/>
      <w:bookmarkStart w:id="43" w:name="_Toc306354839"/>
      <w:r w:rsidRPr="009F6E0F">
        <w:t>3.</w:t>
      </w:r>
      <w:r w:rsidR="00EB0F26">
        <w:t>8</w:t>
      </w:r>
      <w:r w:rsidRPr="009F6E0F">
        <w:t xml:space="preserve"> Szerelhetőség</w:t>
      </w:r>
      <w:bookmarkEnd w:id="42"/>
      <w:bookmarkEnd w:id="43"/>
    </w:p>
    <w:p w:rsidR="00EE01CC" w:rsidRPr="005B14F3" w:rsidRDefault="00EE01CC" w:rsidP="00EE01C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B14F3">
        <w:rPr>
          <w:iCs/>
          <w:sz w:val="24"/>
          <w:szCs w:val="24"/>
        </w:rPr>
        <w:t xml:space="preserve">A </w:t>
      </w:r>
      <w:r>
        <w:rPr>
          <w:iCs/>
          <w:sz w:val="24"/>
          <w:szCs w:val="24"/>
        </w:rPr>
        <w:t>Társaság működési</w:t>
      </w:r>
      <w:r w:rsidRPr="005B14F3">
        <w:rPr>
          <w:iCs/>
          <w:sz w:val="24"/>
          <w:szCs w:val="24"/>
        </w:rPr>
        <w:t xml:space="preserve"> terület</w:t>
      </w:r>
      <w:r w:rsidR="007272BF">
        <w:rPr>
          <w:iCs/>
          <w:sz w:val="24"/>
          <w:szCs w:val="24"/>
        </w:rPr>
        <w:t>é</w:t>
      </w:r>
      <w:r w:rsidRPr="005B14F3">
        <w:rPr>
          <w:iCs/>
          <w:sz w:val="24"/>
          <w:szCs w:val="24"/>
        </w:rPr>
        <w:t>n</w:t>
      </w:r>
      <w:r w:rsidR="007272BF">
        <w:rPr>
          <w:iCs/>
          <w:sz w:val="24"/>
          <w:szCs w:val="24"/>
        </w:rPr>
        <w:t>, a</w:t>
      </w:r>
      <w:r w:rsidRPr="005B14F3">
        <w:rPr>
          <w:iCs/>
          <w:sz w:val="24"/>
          <w:szCs w:val="24"/>
        </w:rPr>
        <w:t xml:space="preserve"> korábbi években, döntő mértékben a VÁT-H2 és VÁT-H20 típustervek szerinti </w:t>
      </w:r>
      <w:r w:rsidR="00EB0F26">
        <w:rPr>
          <w:iCs/>
          <w:sz w:val="24"/>
          <w:szCs w:val="24"/>
        </w:rPr>
        <w:t>oszlop</w:t>
      </w:r>
      <w:r w:rsidRPr="005B14F3">
        <w:rPr>
          <w:iCs/>
          <w:sz w:val="24"/>
          <w:szCs w:val="24"/>
        </w:rPr>
        <w:t>fej</w:t>
      </w:r>
      <w:r w:rsidR="000F3A52">
        <w:rPr>
          <w:iCs/>
          <w:sz w:val="24"/>
          <w:szCs w:val="24"/>
        </w:rPr>
        <w:t>-</w:t>
      </w:r>
      <w:r w:rsidRPr="005B14F3">
        <w:rPr>
          <w:iCs/>
          <w:sz w:val="24"/>
          <w:szCs w:val="24"/>
        </w:rPr>
        <w:t xml:space="preserve">szerkezeteket létesítették. </w:t>
      </w:r>
      <w:r w:rsidR="000F3A52">
        <w:rPr>
          <w:iCs/>
          <w:sz w:val="24"/>
          <w:szCs w:val="24"/>
        </w:rPr>
        <w:t>A csereszabatosság, a megszokott hálózatkép</w:t>
      </w:r>
      <w:r w:rsidR="007272BF">
        <w:rPr>
          <w:iCs/>
          <w:sz w:val="24"/>
          <w:szCs w:val="24"/>
        </w:rPr>
        <w:t>, az újabb fejlesztések</w:t>
      </w:r>
      <w:r w:rsidR="000F3A52">
        <w:rPr>
          <w:iCs/>
          <w:sz w:val="24"/>
          <w:szCs w:val="24"/>
        </w:rPr>
        <w:t xml:space="preserve"> biztosítása érdekében </w:t>
      </w:r>
      <w:r w:rsidR="007272BF">
        <w:rPr>
          <w:iCs/>
          <w:sz w:val="24"/>
          <w:szCs w:val="24"/>
        </w:rPr>
        <w:t>a típustervi kialakításokat továbbra is figyelembe kell venni.</w:t>
      </w:r>
    </w:p>
    <w:p w:rsidR="00EE01CC" w:rsidRPr="005B14F3" w:rsidRDefault="00EE01CC" w:rsidP="00EE01CC">
      <w:pPr>
        <w:numPr>
          <w:ilvl w:val="0"/>
          <w:numId w:val="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B14F3">
        <w:rPr>
          <w:iCs/>
          <w:sz w:val="24"/>
          <w:szCs w:val="24"/>
        </w:rPr>
        <w:t>VÁT-H2 típusterv család: Középfeszültségű (20-25 kV) szabadvezeték-hálózat.</w:t>
      </w:r>
    </w:p>
    <w:p w:rsidR="00EE01CC" w:rsidRPr="005B14F3" w:rsidRDefault="00EE01CC" w:rsidP="00EE01CC">
      <w:pPr>
        <w:numPr>
          <w:ilvl w:val="0"/>
          <w:numId w:val="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B14F3">
        <w:rPr>
          <w:iCs/>
          <w:sz w:val="24"/>
          <w:szCs w:val="24"/>
        </w:rPr>
        <w:t>VÁT-H20 típus és irányterv család: Egyrendszerű, 20 kV-os csupasz és burkolt szabadvezeték-hálózat betonoszlopokkal.</w:t>
      </w:r>
    </w:p>
    <w:p w:rsidR="00C4238D" w:rsidRPr="005B14F3" w:rsidRDefault="00EE01CC" w:rsidP="00EE01C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B14F3">
        <w:rPr>
          <w:iCs/>
          <w:sz w:val="24"/>
          <w:szCs w:val="24"/>
        </w:rPr>
        <w:t>Tekintve, hogy a különböző szigetelőgyártók számára nehézségeket okoz a típustervek beszerzése, ezért a „B függelék: képi ábrázolások.” c. pontban megtalálhatók a típusterveknek is megfelelő, leggyakoribb fejszerkezetek.</w:t>
      </w:r>
    </w:p>
    <w:p w:rsidR="00EE01CC" w:rsidRDefault="00EE01CC" w:rsidP="00EE01C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530F33" w:rsidRDefault="00530F33" w:rsidP="00530F33">
      <w:pPr>
        <w:pStyle w:val="CimsorBIR2"/>
      </w:pPr>
      <w:bookmarkStart w:id="44" w:name="_Toc211064092"/>
      <w:bookmarkStart w:id="45" w:name="_Toc306354840"/>
      <w:r>
        <w:t>3.</w:t>
      </w:r>
      <w:r w:rsidR="00EB0F26">
        <w:t>9</w:t>
      </w:r>
      <w:r>
        <w:t xml:space="preserve"> A terméken feltüntetendő azonosító jelölések</w:t>
      </w:r>
      <w:bookmarkEnd w:id="44"/>
      <w:bookmarkEnd w:id="45"/>
    </w:p>
    <w:p w:rsidR="00530F33" w:rsidRDefault="00530F33" w:rsidP="00530F33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03B0D">
        <w:rPr>
          <w:iCs/>
          <w:sz w:val="24"/>
          <w:szCs w:val="24"/>
        </w:rPr>
        <w:t xml:space="preserve">Minden egyes szigetelőt jól láthatóan, olvashatóan és maradandóan kell megjelölni. </w:t>
      </w:r>
      <w:r w:rsidR="00FC7423" w:rsidRPr="00FC7423">
        <w:rPr>
          <w:iCs/>
          <w:sz w:val="24"/>
          <w:szCs w:val="24"/>
        </w:rPr>
        <w:t xml:space="preserve">A szigetelő azonosító jelét csak az első ernyőn szabad feltüntetni vagy lézeres gravírozással vagy beleöntve. </w:t>
      </w:r>
      <w:r w:rsidR="00FC7423">
        <w:rPr>
          <w:iCs/>
          <w:sz w:val="24"/>
          <w:szCs w:val="24"/>
        </w:rPr>
        <w:t xml:space="preserve">A </w:t>
      </w:r>
      <w:r w:rsidR="00FC7423" w:rsidRPr="00FC7423">
        <w:rPr>
          <w:iCs/>
          <w:sz w:val="24"/>
          <w:szCs w:val="24"/>
        </w:rPr>
        <w:t>szigetelő azonosító jelét kb. 8 mm-es karakterekből és kb. 0,5</w:t>
      </w:r>
      <w:r w:rsidR="007149F4">
        <w:rPr>
          <w:iCs/>
          <w:sz w:val="24"/>
          <w:szCs w:val="24"/>
        </w:rPr>
        <w:t>-1</w:t>
      </w:r>
      <w:r w:rsidR="00FC7423" w:rsidRPr="00FC7423">
        <w:rPr>
          <w:iCs/>
          <w:sz w:val="24"/>
          <w:szCs w:val="24"/>
        </w:rPr>
        <w:t> mm-es vonalvastagsággal kell elkészíteni</w:t>
      </w:r>
      <w:r w:rsidR="00B60B12">
        <w:rPr>
          <w:iCs/>
          <w:sz w:val="24"/>
          <w:szCs w:val="24"/>
        </w:rPr>
        <w:t>.</w:t>
      </w:r>
    </w:p>
    <w:p w:rsidR="00530F33" w:rsidRPr="00F03B0D" w:rsidRDefault="00530F33" w:rsidP="00530F33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03B0D">
        <w:rPr>
          <w:iCs/>
          <w:sz w:val="24"/>
          <w:szCs w:val="24"/>
        </w:rPr>
        <w:t>A jelölésnek az alábbi adatokat kell tartalmazni:</w:t>
      </w:r>
    </w:p>
    <w:p w:rsidR="00530F33" w:rsidRPr="00F03B0D" w:rsidRDefault="00530F33" w:rsidP="00530F33">
      <w:pPr>
        <w:numPr>
          <w:ilvl w:val="0"/>
          <w:numId w:val="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03B0D">
        <w:rPr>
          <w:iCs/>
          <w:sz w:val="24"/>
          <w:szCs w:val="24"/>
        </w:rPr>
        <w:t>a gyártmány típusjelét,</w:t>
      </w:r>
    </w:p>
    <w:p w:rsidR="00530F33" w:rsidRPr="00F03B0D" w:rsidRDefault="00530F33" w:rsidP="00530F33">
      <w:pPr>
        <w:numPr>
          <w:ilvl w:val="0"/>
          <w:numId w:val="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03B0D">
        <w:rPr>
          <w:iCs/>
          <w:sz w:val="24"/>
          <w:szCs w:val="24"/>
        </w:rPr>
        <w:lastRenderedPageBreak/>
        <w:t>a gyártó jelét,</w:t>
      </w:r>
    </w:p>
    <w:p w:rsidR="00530F33" w:rsidRPr="00F03B0D" w:rsidRDefault="00134D54" w:rsidP="00530F33">
      <w:pPr>
        <w:numPr>
          <w:ilvl w:val="0"/>
          <w:numId w:val="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gyártás dátumát (év, naptári hét</w:t>
      </w:r>
      <w:r w:rsidR="00530F33" w:rsidRPr="00F03B0D">
        <w:rPr>
          <w:iCs/>
          <w:sz w:val="24"/>
          <w:szCs w:val="24"/>
        </w:rPr>
        <w:t>)</w:t>
      </w:r>
    </w:p>
    <w:p w:rsidR="00530F33" w:rsidRPr="00F03B0D" w:rsidRDefault="00530F33" w:rsidP="00530F33">
      <w:pPr>
        <w:numPr>
          <w:ilvl w:val="0"/>
          <w:numId w:val="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rúd</w:t>
      </w:r>
      <w:r w:rsidRPr="00F03B0D">
        <w:rPr>
          <w:iCs/>
          <w:sz w:val="24"/>
          <w:szCs w:val="24"/>
        </w:rPr>
        <w:t xml:space="preserve">szigetelők esetén az előírt mechanikai terhelés (SML) értékét </w:t>
      </w:r>
    </w:p>
    <w:p w:rsidR="00530F33" w:rsidRPr="00F03B0D" w:rsidRDefault="00530F33" w:rsidP="00530F33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03B0D">
        <w:rPr>
          <w:iCs/>
          <w:sz w:val="24"/>
          <w:szCs w:val="24"/>
        </w:rPr>
        <w:t xml:space="preserve">A gyártás dátumán a termék készre szerelésének </w:t>
      </w:r>
      <w:r w:rsidR="006552C5">
        <w:rPr>
          <w:iCs/>
          <w:sz w:val="24"/>
          <w:szCs w:val="24"/>
        </w:rPr>
        <w:t>hetét</w:t>
      </w:r>
      <w:r w:rsidRPr="00F03B0D">
        <w:rPr>
          <w:iCs/>
          <w:sz w:val="24"/>
          <w:szCs w:val="24"/>
        </w:rPr>
        <w:t xml:space="preserve"> kell érteni, mely alapján biztosítani kell a teljes gyártási folyamat utólagos követésének lehetőségét.</w:t>
      </w:r>
    </w:p>
    <w:p w:rsidR="00530F33" w:rsidRPr="00F03B0D" w:rsidRDefault="00530F33" w:rsidP="00530F33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03B0D">
        <w:rPr>
          <w:iCs/>
          <w:sz w:val="24"/>
          <w:szCs w:val="24"/>
        </w:rPr>
        <w:t>A fejszerelv</w:t>
      </w:r>
      <w:r>
        <w:rPr>
          <w:iCs/>
          <w:sz w:val="24"/>
          <w:szCs w:val="24"/>
        </w:rPr>
        <w:t xml:space="preserve">ényes szigetelők </w:t>
      </w:r>
      <w:r w:rsidRPr="00F03B0D">
        <w:rPr>
          <w:iCs/>
          <w:sz w:val="24"/>
          <w:szCs w:val="24"/>
        </w:rPr>
        <w:t>cserélhető betétjein a névleges keresztmetszetet (50 vagy 95 mm</w:t>
      </w:r>
      <w:r w:rsidRPr="00F03B0D">
        <w:rPr>
          <w:iCs/>
          <w:sz w:val="24"/>
          <w:szCs w:val="24"/>
          <w:vertAlign w:val="superscript"/>
        </w:rPr>
        <w:t>2</w:t>
      </w:r>
      <w:r w:rsidRPr="00F03B0D">
        <w:rPr>
          <w:iCs/>
          <w:sz w:val="24"/>
          <w:szCs w:val="24"/>
        </w:rPr>
        <w:t>) fel kell tüntetni.</w:t>
      </w:r>
    </w:p>
    <w:p w:rsidR="00FC7423" w:rsidRPr="007149F4" w:rsidRDefault="00FC7423" w:rsidP="007149F4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7149F4">
        <w:rPr>
          <w:iCs/>
          <w:sz w:val="24"/>
          <w:szCs w:val="24"/>
        </w:rPr>
        <w:t xml:space="preserve">Azonosító jelek feltüntetése </w:t>
      </w:r>
      <w:proofErr w:type="spellStart"/>
      <w:r w:rsidRPr="007149F4">
        <w:rPr>
          <w:iCs/>
          <w:sz w:val="24"/>
          <w:szCs w:val="24"/>
        </w:rPr>
        <w:t>tapadócimkékkel</w:t>
      </w:r>
      <w:proofErr w:type="spellEnd"/>
      <w:r w:rsidRPr="007149F4">
        <w:rPr>
          <w:iCs/>
          <w:sz w:val="24"/>
          <w:szCs w:val="24"/>
        </w:rPr>
        <w:t xml:space="preserve"> vagy nyomtatással nem megengedett. Ezen felül a végszerelvényeken a szerelvénygyártó tartós </w:t>
      </w:r>
      <w:proofErr w:type="spellStart"/>
      <w:r w:rsidRPr="007149F4">
        <w:rPr>
          <w:iCs/>
          <w:sz w:val="24"/>
          <w:szCs w:val="24"/>
        </w:rPr>
        <w:t>azonosítójelét</w:t>
      </w:r>
      <w:proofErr w:type="spellEnd"/>
      <w:r w:rsidRPr="007149F4">
        <w:rPr>
          <w:iCs/>
          <w:sz w:val="24"/>
          <w:szCs w:val="24"/>
        </w:rPr>
        <w:t xml:space="preserve"> is el kell helyezni.</w:t>
      </w:r>
    </w:p>
    <w:p w:rsidR="00530F33" w:rsidRDefault="00530F33" w:rsidP="00EE01C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2679E4" w:rsidRPr="009F6E0F" w:rsidRDefault="002679E4" w:rsidP="002679E4">
      <w:pPr>
        <w:pStyle w:val="CimsorBIR1"/>
      </w:pPr>
      <w:bookmarkStart w:id="46" w:name="_Toc306354841"/>
      <w:r>
        <w:t xml:space="preserve">4. Anyagspecifikus </w:t>
      </w:r>
      <w:r w:rsidR="00530F33">
        <w:t>követelmények</w:t>
      </w:r>
      <w:bookmarkEnd w:id="46"/>
    </w:p>
    <w:p w:rsidR="00A974FF" w:rsidRDefault="00A974FF" w:rsidP="009B4B2E">
      <w:pPr>
        <w:pStyle w:val="CimsorBIR3"/>
      </w:pPr>
    </w:p>
    <w:p w:rsidR="009B4B2E" w:rsidRPr="00992A35" w:rsidRDefault="009B4B2E" w:rsidP="009B4B2E">
      <w:pPr>
        <w:pStyle w:val="CimsorBIR3"/>
      </w:pPr>
      <w:bookmarkStart w:id="47" w:name="_Toc306354842"/>
      <w:r>
        <w:t>4.1 Kompozit</w:t>
      </w:r>
      <w:r w:rsidRPr="00992A35">
        <w:t xml:space="preserve"> álló</w:t>
      </w:r>
      <w:r>
        <w:t>- illetve rúd</w:t>
      </w:r>
      <w:r w:rsidRPr="00992A35">
        <w:t>szigetelők</w:t>
      </w:r>
      <w:bookmarkEnd w:id="47"/>
    </w:p>
    <w:p w:rsidR="009B4B2E" w:rsidRDefault="009B4B2E" w:rsidP="004840C7">
      <w:pPr>
        <w:pStyle w:val="CimsorBIR3"/>
      </w:pPr>
    </w:p>
    <w:p w:rsidR="009074DC" w:rsidRPr="009F6E0F" w:rsidRDefault="002679E4" w:rsidP="004840C7">
      <w:pPr>
        <w:pStyle w:val="CimsorBIR3"/>
      </w:pPr>
      <w:bookmarkStart w:id="48" w:name="_Toc306354843"/>
      <w:r>
        <w:t>4.1</w:t>
      </w:r>
      <w:r w:rsidR="009B4B2E">
        <w:t>.1</w:t>
      </w:r>
      <w:r w:rsidR="009E541F" w:rsidRPr="009F6E0F">
        <w:t xml:space="preserve"> </w:t>
      </w:r>
      <w:r w:rsidR="005E1F3F" w:rsidRPr="009F6E0F">
        <w:t>Kompozit szigetelők</w:t>
      </w:r>
      <w:r w:rsidR="009E541F" w:rsidRPr="009F6E0F">
        <w:t xml:space="preserve"> anyaga</w:t>
      </w:r>
      <w:r w:rsidR="0079071B" w:rsidRPr="009F6E0F">
        <w:t xml:space="preserve">, </w:t>
      </w:r>
      <w:r w:rsidR="00530F33">
        <w:t>felépítése</w:t>
      </w:r>
      <w:bookmarkEnd w:id="48"/>
    </w:p>
    <w:p w:rsidR="009B4B2E" w:rsidRDefault="009B4B2E" w:rsidP="009B4B2E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Fő részei:</w:t>
      </w:r>
    </w:p>
    <w:p w:rsidR="009B4B2E" w:rsidRDefault="009B4B2E" w:rsidP="009B4B2E">
      <w:pPr>
        <w:numPr>
          <w:ilvl w:val="0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9B4B2E">
        <w:rPr>
          <w:iCs/>
          <w:sz w:val="24"/>
          <w:szCs w:val="24"/>
        </w:rPr>
        <w:t>Szálerősítésű műgyanta rúd</w:t>
      </w:r>
      <w:r>
        <w:rPr>
          <w:iCs/>
          <w:sz w:val="24"/>
          <w:szCs w:val="24"/>
        </w:rPr>
        <w:t xml:space="preserve">, </w:t>
      </w:r>
    </w:p>
    <w:p w:rsidR="009B4B2E" w:rsidRDefault="009B4B2E" w:rsidP="009B4B2E">
      <w:pPr>
        <w:numPr>
          <w:ilvl w:val="0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rúdburkolat,</w:t>
      </w:r>
    </w:p>
    <w:p w:rsidR="009B4B2E" w:rsidRDefault="009B4B2E" w:rsidP="009B4B2E">
      <w:pPr>
        <w:numPr>
          <w:ilvl w:val="0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 szigetelő funkciójától függő végszerelvények</w:t>
      </w:r>
      <w:r w:rsidR="00767197">
        <w:rPr>
          <w:iCs/>
          <w:sz w:val="24"/>
          <w:szCs w:val="24"/>
        </w:rPr>
        <w:t xml:space="preserve"> (részletesen lásd a 3.5 pontban)</w:t>
      </w:r>
      <w:r w:rsidR="000136B7">
        <w:rPr>
          <w:iCs/>
          <w:sz w:val="24"/>
          <w:szCs w:val="24"/>
        </w:rPr>
        <w:t>:</w:t>
      </w:r>
      <w:r w:rsidRPr="00C735BB">
        <w:rPr>
          <w:iCs/>
          <w:sz w:val="24"/>
          <w:szCs w:val="24"/>
        </w:rPr>
        <w:t xml:space="preserve"> </w:t>
      </w:r>
    </w:p>
    <w:p w:rsidR="000136B7" w:rsidRDefault="000136B7" w:rsidP="000136B7">
      <w:pPr>
        <w:numPr>
          <w:ilvl w:val="1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rúdszigetelőnél </w:t>
      </w:r>
      <w:proofErr w:type="spellStart"/>
      <w:r>
        <w:rPr>
          <w:iCs/>
          <w:sz w:val="24"/>
          <w:szCs w:val="24"/>
        </w:rPr>
        <w:t>ovál</w:t>
      </w:r>
      <w:r w:rsidRPr="00F44B82">
        <w:rPr>
          <w:iCs/>
          <w:sz w:val="24"/>
          <w:szCs w:val="24"/>
        </w:rPr>
        <w:t>szemes-villás</w:t>
      </w:r>
      <w:proofErr w:type="spellEnd"/>
      <w:r w:rsidRPr="00F44B82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v</w:t>
      </w:r>
      <w:r w:rsidRPr="00F44B82">
        <w:rPr>
          <w:iCs/>
          <w:sz w:val="24"/>
          <w:szCs w:val="24"/>
        </w:rPr>
        <w:t>égszerelvénye</w:t>
      </w:r>
      <w:r>
        <w:rPr>
          <w:iCs/>
          <w:sz w:val="24"/>
          <w:szCs w:val="24"/>
        </w:rPr>
        <w:t>s</w:t>
      </w:r>
      <w:r w:rsidRPr="00F44B82">
        <w:rPr>
          <w:iCs/>
          <w:sz w:val="24"/>
          <w:szCs w:val="24"/>
        </w:rPr>
        <w:t xml:space="preserve"> csatlakozás</w:t>
      </w:r>
    </w:p>
    <w:p w:rsidR="000136B7" w:rsidRDefault="000136B7" w:rsidP="000136B7">
      <w:pPr>
        <w:numPr>
          <w:ilvl w:val="1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saroktartó szigetelőnél </w:t>
      </w:r>
      <w:r w:rsidR="00727058">
        <w:rPr>
          <w:iCs/>
          <w:sz w:val="24"/>
          <w:szCs w:val="24"/>
        </w:rPr>
        <w:t>előformázott</w:t>
      </w:r>
      <w:r w:rsidR="009E06BF" w:rsidRPr="00EF69B6">
        <w:rPr>
          <w:iCs/>
          <w:sz w:val="24"/>
          <w:szCs w:val="24"/>
        </w:rPr>
        <w:t xml:space="preserve"> kötéshez alkalmas </w:t>
      </w:r>
      <w:r w:rsidR="009E06BF">
        <w:rPr>
          <w:iCs/>
          <w:sz w:val="24"/>
          <w:szCs w:val="24"/>
        </w:rPr>
        <w:t>fejrés</w:t>
      </w:r>
      <w:r>
        <w:rPr>
          <w:iCs/>
          <w:sz w:val="24"/>
          <w:szCs w:val="24"/>
        </w:rPr>
        <w:t>z, tartó csap, kötőelemek,</w:t>
      </w:r>
    </w:p>
    <w:p w:rsidR="009E06BF" w:rsidRDefault="000136B7" w:rsidP="000136B7">
      <w:pPr>
        <w:numPr>
          <w:ilvl w:val="1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terelőszigetelőnél</w:t>
      </w:r>
      <w:r w:rsidR="009E06BF">
        <w:rPr>
          <w:iCs/>
          <w:sz w:val="24"/>
          <w:szCs w:val="24"/>
        </w:rPr>
        <w:t xml:space="preserve"> </w:t>
      </w:r>
      <w:r w:rsidR="00B8320B" w:rsidRPr="00D060D2">
        <w:rPr>
          <w:iCs/>
          <w:sz w:val="24"/>
          <w:szCs w:val="24"/>
        </w:rPr>
        <w:t>burkolt vezetéksodronyhoz</w:t>
      </w:r>
      <w:r w:rsidR="00B8320B">
        <w:rPr>
          <w:iCs/>
          <w:sz w:val="24"/>
          <w:szCs w:val="24"/>
        </w:rPr>
        <w:t xml:space="preserve"> alkalmas </w:t>
      </w:r>
      <w:r w:rsidR="009E06BF">
        <w:rPr>
          <w:iCs/>
          <w:sz w:val="24"/>
          <w:szCs w:val="24"/>
        </w:rPr>
        <w:t>fejszerelvény,</w:t>
      </w:r>
      <w:r w:rsidR="009E06BF" w:rsidRPr="00C735BB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tartó csap, kötőelemek</w:t>
      </w:r>
    </w:p>
    <w:p w:rsidR="00F1763F" w:rsidRDefault="00F1763F" w:rsidP="00F1763F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 kompozit szigetelő magból és burkolatból áll, amelyekhez fémszerelvények is kapcso</w:t>
      </w:r>
      <w:r w:rsidR="009F0687">
        <w:rPr>
          <w:iCs/>
          <w:sz w:val="24"/>
          <w:szCs w:val="24"/>
        </w:rPr>
        <w:softHyphen/>
      </w:r>
      <w:r>
        <w:rPr>
          <w:iCs/>
          <w:sz w:val="24"/>
          <w:szCs w:val="24"/>
        </w:rPr>
        <w:t>lódnak. A mag a kompozit szigetelő belső szigetelőrésze, amelyet a mechanikai jellemzők biztosítására terveztek. A mag általában üvegszálakból áll, amelyeket gyanta alapú kötő</w:t>
      </w:r>
      <w:r w:rsidR="009F0687">
        <w:rPr>
          <w:iCs/>
          <w:sz w:val="24"/>
          <w:szCs w:val="24"/>
        </w:rPr>
        <w:softHyphen/>
      </w:r>
      <w:r>
        <w:rPr>
          <w:iCs/>
          <w:sz w:val="24"/>
          <w:szCs w:val="24"/>
        </w:rPr>
        <w:t>anyagba ágyaznak be oly módon, hogy a legnagyobb húzószilárdságot érjék el.</w:t>
      </w:r>
      <w:r w:rsidR="009F0687">
        <w:rPr>
          <w:iCs/>
          <w:sz w:val="24"/>
          <w:szCs w:val="24"/>
        </w:rPr>
        <w:t xml:space="preserve"> (</w:t>
      </w:r>
      <w:r w:rsidR="00530F33">
        <w:rPr>
          <w:iCs/>
          <w:sz w:val="24"/>
          <w:szCs w:val="24"/>
        </w:rPr>
        <w:t>Lásd MSZ</w:t>
      </w:r>
      <w:r w:rsidR="00530F33" w:rsidRPr="005E1F3F">
        <w:rPr>
          <w:iCs/>
          <w:sz w:val="24"/>
          <w:szCs w:val="24"/>
        </w:rPr>
        <w:t> IEC </w:t>
      </w:r>
      <w:r w:rsidR="00530F33">
        <w:rPr>
          <w:iCs/>
          <w:sz w:val="24"/>
          <w:szCs w:val="24"/>
        </w:rPr>
        <w:t>61109.</w:t>
      </w:r>
      <w:r w:rsidR="009F0687">
        <w:rPr>
          <w:iCs/>
          <w:sz w:val="24"/>
          <w:szCs w:val="24"/>
        </w:rPr>
        <w:t>)</w:t>
      </w:r>
    </w:p>
    <w:p w:rsidR="009F0687" w:rsidRDefault="009F0687" w:rsidP="009F068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Kompozit anyagú szigetelő, kialakítás szerint lehet álló vagy rúdszigetelő.</w:t>
      </w:r>
    </w:p>
    <w:p w:rsidR="009F0687" w:rsidRPr="009F0687" w:rsidRDefault="009F0687" w:rsidP="009F068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6E37F4" w:rsidRPr="006E37F4" w:rsidRDefault="002679E4" w:rsidP="00992A35">
      <w:pPr>
        <w:pStyle w:val="CimsorBIR3"/>
      </w:pPr>
      <w:bookmarkStart w:id="49" w:name="_Toc306354844"/>
      <w:r>
        <w:t>4.1.</w:t>
      </w:r>
      <w:r w:rsidR="009B4B2E">
        <w:t>2</w:t>
      </w:r>
      <w:r>
        <w:t xml:space="preserve"> </w:t>
      </w:r>
      <w:r w:rsidR="00E85FE2">
        <w:t>S</w:t>
      </w:r>
      <w:r w:rsidR="006E37F4" w:rsidRPr="006E37F4">
        <w:t>zálerősítésű műgyanta rúd</w:t>
      </w:r>
      <w:bookmarkEnd w:id="49"/>
    </w:p>
    <w:p w:rsidR="009E541F" w:rsidRDefault="00151E6F" w:rsidP="00151E6F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 mag rúdformájú</w:t>
      </w:r>
      <w:r w:rsidR="009E541F">
        <w:rPr>
          <w:iCs/>
          <w:sz w:val="24"/>
          <w:szCs w:val="24"/>
        </w:rPr>
        <w:t>. A rúdszigetelők esetén lehet</w:t>
      </w:r>
      <w:r w:rsidRPr="00F44B82">
        <w:rPr>
          <w:iCs/>
          <w:sz w:val="24"/>
          <w:szCs w:val="24"/>
        </w:rPr>
        <w:t xml:space="preserve"> üveg- ill. </w:t>
      </w:r>
      <w:proofErr w:type="spellStart"/>
      <w:r w:rsidRPr="00F44B82">
        <w:rPr>
          <w:iCs/>
          <w:sz w:val="24"/>
          <w:szCs w:val="24"/>
        </w:rPr>
        <w:t>rowingszál</w:t>
      </w:r>
      <w:proofErr w:type="spellEnd"/>
      <w:r w:rsidRPr="00F44B82">
        <w:rPr>
          <w:iCs/>
          <w:sz w:val="24"/>
          <w:szCs w:val="24"/>
        </w:rPr>
        <w:t xml:space="preserve"> erősítésű műgyanta rúd</w:t>
      </w:r>
      <w:r w:rsidR="009E541F">
        <w:rPr>
          <w:iCs/>
          <w:sz w:val="24"/>
          <w:szCs w:val="24"/>
        </w:rPr>
        <w:t xml:space="preserve">, míg állószigetelők esetén </w:t>
      </w:r>
      <w:r w:rsidR="0017067C" w:rsidRPr="00F44B82">
        <w:rPr>
          <w:iCs/>
          <w:sz w:val="24"/>
          <w:szCs w:val="24"/>
        </w:rPr>
        <w:t>üvegszál erősítésű műgyanta rúd</w:t>
      </w:r>
      <w:r w:rsidR="0017067C">
        <w:rPr>
          <w:iCs/>
          <w:sz w:val="24"/>
          <w:szCs w:val="24"/>
        </w:rPr>
        <w:t xml:space="preserve"> legyen.</w:t>
      </w:r>
    </w:p>
    <w:p w:rsidR="00151E6F" w:rsidRPr="00F44B82" w:rsidRDefault="00151E6F" w:rsidP="00151E6F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44B82">
        <w:rPr>
          <w:iCs/>
          <w:sz w:val="24"/>
          <w:szCs w:val="24"/>
        </w:rPr>
        <w:t>A</w:t>
      </w:r>
      <w:r w:rsidR="0017067C">
        <w:rPr>
          <w:iCs/>
          <w:sz w:val="24"/>
          <w:szCs w:val="24"/>
        </w:rPr>
        <w:t xml:space="preserve"> rúdszigetelők esetén a</w:t>
      </w:r>
      <w:r w:rsidRPr="00F44B82">
        <w:rPr>
          <w:iCs/>
          <w:sz w:val="24"/>
          <w:szCs w:val="24"/>
        </w:rPr>
        <w:t xml:space="preserve"> szem illetve a villa </w:t>
      </w:r>
      <w:proofErr w:type="spellStart"/>
      <w:r w:rsidRPr="00F44B82">
        <w:rPr>
          <w:iCs/>
          <w:sz w:val="24"/>
          <w:szCs w:val="24"/>
        </w:rPr>
        <w:t>rowingszál</w:t>
      </w:r>
      <w:proofErr w:type="spellEnd"/>
      <w:r w:rsidRPr="00F44B82">
        <w:rPr>
          <w:iCs/>
          <w:sz w:val="24"/>
          <w:szCs w:val="24"/>
        </w:rPr>
        <w:t xml:space="preserve"> erősítésű műgyantából is kialakítható, de a csatlakozó elemeknek acélból kell lenniük. A szilikongumi borításnak a műgyanta rudat és a csatlakozó acél szemeket teljesen körül kell vennie. Ebben az esetben a vég</w:t>
      </w:r>
      <w:r w:rsidR="00530F33">
        <w:rPr>
          <w:iCs/>
          <w:sz w:val="24"/>
          <w:szCs w:val="24"/>
        </w:rPr>
        <w:softHyphen/>
      </w:r>
      <w:r w:rsidRPr="00F44B82">
        <w:rPr>
          <w:iCs/>
          <w:sz w:val="24"/>
          <w:szCs w:val="24"/>
        </w:rPr>
        <w:t>sze</w:t>
      </w:r>
      <w:r w:rsidR="00530F33">
        <w:rPr>
          <w:iCs/>
          <w:sz w:val="24"/>
          <w:szCs w:val="24"/>
        </w:rPr>
        <w:softHyphen/>
      </w:r>
      <w:r w:rsidRPr="00F44B82">
        <w:rPr>
          <w:iCs/>
          <w:sz w:val="24"/>
          <w:szCs w:val="24"/>
        </w:rPr>
        <w:t xml:space="preserve">relvényeket úgy kell kialakítani, hogy a végszerelvényekhez kapcsolódó fém szerelvények (pl. feszítőcsukló, kötélszív) esetleges kialakítási hibái (pl. </w:t>
      </w:r>
      <w:proofErr w:type="spellStart"/>
      <w:r w:rsidRPr="00F44B82">
        <w:rPr>
          <w:iCs/>
          <w:sz w:val="24"/>
          <w:szCs w:val="24"/>
        </w:rPr>
        <w:t>sorjás</w:t>
      </w:r>
      <w:proofErr w:type="spellEnd"/>
      <w:r w:rsidRPr="00F44B82">
        <w:rPr>
          <w:iCs/>
          <w:sz w:val="24"/>
          <w:szCs w:val="24"/>
        </w:rPr>
        <w:t xml:space="preserve"> belső felület) az üzemelés során a feszítőszigetelő szilikon borítását ne tudja kidörzsölni, károsítani.</w:t>
      </w:r>
    </w:p>
    <w:p w:rsidR="005E1F3F" w:rsidRDefault="005E1F3F" w:rsidP="009074D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E1F3F">
        <w:rPr>
          <w:iCs/>
          <w:sz w:val="24"/>
          <w:szCs w:val="24"/>
        </w:rPr>
        <w:lastRenderedPageBreak/>
        <w:t xml:space="preserve">A szálerősítésű műgyanta rúd feleljen meg az </w:t>
      </w:r>
      <w:r>
        <w:rPr>
          <w:iCs/>
          <w:sz w:val="24"/>
          <w:szCs w:val="24"/>
        </w:rPr>
        <w:t>MSZ</w:t>
      </w:r>
      <w:r w:rsidR="0017067C" w:rsidRPr="005E1F3F">
        <w:rPr>
          <w:iCs/>
          <w:sz w:val="24"/>
          <w:szCs w:val="24"/>
        </w:rPr>
        <w:t> </w:t>
      </w:r>
      <w:r w:rsidRPr="005E1F3F">
        <w:rPr>
          <w:iCs/>
          <w:sz w:val="24"/>
          <w:szCs w:val="24"/>
        </w:rPr>
        <w:t>IEC </w:t>
      </w:r>
      <w:r>
        <w:rPr>
          <w:iCs/>
          <w:sz w:val="24"/>
          <w:szCs w:val="24"/>
        </w:rPr>
        <w:t>6</w:t>
      </w:r>
      <w:r w:rsidRPr="005E1F3F">
        <w:rPr>
          <w:iCs/>
          <w:sz w:val="24"/>
          <w:szCs w:val="24"/>
        </w:rPr>
        <w:t>1109 szabvány követelményeinek. A benne foglalt összes mechanikai jellemzővel rendelkezzen. A rúd felülete legyen sima és homogén. Az anyagba bezárt idegen test vagy üreg nem megengedhető.</w:t>
      </w:r>
    </w:p>
    <w:p w:rsidR="0017067C" w:rsidRPr="00F44B82" w:rsidRDefault="0017067C" w:rsidP="0017067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44B82">
        <w:rPr>
          <w:iCs/>
          <w:sz w:val="24"/>
          <w:szCs w:val="24"/>
        </w:rPr>
        <w:t xml:space="preserve">A műgyanta rudat hőre keményedő üvegszállal erősített </w:t>
      </w:r>
      <w:proofErr w:type="spellStart"/>
      <w:r w:rsidRPr="00F44B82">
        <w:rPr>
          <w:iCs/>
          <w:sz w:val="24"/>
          <w:szCs w:val="24"/>
        </w:rPr>
        <w:t>epoxi</w:t>
      </w:r>
      <w:proofErr w:type="spellEnd"/>
      <w:r w:rsidRPr="00F44B82">
        <w:rPr>
          <w:iCs/>
          <w:sz w:val="24"/>
          <w:szCs w:val="24"/>
        </w:rPr>
        <w:t xml:space="preserve"> gyantából kell előállítani. Az üvegnek elektromosan és kémiailag ellenállónak kell lennie (ECR üveg).</w:t>
      </w:r>
      <w:r w:rsidR="00D2084B">
        <w:rPr>
          <w:iCs/>
          <w:sz w:val="24"/>
          <w:szCs w:val="24"/>
        </w:rPr>
        <w:t xml:space="preserve"> Biztosítani kell a rúd stabilitását a hidrolízissel szemben. </w:t>
      </w:r>
      <w:proofErr w:type="gramStart"/>
      <w:r w:rsidR="00D2084B">
        <w:rPr>
          <w:iCs/>
          <w:sz w:val="24"/>
          <w:szCs w:val="24"/>
        </w:rPr>
        <w:t>Ezenkívül</w:t>
      </w:r>
      <w:proofErr w:type="gramEnd"/>
      <w:r w:rsidR="00D2084B">
        <w:rPr>
          <w:iCs/>
          <w:sz w:val="24"/>
          <w:szCs w:val="24"/>
        </w:rPr>
        <w:t xml:space="preserve"> az üvegszálak legyenek savállóak, amivel megelőzhető a rudat megrepesztő feszültségkorrózió. A műgyantakeverék összetételének meg kell akadályoznia a hidrolízist és a savképződést.</w:t>
      </w:r>
    </w:p>
    <w:p w:rsidR="0017067C" w:rsidRDefault="0017067C" w:rsidP="0017067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44B82">
        <w:rPr>
          <w:iCs/>
          <w:sz w:val="24"/>
          <w:szCs w:val="24"/>
        </w:rPr>
        <w:t xml:space="preserve">A műgyanta rúd, az acél végszerelvények (szemek) és a szilikongumi borítás között gondoskodni kell a tartós </w:t>
      </w:r>
      <w:r w:rsidR="0041110C">
        <w:rPr>
          <w:iCs/>
          <w:sz w:val="24"/>
          <w:szCs w:val="24"/>
        </w:rPr>
        <w:t>k</w:t>
      </w:r>
      <w:r w:rsidRPr="00F44B82">
        <w:rPr>
          <w:iCs/>
          <w:sz w:val="24"/>
          <w:szCs w:val="24"/>
        </w:rPr>
        <w:t>ötésről.</w:t>
      </w:r>
    </w:p>
    <w:p w:rsidR="00E85FE2" w:rsidRDefault="00E85FE2" w:rsidP="00992A35">
      <w:pPr>
        <w:pStyle w:val="CimsorBIR3"/>
      </w:pPr>
    </w:p>
    <w:p w:rsidR="006E37F4" w:rsidRPr="00E85FE2" w:rsidRDefault="002679E4" w:rsidP="00992A35">
      <w:pPr>
        <w:pStyle w:val="CimsorBIR3"/>
      </w:pPr>
      <w:bookmarkStart w:id="50" w:name="_Toc306354845"/>
      <w:r>
        <w:t>4.1.</w:t>
      </w:r>
      <w:r w:rsidR="009B4B2E">
        <w:t>3</w:t>
      </w:r>
      <w:r>
        <w:t xml:space="preserve"> </w:t>
      </w:r>
      <w:proofErr w:type="gramStart"/>
      <w:r w:rsidR="006E37F4" w:rsidRPr="00E85FE2">
        <w:t>Rúd borí</w:t>
      </w:r>
      <w:r w:rsidR="00E60A8E">
        <w:t>tás</w:t>
      </w:r>
      <w:bookmarkEnd w:id="50"/>
      <w:proofErr w:type="gramEnd"/>
    </w:p>
    <w:p w:rsidR="00E85FE2" w:rsidRDefault="006E37F4" w:rsidP="005E1F3F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6E37F4">
        <w:rPr>
          <w:iCs/>
          <w:sz w:val="24"/>
          <w:szCs w:val="24"/>
        </w:rPr>
        <w:t xml:space="preserve">A környezet behatásai, UV sugárzás, külső szennyezés és nedvesség ellen a rudat burkolattal kell körbevenni. </w:t>
      </w:r>
    </w:p>
    <w:p w:rsidR="00D55A4B" w:rsidRDefault="00D55A4B" w:rsidP="005E1F3F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A rúdra a burkolatot és az </w:t>
      </w:r>
      <w:proofErr w:type="spellStart"/>
      <w:r>
        <w:rPr>
          <w:iCs/>
          <w:sz w:val="24"/>
          <w:szCs w:val="24"/>
        </w:rPr>
        <w:t>ernyőzetet</w:t>
      </w:r>
      <w:proofErr w:type="spellEnd"/>
      <w:r>
        <w:rPr>
          <w:iCs/>
          <w:sz w:val="24"/>
          <w:szCs w:val="24"/>
        </w:rPr>
        <w:t xml:space="preserve"> fröccsöntéssel, egy lépésben kell felvinni. Az öntővar</w:t>
      </w:r>
      <w:r w:rsidR="000F3A52">
        <w:rPr>
          <w:iCs/>
          <w:sz w:val="24"/>
          <w:szCs w:val="24"/>
        </w:rPr>
        <w:softHyphen/>
      </w:r>
      <w:r>
        <w:rPr>
          <w:iCs/>
          <w:sz w:val="24"/>
          <w:szCs w:val="24"/>
        </w:rPr>
        <w:t>ratok</w:t>
      </w:r>
      <w:r w:rsidR="004000C4">
        <w:rPr>
          <w:iCs/>
          <w:sz w:val="24"/>
          <w:szCs w:val="24"/>
        </w:rPr>
        <w:t>ban semmilyen buborék vagy maradék feszültség nem maradhat. A felületi varrat legyen sima, az öntővarratokat maradéktalanul el kell távolítani.</w:t>
      </w:r>
      <w:r w:rsidR="0041110C">
        <w:rPr>
          <w:iCs/>
          <w:sz w:val="24"/>
          <w:szCs w:val="24"/>
        </w:rPr>
        <w:t xml:space="preserve"> A </w:t>
      </w:r>
      <w:proofErr w:type="spellStart"/>
      <w:r w:rsidR="0041110C">
        <w:rPr>
          <w:iCs/>
          <w:sz w:val="24"/>
          <w:szCs w:val="24"/>
        </w:rPr>
        <w:t>max</w:t>
      </w:r>
      <w:proofErr w:type="spellEnd"/>
      <w:r w:rsidR="0041110C">
        <w:rPr>
          <w:iCs/>
          <w:sz w:val="24"/>
          <w:szCs w:val="24"/>
        </w:rPr>
        <w:t xml:space="preserve">. </w:t>
      </w:r>
      <w:proofErr w:type="gramStart"/>
      <w:r w:rsidR="0041110C">
        <w:rPr>
          <w:iCs/>
          <w:sz w:val="24"/>
          <w:szCs w:val="24"/>
        </w:rPr>
        <w:t>megengedhető</w:t>
      </w:r>
      <w:proofErr w:type="gramEnd"/>
      <w:r w:rsidR="0041110C">
        <w:rPr>
          <w:iCs/>
          <w:sz w:val="24"/>
          <w:szCs w:val="24"/>
        </w:rPr>
        <w:t xml:space="preserve"> egye</w:t>
      </w:r>
      <w:r w:rsidR="00A974FF">
        <w:rPr>
          <w:iCs/>
          <w:sz w:val="24"/>
          <w:szCs w:val="24"/>
        </w:rPr>
        <w:softHyphen/>
      </w:r>
      <w:r w:rsidR="0041110C">
        <w:rPr>
          <w:iCs/>
          <w:sz w:val="24"/>
          <w:szCs w:val="24"/>
        </w:rPr>
        <w:t>net</w:t>
      </w:r>
      <w:r w:rsidR="000F3A52">
        <w:rPr>
          <w:iCs/>
          <w:sz w:val="24"/>
          <w:szCs w:val="24"/>
        </w:rPr>
        <w:softHyphen/>
      </w:r>
      <w:r w:rsidR="0041110C">
        <w:rPr>
          <w:iCs/>
          <w:sz w:val="24"/>
          <w:szCs w:val="24"/>
        </w:rPr>
        <w:t>lenség 0,5 mm.</w:t>
      </w:r>
    </w:p>
    <w:p w:rsidR="005E1F3F" w:rsidRDefault="006E37F4" w:rsidP="005E1F3F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6E37F4">
        <w:rPr>
          <w:iCs/>
          <w:sz w:val="24"/>
          <w:szCs w:val="24"/>
        </w:rPr>
        <w:t>A burkolatot min.</w:t>
      </w:r>
      <w:r w:rsidR="006F5CBC" w:rsidRPr="006E37F4">
        <w:rPr>
          <w:iCs/>
          <w:sz w:val="24"/>
          <w:szCs w:val="24"/>
        </w:rPr>
        <w:t> </w:t>
      </w:r>
      <w:r w:rsidRPr="006E37F4">
        <w:rPr>
          <w:iCs/>
          <w:sz w:val="24"/>
          <w:szCs w:val="24"/>
        </w:rPr>
        <w:t>3 mm névleges vastagságú</w:t>
      </w:r>
      <w:r w:rsidR="00767197">
        <w:rPr>
          <w:iCs/>
          <w:sz w:val="24"/>
          <w:szCs w:val="24"/>
        </w:rPr>
        <w:t>, koncentrikus elhelyezkedésű</w:t>
      </w:r>
      <w:r w:rsidRPr="006E37F4">
        <w:rPr>
          <w:iCs/>
          <w:sz w:val="24"/>
          <w:szCs w:val="24"/>
        </w:rPr>
        <w:t xml:space="preserve"> </w:t>
      </w:r>
      <w:proofErr w:type="spellStart"/>
      <w:r w:rsidRPr="006E37F4">
        <w:rPr>
          <w:iCs/>
          <w:sz w:val="24"/>
          <w:szCs w:val="24"/>
        </w:rPr>
        <w:t>szilikongumiból</w:t>
      </w:r>
      <w:proofErr w:type="spellEnd"/>
      <w:r w:rsidRPr="006E37F4">
        <w:rPr>
          <w:iCs/>
          <w:sz w:val="24"/>
          <w:szCs w:val="24"/>
        </w:rPr>
        <w:t xml:space="preserve"> kell k</w:t>
      </w:r>
      <w:r>
        <w:rPr>
          <w:iCs/>
          <w:sz w:val="24"/>
          <w:szCs w:val="24"/>
        </w:rPr>
        <w:t xml:space="preserve">észíteni. </w:t>
      </w:r>
      <w:r w:rsidR="005E1F3F" w:rsidRPr="00F44B82">
        <w:rPr>
          <w:iCs/>
          <w:sz w:val="24"/>
          <w:szCs w:val="24"/>
        </w:rPr>
        <w:t>Használható anyag</w:t>
      </w:r>
      <w:r w:rsidR="005E1F3F">
        <w:rPr>
          <w:iCs/>
          <w:sz w:val="24"/>
          <w:szCs w:val="24"/>
        </w:rPr>
        <w:t>:</w:t>
      </w:r>
    </w:p>
    <w:p w:rsidR="005E1F3F" w:rsidRDefault="005E1F3F" w:rsidP="005E1F3F">
      <w:pPr>
        <w:numPr>
          <w:ilvl w:val="0"/>
          <w:numId w:val="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44B82">
        <w:rPr>
          <w:iCs/>
          <w:sz w:val="24"/>
          <w:szCs w:val="24"/>
        </w:rPr>
        <w:t>az LSR: „</w:t>
      </w:r>
      <w:proofErr w:type="spellStart"/>
      <w:r w:rsidRPr="00F44B82">
        <w:rPr>
          <w:iCs/>
          <w:sz w:val="24"/>
          <w:szCs w:val="24"/>
        </w:rPr>
        <w:t>Liquid</w:t>
      </w:r>
      <w:proofErr w:type="spellEnd"/>
      <w:r w:rsidRPr="00F44B82">
        <w:rPr>
          <w:iCs/>
          <w:sz w:val="24"/>
          <w:szCs w:val="24"/>
        </w:rPr>
        <w:t xml:space="preserve"> </w:t>
      </w:r>
      <w:proofErr w:type="spellStart"/>
      <w:r w:rsidRPr="00F44B82">
        <w:rPr>
          <w:iCs/>
          <w:sz w:val="24"/>
          <w:szCs w:val="24"/>
        </w:rPr>
        <w:t>Silicone</w:t>
      </w:r>
      <w:proofErr w:type="spellEnd"/>
      <w:r w:rsidRPr="00F44B82">
        <w:rPr>
          <w:iCs/>
          <w:sz w:val="24"/>
          <w:szCs w:val="24"/>
        </w:rPr>
        <w:t xml:space="preserve"> </w:t>
      </w:r>
      <w:proofErr w:type="spellStart"/>
      <w:r w:rsidRPr="00F44B82">
        <w:rPr>
          <w:iCs/>
          <w:sz w:val="24"/>
          <w:szCs w:val="24"/>
        </w:rPr>
        <w:t>Rubber</w:t>
      </w:r>
      <w:proofErr w:type="spellEnd"/>
      <w:r w:rsidRPr="00F44B82">
        <w:rPr>
          <w:iCs/>
          <w:sz w:val="24"/>
          <w:szCs w:val="24"/>
        </w:rPr>
        <w:t xml:space="preserve"> = Folyékony szilikon gumi” vagy </w:t>
      </w:r>
    </w:p>
    <w:p w:rsidR="005E1F3F" w:rsidRPr="00F44B82" w:rsidRDefault="005E1F3F" w:rsidP="005E1F3F">
      <w:pPr>
        <w:numPr>
          <w:ilvl w:val="0"/>
          <w:numId w:val="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44B82">
        <w:rPr>
          <w:iCs/>
          <w:sz w:val="24"/>
          <w:szCs w:val="24"/>
        </w:rPr>
        <w:t>a HTV: „</w:t>
      </w:r>
      <w:proofErr w:type="spellStart"/>
      <w:r w:rsidRPr="00F44B82">
        <w:rPr>
          <w:iCs/>
          <w:sz w:val="24"/>
          <w:szCs w:val="24"/>
        </w:rPr>
        <w:t>High</w:t>
      </w:r>
      <w:proofErr w:type="spellEnd"/>
      <w:r w:rsidRPr="00F44B82">
        <w:rPr>
          <w:iCs/>
          <w:sz w:val="24"/>
          <w:szCs w:val="24"/>
        </w:rPr>
        <w:t xml:space="preserve"> </w:t>
      </w:r>
      <w:proofErr w:type="spellStart"/>
      <w:r w:rsidRPr="00F44B82">
        <w:rPr>
          <w:iCs/>
          <w:sz w:val="24"/>
          <w:szCs w:val="24"/>
        </w:rPr>
        <w:t>Temperature</w:t>
      </w:r>
      <w:proofErr w:type="spellEnd"/>
      <w:r w:rsidRPr="00F44B82">
        <w:rPr>
          <w:iCs/>
          <w:sz w:val="24"/>
          <w:szCs w:val="24"/>
        </w:rPr>
        <w:t xml:space="preserve"> </w:t>
      </w:r>
      <w:proofErr w:type="spellStart"/>
      <w:r w:rsidRPr="00F44B82">
        <w:rPr>
          <w:iCs/>
          <w:sz w:val="24"/>
          <w:szCs w:val="24"/>
        </w:rPr>
        <w:t>Vulcanising</w:t>
      </w:r>
      <w:proofErr w:type="spellEnd"/>
      <w:r w:rsidRPr="00F44B82">
        <w:rPr>
          <w:iCs/>
          <w:sz w:val="24"/>
          <w:szCs w:val="24"/>
        </w:rPr>
        <w:t xml:space="preserve"> = Magas hőmérsékleten vulkanizált”.</w:t>
      </w:r>
    </w:p>
    <w:p w:rsidR="005E1F3F" w:rsidRDefault="005E1F3F" w:rsidP="005E1F3F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44B82">
        <w:rPr>
          <w:iCs/>
          <w:sz w:val="24"/>
          <w:szCs w:val="24"/>
        </w:rPr>
        <w:t xml:space="preserve">A </w:t>
      </w:r>
      <w:proofErr w:type="gramStart"/>
      <w:r w:rsidRPr="00F44B82">
        <w:rPr>
          <w:iCs/>
          <w:sz w:val="24"/>
          <w:szCs w:val="24"/>
        </w:rPr>
        <w:t>rúd borításnál</w:t>
      </w:r>
      <w:proofErr w:type="gramEnd"/>
      <w:r w:rsidRPr="00F44B82">
        <w:rPr>
          <w:iCs/>
          <w:sz w:val="24"/>
          <w:szCs w:val="24"/>
        </w:rPr>
        <w:t xml:space="preserve"> nem használható</w:t>
      </w:r>
      <w:r>
        <w:rPr>
          <w:iCs/>
          <w:sz w:val="24"/>
          <w:szCs w:val="24"/>
        </w:rPr>
        <w:t>:</w:t>
      </w:r>
    </w:p>
    <w:p w:rsidR="005E1F3F" w:rsidRDefault="005E1F3F" w:rsidP="005E1F3F">
      <w:pPr>
        <w:numPr>
          <w:ilvl w:val="0"/>
          <w:numId w:val="4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44B82">
        <w:rPr>
          <w:iCs/>
          <w:sz w:val="24"/>
          <w:szCs w:val="24"/>
        </w:rPr>
        <w:t>az RTV: „</w:t>
      </w:r>
      <w:proofErr w:type="spellStart"/>
      <w:r w:rsidRPr="00F44B82">
        <w:rPr>
          <w:iCs/>
          <w:sz w:val="24"/>
          <w:szCs w:val="24"/>
        </w:rPr>
        <w:t>Room</w:t>
      </w:r>
      <w:proofErr w:type="spellEnd"/>
      <w:r w:rsidRPr="00F44B82">
        <w:rPr>
          <w:iCs/>
          <w:sz w:val="24"/>
          <w:szCs w:val="24"/>
        </w:rPr>
        <w:t xml:space="preserve"> </w:t>
      </w:r>
      <w:proofErr w:type="spellStart"/>
      <w:r w:rsidRPr="00F44B82">
        <w:rPr>
          <w:iCs/>
          <w:sz w:val="24"/>
          <w:szCs w:val="24"/>
        </w:rPr>
        <w:t>Temperature</w:t>
      </w:r>
      <w:proofErr w:type="spellEnd"/>
      <w:r w:rsidRPr="00F44B82">
        <w:rPr>
          <w:iCs/>
          <w:sz w:val="24"/>
          <w:szCs w:val="24"/>
        </w:rPr>
        <w:t xml:space="preserve"> </w:t>
      </w:r>
      <w:proofErr w:type="spellStart"/>
      <w:r w:rsidRPr="00F44B82">
        <w:rPr>
          <w:iCs/>
          <w:sz w:val="24"/>
          <w:szCs w:val="24"/>
        </w:rPr>
        <w:t>Vulcanising</w:t>
      </w:r>
      <w:proofErr w:type="spellEnd"/>
      <w:r w:rsidRPr="00F44B82">
        <w:rPr>
          <w:iCs/>
          <w:sz w:val="24"/>
          <w:szCs w:val="24"/>
        </w:rPr>
        <w:t xml:space="preserve"> = Szobahőmérsékleten vulkanizált” </w:t>
      </w:r>
    </w:p>
    <w:p w:rsidR="005E1F3F" w:rsidRPr="00F44B82" w:rsidRDefault="005E1F3F" w:rsidP="005E1F3F">
      <w:pPr>
        <w:numPr>
          <w:ilvl w:val="0"/>
          <w:numId w:val="4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F44B82">
        <w:rPr>
          <w:iCs/>
          <w:sz w:val="24"/>
          <w:szCs w:val="24"/>
        </w:rPr>
        <w:t>és az EPDM: „</w:t>
      </w:r>
      <w:proofErr w:type="spellStart"/>
      <w:r w:rsidRPr="00F44B82">
        <w:rPr>
          <w:iCs/>
          <w:sz w:val="24"/>
          <w:szCs w:val="24"/>
        </w:rPr>
        <w:t>Ethylene</w:t>
      </w:r>
      <w:proofErr w:type="spellEnd"/>
      <w:r w:rsidRPr="00F44B82">
        <w:rPr>
          <w:iCs/>
          <w:sz w:val="24"/>
          <w:szCs w:val="24"/>
        </w:rPr>
        <w:t xml:space="preserve"> </w:t>
      </w:r>
      <w:proofErr w:type="spellStart"/>
      <w:r w:rsidRPr="00F44B82">
        <w:rPr>
          <w:iCs/>
          <w:sz w:val="24"/>
          <w:szCs w:val="24"/>
        </w:rPr>
        <w:t>Propylene</w:t>
      </w:r>
      <w:proofErr w:type="spellEnd"/>
      <w:r w:rsidRPr="00F44B82">
        <w:rPr>
          <w:iCs/>
          <w:sz w:val="24"/>
          <w:szCs w:val="24"/>
        </w:rPr>
        <w:t xml:space="preserve"> </w:t>
      </w:r>
      <w:proofErr w:type="spellStart"/>
      <w:r w:rsidRPr="00F44B82">
        <w:rPr>
          <w:iCs/>
          <w:sz w:val="24"/>
          <w:szCs w:val="24"/>
        </w:rPr>
        <w:t>Diene</w:t>
      </w:r>
      <w:proofErr w:type="spellEnd"/>
      <w:r w:rsidRPr="00F44B82">
        <w:rPr>
          <w:iCs/>
          <w:sz w:val="24"/>
          <w:szCs w:val="24"/>
        </w:rPr>
        <w:t xml:space="preserve"> Monomer = Etilén-propilén töltött kaucsuk” anyag.</w:t>
      </w:r>
    </w:p>
    <w:p w:rsidR="00A974FF" w:rsidRDefault="00A974FF" w:rsidP="00992A35">
      <w:pPr>
        <w:pStyle w:val="CimsorBIR3"/>
      </w:pPr>
    </w:p>
    <w:p w:rsidR="009F0687" w:rsidRPr="00992A35" w:rsidRDefault="00977908" w:rsidP="00B8320B">
      <w:pPr>
        <w:pStyle w:val="CimsorBIR2"/>
      </w:pPr>
      <w:bookmarkStart w:id="51" w:name="_Toc306354846"/>
      <w:r>
        <w:t xml:space="preserve">4.2 </w:t>
      </w:r>
      <w:r w:rsidR="009F0687" w:rsidRPr="00992A35">
        <w:t>Porcelán állószigetelők</w:t>
      </w:r>
      <w:bookmarkEnd w:id="51"/>
    </w:p>
    <w:p w:rsidR="00DB6F8D" w:rsidRDefault="00DB6F8D" w:rsidP="00DB6F8D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Fő részei:</w:t>
      </w:r>
    </w:p>
    <w:p w:rsidR="00DB6F8D" w:rsidRDefault="009F0687" w:rsidP="00DB6F8D">
      <w:pPr>
        <w:numPr>
          <w:ilvl w:val="0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B</w:t>
      </w:r>
      <w:r w:rsidRPr="00C735BB">
        <w:rPr>
          <w:iCs/>
          <w:sz w:val="24"/>
          <w:szCs w:val="24"/>
        </w:rPr>
        <w:t>arna mázas (RAL</w:t>
      </w:r>
      <w:r w:rsidR="00AE2E35" w:rsidRPr="005E1F3F">
        <w:rPr>
          <w:iCs/>
          <w:sz w:val="24"/>
          <w:szCs w:val="24"/>
        </w:rPr>
        <w:t> </w:t>
      </w:r>
      <w:r w:rsidRPr="00C735BB">
        <w:rPr>
          <w:iCs/>
          <w:sz w:val="24"/>
          <w:szCs w:val="24"/>
        </w:rPr>
        <w:t xml:space="preserve">8016) porcelántörzs ernyőzet, </w:t>
      </w:r>
      <w:r w:rsidR="00DB6F8D">
        <w:rPr>
          <w:iCs/>
          <w:sz w:val="24"/>
          <w:szCs w:val="24"/>
        </w:rPr>
        <w:t>a vezeték rögzítésé</w:t>
      </w:r>
      <w:r w:rsidR="00DB6F8D" w:rsidRPr="00EF69B6">
        <w:rPr>
          <w:iCs/>
          <w:sz w:val="24"/>
          <w:szCs w:val="24"/>
        </w:rPr>
        <w:t>hez alkalmas</w:t>
      </w:r>
      <w:r w:rsidR="00DB6F8D">
        <w:rPr>
          <w:iCs/>
          <w:sz w:val="24"/>
          <w:szCs w:val="24"/>
        </w:rPr>
        <w:t xml:space="preserve"> fejrésszel,</w:t>
      </w:r>
    </w:p>
    <w:p w:rsidR="000136B7" w:rsidRDefault="000136B7" w:rsidP="000136B7">
      <w:pPr>
        <w:numPr>
          <w:ilvl w:val="1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saroktartó szigetelőnél </w:t>
      </w:r>
      <w:r w:rsidR="00767197">
        <w:rPr>
          <w:iCs/>
          <w:sz w:val="24"/>
          <w:szCs w:val="24"/>
        </w:rPr>
        <w:t>előformázott</w:t>
      </w:r>
      <w:r w:rsidRPr="00EF69B6">
        <w:rPr>
          <w:iCs/>
          <w:sz w:val="24"/>
          <w:szCs w:val="24"/>
        </w:rPr>
        <w:t xml:space="preserve"> kötéshez alkalmas </w:t>
      </w:r>
      <w:r>
        <w:rPr>
          <w:iCs/>
          <w:sz w:val="24"/>
          <w:szCs w:val="24"/>
        </w:rPr>
        <w:t>fejrész,</w:t>
      </w:r>
    </w:p>
    <w:p w:rsidR="000136B7" w:rsidRDefault="000136B7" w:rsidP="000136B7">
      <w:pPr>
        <w:numPr>
          <w:ilvl w:val="1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terelőszigetelőnél </w:t>
      </w:r>
      <w:r w:rsidR="00B8320B" w:rsidRPr="00D060D2">
        <w:rPr>
          <w:iCs/>
          <w:sz w:val="24"/>
          <w:szCs w:val="24"/>
        </w:rPr>
        <w:t>burkolt vezetéksodronyhoz</w:t>
      </w:r>
      <w:r w:rsidR="00B8320B">
        <w:rPr>
          <w:iCs/>
          <w:sz w:val="24"/>
          <w:szCs w:val="24"/>
        </w:rPr>
        <w:t xml:space="preserve"> alkalmas </w:t>
      </w:r>
      <w:r>
        <w:rPr>
          <w:iCs/>
          <w:sz w:val="24"/>
          <w:szCs w:val="24"/>
        </w:rPr>
        <w:t>fejszerelvény</w:t>
      </w:r>
    </w:p>
    <w:p w:rsidR="00DB6F8D" w:rsidRDefault="009F0687" w:rsidP="00DB6F8D">
      <w:pPr>
        <w:numPr>
          <w:ilvl w:val="0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proofErr w:type="spellStart"/>
      <w:r w:rsidRPr="00C735BB">
        <w:rPr>
          <w:iCs/>
          <w:sz w:val="24"/>
          <w:szCs w:val="24"/>
        </w:rPr>
        <w:t>temperöntvény</w:t>
      </w:r>
      <w:proofErr w:type="spellEnd"/>
      <w:r w:rsidRPr="00C735BB">
        <w:rPr>
          <w:iCs/>
          <w:sz w:val="24"/>
          <w:szCs w:val="24"/>
        </w:rPr>
        <w:t xml:space="preserve"> talpsapk</w:t>
      </w:r>
      <w:r w:rsidR="00DB6F8D">
        <w:rPr>
          <w:iCs/>
          <w:sz w:val="24"/>
          <w:szCs w:val="24"/>
        </w:rPr>
        <w:t>a</w:t>
      </w:r>
      <w:r w:rsidRPr="00C735BB">
        <w:rPr>
          <w:iCs/>
          <w:sz w:val="24"/>
          <w:szCs w:val="24"/>
        </w:rPr>
        <w:t xml:space="preserve">, kéncement kiöntéssel, </w:t>
      </w:r>
    </w:p>
    <w:p w:rsidR="009F0687" w:rsidRDefault="009F0687" w:rsidP="00DB6F8D">
      <w:pPr>
        <w:numPr>
          <w:ilvl w:val="0"/>
          <w:numId w:val="15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acél tartócsap kötőelemekkel.</w:t>
      </w:r>
      <w:r w:rsidRPr="00C735BB">
        <w:rPr>
          <w:iCs/>
          <w:sz w:val="24"/>
          <w:szCs w:val="24"/>
        </w:rPr>
        <w:t xml:space="preserve"> </w:t>
      </w:r>
    </w:p>
    <w:p w:rsidR="009F0687" w:rsidRDefault="009F0687" w:rsidP="009074D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30DA3">
        <w:rPr>
          <w:iCs/>
          <w:sz w:val="24"/>
          <w:szCs w:val="24"/>
        </w:rPr>
        <w:t>A porcelán szigetelőknél a kiöntőanyag a fém szerelvény peremének széléig érjen. A kiöntő</w:t>
      </w:r>
      <w:r w:rsidR="002A2F78">
        <w:rPr>
          <w:iCs/>
          <w:sz w:val="24"/>
          <w:szCs w:val="24"/>
        </w:rPr>
        <w:softHyphen/>
      </w:r>
      <w:r w:rsidRPr="00530DA3">
        <w:rPr>
          <w:iCs/>
          <w:sz w:val="24"/>
          <w:szCs w:val="24"/>
        </w:rPr>
        <w:t>anyagnak a szigetelő teljes élettartama alatt biztosítania kell a vízbehatolás kizárását.</w:t>
      </w:r>
    </w:p>
    <w:p w:rsidR="00767197" w:rsidRDefault="00767197">
      <w:pPr>
        <w:rPr>
          <w:iCs/>
          <w:sz w:val="24"/>
          <w:szCs w:val="24"/>
        </w:rPr>
      </w:pPr>
      <w:bookmarkStart w:id="52" w:name="_Toc211064081"/>
      <w:r>
        <w:rPr>
          <w:iCs/>
          <w:sz w:val="24"/>
          <w:szCs w:val="24"/>
        </w:rPr>
        <w:br w:type="page"/>
      </w:r>
    </w:p>
    <w:p w:rsidR="00AE2E35" w:rsidRDefault="00AE2E35" w:rsidP="00920339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977908" w:rsidRDefault="00977908" w:rsidP="00977908">
      <w:pPr>
        <w:pStyle w:val="CimsorBIR1"/>
      </w:pPr>
      <w:bookmarkStart w:id="53" w:name="_Toc306354847"/>
      <w:r>
        <w:t>5 Mechanikai és villamos követelmények</w:t>
      </w:r>
      <w:bookmarkEnd w:id="53"/>
    </w:p>
    <w:p w:rsidR="008E673E" w:rsidRDefault="00977908" w:rsidP="00530F33">
      <w:pPr>
        <w:pStyle w:val="CimsorBIR2"/>
      </w:pPr>
      <w:bookmarkStart w:id="54" w:name="_Toc211064090"/>
      <w:bookmarkStart w:id="55" w:name="_Toc306354848"/>
      <w:bookmarkEnd w:id="52"/>
      <w:r>
        <w:t>5.1</w:t>
      </w:r>
      <w:r w:rsidR="008E673E">
        <w:t xml:space="preserve"> Kúszóút, mechanikai szilárdság</w:t>
      </w:r>
      <w:bookmarkEnd w:id="54"/>
      <w:bookmarkEnd w:id="55"/>
    </w:p>
    <w:tbl>
      <w:tblPr>
        <w:tblW w:w="9176" w:type="dxa"/>
        <w:jc w:val="center"/>
        <w:tblInd w:w="-10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471"/>
        <w:gridCol w:w="1276"/>
        <w:gridCol w:w="1365"/>
        <w:gridCol w:w="1267"/>
        <w:gridCol w:w="1586"/>
        <w:gridCol w:w="2211"/>
      </w:tblGrid>
      <w:tr w:rsidR="008E673E" w:rsidRPr="008E673E" w:rsidTr="00D36B33">
        <w:trPr>
          <w:jc w:val="center"/>
        </w:trPr>
        <w:tc>
          <w:tcPr>
            <w:tcW w:w="1471" w:type="dxa"/>
          </w:tcPr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Termék</w:t>
            </w:r>
          </w:p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jelölés</w:t>
            </w:r>
          </w:p>
        </w:tc>
        <w:tc>
          <w:tcPr>
            <w:tcW w:w="1276" w:type="dxa"/>
          </w:tcPr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Névleges</w:t>
            </w:r>
          </w:p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feszültség</w:t>
            </w:r>
          </w:p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[kV]</w:t>
            </w:r>
          </w:p>
        </w:tc>
        <w:tc>
          <w:tcPr>
            <w:tcW w:w="1365" w:type="dxa"/>
          </w:tcPr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Legnagyobb</w:t>
            </w:r>
          </w:p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feszültség</w:t>
            </w:r>
          </w:p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[kV]</w:t>
            </w:r>
          </w:p>
        </w:tc>
        <w:tc>
          <w:tcPr>
            <w:tcW w:w="1267" w:type="dxa"/>
          </w:tcPr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Minimális kúszóút</w:t>
            </w:r>
          </w:p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[mm]</w:t>
            </w:r>
          </w:p>
        </w:tc>
        <w:tc>
          <w:tcPr>
            <w:tcW w:w="1586" w:type="dxa"/>
          </w:tcPr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Felhasználási</w:t>
            </w:r>
          </w:p>
          <w:p w:rsidR="008E673E" w:rsidRDefault="002A2F78" w:rsidP="00D36B33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t</w:t>
            </w:r>
            <w:r w:rsidR="008E673E" w:rsidRPr="008E673E">
              <w:rPr>
                <w:iCs/>
                <w:sz w:val="24"/>
                <w:szCs w:val="24"/>
              </w:rPr>
              <w:t>erület</w:t>
            </w:r>
          </w:p>
          <w:p w:rsidR="006F5CBC" w:rsidRPr="008E673E" w:rsidRDefault="006F5CBC" w:rsidP="00D36B33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(funkció)</w:t>
            </w:r>
          </w:p>
        </w:tc>
        <w:tc>
          <w:tcPr>
            <w:tcW w:w="2211" w:type="dxa"/>
          </w:tcPr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Legkisebb hajlító-, vagy húzó törőerő</w:t>
            </w:r>
          </w:p>
          <w:p w:rsidR="008E673E" w:rsidRPr="008E673E" w:rsidRDefault="008E673E" w:rsidP="00D36B33">
            <w:pPr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[kN]</w:t>
            </w:r>
          </w:p>
        </w:tc>
      </w:tr>
      <w:tr w:rsidR="008E673E" w:rsidRPr="008E673E" w:rsidTr="00D36B33">
        <w:trPr>
          <w:jc w:val="center"/>
        </w:trPr>
        <w:tc>
          <w:tcPr>
            <w:tcW w:w="1471" w:type="dxa"/>
          </w:tcPr>
          <w:p w:rsidR="008E673E" w:rsidRPr="008E673E" w:rsidRDefault="008E673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A1</w:t>
            </w:r>
          </w:p>
        </w:tc>
        <w:tc>
          <w:tcPr>
            <w:tcW w:w="1276" w:type="dxa"/>
          </w:tcPr>
          <w:p w:rsidR="008E673E" w:rsidRPr="008E673E" w:rsidRDefault="008E673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22</w:t>
            </w:r>
          </w:p>
        </w:tc>
        <w:tc>
          <w:tcPr>
            <w:tcW w:w="1365" w:type="dxa"/>
          </w:tcPr>
          <w:p w:rsidR="008E673E" w:rsidRPr="008E673E" w:rsidRDefault="008E673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24</w:t>
            </w:r>
          </w:p>
        </w:tc>
        <w:tc>
          <w:tcPr>
            <w:tcW w:w="1267" w:type="dxa"/>
          </w:tcPr>
          <w:p w:rsidR="008E673E" w:rsidRPr="008E673E" w:rsidRDefault="008E673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480</w:t>
            </w:r>
          </w:p>
        </w:tc>
        <w:tc>
          <w:tcPr>
            <w:tcW w:w="1586" w:type="dxa"/>
          </w:tcPr>
          <w:p w:rsidR="008E673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saroktartó</w:t>
            </w:r>
          </w:p>
        </w:tc>
        <w:tc>
          <w:tcPr>
            <w:tcW w:w="2211" w:type="dxa"/>
          </w:tcPr>
          <w:p w:rsidR="008E673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sym w:font="Symbol" w:char="F0B3"/>
            </w:r>
            <w:r w:rsidRPr="008E673E">
              <w:rPr>
                <w:iCs/>
                <w:sz w:val="24"/>
                <w:szCs w:val="24"/>
              </w:rPr>
              <w:t xml:space="preserve"> 9,6</w:t>
            </w:r>
          </w:p>
        </w:tc>
      </w:tr>
      <w:tr w:rsidR="001029CE" w:rsidRPr="008E673E" w:rsidTr="00D36B33">
        <w:trPr>
          <w:jc w:val="center"/>
        </w:trPr>
        <w:tc>
          <w:tcPr>
            <w:tcW w:w="1471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A2</w:t>
            </w:r>
          </w:p>
        </w:tc>
        <w:tc>
          <w:tcPr>
            <w:tcW w:w="1276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35</w:t>
            </w:r>
          </w:p>
        </w:tc>
        <w:tc>
          <w:tcPr>
            <w:tcW w:w="1365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40,5</w:t>
            </w:r>
          </w:p>
        </w:tc>
        <w:tc>
          <w:tcPr>
            <w:tcW w:w="1267" w:type="dxa"/>
          </w:tcPr>
          <w:p w:rsidR="001029CE" w:rsidRPr="008E673E" w:rsidRDefault="006F5CBC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</w:t>
            </w:r>
            <w:r w:rsidR="001029CE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1586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saroktartó</w:t>
            </w:r>
          </w:p>
        </w:tc>
        <w:tc>
          <w:tcPr>
            <w:tcW w:w="2211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sym w:font="Symbol" w:char="F0B3"/>
            </w:r>
            <w:r w:rsidRPr="008E673E">
              <w:rPr>
                <w:iCs/>
                <w:sz w:val="24"/>
                <w:szCs w:val="24"/>
              </w:rPr>
              <w:t xml:space="preserve"> 9,6</w:t>
            </w:r>
          </w:p>
        </w:tc>
      </w:tr>
      <w:tr w:rsidR="001029CE" w:rsidRPr="008E673E" w:rsidTr="00D36B33">
        <w:trPr>
          <w:jc w:val="center"/>
        </w:trPr>
        <w:tc>
          <w:tcPr>
            <w:tcW w:w="1471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A3</w:t>
            </w:r>
          </w:p>
        </w:tc>
        <w:tc>
          <w:tcPr>
            <w:tcW w:w="1276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22</w:t>
            </w:r>
          </w:p>
        </w:tc>
        <w:tc>
          <w:tcPr>
            <w:tcW w:w="1365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24</w:t>
            </w:r>
          </w:p>
        </w:tc>
        <w:tc>
          <w:tcPr>
            <w:tcW w:w="1267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480</w:t>
            </w:r>
          </w:p>
        </w:tc>
        <w:tc>
          <w:tcPr>
            <w:tcW w:w="1586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terelő</w:t>
            </w:r>
          </w:p>
        </w:tc>
        <w:tc>
          <w:tcPr>
            <w:tcW w:w="2211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sym w:font="Symbol" w:char="F0B3"/>
            </w:r>
            <w:r w:rsidRPr="008E673E">
              <w:rPr>
                <w:iCs/>
                <w:sz w:val="24"/>
                <w:szCs w:val="24"/>
              </w:rPr>
              <w:t xml:space="preserve"> 6</w:t>
            </w:r>
          </w:p>
        </w:tc>
      </w:tr>
      <w:tr w:rsidR="001029CE" w:rsidRPr="008E673E" w:rsidTr="00D36B33">
        <w:trPr>
          <w:jc w:val="center"/>
        </w:trPr>
        <w:tc>
          <w:tcPr>
            <w:tcW w:w="1471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B1</w:t>
            </w:r>
          </w:p>
        </w:tc>
        <w:tc>
          <w:tcPr>
            <w:tcW w:w="1276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22</w:t>
            </w:r>
          </w:p>
        </w:tc>
        <w:tc>
          <w:tcPr>
            <w:tcW w:w="1365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24</w:t>
            </w:r>
          </w:p>
        </w:tc>
        <w:tc>
          <w:tcPr>
            <w:tcW w:w="1267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480</w:t>
            </w:r>
          </w:p>
        </w:tc>
        <w:tc>
          <w:tcPr>
            <w:tcW w:w="1586" w:type="dxa"/>
          </w:tcPr>
          <w:p w:rsidR="001029CE" w:rsidRPr="008E673E" w:rsidRDefault="007149F4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f</w:t>
            </w:r>
            <w:r w:rsidR="001029CE" w:rsidRPr="008E673E">
              <w:rPr>
                <w:iCs/>
                <w:sz w:val="24"/>
                <w:szCs w:val="24"/>
              </w:rPr>
              <w:t>eszítő</w:t>
            </w:r>
            <w:r w:rsidR="001029CE">
              <w:rPr>
                <w:iCs/>
                <w:sz w:val="24"/>
                <w:szCs w:val="24"/>
              </w:rPr>
              <w:t>, függő</w:t>
            </w:r>
          </w:p>
        </w:tc>
        <w:tc>
          <w:tcPr>
            <w:tcW w:w="2211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SML</w:t>
            </w:r>
            <w:r w:rsidRPr="008E673E">
              <w:rPr>
                <w:iCs/>
                <w:sz w:val="24"/>
                <w:szCs w:val="24"/>
              </w:rPr>
              <w:sym w:font="Symbol" w:char="F0B3"/>
            </w:r>
            <w:r w:rsidRPr="008E673E">
              <w:rPr>
                <w:iCs/>
                <w:sz w:val="24"/>
                <w:szCs w:val="24"/>
              </w:rPr>
              <w:t xml:space="preserve"> 70,0</w:t>
            </w:r>
          </w:p>
        </w:tc>
      </w:tr>
      <w:tr w:rsidR="001029CE" w:rsidRPr="008E673E" w:rsidTr="00D36B33">
        <w:trPr>
          <w:jc w:val="center"/>
        </w:trPr>
        <w:tc>
          <w:tcPr>
            <w:tcW w:w="1471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B2</w:t>
            </w:r>
          </w:p>
        </w:tc>
        <w:tc>
          <w:tcPr>
            <w:tcW w:w="1276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35</w:t>
            </w:r>
          </w:p>
        </w:tc>
        <w:tc>
          <w:tcPr>
            <w:tcW w:w="1365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40,5</w:t>
            </w:r>
          </w:p>
        </w:tc>
        <w:tc>
          <w:tcPr>
            <w:tcW w:w="1267" w:type="dxa"/>
          </w:tcPr>
          <w:p w:rsidR="001029CE" w:rsidRPr="008E673E" w:rsidRDefault="006F5CBC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</w:t>
            </w:r>
            <w:r w:rsidR="001029CE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1586" w:type="dxa"/>
          </w:tcPr>
          <w:p w:rsidR="001029CE" w:rsidRPr="008E673E" w:rsidRDefault="007149F4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f</w:t>
            </w:r>
            <w:r w:rsidR="001029CE" w:rsidRPr="008E673E">
              <w:rPr>
                <w:iCs/>
                <w:sz w:val="24"/>
                <w:szCs w:val="24"/>
              </w:rPr>
              <w:t>eszítő</w:t>
            </w:r>
          </w:p>
        </w:tc>
        <w:tc>
          <w:tcPr>
            <w:tcW w:w="2211" w:type="dxa"/>
          </w:tcPr>
          <w:p w:rsidR="001029CE" w:rsidRPr="008E673E" w:rsidRDefault="001029CE" w:rsidP="00D36B33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8E673E">
              <w:rPr>
                <w:iCs/>
                <w:sz w:val="24"/>
                <w:szCs w:val="24"/>
              </w:rPr>
              <w:t>SML</w:t>
            </w:r>
            <w:r w:rsidRPr="008E673E">
              <w:rPr>
                <w:iCs/>
                <w:sz w:val="24"/>
                <w:szCs w:val="24"/>
              </w:rPr>
              <w:sym w:font="Symbol" w:char="F0B3"/>
            </w:r>
            <w:r w:rsidRPr="008E673E">
              <w:rPr>
                <w:iCs/>
                <w:sz w:val="24"/>
                <w:szCs w:val="24"/>
              </w:rPr>
              <w:t xml:space="preserve"> 70,0</w:t>
            </w:r>
          </w:p>
        </w:tc>
      </w:tr>
    </w:tbl>
    <w:p w:rsidR="004D18DD" w:rsidRDefault="004D18DD" w:rsidP="008E673E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8E673E" w:rsidRDefault="008E673E" w:rsidP="00530F33">
      <w:pPr>
        <w:pStyle w:val="CimsorBIR2"/>
      </w:pPr>
      <w:bookmarkStart w:id="56" w:name="_Toc211064091"/>
      <w:bookmarkStart w:id="57" w:name="_Toc306354849"/>
      <w:r>
        <w:t>5.</w:t>
      </w:r>
      <w:r w:rsidR="00977908">
        <w:t>2</w:t>
      </w:r>
      <w:r>
        <w:t xml:space="preserve"> Villamos szilárdság</w:t>
      </w:r>
      <w:bookmarkEnd w:id="56"/>
      <w:bookmarkEnd w:id="57"/>
    </w:p>
    <w:tbl>
      <w:tblPr>
        <w:tblW w:w="0" w:type="auto"/>
        <w:jc w:val="center"/>
        <w:tblInd w:w="-24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6437"/>
        <w:gridCol w:w="1320"/>
        <w:gridCol w:w="1415"/>
      </w:tblGrid>
      <w:tr w:rsidR="008E673E" w:rsidRPr="001029CE" w:rsidTr="001029CE">
        <w:trPr>
          <w:jc w:val="center"/>
        </w:trPr>
        <w:tc>
          <w:tcPr>
            <w:tcW w:w="6437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>Megnevezés \ Termékcsoport</w:t>
            </w:r>
          </w:p>
        </w:tc>
        <w:tc>
          <w:tcPr>
            <w:tcW w:w="1320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>A1, A</w:t>
            </w:r>
            <w:r w:rsidR="001029CE">
              <w:rPr>
                <w:iCs/>
                <w:sz w:val="24"/>
                <w:szCs w:val="24"/>
              </w:rPr>
              <w:t>3</w:t>
            </w:r>
            <w:r w:rsidRPr="001029CE">
              <w:rPr>
                <w:iCs/>
                <w:sz w:val="24"/>
                <w:szCs w:val="24"/>
              </w:rPr>
              <w:t>, B1</w:t>
            </w:r>
          </w:p>
        </w:tc>
        <w:tc>
          <w:tcPr>
            <w:tcW w:w="1415" w:type="dxa"/>
          </w:tcPr>
          <w:p w:rsidR="008E673E" w:rsidRPr="001029CE" w:rsidRDefault="001029CE" w:rsidP="002A2F78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A2, B2</w:t>
            </w:r>
          </w:p>
        </w:tc>
      </w:tr>
      <w:tr w:rsidR="008E673E" w:rsidRPr="001029CE" w:rsidTr="001029CE">
        <w:trPr>
          <w:jc w:val="center"/>
        </w:trPr>
        <w:tc>
          <w:tcPr>
            <w:tcW w:w="6437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 xml:space="preserve">A berendezés névleges feszültsége </w:t>
            </w:r>
          </w:p>
        </w:tc>
        <w:tc>
          <w:tcPr>
            <w:tcW w:w="1320" w:type="dxa"/>
          </w:tcPr>
          <w:p w:rsidR="008E673E" w:rsidRPr="001029CE" w:rsidRDefault="008E673E" w:rsidP="006F5CBC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>22 kV</w:t>
            </w:r>
          </w:p>
        </w:tc>
        <w:tc>
          <w:tcPr>
            <w:tcW w:w="1415" w:type="dxa"/>
          </w:tcPr>
          <w:p w:rsidR="008E673E" w:rsidRPr="001029CE" w:rsidRDefault="008E673E" w:rsidP="006F5CBC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>35 kV</w:t>
            </w:r>
          </w:p>
        </w:tc>
      </w:tr>
      <w:tr w:rsidR="008E673E" w:rsidRPr="001029CE" w:rsidTr="001029CE">
        <w:trPr>
          <w:jc w:val="center"/>
        </w:trPr>
        <w:tc>
          <w:tcPr>
            <w:tcW w:w="6437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 xml:space="preserve">A berendezés legnagyobb feszültsége </w:t>
            </w:r>
          </w:p>
        </w:tc>
        <w:tc>
          <w:tcPr>
            <w:tcW w:w="1320" w:type="dxa"/>
          </w:tcPr>
          <w:p w:rsidR="008E673E" w:rsidRPr="001029CE" w:rsidRDefault="008E673E" w:rsidP="006F5CBC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>24 kV</w:t>
            </w:r>
          </w:p>
        </w:tc>
        <w:tc>
          <w:tcPr>
            <w:tcW w:w="1415" w:type="dxa"/>
          </w:tcPr>
          <w:p w:rsidR="008E673E" w:rsidRPr="001029CE" w:rsidRDefault="008E673E" w:rsidP="006F5CBC">
            <w:pPr>
              <w:autoSpaceDE w:val="0"/>
              <w:autoSpaceDN w:val="0"/>
              <w:adjustRightInd w:val="0"/>
              <w:spacing w:before="120"/>
              <w:jc w:val="center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>40,5 kV</w:t>
            </w:r>
          </w:p>
        </w:tc>
      </w:tr>
      <w:tr w:rsidR="008E673E" w:rsidRPr="001029CE" w:rsidTr="001029CE">
        <w:trPr>
          <w:jc w:val="center"/>
        </w:trPr>
        <w:tc>
          <w:tcPr>
            <w:tcW w:w="6437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>Ipari frekvenciájú nedves próbafeszültség 1 perces</w:t>
            </w:r>
          </w:p>
        </w:tc>
        <w:tc>
          <w:tcPr>
            <w:tcW w:w="1320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50 </w:t>
            </w:r>
            <w:proofErr w:type="spellStart"/>
            <w:r w:rsidRPr="001029CE">
              <w:rPr>
                <w:iCs/>
                <w:sz w:val="24"/>
                <w:szCs w:val="24"/>
              </w:rPr>
              <w:t>kVeff</w:t>
            </w:r>
            <w:proofErr w:type="spellEnd"/>
          </w:p>
        </w:tc>
        <w:tc>
          <w:tcPr>
            <w:tcW w:w="1415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80 </w:t>
            </w:r>
            <w:proofErr w:type="spellStart"/>
            <w:r w:rsidRPr="001029CE">
              <w:rPr>
                <w:iCs/>
                <w:sz w:val="24"/>
                <w:szCs w:val="24"/>
              </w:rPr>
              <w:t>kVeff</w:t>
            </w:r>
            <w:proofErr w:type="spellEnd"/>
          </w:p>
        </w:tc>
      </w:tr>
      <w:tr w:rsidR="008E673E" w:rsidRPr="001029CE" w:rsidTr="001029CE">
        <w:trPr>
          <w:jc w:val="center"/>
        </w:trPr>
        <w:tc>
          <w:tcPr>
            <w:tcW w:w="6437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>Ipari frekvenciájú nedves átívelési feszültség középértéke</w:t>
            </w:r>
          </w:p>
        </w:tc>
        <w:tc>
          <w:tcPr>
            <w:tcW w:w="1320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54 </w:t>
            </w:r>
            <w:proofErr w:type="spellStart"/>
            <w:r w:rsidRPr="001029CE">
              <w:rPr>
                <w:iCs/>
                <w:sz w:val="24"/>
                <w:szCs w:val="24"/>
              </w:rPr>
              <w:t>kVeff</w:t>
            </w:r>
            <w:proofErr w:type="spellEnd"/>
          </w:p>
        </w:tc>
        <w:tc>
          <w:tcPr>
            <w:tcW w:w="1415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87 </w:t>
            </w:r>
            <w:proofErr w:type="spellStart"/>
            <w:r w:rsidRPr="001029CE">
              <w:rPr>
                <w:iCs/>
                <w:sz w:val="24"/>
                <w:szCs w:val="24"/>
              </w:rPr>
              <w:t>kVeff</w:t>
            </w:r>
            <w:proofErr w:type="spellEnd"/>
          </w:p>
        </w:tc>
      </w:tr>
      <w:tr w:rsidR="008E673E" w:rsidRPr="001029CE" w:rsidTr="001029CE">
        <w:trPr>
          <w:jc w:val="center"/>
        </w:trPr>
        <w:tc>
          <w:tcPr>
            <w:tcW w:w="6437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 xml:space="preserve">1,2/50 </w:t>
            </w:r>
            <w:r w:rsidRPr="001029CE">
              <w:rPr>
                <w:iCs/>
                <w:sz w:val="24"/>
                <w:szCs w:val="24"/>
              </w:rPr>
              <w:sym w:font="Symbol" w:char="F06D"/>
            </w:r>
            <w:proofErr w:type="spellStart"/>
            <w:r w:rsidRPr="001029CE">
              <w:rPr>
                <w:iCs/>
                <w:sz w:val="24"/>
                <w:szCs w:val="24"/>
              </w:rPr>
              <w:t>s-os</w:t>
            </w:r>
            <w:proofErr w:type="spellEnd"/>
            <w:r w:rsidRPr="001029CE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1029CE">
              <w:rPr>
                <w:iCs/>
                <w:sz w:val="24"/>
                <w:szCs w:val="24"/>
              </w:rPr>
              <w:t>lökőhullámú</w:t>
            </w:r>
            <w:proofErr w:type="spellEnd"/>
            <w:r w:rsidRPr="001029CE">
              <w:rPr>
                <w:iCs/>
                <w:sz w:val="24"/>
                <w:szCs w:val="24"/>
              </w:rPr>
              <w:t xml:space="preserve"> próbafeszültség pozitív polaritással</w:t>
            </w:r>
          </w:p>
        </w:tc>
        <w:tc>
          <w:tcPr>
            <w:tcW w:w="1320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125 </w:t>
            </w:r>
            <w:proofErr w:type="spellStart"/>
            <w:r w:rsidRPr="001029CE">
              <w:rPr>
                <w:iCs/>
                <w:sz w:val="24"/>
                <w:szCs w:val="24"/>
              </w:rPr>
              <w:t>kVcs</w:t>
            </w:r>
            <w:proofErr w:type="spellEnd"/>
          </w:p>
        </w:tc>
        <w:tc>
          <w:tcPr>
            <w:tcW w:w="1415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190 </w:t>
            </w:r>
            <w:proofErr w:type="spellStart"/>
            <w:r w:rsidRPr="001029CE">
              <w:rPr>
                <w:iCs/>
                <w:sz w:val="24"/>
                <w:szCs w:val="24"/>
              </w:rPr>
              <w:t>kVcs</w:t>
            </w:r>
            <w:proofErr w:type="spellEnd"/>
          </w:p>
        </w:tc>
      </w:tr>
      <w:tr w:rsidR="008E673E" w:rsidRPr="001029CE" w:rsidTr="001029CE">
        <w:trPr>
          <w:jc w:val="center"/>
        </w:trPr>
        <w:tc>
          <w:tcPr>
            <w:tcW w:w="6437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 xml:space="preserve">1,2/50 </w:t>
            </w:r>
            <w:r w:rsidRPr="001029CE">
              <w:rPr>
                <w:iCs/>
                <w:sz w:val="24"/>
                <w:szCs w:val="24"/>
              </w:rPr>
              <w:sym w:font="Symbol" w:char="F06D"/>
            </w:r>
            <w:proofErr w:type="spellStart"/>
            <w:r w:rsidRPr="001029CE">
              <w:rPr>
                <w:iCs/>
                <w:sz w:val="24"/>
                <w:szCs w:val="24"/>
              </w:rPr>
              <w:t>s-os</w:t>
            </w:r>
            <w:proofErr w:type="spellEnd"/>
            <w:r w:rsidRPr="001029CE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1029CE">
              <w:rPr>
                <w:iCs/>
                <w:sz w:val="24"/>
                <w:szCs w:val="24"/>
              </w:rPr>
              <w:t>lökőhullámú</w:t>
            </w:r>
            <w:proofErr w:type="spellEnd"/>
            <w:r w:rsidRPr="001029CE">
              <w:rPr>
                <w:iCs/>
                <w:sz w:val="24"/>
                <w:szCs w:val="24"/>
              </w:rPr>
              <w:t xml:space="preserve"> próbafeszültség negatív polaritással</w:t>
            </w:r>
          </w:p>
        </w:tc>
        <w:tc>
          <w:tcPr>
            <w:tcW w:w="1320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125 </w:t>
            </w:r>
            <w:proofErr w:type="spellStart"/>
            <w:r w:rsidRPr="001029CE">
              <w:rPr>
                <w:iCs/>
                <w:sz w:val="24"/>
                <w:szCs w:val="24"/>
              </w:rPr>
              <w:t>kVcs</w:t>
            </w:r>
            <w:proofErr w:type="spellEnd"/>
          </w:p>
        </w:tc>
        <w:tc>
          <w:tcPr>
            <w:tcW w:w="1415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190 </w:t>
            </w:r>
            <w:proofErr w:type="spellStart"/>
            <w:r w:rsidRPr="001029CE">
              <w:rPr>
                <w:iCs/>
                <w:sz w:val="24"/>
                <w:szCs w:val="24"/>
              </w:rPr>
              <w:t>kVcs</w:t>
            </w:r>
            <w:proofErr w:type="spellEnd"/>
          </w:p>
        </w:tc>
      </w:tr>
      <w:tr w:rsidR="008E673E" w:rsidRPr="001029CE" w:rsidTr="001029CE">
        <w:trPr>
          <w:jc w:val="center"/>
        </w:trPr>
        <w:tc>
          <w:tcPr>
            <w:tcW w:w="6437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t>50%-os lökő átívelési feszültség méréssel (pozitív-negatív polaritás)</w:t>
            </w:r>
          </w:p>
        </w:tc>
        <w:tc>
          <w:tcPr>
            <w:tcW w:w="1320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130 </w:t>
            </w:r>
            <w:proofErr w:type="spellStart"/>
            <w:r w:rsidRPr="001029CE">
              <w:rPr>
                <w:iCs/>
                <w:sz w:val="24"/>
                <w:szCs w:val="24"/>
              </w:rPr>
              <w:t>kVcs</w:t>
            </w:r>
            <w:proofErr w:type="spellEnd"/>
          </w:p>
        </w:tc>
        <w:tc>
          <w:tcPr>
            <w:tcW w:w="1415" w:type="dxa"/>
          </w:tcPr>
          <w:p w:rsidR="008E673E" w:rsidRPr="001029CE" w:rsidRDefault="008E673E" w:rsidP="001029CE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1029CE">
              <w:rPr>
                <w:iCs/>
                <w:sz w:val="24"/>
                <w:szCs w:val="24"/>
              </w:rPr>
              <w:sym w:font="Symbol" w:char="F0B3"/>
            </w:r>
            <w:r w:rsidRPr="001029CE">
              <w:rPr>
                <w:iCs/>
                <w:sz w:val="24"/>
                <w:szCs w:val="24"/>
              </w:rPr>
              <w:t xml:space="preserve"> 197 </w:t>
            </w:r>
            <w:proofErr w:type="spellStart"/>
            <w:r w:rsidRPr="001029CE">
              <w:rPr>
                <w:iCs/>
                <w:sz w:val="24"/>
                <w:szCs w:val="24"/>
              </w:rPr>
              <w:t>kVcs</w:t>
            </w:r>
            <w:proofErr w:type="spellEnd"/>
          </w:p>
        </w:tc>
      </w:tr>
    </w:tbl>
    <w:p w:rsidR="008E673E" w:rsidRPr="001029CE" w:rsidRDefault="008E673E" w:rsidP="008E673E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Default="007149F4" w:rsidP="000C1B17">
      <w:pPr>
        <w:pStyle w:val="CimsorBIR1"/>
      </w:pPr>
      <w:bookmarkStart w:id="58" w:name="_Toc211064093"/>
      <w:bookmarkStart w:id="59" w:name="_Toc234812208"/>
      <w:bookmarkStart w:id="60" w:name="_Toc306354850"/>
      <w:r>
        <w:t>6</w:t>
      </w:r>
      <w:r w:rsidR="000C1B17">
        <w:t xml:space="preserve"> Vizsgálatok, minőségbiztosítás</w:t>
      </w:r>
      <w:bookmarkEnd w:id="58"/>
      <w:bookmarkEnd w:id="59"/>
      <w:bookmarkEnd w:id="60"/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vizsgálatok költségei az ajánlattevőt terhelik.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kompozit szigetelők vizsgálataira vonatkozó MSZ</w:t>
      </w:r>
      <w:r w:rsidR="00FC7423" w:rsidRPr="005E1F3F">
        <w:rPr>
          <w:iCs/>
          <w:sz w:val="24"/>
          <w:szCs w:val="24"/>
        </w:rPr>
        <w:t> </w:t>
      </w:r>
      <w:r w:rsidRPr="00575428">
        <w:rPr>
          <w:iCs/>
          <w:sz w:val="24"/>
          <w:szCs w:val="24"/>
        </w:rPr>
        <w:t>IEC</w:t>
      </w:r>
      <w:r w:rsidR="00FC7423" w:rsidRPr="005E1F3F">
        <w:rPr>
          <w:iCs/>
          <w:sz w:val="24"/>
          <w:szCs w:val="24"/>
        </w:rPr>
        <w:t> </w:t>
      </w:r>
      <w:r w:rsidRPr="00575428">
        <w:rPr>
          <w:iCs/>
          <w:sz w:val="24"/>
          <w:szCs w:val="24"/>
        </w:rPr>
        <w:t>61109 szabvány a gyártmánycsalád vizsgálatokat is előírja, amely vizsgálatokból a szabvány 5.4 pontja, „</w:t>
      </w:r>
      <w:proofErr w:type="gramStart"/>
      <w:r w:rsidRPr="00575428">
        <w:rPr>
          <w:iCs/>
          <w:sz w:val="24"/>
          <w:szCs w:val="24"/>
        </w:rPr>
        <w:t>A</w:t>
      </w:r>
      <w:proofErr w:type="gramEnd"/>
      <w:r w:rsidRPr="00575428">
        <w:rPr>
          <w:iCs/>
          <w:sz w:val="24"/>
          <w:szCs w:val="24"/>
        </w:rPr>
        <w:t xml:space="preserve"> mag anyagának vizsgálatai” c. pontja szerinti eredményeket is csatolni kell.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Default="007149F4" w:rsidP="000C1B17">
      <w:pPr>
        <w:pStyle w:val="CimsorBIR2"/>
      </w:pPr>
      <w:bookmarkStart w:id="61" w:name="_Toc211064094"/>
      <w:bookmarkStart w:id="62" w:name="_Toc306354851"/>
      <w:r>
        <w:t>6.1</w:t>
      </w:r>
      <w:r w:rsidR="000C1B17">
        <w:t xml:space="preserve"> Típusvizsgálatok</w:t>
      </w:r>
      <w:bookmarkEnd w:id="61"/>
      <w:bookmarkEnd w:id="62"/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típusvizsgálatok célja a szigetelők fő jellemzőinek vizsgálata.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típusvizsgálatokat független, akkreditált vizsgáló laboratóriumban kell elvégez</w:t>
      </w:r>
      <w:r w:rsidR="00575428">
        <w:rPr>
          <w:iCs/>
          <w:sz w:val="24"/>
          <w:szCs w:val="24"/>
        </w:rPr>
        <w:t>tet</w:t>
      </w:r>
      <w:r w:rsidRPr="00575428">
        <w:rPr>
          <w:iCs/>
          <w:sz w:val="24"/>
          <w:szCs w:val="24"/>
        </w:rPr>
        <w:t xml:space="preserve">ni. 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Csak olyan termék ajánlható, amely már az ajánlat benyújtásakor rendelkezik megfelelő minősítésű típusvizsgálati jegyzőkönyvvel.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 xml:space="preserve">A típusvizsgálati jegyzőkönyvnek tartalmaznia kell legalább a szigetelők anyagától függő, vonatkozó szabványokban előírt vizsgálatokat, az előírt és a mért értékeket, s az ezek alapján </w:t>
      </w:r>
      <w:r w:rsidRPr="00575428">
        <w:rPr>
          <w:iCs/>
          <w:sz w:val="24"/>
          <w:szCs w:val="24"/>
        </w:rPr>
        <w:lastRenderedPageBreak/>
        <w:t>tett megállapításokat. Amennyiben a jegyzőkönyv nem magyar nyelvű, akkor tartalmaznia kell egy magyar nyelvű összefoglalót a legfontosabb megállapításokról.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típusvizsgálatok általános tartalma:</w:t>
      </w:r>
    </w:p>
    <w:p w:rsidR="000C1B17" w:rsidRPr="00575428" w:rsidRDefault="000C1B17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Méretek, felület ellenőrzése.</w:t>
      </w:r>
    </w:p>
    <w:p w:rsidR="000C1B17" w:rsidRPr="00575428" w:rsidRDefault="000C1B17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 xml:space="preserve">Száraz, </w:t>
      </w:r>
      <w:proofErr w:type="spellStart"/>
      <w:r w:rsidRPr="00575428">
        <w:rPr>
          <w:iCs/>
          <w:sz w:val="24"/>
          <w:szCs w:val="24"/>
        </w:rPr>
        <w:t>lökőfeszültség-próba</w:t>
      </w:r>
      <w:proofErr w:type="spellEnd"/>
      <w:r w:rsidRPr="00575428">
        <w:rPr>
          <w:iCs/>
          <w:sz w:val="24"/>
          <w:szCs w:val="24"/>
        </w:rPr>
        <w:t>.</w:t>
      </w:r>
    </w:p>
    <w:p w:rsidR="000C1B17" w:rsidRPr="00575428" w:rsidRDefault="000C1B17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Esőztetett, ipari frekvenciájú próba.</w:t>
      </w:r>
    </w:p>
    <w:p w:rsidR="000C1B17" w:rsidRPr="00575428" w:rsidRDefault="000C1B17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Esőztetett, kapcsolási hullámú feszültségpróba.</w:t>
      </w:r>
    </w:p>
    <w:p w:rsidR="000C1B17" w:rsidRPr="00575428" w:rsidRDefault="000C1B17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Mechanikai törőerő vizsgálat.</w:t>
      </w:r>
    </w:p>
    <w:p w:rsidR="000C1B17" w:rsidRPr="00575428" w:rsidRDefault="000C1B17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Rádiófrekvenciás zavarvizsgálat.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Default="007149F4" w:rsidP="000C1B17">
      <w:pPr>
        <w:pStyle w:val="CimsorBIR2"/>
      </w:pPr>
      <w:bookmarkStart w:id="63" w:name="_Toc211064095"/>
      <w:bookmarkStart w:id="64" w:name="_Toc306354852"/>
      <w:r>
        <w:t>6.2</w:t>
      </w:r>
      <w:r w:rsidR="000C1B17">
        <w:t xml:space="preserve"> Darabvizsgálatok</w:t>
      </w:r>
      <w:bookmarkEnd w:id="63"/>
      <w:bookmarkEnd w:id="64"/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darabvizsgálatok célja a gyártási hibás szigetelők kiszűrése.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Minden szigetelőn el kell végezni az alábbi vizsgálatokat. Csak a vonatkozó szabvány</w:t>
      </w:r>
      <w:r w:rsidR="00575428">
        <w:rPr>
          <w:iCs/>
          <w:sz w:val="24"/>
          <w:szCs w:val="24"/>
        </w:rPr>
        <w:softHyphen/>
      </w:r>
      <w:r w:rsidRPr="00575428">
        <w:rPr>
          <w:iCs/>
          <w:sz w:val="24"/>
          <w:szCs w:val="24"/>
        </w:rPr>
        <w:t>elő</w:t>
      </w:r>
      <w:r w:rsidR="000F3A52">
        <w:rPr>
          <w:iCs/>
          <w:sz w:val="24"/>
          <w:szCs w:val="24"/>
        </w:rPr>
        <w:softHyphen/>
      </w:r>
      <w:r w:rsidRPr="00575428">
        <w:rPr>
          <w:iCs/>
          <w:sz w:val="24"/>
          <w:szCs w:val="24"/>
        </w:rPr>
        <w:t>írásokban előírt feltételeknek megfelelt szigetelők kerülhetnek a szállítmányba.</w:t>
      </w:r>
    </w:p>
    <w:p w:rsidR="000C1B17" w:rsidRPr="00575428" w:rsidRDefault="000C1B17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Méretek, felület, szerelvények szemrevételezéses ellenőrzése.</w:t>
      </w:r>
    </w:p>
    <w:p w:rsidR="000C1B17" w:rsidRDefault="000C1B17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Tömörségvizsgálat (porcelán szigetelőnél ultrahang).</w:t>
      </w:r>
    </w:p>
    <w:p w:rsidR="00FD519F" w:rsidRPr="00575428" w:rsidRDefault="00FD519F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Sajtolási, megmunkálási hibák kiszűrése fakalapácsos ütögetéses vizsgálattal </w:t>
      </w:r>
      <w:r w:rsidRPr="00575428">
        <w:rPr>
          <w:iCs/>
          <w:sz w:val="24"/>
          <w:szCs w:val="24"/>
        </w:rPr>
        <w:t>porcelán szigetelőnél</w:t>
      </w:r>
      <w:r w:rsidR="00FC7423">
        <w:rPr>
          <w:iCs/>
          <w:sz w:val="24"/>
          <w:szCs w:val="24"/>
        </w:rPr>
        <w:t>.</w:t>
      </w:r>
    </w:p>
    <w:p w:rsidR="000C1B17" w:rsidRPr="00575428" w:rsidRDefault="000C1B17" w:rsidP="000C1B17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Mechanikai darabvizsgálat a névleges törőerő 50 %-ával, 10 mp-ig kompozit szigetelőnél.</w:t>
      </w:r>
      <w:r w:rsidR="000F3A52">
        <w:rPr>
          <w:iCs/>
          <w:sz w:val="24"/>
          <w:szCs w:val="24"/>
        </w:rPr>
        <w:t xml:space="preserve"> (Megjegyzés: a vizsgálatot az MSZ EN 60383-1 szabvány 28. pontja alapján porcelán </w:t>
      </w:r>
      <w:proofErr w:type="spellStart"/>
      <w:r w:rsidR="000F3A52">
        <w:rPr>
          <w:iCs/>
          <w:sz w:val="24"/>
          <w:szCs w:val="24"/>
        </w:rPr>
        <w:t>támszigetelőknél</w:t>
      </w:r>
      <w:proofErr w:type="spellEnd"/>
      <w:r w:rsidR="000F3A52">
        <w:rPr>
          <w:iCs/>
          <w:sz w:val="24"/>
          <w:szCs w:val="24"/>
        </w:rPr>
        <w:t xml:space="preserve"> nem kell elvégezni.)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vizsgálatok eredményét a gyártó a darabvizsgálati jegyzőkönyvben rögzítse.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Default="007149F4" w:rsidP="000C1B17">
      <w:pPr>
        <w:pStyle w:val="CimsorBIR2"/>
      </w:pPr>
      <w:bookmarkStart w:id="65" w:name="_Toc211064096"/>
      <w:bookmarkStart w:id="66" w:name="_Toc306354853"/>
      <w:r>
        <w:t>6.3</w:t>
      </w:r>
      <w:r w:rsidR="000C1B17">
        <w:t xml:space="preserve"> Szállítmány vizsgálatok</w:t>
      </w:r>
      <w:bookmarkEnd w:id="65"/>
      <w:bookmarkEnd w:id="66"/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szállítmányvizsgálatok célja a szigetelők azon jellemzőinek vizsgálata, amelyek a gyártás minőségétől és a felhasznált anyagoktól függenek.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megrendelő minden megrendeléskor alapvetően fenntartja magának a jogot arra, hogy a gyártó üzemében a szállítmány vizsgálaton részt vegyen. A vizsgálat időpontját a megrendelő és a gyártó a kiszállítás előtt 3 héttel egyezteti egymással.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gyártó gyárában a megrendelő által elvégzett vizsgálattól függetlenül, mindig át kell adni a megrendelőnek a gyártó által elvégzett gyári vizsgálatokról készített teljes vizsgálati jegy</w:t>
      </w:r>
      <w:r w:rsidR="006F5CBC">
        <w:rPr>
          <w:iCs/>
          <w:sz w:val="24"/>
          <w:szCs w:val="24"/>
        </w:rPr>
        <w:softHyphen/>
      </w:r>
      <w:r w:rsidRPr="00575428">
        <w:rPr>
          <w:iCs/>
          <w:sz w:val="24"/>
          <w:szCs w:val="24"/>
        </w:rPr>
        <w:t>zőkönyv 2 példányát, általában a megrendelés leadásakor. E jegyzőkönyveknek egyértelműen rögzíteniük kell az előírt vizsgálatok eredményeit, a cél értékekkel összevetve. A legyártott szigetelők átvétele során kérésre át kell adni a felhasznált nyersanyagok bejövő vizsgálatairól szóló jegyzőkönyveket, valamint a gyártási jelentéseket. A felhasznált nyersanyagok minden tételét alá kell vetni a bejövő termék ellenőrzésnek a feldolgozást megelőzően.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szállítmányvizsgálatokat az átvételre felajánlott szigetelőszállítmányból találomra kiválasztott mintákon kell elvégezni.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lastRenderedPageBreak/>
        <w:t>Szúrópróbaszerű vizsgálatok rendszerint csak akkor kerülnek végrehajtásra, ha az átvételi mennyiség 300-nál több, azonos szigetelőből áll. A minták száma a szállítmány nagyságához igazodik, és a következőképpen kell megállapítani: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1418"/>
        <w:gridCol w:w="1418"/>
      </w:tblGrid>
      <w:tr w:rsidR="000C1B17" w:rsidRPr="007149F4" w:rsidTr="00AE2E35">
        <w:trPr>
          <w:cantSplit/>
          <w:jc w:val="center"/>
        </w:trPr>
        <w:tc>
          <w:tcPr>
            <w:tcW w:w="2835" w:type="dxa"/>
            <w:vMerge w:val="restart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149F4">
              <w:rPr>
                <w:iCs/>
                <w:sz w:val="24"/>
                <w:szCs w:val="24"/>
              </w:rPr>
              <w:t>Szállítmány mennyisége [db</w:t>
            </w:r>
            <w:r w:rsidRPr="007149F4">
              <w:rPr>
                <w:color w:val="000000"/>
                <w:sz w:val="24"/>
                <w:szCs w:val="24"/>
              </w:rPr>
              <w:t>]</w:t>
            </w:r>
          </w:p>
        </w:tc>
        <w:tc>
          <w:tcPr>
            <w:tcW w:w="2835" w:type="dxa"/>
            <w:gridSpan w:val="2"/>
            <w:tcBorders>
              <w:bottom w:val="nil"/>
            </w:tcBorders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149F4">
              <w:rPr>
                <w:iCs/>
                <w:sz w:val="24"/>
                <w:szCs w:val="24"/>
              </w:rPr>
              <w:t>Minták száma</w:t>
            </w:r>
          </w:p>
        </w:tc>
      </w:tr>
      <w:tr w:rsidR="000C1B17" w:rsidRPr="007149F4" w:rsidTr="00AE2E35">
        <w:trPr>
          <w:cantSplit/>
          <w:jc w:val="center"/>
        </w:trPr>
        <w:tc>
          <w:tcPr>
            <w:tcW w:w="2835" w:type="dxa"/>
            <w:vMerge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7149F4">
              <w:rPr>
                <w:iCs/>
                <w:sz w:val="24"/>
                <w:szCs w:val="24"/>
              </w:rPr>
              <w:t>E1</w:t>
            </w:r>
          </w:p>
        </w:tc>
        <w:tc>
          <w:tcPr>
            <w:tcW w:w="1418" w:type="dxa"/>
            <w:tcBorders>
              <w:top w:val="nil"/>
              <w:left w:val="nil"/>
            </w:tcBorders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7149F4">
              <w:rPr>
                <w:iCs/>
                <w:sz w:val="24"/>
                <w:szCs w:val="24"/>
              </w:rPr>
              <w:t>E2</w:t>
            </w:r>
          </w:p>
        </w:tc>
      </w:tr>
      <w:tr w:rsidR="000C1B17" w:rsidRPr="007149F4" w:rsidTr="00AE2E35">
        <w:trPr>
          <w:cantSplit/>
          <w:trHeight w:hRule="exact" w:val="320"/>
          <w:jc w:val="center"/>
        </w:trPr>
        <w:tc>
          <w:tcPr>
            <w:tcW w:w="2835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7149F4">
              <w:rPr>
                <w:iCs/>
                <w:sz w:val="24"/>
                <w:szCs w:val="24"/>
              </w:rPr>
              <w:t xml:space="preserve">n </w:t>
            </w:r>
            <w:r w:rsidRPr="007149F4">
              <w:rPr>
                <w:iCs/>
                <w:sz w:val="24"/>
                <w:szCs w:val="24"/>
              </w:rPr>
              <w:sym w:font="Symbol" w:char="F0A3"/>
            </w:r>
            <w:r w:rsidRPr="007149F4">
              <w:rPr>
                <w:iCs/>
                <w:sz w:val="24"/>
                <w:szCs w:val="24"/>
              </w:rPr>
              <w:t xml:space="preserve"> 300</w:t>
            </w:r>
          </w:p>
        </w:tc>
        <w:tc>
          <w:tcPr>
            <w:tcW w:w="2835" w:type="dxa"/>
            <w:gridSpan w:val="2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149F4">
              <w:rPr>
                <w:iCs/>
                <w:sz w:val="24"/>
                <w:szCs w:val="24"/>
              </w:rPr>
              <w:t>Megegyezés szerint</w:t>
            </w:r>
          </w:p>
        </w:tc>
      </w:tr>
      <w:tr w:rsidR="000C1B17" w:rsidRPr="007149F4" w:rsidTr="00AE2E35">
        <w:trPr>
          <w:cantSplit/>
          <w:trHeight w:hRule="exact" w:val="320"/>
          <w:jc w:val="center"/>
        </w:trPr>
        <w:tc>
          <w:tcPr>
            <w:tcW w:w="2835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7149F4">
              <w:rPr>
                <w:iCs/>
                <w:sz w:val="24"/>
                <w:szCs w:val="24"/>
              </w:rPr>
              <w:t xml:space="preserve">300 </w:t>
            </w:r>
            <w:r w:rsidRPr="007149F4">
              <w:rPr>
                <w:iCs/>
                <w:sz w:val="24"/>
                <w:szCs w:val="24"/>
              </w:rPr>
              <w:sym w:font="Symbol" w:char="F0A3"/>
            </w:r>
            <w:r w:rsidRPr="007149F4">
              <w:rPr>
                <w:iCs/>
                <w:sz w:val="24"/>
                <w:szCs w:val="24"/>
              </w:rPr>
              <w:t xml:space="preserve"> n </w:t>
            </w:r>
            <w:r w:rsidRPr="007149F4">
              <w:rPr>
                <w:iCs/>
                <w:sz w:val="24"/>
                <w:szCs w:val="24"/>
              </w:rPr>
              <w:sym w:font="Symbol" w:char="F0A3"/>
            </w:r>
            <w:r w:rsidRPr="007149F4">
              <w:rPr>
                <w:iCs/>
                <w:sz w:val="24"/>
                <w:szCs w:val="24"/>
              </w:rPr>
              <w:t xml:space="preserve"> 2000</w:t>
            </w:r>
          </w:p>
        </w:tc>
        <w:tc>
          <w:tcPr>
            <w:tcW w:w="1418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149F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149F4">
              <w:rPr>
                <w:color w:val="000000"/>
                <w:sz w:val="24"/>
                <w:szCs w:val="24"/>
              </w:rPr>
              <w:t>3</w:t>
            </w:r>
          </w:p>
        </w:tc>
      </w:tr>
      <w:tr w:rsidR="000C1B17" w:rsidRPr="007149F4" w:rsidTr="00AE2E35">
        <w:trPr>
          <w:cantSplit/>
          <w:trHeight w:hRule="exact" w:val="320"/>
          <w:jc w:val="center"/>
        </w:trPr>
        <w:tc>
          <w:tcPr>
            <w:tcW w:w="2835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7149F4">
              <w:rPr>
                <w:iCs/>
                <w:sz w:val="24"/>
                <w:szCs w:val="24"/>
              </w:rPr>
              <w:t xml:space="preserve">2000 </w:t>
            </w:r>
            <w:r w:rsidRPr="007149F4">
              <w:rPr>
                <w:iCs/>
                <w:sz w:val="24"/>
                <w:szCs w:val="24"/>
              </w:rPr>
              <w:sym w:font="Symbol" w:char="F0A3"/>
            </w:r>
            <w:r w:rsidRPr="007149F4">
              <w:rPr>
                <w:iCs/>
                <w:sz w:val="24"/>
                <w:szCs w:val="24"/>
              </w:rPr>
              <w:t xml:space="preserve"> n </w:t>
            </w:r>
            <w:r w:rsidRPr="007149F4">
              <w:rPr>
                <w:iCs/>
                <w:sz w:val="24"/>
                <w:szCs w:val="24"/>
              </w:rPr>
              <w:sym w:font="Symbol" w:char="F0A3"/>
            </w:r>
            <w:r w:rsidRPr="007149F4">
              <w:rPr>
                <w:iCs/>
                <w:sz w:val="24"/>
                <w:szCs w:val="24"/>
              </w:rPr>
              <w:t xml:space="preserve"> 5000</w:t>
            </w:r>
          </w:p>
        </w:tc>
        <w:tc>
          <w:tcPr>
            <w:tcW w:w="1418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149F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149F4">
              <w:rPr>
                <w:color w:val="000000"/>
                <w:sz w:val="24"/>
                <w:szCs w:val="24"/>
              </w:rPr>
              <w:t>4</w:t>
            </w:r>
          </w:p>
        </w:tc>
      </w:tr>
      <w:tr w:rsidR="000C1B17" w:rsidRPr="007149F4" w:rsidTr="00AE2E35">
        <w:trPr>
          <w:cantSplit/>
          <w:trHeight w:hRule="exact" w:val="320"/>
          <w:jc w:val="center"/>
        </w:trPr>
        <w:tc>
          <w:tcPr>
            <w:tcW w:w="2835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7149F4">
              <w:rPr>
                <w:iCs/>
                <w:sz w:val="24"/>
                <w:szCs w:val="24"/>
              </w:rPr>
              <w:t>5000</w:t>
            </w:r>
            <w:r w:rsidRPr="007149F4">
              <w:rPr>
                <w:iCs/>
                <w:sz w:val="24"/>
                <w:szCs w:val="24"/>
              </w:rPr>
              <w:sym w:font="Symbol" w:char="F0A3"/>
            </w:r>
            <w:r w:rsidRPr="007149F4">
              <w:rPr>
                <w:iCs/>
                <w:sz w:val="24"/>
                <w:szCs w:val="24"/>
              </w:rPr>
              <w:t xml:space="preserve"> n </w:t>
            </w:r>
            <w:r w:rsidRPr="007149F4">
              <w:rPr>
                <w:iCs/>
                <w:sz w:val="24"/>
                <w:szCs w:val="24"/>
              </w:rPr>
              <w:sym w:font="Symbol" w:char="F0A3"/>
            </w:r>
            <w:r w:rsidRPr="007149F4">
              <w:rPr>
                <w:iCs/>
                <w:sz w:val="24"/>
                <w:szCs w:val="24"/>
              </w:rPr>
              <w:t xml:space="preserve"> 10.000</w:t>
            </w:r>
          </w:p>
        </w:tc>
        <w:tc>
          <w:tcPr>
            <w:tcW w:w="1418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149F4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0C1B17" w:rsidRPr="007149F4" w:rsidRDefault="000C1B17" w:rsidP="00AE2E3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149F4">
              <w:rPr>
                <w:color w:val="000000"/>
                <w:sz w:val="24"/>
                <w:szCs w:val="24"/>
              </w:rPr>
              <w:t>6</w:t>
            </w:r>
          </w:p>
        </w:tc>
      </w:tr>
    </w:tbl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minták számát az E1 és E2 mintacsoportban szereplő számok összege adja. Azt, hogy ezek közül melyik vizsgálatnál, hány mintára van szükség, a hatályos vizsgálati szabványok írják elő (MSZ EN 60383-1:1999, MSZ IEC 61109:1999). 10 000 db-nál több szigetelő esetén feloszthatjuk a teljes mennyiséget 2.000 és 10.000 db közötti szigetelőt tartalmazó optimális számú csoportokra.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kiválasztott mintákon a következő vizsgálatokat kell elvégezni:</w:t>
      </w:r>
    </w:p>
    <w:p w:rsidR="000C1B17" w:rsidRPr="00575428" w:rsidRDefault="000C1B17" w:rsidP="00575428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Méretek ellenőrzése</w:t>
      </w:r>
    </w:p>
    <w:p w:rsidR="000C1B17" w:rsidRPr="00575428" w:rsidRDefault="000C1B17" w:rsidP="00575428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proofErr w:type="spellStart"/>
      <w:r w:rsidRPr="00575428">
        <w:rPr>
          <w:iCs/>
          <w:sz w:val="24"/>
          <w:szCs w:val="24"/>
        </w:rPr>
        <w:t>Hőciklus</w:t>
      </w:r>
      <w:proofErr w:type="spellEnd"/>
      <w:r w:rsidRPr="00575428">
        <w:rPr>
          <w:iCs/>
          <w:sz w:val="24"/>
          <w:szCs w:val="24"/>
        </w:rPr>
        <w:t xml:space="preserve"> vizsgálat</w:t>
      </w:r>
      <w:r w:rsidR="00060344">
        <w:rPr>
          <w:iCs/>
          <w:sz w:val="24"/>
          <w:szCs w:val="24"/>
        </w:rPr>
        <w:t xml:space="preserve"> (csak </w:t>
      </w:r>
      <w:proofErr w:type="gramStart"/>
      <w:r w:rsidR="00060344">
        <w:rPr>
          <w:iCs/>
          <w:sz w:val="24"/>
          <w:szCs w:val="24"/>
        </w:rPr>
        <w:t>porcelán szigetelők</w:t>
      </w:r>
      <w:proofErr w:type="gramEnd"/>
      <w:r w:rsidR="00060344">
        <w:rPr>
          <w:iCs/>
          <w:sz w:val="24"/>
          <w:szCs w:val="24"/>
        </w:rPr>
        <w:t xml:space="preserve"> esetén)</w:t>
      </w:r>
    </w:p>
    <w:p w:rsidR="000C1B17" w:rsidRPr="00575428" w:rsidRDefault="000C1B17" w:rsidP="00575428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Mechanikai törőerő-vizsgálat normál környezeti hőmérsékleten</w:t>
      </w:r>
      <w:r w:rsidR="00060344">
        <w:rPr>
          <w:iCs/>
          <w:sz w:val="24"/>
          <w:szCs w:val="24"/>
        </w:rPr>
        <w:t>. A kompozit rúd</w:t>
      </w:r>
      <w:r w:rsidR="002A2F78">
        <w:rPr>
          <w:iCs/>
          <w:sz w:val="24"/>
          <w:szCs w:val="24"/>
        </w:rPr>
        <w:softHyphen/>
      </w:r>
      <w:r w:rsidR="00060344">
        <w:rPr>
          <w:iCs/>
          <w:sz w:val="24"/>
          <w:szCs w:val="24"/>
        </w:rPr>
        <w:t>szigetelőknél az SML ellenőrzése.</w:t>
      </w:r>
    </w:p>
    <w:p w:rsidR="000C1B17" w:rsidRPr="00575428" w:rsidRDefault="000C1B17" w:rsidP="00575428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Porózusság-vizsgálat</w:t>
      </w:r>
      <w:r w:rsidR="00060344">
        <w:rPr>
          <w:iCs/>
          <w:sz w:val="24"/>
          <w:szCs w:val="24"/>
        </w:rPr>
        <w:t xml:space="preserve">(csak </w:t>
      </w:r>
      <w:proofErr w:type="gramStart"/>
      <w:r w:rsidR="00060344">
        <w:rPr>
          <w:iCs/>
          <w:sz w:val="24"/>
          <w:szCs w:val="24"/>
        </w:rPr>
        <w:t>porcelán szigetelők</w:t>
      </w:r>
      <w:proofErr w:type="gramEnd"/>
      <w:r w:rsidR="00060344">
        <w:rPr>
          <w:iCs/>
          <w:sz w:val="24"/>
          <w:szCs w:val="24"/>
        </w:rPr>
        <w:t xml:space="preserve"> esetén)</w:t>
      </w:r>
    </w:p>
    <w:p w:rsidR="000C1B17" w:rsidRPr="00575428" w:rsidRDefault="000C1B17" w:rsidP="00575428">
      <w:pPr>
        <w:numPr>
          <w:ilvl w:val="0"/>
          <w:numId w:val="16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proofErr w:type="spellStart"/>
      <w:r w:rsidRPr="00575428">
        <w:rPr>
          <w:iCs/>
          <w:sz w:val="24"/>
          <w:szCs w:val="24"/>
        </w:rPr>
        <w:t>Horganyzás-vizsgálat</w:t>
      </w:r>
      <w:proofErr w:type="spellEnd"/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vizsgálaton minden darabnak meg kell felelnie, melyről szállítmányvizsgálati jegyző</w:t>
      </w:r>
      <w:r w:rsidR="00CD1E90">
        <w:rPr>
          <w:iCs/>
          <w:sz w:val="24"/>
          <w:szCs w:val="24"/>
        </w:rPr>
        <w:softHyphen/>
      </w:r>
      <w:r w:rsidRPr="00575428">
        <w:rPr>
          <w:iCs/>
          <w:sz w:val="24"/>
          <w:szCs w:val="24"/>
        </w:rPr>
        <w:t>könyvet kell felvenni és azt a szállítmányhoz csatolni.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Default="007149F4" w:rsidP="000C1B17">
      <w:pPr>
        <w:pStyle w:val="CimsorBIR2"/>
      </w:pPr>
      <w:bookmarkStart w:id="67" w:name="_Toc211064097"/>
      <w:bookmarkStart w:id="68" w:name="_Toc306354854"/>
      <w:r>
        <w:t>6</w:t>
      </w:r>
      <w:r w:rsidR="000C1B17">
        <w:t>.4 Minőségbiztosítás</w:t>
      </w:r>
      <w:bookmarkEnd w:id="67"/>
      <w:bookmarkEnd w:id="68"/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szigetelőgyártónak folyamatosan, érvényes minőségbiztosítási rendszert kell működtetnie.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575428">
        <w:rPr>
          <w:iCs/>
          <w:sz w:val="24"/>
          <w:szCs w:val="24"/>
        </w:rPr>
        <w:t>A minőségbiztosítás célja az állandó termékminőség biztosítása. A megrendelő a gyártó adott telephelyén előminősítést végezhet, amelyet a gyártási folyamat illetve a telephely változása esetén meg kell ismételni.</w:t>
      </w:r>
    </w:p>
    <w:p w:rsidR="000C1B17" w:rsidRPr="0057542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Default="007149F4" w:rsidP="000C1B17">
      <w:pPr>
        <w:pStyle w:val="CimsorBIR1"/>
      </w:pPr>
      <w:bookmarkStart w:id="69" w:name="_Toc211064098"/>
      <w:bookmarkStart w:id="70" w:name="_Toc234812209"/>
      <w:bookmarkStart w:id="71" w:name="_Toc306354855"/>
      <w:r>
        <w:t>7</w:t>
      </w:r>
      <w:r w:rsidR="000C1B17">
        <w:t xml:space="preserve"> Csomagolás, szállítás</w:t>
      </w:r>
      <w:bookmarkEnd w:id="69"/>
      <w:bookmarkEnd w:id="70"/>
      <w:bookmarkEnd w:id="71"/>
    </w:p>
    <w:p w:rsidR="000C1B17" w:rsidRPr="00D000A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Default="007149F4" w:rsidP="000C1B17">
      <w:pPr>
        <w:pStyle w:val="CimsorBIR2"/>
      </w:pPr>
      <w:bookmarkStart w:id="72" w:name="_Toc211064099"/>
      <w:bookmarkStart w:id="73" w:name="_Toc306354856"/>
      <w:r>
        <w:t>7</w:t>
      </w:r>
      <w:r w:rsidR="000C1B17">
        <w:t xml:space="preserve">.1 </w:t>
      </w:r>
      <w:r w:rsidR="000C1B17" w:rsidRPr="00530BAF">
        <w:t>Csomagolás:</w:t>
      </w:r>
      <w:bookmarkEnd w:id="72"/>
      <w:bookmarkEnd w:id="73"/>
    </w:p>
    <w:p w:rsidR="000C1B17" w:rsidRPr="007149F4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7149F4">
        <w:rPr>
          <w:iCs/>
          <w:sz w:val="24"/>
          <w:szCs w:val="24"/>
        </w:rPr>
        <w:t>A szigetelőket rendezve, ládákba kell csomagolni olyan módon, hogy azok a szigetelő épségét a szállítás és a tárolás idején megóvják. A figyelembe veendő tárolási idő 3 év, akár szabad területen történő tárolás esetén is.</w:t>
      </w:r>
    </w:p>
    <w:p w:rsidR="00C4004E" w:rsidRDefault="00C4004E" w:rsidP="00C4004E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C4004E">
        <w:rPr>
          <w:iCs/>
          <w:sz w:val="24"/>
          <w:szCs w:val="24"/>
        </w:rPr>
        <w:t>A csomagolásnak elegendően masszívnak kell lenni ahhoz, hogy legalább két további szállítási folyamatot</w:t>
      </w:r>
      <w:r>
        <w:rPr>
          <w:iCs/>
          <w:sz w:val="24"/>
          <w:szCs w:val="24"/>
        </w:rPr>
        <w:t xml:space="preserve"> </w:t>
      </w:r>
      <w:r w:rsidRPr="00C4004E">
        <w:rPr>
          <w:iCs/>
          <w:sz w:val="24"/>
          <w:szCs w:val="24"/>
        </w:rPr>
        <w:t>lehetővé tegyenek a feladás után (pl. a kivitelezés vagy a tárolás helyszínén).</w:t>
      </w:r>
    </w:p>
    <w:p w:rsidR="00C4004E" w:rsidRPr="00C4004E" w:rsidRDefault="00C4004E" w:rsidP="00C4004E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C4004E">
        <w:rPr>
          <w:iCs/>
          <w:sz w:val="24"/>
          <w:szCs w:val="24"/>
        </w:rPr>
        <w:lastRenderedPageBreak/>
        <w:t xml:space="preserve">A kompozit szigetelőket kartondobozba </w:t>
      </w:r>
      <w:r w:rsidR="00F1361A" w:rsidRPr="00C4004E">
        <w:rPr>
          <w:iCs/>
          <w:sz w:val="24"/>
          <w:szCs w:val="24"/>
        </w:rPr>
        <w:t xml:space="preserve">kell </w:t>
      </w:r>
      <w:r w:rsidRPr="00C4004E">
        <w:rPr>
          <w:iCs/>
          <w:sz w:val="24"/>
          <w:szCs w:val="24"/>
        </w:rPr>
        <w:t xml:space="preserve">csomagolni </w:t>
      </w:r>
      <w:r w:rsidR="00F1361A">
        <w:rPr>
          <w:iCs/>
          <w:sz w:val="24"/>
          <w:szCs w:val="24"/>
        </w:rPr>
        <w:t>(</w:t>
      </w:r>
      <w:r w:rsidR="00060344">
        <w:rPr>
          <w:iCs/>
          <w:sz w:val="24"/>
          <w:szCs w:val="24"/>
        </w:rPr>
        <w:t xml:space="preserve">legfeljebb </w:t>
      </w:r>
      <w:r w:rsidR="00F1361A">
        <w:rPr>
          <w:iCs/>
          <w:sz w:val="24"/>
          <w:szCs w:val="24"/>
        </w:rPr>
        <w:t>12 db szigetelő/doboz)</w:t>
      </w:r>
      <w:r w:rsidR="00F1361A" w:rsidRPr="00C4004E">
        <w:rPr>
          <w:iCs/>
          <w:sz w:val="24"/>
          <w:szCs w:val="24"/>
        </w:rPr>
        <w:t xml:space="preserve"> </w:t>
      </w:r>
      <w:r w:rsidRPr="00C4004E">
        <w:rPr>
          <w:iCs/>
          <w:sz w:val="24"/>
          <w:szCs w:val="24"/>
        </w:rPr>
        <w:t>és a ládába helyezni.</w:t>
      </w:r>
    </w:p>
    <w:p w:rsidR="004D18DD" w:rsidRPr="00C4004E" w:rsidRDefault="004D18DD" w:rsidP="004D18DD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A porcelán </w:t>
      </w:r>
      <w:r w:rsidRPr="00C4004E">
        <w:rPr>
          <w:iCs/>
          <w:sz w:val="24"/>
          <w:szCs w:val="24"/>
        </w:rPr>
        <w:t xml:space="preserve">szigetelőket </w:t>
      </w:r>
      <w:r>
        <w:rPr>
          <w:iCs/>
          <w:sz w:val="24"/>
          <w:szCs w:val="24"/>
        </w:rPr>
        <w:t>rakatba</w:t>
      </w:r>
      <w:r w:rsidRPr="00C4004E">
        <w:rPr>
          <w:iCs/>
          <w:sz w:val="24"/>
          <w:szCs w:val="24"/>
        </w:rPr>
        <w:t xml:space="preserve"> kell csomagolni</w:t>
      </w:r>
      <w:r>
        <w:rPr>
          <w:iCs/>
          <w:sz w:val="24"/>
          <w:szCs w:val="24"/>
        </w:rPr>
        <w:t>.</w:t>
      </w:r>
    </w:p>
    <w:p w:rsidR="000C1B17" w:rsidRPr="007149F4" w:rsidRDefault="000C1B17" w:rsidP="00C4004E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7149F4">
        <w:rPr>
          <w:iCs/>
          <w:sz w:val="24"/>
          <w:szCs w:val="24"/>
        </w:rPr>
        <w:t>A szigetelőket tartalmazó láda nem lehet 50 kg-nál nehezebb.</w:t>
      </w:r>
    </w:p>
    <w:p w:rsidR="000C1B17" w:rsidRPr="007149F4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7149F4">
        <w:rPr>
          <w:iCs/>
          <w:sz w:val="24"/>
          <w:szCs w:val="24"/>
        </w:rPr>
        <w:t>A tároló ládán fel kell tüntetni a törékenységére utaló feliratot vagy jelet.</w:t>
      </w:r>
    </w:p>
    <w:p w:rsidR="000C1B17" w:rsidRPr="007149F4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7149F4">
        <w:rPr>
          <w:iCs/>
          <w:sz w:val="24"/>
          <w:szCs w:val="24"/>
        </w:rPr>
        <w:t>Minden ládát el kell látni adatlappal, oly módon, hogy az kívülről jól látható legyen, és amelyen az alábbiakat kell feltüntetni:</w:t>
      </w:r>
    </w:p>
    <w:p w:rsidR="000C1B17" w:rsidRPr="007149F4" w:rsidRDefault="000C1B17" w:rsidP="007149F4">
      <w:pPr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7149F4">
        <w:rPr>
          <w:iCs/>
          <w:sz w:val="24"/>
          <w:szCs w:val="24"/>
        </w:rPr>
        <w:t>A megrendelés száma a szállítás lehívására vonatkozóan.</w:t>
      </w:r>
    </w:p>
    <w:p w:rsidR="000C1B17" w:rsidRPr="007149F4" w:rsidRDefault="000C1B17" w:rsidP="007149F4">
      <w:pPr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7149F4">
        <w:rPr>
          <w:iCs/>
          <w:sz w:val="24"/>
          <w:szCs w:val="24"/>
        </w:rPr>
        <w:t>A szigetelő típusjele.</w:t>
      </w:r>
    </w:p>
    <w:p w:rsidR="000C1B17" w:rsidRPr="007149F4" w:rsidRDefault="000C1B17" w:rsidP="007149F4">
      <w:pPr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7149F4">
        <w:rPr>
          <w:iCs/>
          <w:sz w:val="24"/>
          <w:szCs w:val="24"/>
        </w:rPr>
        <w:t>Szigetelők mennyisége a megfelelő csomagoló egységen.</w:t>
      </w:r>
    </w:p>
    <w:p w:rsidR="000C1B17" w:rsidRPr="007149F4" w:rsidRDefault="000C1B17" w:rsidP="007149F4">
      <w:pPr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7149F4">
        <w:rPr>
          <w:iCs/>
          <w:sz w:val="24"/>
          <w:szCs w:val="24"/>
        </w:rPr>
        <w:t>Gyártó neve</w:t>
      </w:r>
    </w:p>
    <w:p w:rsidR="000C1B17" w:rsidRPr="007149F4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Default="007149F4" w:rsidP="000C1B17">
      <w:pPr>
        <w:pStyle w:val="CimsorBIR2"/>
      </w:pPr>
      <w:bookmarkStart w:id="74" w:name="_Toc211064100"/>
      <w:bookmarkStart w:id="75" w:name="_Toc306354857"/>
      <w:r>
        <w:t>7</w:t>
      </w:r>
      <w:r w:rsidR="000C1B17">
        <w:t xml:space="preserve">.2 </w:t>
      </w:r>
      <w:r w:rsidR="000C1B17" w:rsidRPr="00530BAF">
        <w:t>Szállítás:</w:t>
      </w:r>
      <w:bookmarkEnd w:id="74"/>
      <w:bookmarkEnd w:id="75"/>
    </w:p>
    <w:p w:rsidR="00D000A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 xml:space="preserve">A szállítás, rakodás és tárolás megkönnyítésére a szigetelőket tartalmazó ládákat Euro-raklapra kell helyezni és ahhoz – elcsúszás és borulás ellen védetten – rögzíteni kell. </w:t>
      </w:r>
    </w:p>
    <w:p w:rsidR="000C1B17" w:rsidRPr="002E73F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Egy raklapon lévő szigetelők összes tömege nem haladhatja meg az 1000 kg-ot.</w:t>
      </w:r>
    </w:p>
    <w:p w:rsidR="000C1B17" w:rsidRPr="002E73F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Pr="002E73F8" w:rsidRDefault="002E73F8" w:rsidP="002E73F8">
      <w:pPr>
        <w:pStyle w:val="CimsorBIR1"/>
      </w:pPr>
      <w:bookmarkStart w:id="76" w:name="_Toc130627738"/>
      <w:bookmarkStart w:id="77" w:name="_Toc130630349"/>
      <w:bookmarkStart w:id="78" w:name="_Toc184181963"/>
      <w:bookmarkStart w:id="79" w:name="_Toc234812210"/>
      <w:bookmarkStart w:id="80" w:name="_Toc306354858"/>
      <w:r w:rsidRPr="002E73F8">
        <w:t>8</w:t>
      </w:r>
      <w:r w:rsidR="000C1B17" w:rsidRPr="002E73F8">
        <w:t xml:space="preserve"> Eljárás, felelősség</w:t>
      </w:r>
      <w:bookmarkStart w:id="81" w:name="_Toc211064101"/>
      <w:bookmarkEnd w:id="76"/>
      <w:bookmarkEnd w:id="77"/>
      <w:bookmarkEnd w:id="78"/>
      <w:r w:rsidR="000C1B17" w:rsidRPr="002E73F8">
        <w:t>. Dokumentáció a termékcsoport</w:t>
      </w:r>
      <w:bookmarkEnd w:id="81"/>
      <w:r w:rsidR="000C1B17" w:rsidRPr="002E73F8">
        <w:t>okhoz</w:t>
      </w:r>
      <w:bookmarkEnd w:id="79"/>
      <w:bookmarkEnd w:id="80"/>
    </w:p>
    <w:p w:rsidR="000C1B17" w:rsidRPr="002E73F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A Dokumentáció benyújtása alapfeltétel a megajánlott termék műszaki megfelelőség megítéléséhez. A megrendelő fenntartja a jogot, hogy hiányos illetve nem egyértelmű Dokumentáció benyújtása esetén a terméket elutasítsa.</w:t>
      </w:r>
    </w:p>
    <w:p w:rsidR="000C1B17" w:rsidRPr="002E73F8" w:rsidRDefault="000C1B17" w:rsidP="002E73F8">
      <w:pPr>
        <w:numPr>
          <w:ilvl w:val="0"/>
          <w:numId w:val="18"/>
        </w:numPr>
        <w:autoSpaceDE w:val="0"/>
        <w:autoSpaceDN w:val="0"/>
        <w:adjustRightInd w:val="0"/>
        <w:spacing w:before="120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 xml:space="preserve">Akkreditált, elsősorban európai laboratóriumban készült típusvizsgálati jegyzőkönyv. (Amennyiben a jegyzőkönyv idegen nyelvű, mellékelendő egy összefoglaló magyar nyelvű kivonat.) </w:t>
      </w:r>
      <w:r w:rsidRPr="002E73F8">
        <w:rPr>
          <w:iCs/>
          <w:sz w:val="24"/>
          <w:szCs w:val="24"/>
        </w:rPr>
        <w:br/>
        <w:t>Kompozit szigetelők esetén az MSZ IEC 61109 szabvány 5.4. pontja szerinti gyárt</w:t>
      </w:r>
      <w:r w:rsidR="002E73F8">
        <w:rPr>
          <w:iCs/>
          <w:sz w:val="24"/>
          <w:szCs w:val="24"/>
        </w:rPr>
        <w:softHyphen/>
      </w:r>
      <w:r w:rsidRPr="002E73F8">
        <w:rPr>
          <w:iCs/>
          <w:sz w:val="24"/>
          <w:szCs w:val="24"/>
        </w:rPr>
        <w:t>mánycsalád vizsgálati eredményeket.</w:t>
      </w:r>
    </w:p>
    <w:p w:rsidR="000C1B17" w:rsidRPr="002E73F8" w:rsidRDefault="000C1B17" w:rsidP="000C1B17">
      <w:pPr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Ha a típusvizsgálati jegyzőkönyv nem MSZ, IEC vagy EN szabványok szerinti, szük</w:t>
      </w:r>
      <w:r w:rsidR="004D18DD">
        <w:rPr>
          <w:iCs/>
          <w:sz w:val="24"/>
          <w:szCs w:val="24"/>
        </w:rPr>
        <w:softHyphen/>
      </w:r>
      <w:r w:rsidRPr="002E73F8">
        <w:rPr>
          <w:iCs/>
          <w:sz w:val="24"/>
          <w:szCs w:val="24"/>
        </w:rPr>
        <w:t>séges egy gyártói nyilatkozat, mely igazolja, hogy a dokumentum megfelel a vonat</w:t>
      </w:r>
      <w:r w:rsidR="004D18DD">
        <w:rPr>
          <w:iCs/>
          <w:sz w:val="24"/>
          <w:szCs w:val="24"/>
        </w:rPr>
        <w:softHyphen/>
      </w:r>
      <w:r w:rsidRPr="002E73F8">
        <w:rPr>
          <w:iCs/>
          <w:sz w:val="24"/>
          <w:szCs w:val="24"/>
        </w:rPr>
        <w:t>kozó MSZ, IEC vagy EN szabványnak.</w:t>
      </w:r>
    </w:p>
    <w:p w:rsidR="000C1B17" w:rsidRPr="002E73F8" w:rsidRDefault="000C1B17" w:rsidP="000C1B17">
      <w:pPr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Érvényes ISO minőségbiztosítási tanúsítvány másolata.</w:t>
      </w:r>
    </w:p>
    <w:p w:rsidR="000C1B17" w:rsidRPr="002E73F8" w:rsidRDefault="000C1B17" w:rsidP="000C1B17">
      <w:pPr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Magyar nyelvű termékismertető, mely az alábbi</w:t>
      </w:r>
      <w:r w:rsidR="002A2F78">
        <w:rPr>
          <w:iCs/>
          <w:sz w:val="24"/>
          <w:szCs w:val="24"/>
        </w:rPr>
        <w:t xml:space="preserve"> </w:t>
      </w:r>
      <w:r w:rsidRPr="002E73F8">
        <w:rPr>
          <w:iCs/>
          <w:sz w:val="24"/>
          <w:szCs w:val="24"/>
        </w:rPr>
        <w:t>a</w:t>
      </w:r>
      <w:r w:rsidR="002A2F78">
        <w:rPr>
          <w:iCs/>
          <w:sz w:val="24"/>
          <w:szCs w:val="24"/>
        </w:rPr>
        <w:t>dato</w:t>
      </w:r>
      <w:r w:rsidRPr="002E73F8">
        <w:rPr>
          <w:iCs/>
          <w:sz w:val="24"/>
          <w:szCs w:val="24"/>
        </w:rPr>
        <w:t>kat</w:t>
      </w:r>
      <w:r w:rsidR="002A2F78">
        <w:rPr>
          <w:iCs/>
          <w:sz w:val="24"/>
          <w:szCs w:val="24"/>
        </w:rPr>
        <w:t xml:space="preserve"> teljes körűen</w:t>
      </w:r>
      <w:r w:rsidRPr="002E73F8">
        <w:rPr>
          <w:iCs/>
          <w:sz w:val="24"/>
          <w:szCs w:val="24"/>
        </w:rPr>
        <w:t xml:space="preserve"> tartalmazza:</w:t>
      </w:r>
    </w:p>
    <w:p w:rsidR="000C1B17" w:rsidRPr="002E73F8" w:rsidRDefault="000C1B17" w:rsidP="002E73F8">
      <w:pPr>
        <w:numPr>
          <w:ilvl w:val="1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a termék műszaki (mechanikai és villamos szilárdsági) adatai,</w:t>
      </w:r>
    </w:p>
    <w:p w:rsidR="000C1B17" w:rsidRPr="002E73F8" w:rsidRDefault="000C1B17" w:rsidP="000C1B17">
      <w:pPr>
        <w:numPr>
          <w:ilvl w:val="2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gyártói típusjel,</w:t>
      </w:r>
    </w:p>
    <w:p w:rsidR="000C1B17" w:rsidRPr="002E73F8" w:rsidRDefault="000C1B17" w:rsidP="000C1B17">
      <w:pPr>
        <w:numPr>
          <w:ilvl w:val="2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névleges és legnagyobb üzemi feszültség,</w:t>
      </w:r>
    </w:p>
    <w:p w:rsidR="000C1B17" w:rsidRPr="002E73F8" w:rsidRDefault="000C1B17" w:rsidP="000C1B17">
      <w:pPr>
        <w:numPr>
          <w:ilvl w:val="2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névleges hajlító vagy húzó törőerő,</w:t>
      </w:r>
    </w:p>
    <w:p w:rsidR="000C1B17" w:rsidRPr="002E73F8" w:rsidRDefault="000C1B17" w:rsidP="000C1B17">
      <w:pPr>
        <w:numPr>
          <w:ilvl w:val="2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kúszóáramút,</w:t>
      </w:r>
    </w:p>
    <w:p w:rsidR="000C1B17" w:rsidRPr="002E73F8" w:rsidRDefault="000C1B17" w:rsidP="000C1B17">
      <w:pPr>
        <w:numPr>
          <w:ilvl w:val="2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szigetelő felépítése, anyaga, tömege,</w:t>
      </w:r>
    </w:p>
    <w:p w:rsidR="000C1B17" w:rsidRPr="002E73F8" w:rsidRDefault="000C1B17" w:rsidP="000C1B17">
      <w:pPr>
        <w:numPr>
          <w:ilvl w:val="2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lastRenderedPageBreak/>
        <w:t>teljesített villamos szilárdsági értékek a „Villamos szilárdság” c. pont szerint,</w:t>
      </w:r>
    </w:p>
    <w:p w:rsidR="000C1B17" w:rsidRPr="002E73F8" w:rsidRDefault="000C1B17" w:rsidP="000C1B17">
      <w:pPr>
        <w:numPr>
          <w:ilvl w:val="2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a szigetelő jelölési rendszere</w:t>
      </w:r>
    </w:p>
    <w:p w:rsidR="000C1B17" w:rsidRPr="002E73F8" w:rsidRDefault="000C1B17" w:rsidP="000C1B17">
      <w:pPr>
        <w:numPr>
          <w:ilvl w:val="1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méretezett rajz, amely tartalmazza:</w:t>
      </w:r>
    </w:p>
    <w:p w:rsidR="000C1B17" w:rsidRPr="002E73F8" w:rsidRDefault="000C1B17" w:rsidP="002E73F8">
      <w:pPr>
        <w:numPr>
          <w:ilvl w:val="2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 xml:space="preserve">a „B függelék: képi ábrázolások” c. pontban előírt, méretszámokkal illetve betűjelzéssel jelölt </w:t>
      </w:r>
      <w:r w:rsidR="00C4004E">
        <w:rPr>
          <w:iCs/>
          <w:sz w:val="24"/>
          <w:szCs w:val="24"/>
        </w:rPr>
        <w:t xml:space="preserve">összes </w:t>
      </w:r>
      <w:r w:rsidRPr="002E73F8">
        <w:rPr>
          <w:iCs/>
          <w:sz w:val="24"/>
          <w:szCs w:val="24"/>
        </w:rPr>
        <w:t>méret</w:t>
      </w:r>
      <w:r w:rsidR="00C4004E">
        <w:rPr>
          <w:iCs/>
          <w:sz w:val="24"/>
          <w:szCs w:val="24"/>
        </w:rPr>
        <w:t>re</w:t>
      </w:r>
      <w:r w:rsidR="00B42212">
        <w:rPr>
          <w:iCs/>
          <w:sz w:val="24"/>
          <w:szCs w:val="24"/>
        </w:rPr>
        <w:t>, mennyiségi jellemzőre (pl. kúszóáramút, törőerő stb.)</w:t>
      </w:r>
      <w:r w:rsidR="00C4004E">
        <w:rPr>
          <w:iCs/>
          <w:sz w:val="24"/>
          <w:szCs w:val="24"/>
        </w:rPr>
        <w:t xml:space="preserve"> adott ajánlatot. A nem teljes körűen bemére</w:t>
      </w:r>
      <w:r w:rsidR="004D18DD">
        <w:rPr>
          <w:iCs/>
          <w:sz w:val="24"/>
          <w:szCs w:val="24"/>
        </w:rPr>
        <w:softHyphen/>
      </w:r>
      <w:r w:rsidR="00C4004E">
        <w:rPr>
          <w:iCs/>
          <w:sz w:val="24"/>
          <w:szCs w:val="24"/>
        </w:rPr>
        <w:t>tezett rajzot az ajánlatkérő elutasítja.</w:t>
      </w:r>
    </w:p>
    <w:p w:rsidR="000C1B17" w:rsidRPr="002E73F8" w:rsidRDefault="000C1B17" w:rsidP="002E73F8">
      <w:pPr>
        <w:numPr>
          <w:ilvl w:val="2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fejszerelvényes szigetelőnél alkalmazható vezetéksodronyok típusát és méreteit,</w:t>
      </w:r>
      <w:r w:rsidR="004840C7">
        <w:rPr>
          <w:iCs/>
          <w:sz w:val="24"/>
          <w:szCs w:val="24"/>
        </w:rPr>
        <w:t xml:space="preserve"> a </w:t>
      </w:r>
      <w:r w:rsidRPr="002E73F8">
        <w:rPr>
          <w:iCs/>
          <w:sz w:val="24"/>
          <w:szCs w:val="24"/>
        </w:rPr>
        <w:t>megengedhető törésszögeket.</w:t>
      </w:r>
    </w:p>
    <w:p w:rsidR="000C1B17" w:rsidRPr="002E73F8" w:rsidRDefault="000C1B17" w:rsidP="00AE2E35">
      <w:pPr>
        <w:numPr>
          <w:ilvl w:val="0"/>
          <w:numId w:val="18"/>
        </w:num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A megajánlott termék egy mintadarabja.</w:t>
      </w:r>
    </w:p>
    <w:p w:rsidR="000C1B17" w:rsidRPr="002E73F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0C1B17" w:rsidRPr="002E73F8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2E73F8">
        <w:rPr>
          <w:iCs/>
          <w:sz w:val="24"/>
          <w:szCs w:val="24"/>
        </w:rPr>
        <w:t>A típusvizsgálati jegyzőkönyvet és a termékismertetőt, az ajánlat beadásával azonos időben, elektronikus (</w:t>
      </w:r>
      <w:proofErr w:type="spellStart"/>
      <w:r w:rsidRPr="002E73F8">
        <w:rPr>
          <w:iCs/>
          <w:sz w:val="24"/>
          <w:szCs w:val="24"/>
        </w:rPr>
        <w:t>pdf</w:t>
      </w:r>
      <w:proofErr w:type="spellEnd"/>
      <w:r w:rsidRPr="002E73F8">
        <w:rPr>
          <w:iCs/>
          <w:sz w:val="24"/>
          <w:szCs w:val="24"/>
        </w:rPr>
        <w:t>) formátumban is meg kell küldeni a kiírónak.</w:t>
      </w:r>
    </w:p>
    <w:p w:rsidR="000C1B17" w:rsidRDefault="000C1B17" w:rsidP="000C1B17">
      <w:pPr>
        <w:pStyle w:val="Szvegtrzs22"/>
        <w:jc w:val="left"/>
      </w:pPr>
      <w:r>
        <w:rPr>
          <w:color w:val="000000"/>
        </w:rPr>
        <w:br w:type="page"/>
      </w:r>
    </w:p>
    <w:p w:rsidR="00A54186" w:rsidRDefault="002E73F8" w:rsidP="002E73F8">
      <w:pPr>
        <w:pStyle w:val="CimsorBIR1"/>
      </w:pPr>
      <w:bookmarkStart w:id="82" w:name="_Toc234812211"/>
      <w:bookmarkStart w:id="83" w:name="_Toc306354859"/>
      <w:r w:rsidRPr="002E73F8">
        <w:lastRenderedPageBreak/>
        <w:t>9</w:t>
      </w:r>
      <w:r w:rsidR="000C1B17" w:rsidRPr="002E73F8">
        <w:t xml:space="preserve"> Hivatkozások.</w:t>
      </w:r>
      <w:bookmarkEnd w:id="83"/>
      <w:r w:rsidR="000C1B17" w:rsidRPr="002E73F8">
        <w:t xml:space="preserve"> </w:t>
      </w:r>
    </w:p>
    <w:p w:rsidR="000C1B17" w:rsidRPr="002E73F8" w:rsidRDefault="000C1B17" w:rsidP="00A54186">
      <w:pPr>
        <w:pStyle w:val="CimsorBIR2"/>
      </w:pPr>
      <w:bookmarkStart w:id="84" w:name="_Toc306354860"/>
      <w:r w:rsidRPr="002E73F8">
        <w:t>„A” függelék – Alkalmazandó szabványok</w:t>
      </w:r>
      <w:bookmarkEnd w:id="82"/>
      <w:bookmarkEnd w:id="84"/>
    </w:p>
    <w:p w:rsidR="000C1B17" w:rsidRDefault="000C1B17" w:rsidP="000C1B17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tbl>
      <w:tblPr>
        <w:tblW w:w="9480" w:type="dxa"/>
        <w:tblInd w:w="108" w:type="dxa"/>
        <w:tblLook w:val="01E0"/>
      </w:tblPr>
      <w:tblGrid>
        <w:gridCol w:w="2880"/>
        <w:gridCol w:w="6600"/>
      </w:tblGrid>
      <w:tr w:rsidR="000C1B17" w:rsidRPr="00697954" w:rsidTr="00697954">
        <w:tc>
          <w:tcPr>
            <w:tcW w:w="2880" w:type="dxa"/>
          </w:tcPr>
          <w:p w:rsidR="000C1B17" w:rsidRPr="00697954" w:rsidRDefault="000C1B17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151-1:2000</w:t>
            </w:r>
          </w:p>
        </w:tc>
        <w:tc>
          <w:tcPr>
            <w:tcW w:w="6600" w:type="dxa"/>
          </w:tcPr>
          <w:p w:rsidR="000C1B17" w:rsidRPr="00697954" w:rsidRDefault="000C1B17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Erősáramú szabadvezetékek, 1 kV-nál nagyobb névleges feszültségű szabadvezetékek létesítési előírásai</w:t>
            </w:r>
          </w:p>
        </w:tc>
      </w:tr>
      <w:tr w:rsidR="000C1B17" w:rsidRPr="00697954" w:rsidTr="00697954">
        <w:tc>
          <w:tcPr>
            <w:tcW w:w="2880" w:type="dxa"/>
          </w:tcPr>
          <w:p w:rsidR="000C1B17" w:rsidRPr="00697954" w:rsidRDefault="000C1B17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275-1:1984</w:t>
            </w:r>
          </w:p>
        </w:tc>
        <w:tc>
          <w:tcPr>
            <w:tcW w:w="6600" w:type="dxa"/>
          </w:tcPr>
          <w:p w:rsidR="000C1B17" w:rsidRPr="00697954" w:rsidRDefault="000C1B17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Erősáramú szabadvezetékek szerelvényei. Fogalom-meghatározások.</w:t>
            </w:r>
          </w:p>
        </w:tc>
      </w:tr>
      <w:tr w:rsidR="000C1B17" w:rsidRPr="00697954" w:rsidTr="00697954">
        <w:tc>
          <w:tcPr>
            <w:tcW w:w="2880" w:type="dxa"/>
          </w:tcPr>
          <w:p w:rsidR="000C1B17" w:rsidRPr="00697954" w:rsidRDefault="000C1B17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275-2:1986</w:t>
            </w:r>
          </w:p>
        </w:tc>
        <w:tc>
          <w:tcPr>
            <w:tcW w:w="6600" w:type="dxa"/>
          </w:tcPr>
          <w:p w:rsidR="000C1B17" w:rsidRPr="00697954" w:rsidRDefault="000C1B17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Erősáramú szabadvezetékek szerelvényei. Általános műszaki követelmények.</w:t>
            </w:r>
          </w:p>
        </w:tc>
      </w:tr>
      <w:tr w:rsidR="000C1B17" w:rsidRPr="00697954" w:rsidTr="00697954">
        <w:tc>
          <w:tcPr>
            <w:tcW w:w="2880" w:type="dxa"/>
          </w:tcPr>
          <w:p w:rsidR="000C1B17" w:rsidRPr="00697954" w:rsidRDefault="000C1B17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275-3:1980</w:t>
            </w:r>
          </w:p>
        </w:tc>
        <w:tc>
          <w:tcPr>
            <w:tcW w:w="6600" w:type="dxa"/>
          </w:tcPr>
          <w:p w:rsidR="000C1B17" w:rsidRPr="00697954" w:rsidRDefault="000C1B17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Erősáramú szabadvezetékek szerelvényei. Vizsgálati előírások.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275-6:1980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Erősáramú szabadvezetékek szerelvényei. Szigetelőegységek villa-fül csatlakozásának fő méretei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MSZ-09-00.0248:1992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Nagyfeszültségű szabadvezetéki szigetelők villamos méretezése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EN 60383-1:1999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1kV-nál nagyobb névleges feszültségű szabadvezetékek szigetelői. 1. rész: Váltakozó áramú rendszerek porcelán- vagy üvegszigetelő egységei. Fogalom-meghatározások, vizsgálati módszerek és átvételi követelmények. (IEC 383-1:1993)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EN 60437:2000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Nagyfeszültségű szigetelők rádiózavar vizsgálata (IEC 60437:1997)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EN 61284:1999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Szabadvezetékek. Szerelvények követelményei és vizsgálatai (IEC 61284:1997)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EN 61466-1:1999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1 kV-nál nagyobb névleges feszültségű szabadvezetéki kompozit függőszigetelő-egységek. 1. rész: Szabványos szilárdsági osztályok és végszerelvények (IEC 61466-1:1997)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EN 61466-2:1998 /A1:2002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1 kV-nál nagyobb névleges feszültségű szabadvezetéki kompozit függőszigetelő-egységek. 2. rész: Méretek és villamos jellemzők. (IEC 61466-2:1998/A1:2002)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EN 61466-2:1999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1 kV-nál nagyobb névleges feszültségű szabadvezetéki kompozit függőszigetelő-egységek. 2. rész: Méretek és villamos jellemzők (IEC 61466-2:1998)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 xml:space="preserve">MSZ IEC 815:1993 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Irányelvek szennyezett környezetben használható szigetelők kiválasztására.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 xml:space="preserve">MSZ IEC 61109:1999 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 xml:space="preserve">Kompozit szigetelők váltakozó áramú, 1000 </w:t>
            </w:r>
            <w:proofErr w:type="spellStart"/>
            <w:r w:rsidRPr="00697954">
              <w:rPr>
                <w:iCs/>
                <w:sz w:val="24"/>
                <w:szCs w:val="24"/>
              </w:rPr>
              <w:t>V-nál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nagyobb névleges feszültségű szabadvezetékhez. Fogalom-meghatáro</w:t>
            </w:r>
            <w:r w:rsidRPr="00697954">
              <w:rPr>
                <w:iCs/>
                <w:sz w:val="24"/>
                <w:szCs w:val="24"/>
              </w:rPr>
              <w:softHyphen/>
              <w:t>zások, vizsgálati módszerek és átvételi követelmények.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EN 61109:2009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 xml:space="preserve">Szabadvezetékek szigetelői. 1000 </w:t>
            </w:r>
            <w:proofErr w:type="spellStart"/>
            <w:r w:rsidRPr="00697954">
              <w:rPr>
                <w:iCs/>
                <w:sz w:val="24"/>
                <w:szCs w:val="24"/>
              </w:rPr>
              <w:t>V-nál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nagyobb névleges feszültségű, váltakozó áramú rendszerek kompozit függő- és feszítőszigetelői. Fogalom-meghatározások, vizsgálati módszerek és átvételi követelmények (IEC 61109:2008)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IEC 60471:1977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proofErr w:type="spellStart"/>
            <w:r w:rsidRPr="00697954">
              <w:rPr>
                <w:iCs/>
                <w:sz w:val="24"/>
                <w:szCs w:val="24"/>
              </w:rPr>
              <w:t>Dimensions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of </w:t>
            </w:r>
            <w:proofErr w:type="spellStart"/>
            <w:r w:rsidRPr="00697954">
              <w:rPr>
                <w:iCs/>
                <w:sz w:val="24"/>
                <w:szCs w:val="24"/>
              </w:rPr>
              <w:t>clevis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and </w:t>
            </w:r>
            <w:proofErr w:type="spellStart"/>
            <w:r w:rsidRPr="00697954">
              <w:rPr>
                <w:iCs/>
                <w:sz w:val="24"/>
                <w:szCs w:val="24"/>
              </w:rPr>
              <w:t>tongue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697954">
              <w:rPr>
                <w:iCs/>
                <w:sz w:val="24"/>
                <w:szCs w:val="24"/>
              </w:rPr>
              <w:t>couplings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of </w:t>
            </w:r>
            <w:proofErr w:type="spellStart"/>
            <w:r w:rsidRPr="00697954">
              <w:rPr>
                <w:iCs/>
                <w:sz w:val="24"/>
                <w:szCs w:val="24"/>
              </w:rPr>
              <w:t>string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697954">
              <w:rPr>
                <w:iCs/>
                <w:sz w:val="24"/>
                <w:szCs w:val="24"/>
              </w:rPr>
              <w:t>insulator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697954">
              <w:rPr>
                <w:iCs/>
                <w:sz w:val="24"/>
                <w:szCs w:val="24"/>
              </w:rPr>
              <w:t>units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(Szigetelők szemes és villás végszerelvényeinek méretei)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jc w:val="both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lastRenderedPageBreak/>
              <w:t>IEC 60471:1977 / 1980.07. havi módosítás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proofErr w:type="spellStart"/>
            <w:r w:rsidRPr="00697954">
              <w:rPr>
                <w:iCs/>
                <w:sz w:val="24"/>
                <w:szCs w:val="24"/>
              </w:rPr>
              <w:t>Dimensions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of </w:t>
            </w:r>
            <w:proofErr w:type="spellStart"/>
            <w:r w:rsidRPr="00697954">
              <w:rPr>
                <w:iCs/>
                <w:sz w:val="24"/>
                <w:szCs w:val="24"/>
              </w:rPr>
              <w:t>clevis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and </w:t>
            </w:r>
            <w:proofErr w:type="spellStart"/>
            <w:r w:rsidRPr="00697954">
              <w:rPr>
                <w:iCs/>
                <w:sz w:val="24"/>
                <w:szCs w:val="24"/>
              </w:rPr>
              <w:t>tongue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697954">
              <w:rPr>
                <w:iCs/>
                <w:sz w:val="24"/>
                <w:szCs w:val="24"/>
              </w:rPr>
              <w:t>couplings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of </w:t>
            </w:r>
            <w:proofErr w:type="spellStart"/>
            <w:r w:rsidRPr="00697954">
              <w:rPr>
                <w:iCs/>
                <w:sz w:val="24"/>
                <w:szCs w:val="24"/>
              </w:rPr>
              <w:t>string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697954">
              <w:rPr>
                <w:iCs/>
                <w:sz w:val="24"/>
                <w:szCs w:val="24"/>
              </w:rPr>
              <w:t>insulator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697954">
              <w:rPr>
                <w:iCs/>
                <w:sz w:val="24"/>
                <w:szCs w:val="24"/>
              </w:rPr>
              <w:t>units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(Szigetelők szemes és villás végszerelvényeinek méretei)</w:t>
            </w:r>
          </w:p>
        </w:tc>
      </w:tr>
      <w:tr w:rsidR="003321A1" w:rsidRPr="00697954" w:rsidTr="00697954">
        <w:tc>
          <w:tcPr>
            <w:tcW w:w="288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MSZ EN ISO 1461:2009</w:t>
            </w:r>
          </w:p>
        </w:tc>
        <w:tc>
          <w:tcPr>
            <w:tcW w:w="6600" w:type="dxa"/>
          </w:tcPr>
          <w:p w:rsidR="003321A1" w:rsidRPr="00697954" w:rsidRDefault="003321A1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proofErr w:type="spellStart"/>
            <w:r w:rsidRPr="00697954">
              <w:rPr>
                <w:iCs/>
                <w:sz w:val="24"/>
                <w:szCs w:val="24"/>
              </w:rPr>
              <w:t>Tűzihorganyzással</w:t>
            </w:r>
            <w:proofErr w:type="spellEnd"/>
            <w:r w:rsidRPr="00697954">
              <w:rPr>
                <w:iCs/>
                <w:sz w:val="24"/>
                <w:szCs w:val="24"/>
              </w:rPr>
              <w:t xml:space="preserve"> kialakított bevonatok kész vas- és acéltermékeken. Követelmények</w:t>
            </w:r>
          </w:p>
        </w:tc>
      </w:tr>
    </w:tbl>
    <w:p w:rsidR="009074DC" w:rsidRDefault="009074DC" w:rsidP="009074DC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p w:rsidR="00A54186" w:rsidRPr="00A54186" w:rsidRDefault="00A54186" w:rsidP="00A54186">
      <w:pPr>
        <w:pStyle w:val="CimsorBIR2"/>
      </w:pPr>
      <w:bookmarkStart w:id="85" w:name="_Toc306354861"/>
      <w:r w:rsidRPr="00A54186">
        <w:t xml:space="preserve">A rendelkezés hivatkozott </w:t>
      </w:r>
      <w:proofErr w:type="spellStart"/>
      <w:r w:rsidRPr="00A54186">
        <w:t>BIR-jei</w:t>
      </w:r>
      <w:proofErr w:type="spellEnd"/>
      <w:r w:rsidRPr="00A54186">
        <w:t>:</w:t>
      </w:r>
      <w:bookmarkEnd w:id="85"/>
    </w:p>
    <w:tbl>
      <w:tblPr>
        <w:tblW w:w="9480" w:type="dxa"/>
        <w:tblInd w:w="108" w:type="dxa"/>
        <w:tblLook w:val="01E0"/>
      </w:tblPr>
      <w:tblGrid>
        <w:gridCol w:w="2880"/>
        <w:gridCol w:w="6600"/>
      </w:tblGrid>
      <w:tr w:rsidR="00A54186" w:rsidRPr="00697954" w:rsidTr="00697954">
        <w:tc>
          <w:tcPr>
            <w:tcW w:w="2880" w:type="dxa"/>
          </w:tcPr>
          <w:p w:rsidR="00A54186" w:rsidRPr="00697954" w:rsidRDefault="00A54186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MK4-2</w:t>
            </w:r>
          </w:p>
        </w:tc>
        <w:tc>
          <w:tcPr>
            <w:tcW w:w="6600" w:type="dxa"/>
          </w:tcPr>
          <w:p w:rsidR="00A54186" w:rsidRPr="00697954" w:rsidRDefault="00A54186" w:rsidP="00697954">
            <w:pPr>
              <w:autoSpaceDE w:val="0"/>
              <w:autoSpaceDN w:val="0"/>
              <w:adjustRightInd w:val="0"/>
              <w:spacing w:before="120"/>
              <w:rPr>
                <w:iCs/>
                <w:sz w:val="24"/>
                <w:szCs w:val="24"/>
              </w:rPr>
            </w:pPr>
            <w:r w:rsidRPr="00697954">
              <w:rPr>
                <w:iCs/>
                <w:sz w:val="24"/>
                <w:szCs w:val="24"/>
              </w:rPr>
              <w:t>Középfeszültségű szabadvezeték hálózatok</w:t>
            </w:r>
            <w:r w:rsidR="00060344">
              <w:rPr>
                <w:iCs/>
                <w:sz w:val="24"/>
                <w:szCs w:val="24"/>
              </w:rPr>
              <w:t xml:space="preserve"> Műszaki Kézikönyve</w:t>
            </w:r>
          </w:p>
        </w:tc>
      </w:tr>
    </w:tbl>
    <w:p w:rsidR="00546081" w:rsidRPr="00530DA3" w:rsidRDefault="00546081" w:rsidP="00530DA3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</w:p>
    <w:bookmarkEnd w:id="4"/>
    <w:bookmarkEnd w:id="5"/>
    <w:bookmarkEnd w:id="6"/>
    <w:p w:rsidR="001025F1" w:rsidRPr="00BD6C57" w:rsidRDefault="001025F1" w:rsidP="001025F1">
      <w:pPr>
        <w:pStyle w:val="BIR-formtum"/>
        <w:rPr>
          <w:highlight w:val="green"/>
        </w:rPr>
      </w:pPr>
    </w:p>
    <w:p w:rsidR="001025F1" w:rsidRPr="00B42212" w:rsidRDefault="001B1C46" w:rsidP="00B42212">
      <w:pPr>
        <w:pStyle w:val="CimsorBIR1"/>
      </w:pPr>
      <w:bookmarkStart w:id="86" w:name="_Toc184181983"/>
      <w:bookmarkStart w:id="87" w:name="_Toc306354862"/>
      <w:r w:rsidRPr="00B42212">
        <w:t>10</w:t>
      </w:r>
      <w:r w:rsidR="001025F1" w:rsidRPr="00B42212">
        <w:t>. Mellékletek</w:t>
      </w:r>
      <w:bookmarkEnd w:id="86"/>
      <w:bookmarkEnd w:id="87"/>
      <w:r w:rsidR="001025F1" w:rsidRPr="00B42212">
        <w:t xml:space="preserve"> </w:t>
      </w:r>
    </w:p>
    <w:p w:rsidR="00DF0FD6" w:rsidRPr="00BD6C57" w:rsidRDefault="00DF0FD6" w:rsidP="00286CF0">
      <w:pPr>
        <w:rPr>
          <w:sz w:val="24"/>
          <w:szCs w:val="24"/>
          <w:highlight w:val="green"/>
        </w:rPr>
      </w:pP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5"/>
        <w:gridCol w:w="7028"/>
      </w:tblGrid>
      <w:tr w:rsidR="00492662" w:rsidTr="00492662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62" w:rsidRPr="00B42212" w:rsidRDefault="00492662">
            <w:pPr>
              <w:jc w:val="center"/>
              <w:rPr>
                <w:sz w:val="24"/>
                <w:szCs w:val="24"/>
              </w:rPr>
            </w:pPr>
            <w:r w:rsidRPr="00B42212">
              <w:rPr>
                <w:sz w:val="24"/>
                <w:szCs w:val="24"/>
              </w:rPr>
              <w:t>Azonosító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62" w:rsidRDefault="00492662">
            <w:pPr>
              <w:jc w:val="center"/>
              <w:rPr>
                <w:sz w:val="24"/>
                <w:szCs w:val="24"/>
              </w:rPr>
            </w:pPr>
            <w:r w:rsidRPr="00B42212">
              <w:rPr>
                <w:sz w:val="24"/>
                <w:szCs w:val="24"/>
              </w:rPr>
              <w:t>Megnevezés</w:t>
            </w:r>
          </w:p>
        </w:tc>
      </w:tr>
      <w:tr w:rsidR="00492662" w:rsidTr="00492662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62" w:rsidRDefault="00B646E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 ábra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62" w:rsidRDefault="00B646E2">
            <w:pPr>
              <w:rPr>
                <w:rFonts w:ascii="Calibri" w:hAnsi="Calibri"/>
                <w:sz w:val="22"/>
                <w:szCs w:val="22"/>
              </w:rPr>
            </w:pPr>
            <w:r w:rsidRPr="00B646E2">
              <w:rPr>
                <w:rFonts w:ascii="Calibri" w:hAnsi="Calibri"/>
                <w:sz w:val="22"/>
                <w:szCs w:val="22"/>
              </w:rPr>
              <w:t>24 kV-os saroktartó szigetelő</w:t>
            </w:r>
            <w:r>
              <w:rPr>
                <w:rFonts w:ascii="Calibri" w:hAnsi="Calibri"/>
                <w:sz w:val="22"/>
                <w:szCs w:val="22"/>
              </w:rPr>
              <w:t xml:space="preserve"> (A1)</w:t>
            </w:r>
          </w:p>
        </w:tc>
      </w:tr>
      <w:tr w:rsidR="00B646E2" w:rsidTr="00492662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Default="00B646E2" w:rsidP="007027A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 ábra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Default="00B646E2">
            <w:pPr>
              <w:rPr>
                <w:rFonts w:ascii="Calibri" w:hAnsi="Calibri"/>
                <w:sz w:val="22"/>
                <w:szCs w:val="22"/>
              </w:rPr>
            </w:pPr>
            <w:r w:rsidRPr="00B646E2">
              <w:rPr>
                <w:rFonts w:ascii="Calibri" w:hAnsi="Calibri"/>
                <w:sz w:val="22"/>
                <w:szCs w:val="22"/>
              </w:rPr>
              <w:t>40,5 kV-os saroktartó szigetelő</w:t>
            </w:r>
            <w:r>
              <w:rPr>
                <w:rFonts w:ascii="Calibri" w:hAnsi="Calibri"/>
                <w:sz w:val="22"/>
                <w:szCs w:val="22"/>
              </w:rPr>
              <w:t xml:space="preserve"> (A2)</w:t>
            </w:r>
          </w:p>
        </w:tc>
      </w:tr>
      <w:tr w:rsidR="00B646E2" w:rsidRPr="00546081" w:rsidTr="00B646E2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Pr="00B646E2" w:rsidRDefault="00B646E2" w:rsidP="00B646E2">
            <w:pPr>
              <w:rPr>
                <w:sz w:val="24"/>
                <w:szCs w:val="24"/>
              </w:rPr>
            </w:pPr>
            <w:r>
              <w:rPr>
                <w:rFonts w:ascii="Calibri" w:hAnsi="Calibri"/>
                <w:sz w:val="22"/>
                <w:szCs w:val="22"/>
              </w:rPr>
              <w:t>3. ábra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Pr="00B646E2" w:rsidRDefault="00B646E2" w:rsidP="00B646E2">
            <w:pPr>
              <w:rPr>
                <w:rFonts w:ascii="Calibri" w:hAnsi="Calibri"/>
                <w:sz w:val="22"/>
                <w:szCs w:val="22"/>
              </w:rPr>
            </w:pPr>
            <w:r w:rsidRPr="00B646E2">
              <w:rPr>
                <w:rFonts w:ascii="Calibri" w:hAnsi="Calibri"/>
                <w:sz w:val="22"/>
                <w:szCs w:val="22"/>
              </w:rPr>
              <w:t xml:space="preserve">24 kV-os fejszerelvényes terelőszigetelő </w:t>
            </w:r>
            <w:r>
              <w:rPr>
                <w:rFonts w:ascii="Calibri" w:hAnsi="Calibri"/>
                <w:sz w:val="22"/>
                <w:szCs w:val="22"/>
              </w:rPr>
              <w:t>(A3)</w:t>
            </w:r>
          </w:p>
        </w:tc>
      </w:tr>
      <w:tr w:rsidR="00B646E2" w:rsidRPr="00546081" w:rsidTr="00B646E2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Pr="00B646E2" w:rsidRDefault="00B646E2" w:rsidP="00B646E2">
            <w:pPr>
              <w:rPr>
                <w:sz w:val="24"/>
                <w:szCs w:val="24"/>
              </w:rPr>
            </w:pPr>
            <w:r>
              <w:rPr>
                <w:rFonts w:ascii="Calibri" w:hAnsi="Calibri"/>
                <w:sz w:val="22"/>
                <w:szCs w:val="22"/>
              </w:rPr>
              <w:t>4. ábra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Pr="00B646E2" w:rsidRDefault="00B646E2" w:rsidP="00B646E2">
            <w:pPr>
              <w:rPr>
                <w:rFonts w:ascii="Calibri" w:hAnsi="Calibri"/>
                <w:sz w:val="22"/>
                <w:szCs w:val="22"/>
              </w:rPr>
            </w:pPr>
            <w:r w:rsidRPr="00B646E2">
              <w:rPr>
                <w:rFonts w:ascii="Calibri" w:hAnsi="Calibri"/>
                <w:sz w:val="22"/>
                <w:szCs w:val="22"/>
              </w:rPr>
              <w:t xml:space="preserve">24 kV-os, 415 mm-es </w:t>
            </w:r>
            <w:proofErr w:type="gramStart"/>
            <w:r w:rsidRPr="00B646E2">
              <w:rPr>
                <w:rFonts w:ascii="Calibri" w:hAnsi="Calibri"/>
                <w:sz w:val="22"/>
                <w:szCs w:val="22"/>
              </w:rPr>
              <w:t>függő-feszítő szigetelő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 xml:space="preserve"> (B1)</w:t>
            </w:r>
          </w:p>
          <w:p w:rsidR="00B646E2" w:rsidRPr="00B646E2" w:rsidRDefault="00B646E2" w:rsidP="00E32252">
            <w:pPr>
              <w:rPr>
                <w:rFonts w:ascii="Calibri" w:hAnsi="Calibri"/>
                <w:sz w:val="22"/>
                <w:szCs w:val="22"/>
              </w:rPr>
            </w:pPr>
            <w:r w:rsidRPr="00B646E2">
              <w:rPr>
                <w:rFonts w:ascii="Calibri" w:hAnsi="Calibri"/>
                <w:sz w:val="22"/>
                <w:szCs w:val="22"/>
              </w:rPr>
              <w:t>(CS 70 E17 C16L-125/480/415)</w:t>
            </w:r>
          </w:p>
        </w:tc>
      </w:tr>
      <w:tr w:rsidR="00B646E2" w:rsidRPr="00546081" w:rsidTr="00B646E2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Pr="00B646E2" w:rsidRDefault="00B646E2" w:rsidP="00B646E2">
            <w:pPr>
              <w:rPr>
                <w:sz w:val="24"/>
                <w:szCs w:val="24"/>
              </w:rPr>
            </w:pPr>
            <w:r>
              <w:rPr>
                <w:rFonts w:ascii="Calibri" w:hAnsi="Calibri"/>
                <w:sz w:val="22"/>
                <w:szCs w:val="22"/>
              </w:rPr>
              <w:t>5. ábra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Pr="00B646E2" w:rsidRDefault="00B646E2" w:rsidP="00B646E2">
            <w:pPr>
              <w:rPr>
                <w:rFonts w:ascii="Calibri" w:hAnsi="Calibri"/>
                <w:sz w:val="22"/>
                <w:szCs w:val="22"/>
              </w:rPr>
            </w:pPr>
            <w:r w:rsidRPr="00B646E2">
              <w:rPr>
                <w:rFonts w:ascii="Calibri" w:hAnsi="Calibri"/>
                <w:sz w:val="22"/>
                <w:szCs w:val="22"/>
              </w:rPr>
              <w:t xml:space="preserve">40,5 kV-os, 700 mm-es feszítő szigetelő </w:t>
            </w:r>
            <w:r>
              <w:rPr>
                <w:rFonts w:ascii="Calibri" w:hAnsi="Calibri"/>
                <w:sz w:val="22"/>
                <w:szCs w:val="22"/>
              </w:rPr>
              <w:t>(B2)</w:t>
            </w:r>
          </w:p>
          <w:p w:rsidR="00B646E2" w:rsidRPr="00B646E2" w:rsidRDefault="00B646E2" w:rsidP="00E32252">
            <w:pPr>
              <w:rPr>
                <w:rFonts w:ascii="Calibri" w:hAnsi="Calibri"/>
                <w:sz w:val="22"/>
                <w:szCs w:val="22"/>
              </w:rPr>
            </w:pPr>
            <w:r w:rsidRPr="00B646E2">
              <w:rPr>
                <w:rFonts w:ascii="Calibri" w:hAnsi="Calibri"/>
                <w:sz w:val="22"/>
                <w:szCs w:val="22"/>
              </w:rPr>
              <w:t>(CS 70 E17 C16L-190/810/700)</w:t>
            </w:r>
          </w:p>
        </w:tc>
      </w:tr>
      <w:tr w:rsidR="00B646E2" w:rsidRPr="00546081" w:rsidTr="00B646E2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Default="004840C7" w:rsidP="00B646E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6. ábra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E2" w:rsidRPr="00B646E2" w:rsidRDefault="004840C7" w:rsidP="00B646E2">
            <w:pPr>
              <w:rPr>
                <w:rFonts w:ascii="Calibri" w:hAnsi="Calibri"/>
                <w:sz w:val="22"/>
                <w:szCs w:val="22"/>
              </w:rPr>
            </w:pPr>
            <w:r w:rsidRPr="004840C7">
              <w:rPr>
                <w:rFonts w:ascii="Calibri" w:hAnsi="Calibri"/>
                <w:sz w:val="22"/>
                <w:szCs w:val="22"/>
              </w:rPr>
              <w:t>Saroktartó szigetelő szerelhetősége VAT-H2 és VAT-H20 típustervek szerint</w:t>
            </w:r>
          </w:p>
        </w:tc>
      </w:tr>
      <w:tr w:rsidR="004840C7" w:rsidRPr="00546081" w:rsidTr="00B646E2"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C7" w:rsidRDefault="004840C7" w:rsidP="00B646E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7. ábra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C7" w:rsidRPr="004840C7" w:rsidRDefault="004840C7" w:rsidP="00B646E2">
            <w:pPr>
              <w:rPr>
                <w:rFonts w:ascii="Calibri" w:hAnsi="Calibri"/>
                <w:sz w:val="22"/>
                <w:szCs w:val="22"/>
              </w:rPr>
            </w:pPr>
            <w:r w:rsidRPr="004840C7">
              <w:rPr>
                <w:rFonts w:ascii="Calibri" w:hAnsi="Calibri"/>
                <w:sz w:val="22"/>
                <w:szCs w:val="22"/>
              </w:rPr>
              <w:t xml:space="preserve">Feszítő szigetelő szerelhetősége </w:t>
            </w:r>
            <w:bookmarkStart w:id="88" w:name="OLE_LINK8"/>
            <w:bookmarkStart w:id="89" w:name="OLE_LINK9"/>
            <w:r w:rsidRPr="004840C7">
              <w:rPr>
                <w:rFonts w:ascii="Calibri" w:hAnsi="Calibri"/>
                <w:sz w:val="22"/>
                <w:szCs w:val="22"/>
              </w:rPr>
              <w:t>VAT-H2 és VAT-H20 típustervek szerint</w:t>
            </w:r>
            <w:bookmarkEnd w:id="88"/>
            <w:bookmarkEnd w:id="89"/>
          </w:p>
        </w:tc>
      </w:tr>
    </w:tbl>
    <w:p w:rsidR="00492662" w:rsidRDefault="00492662" w:rsidP="00286CF0">
      <w:pPr>
        <w:rPr>
          <w:sz w:val="24"/>
          <w:szCs w:val="24"/>
        </w:rPr>
      </w:pPr>
    </w:p>
    <w:p w:rsidR="004840C7" w:rsidRDefault="004840C7" w:rsidP="00286CF0">
      <w:pPr>
        <w:rPr>
          <w:sz w:val="24"/>
          <w:szCs w:val="24"/>
        </w:rPr>
      </w:pPr>
    </w:p>
    <w:p w:rsidR="001B1C46" w:rsidRDefault="001B1C46" w:rsidP="001B1C46">
      <w:pPr>
        <w:pStyle w:val="Cmsor1"/>
        <w:spacing w:line="240" w:lineRule="auto"/>
        <w:rPr>
          <w:bCs/>
          <w:color w:val="auto"/>
          <w:sz w:val="28"/>
        </w:rPr>
      </w:pPr>
      <w:r>
        <w:rPr>
          <w:szCs w:val="24"/>
        </w:rPr>
        <w:br w:type="page"/>
      </w:r>
      <w:bookmarkStart w:id="90" w:name="_Toc234812212"/>
      <w:bookmarkStart w:id="91" w:name="_Toc9143168"/>
      <w:bookmarkStart w:id="92" w:name="_Toc57613537"/>
      <w:bookmarkStart w:id="93" w:name="_Toc211064107"/>
      <w:bookmarkStart w:id="94" w:name="_Toc211064111"/>
      <w:r w:rsidRPr="00522903">
        <w:rPr>
          <w:bCs/>
          <w:color w:val="auto"/>
          <w:sz w:val="28"/>
        </w:rPr>
        <w:lastRenderedPageBreak/>
        <w:t>B- függelék: képi ábrázolások</w:t>
      </w:r>
      <w:bookmarkEnd w:id="90"/>
      <w:bookmarkEnd w:id="91"/>
      <w:bookmarkEnd w:id="92"/>
      <w:bookmarkEnd w:id="93"/>
    </w:p>
    <w:p w:rsidR="001B1C46" w:rsidRPr="001B1C46" w:rsidRDefault="001B1C46" w:rsidP="001B1C46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1B1C46">
        <w:rPr>
          <w:iCs/>
          <w:sz w:val="24"/>
          <w:szCs w:val="24"/>
        </w:rPr>
        <w:t xml:space="preserve">Figyelem: Az ábrákon látható kialakítások </w:t>
      </w:r>
      <w:r>
        <w:rPr>
          <w:iCs/>
          <w:sz w:val="24"/>
          <w:szCs w:val="24"/>
        </w:rPr>
        <w:t xml:space="preserve">(pl. ernyőzet) </w:t>
      </w:r>
      <w:r w:rsidRPr="001B1C46">
        <w:rPr>
          <w:iCs/>
          <w:sz w:val="24"/>
          <w:szCs w:val="24"/>
        </w:rPr>
        <w:t>nem jelentenek kötelezően előírt kialakítási formát, anyagot, azok csak a méretek és egyéb jellemzők értelmezésére szolgálnak.</w:t>
      </w:r>
    </w:p>
    <w:p w:rsidR="001B1C46" w:rsidRPr="001B1C46" w:rsidRDefault="001B1C46" w:rsidP="00B646E2">
      <w:pPr>
        <w:autoSpaceDE w:val="0"/>
        <w:autoSpaceDN w:val="0"/>
        <w:adjustRightInd w:val="0"/>
        <w:spacing w:before="120"/>
        <w:jc w:val="both"/>
        <w:rPr>
          <w:iCs/>
          <w:sz w:val="24"/>
          <w:szCs w:val="24"/>
        </w:rPr>
      </w:pPr>
      <w:r w:rsidRPr="001B1C46">
        <w:rPr>
          <w:iCs/>
          <w:sz w:val="24"/>
          <w:szCs w:val="24"/>
        </w:rPr>
        <w:t xml:space="preserve">Az Ajánlattevő kötelessége az ábrákon feltüntetett méretek, adatok alapján saját termékére vonatkozó névleges adatok, </w:t>
      </w:r>
      <w:r>
        <w:rPr>
          <w:iCs/>
          <w:sz w:val="24"/>
          <w:szCs w:val="24"/>
        </w:rPr>
        <w:t xml:space="preserve">jellemzők, </w:t>
      </w:r>
      <w:r w:rsidRPr="001B1C46">
        <w:rPr>
          <w:iCs/>
          <w:sz w:val="24"/>
          <w:szCs w:val="24"/>
        </w:rPr>
        <w:t>méretek tűrésezett megadása.</w:t>
      </w:r>
    </w:p>
    <w:p w:rsidR="001B1C46" w:rsidRPr="001B1C46" w:rsidRDefault="001B1C46" w:rsidP="001B1C46">
      <w:pPr>
        <w:autoSpaceDE w:val="0"/>
        <w:autoSpaceDN w:val="0"/>
        <w:adjustRightInd w:val="0"/>
        <w:spacing w:before="120"/>
        <w:rPr>
          <w:iCs/>
          <w:sz w:val="24"/>
          <w:szCs w:val="24"/>
        </w:rPr>
      </w:pPr>
    </w:p>
    <w:p w:rsidR="001B1C46" w:rsidRDefault="00B646E2" w:rsidP="001B1C46">
      <w:pPr>
        <w:pStyle w:val="CimsorBIR2"/>
      </w:pPr>
      <w:bookmarkStart w:id="95" w:name="_Toc306354863"/>
      <w:r>
        <w:t>1. ábra 24 kV-os s</w:t>
      </w:r>
      <w:r w:rsidR="001B1C46">
        <w:t>aroktartó szigetelő (A1)</w:t>
      </w:r>
      <w:bookmarkEnd w:id="94"/>
      <w:bookmarkEnd w:id="95"/>
    </w:p>
    <w:p w:rsidR="001B1C46" w:rsidRDefault="001B1C46" w:rsidP="001B1C4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946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68"/>
      </w:tblGrid>
      <w:tr w:rsidR="001B1C46" w:rsidRPr="00697954" w:rsidTr="00697954">
        <w:tc>
          <w:tcPr>
            <w:tcW w:w="9468" w:type="dxa"/>
          </w:tcPr>
          <w:p w:rsidR="001B1C46" w:rsidRPr="00697954" w:rsidRDefault="0080668F" w:rsidP="006979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023360" cy="4864735"/>
                  <wp:effectExtent l="19050" t="0" r="0" b="0"/>
                  <wp:docPr id="21" name="Kép 21" descr="C:\Users\c10987\Documents\d-drive\Munka\KÖF szigetelők_CÉG-MS04-05-v03\Képek a Specifikációban\A1_24kV-os saroktartó szigetelő rajz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10987\Documents\d-drive\Munka\KÖF szigetelők_CÉG-MS04-05-v03\Képek a Specifikációban\A1_24kV-os saroktartó szigetelő rajz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486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46" w:rsidRPr="00697954" w:rsidTr="00697954">
        <w:tc>
          <w:tcPr>
            <w:tcW w:w="9468" w:type="dxa"/>
          </w:tcPr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Névleges üzemi feszültség: 22 kV,</w:t>
            </w:r>
            <w:r w:rsidR="00B646E2" w:rsidRPr="00697954">
              <w:rPr>
                <w:rFonts w:ascii="Calibri" w:hAnsi="Calibri"/>
                <w:iCs/>
                <w:sz w:val="22"/>
                <w:szCs w:val="22"/>
              </w:rPr>
              <w:t xml:space="preserve"> l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>eg</w:t>
            </w:r>
            <w:r w:rsidR="00B646E2" w:rsidRPr="00697954">
              <w:rPr>
                <w:rFonts w:ascii="Calibri" w:hAnsi="Calibri"/>
                <w:iCs/>
                <w:sz w:val="22"/>
                <w:szCs w:val="22"/>
              </w:rPr>
              <w:t>nagyobb üzemi feszültség: 24 kV.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Minimális kúszóáramút: </w:t>
            </w:r>
            <w:smartTag w:uri="urn:schemas-microsoft-com:office:smarttags" w:element="metricconverter">
              <w:smartTagPr>
                <w:attr w:name="ProductID" w:val="480 mm"/>
              </w:smartTagPr>
              <w:r w:rsidRPr="00697954">
                <w:rPr>
                  <w:rFonts w:ascii="Calibri" w:hAnsi="Calibri"/>
                  <w:iCs/>
                  <w:sz w:val="22"/>
                  <w:szCs w:val="22"/>
                </w:rPr>
                <w:t>480 mm</w:t>
              </w:r>
            </w:smartTag>
            <w:r w:rsidRPr="00697954">
              <w:rPr>
                <w:rFonts w:ascii="Calibri" w:hAnsi="Calibri"/>
                <w:iCs/>
                <w:sz w:val="22"/>
                <w:szCs w:val="22"/>
              </w:rPr>
              <w:t>.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Legkisebb hajlító törőerő: min. 9,6 kN.</w:t>
            </w:r>
          </w:p>
          <w:p w:rsidR="007023F2" w:rsidRPr="00697954" w:rsidRDefault="007023F2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Beépítési helyzete: álló.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Normál vagy váltott ernyőzet az MSZ IEC 815 szabvány szerint. Száma, formája: nincs meghatározva.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Szigetelőtörzs anyaga: kompozit vagy porcelán.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</w:p>
        </w:tc>
      </w:tr>
    </w:tbl>
    <w:p w:rsidR="001B1C46" w:rsidRPr="00B834C9" w:rsidRDefault="001B1C46" w:rsidP="001B1C4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br w:type="page"/>
      </w:r>
    </w:p>
    <w:p w:rsidR="001B1C46" w:rsidRDefault="00B646E2" w:rsidP="001B1C46">
      <w:pPr>
        <w:pStyle w:val="CimsorBIR2"/>
      </w:pPr>
      <w:bookmarkStart w:id="96" w:name="_Toc306354864"/>
      <w:r>
        <w:lastRenderedPageBreak/>
        <w:t>2</w:t>
      </w:r>
      <w:r w:rsidR="00470376">
        <w:t>. ábra 40,5 kV-os saroktartó szigetelő</w:t>
      </w:r>
      <w:r>
        <w:t xml:space="preserve"> (A2</w:t>
      </w:r>
      <w:r w:rsidR="001B1C46">
        <w:t>)</w:t>
      </w:r>
      <w:bookmarkEnd w:id="96"/>
    </w:p>
    <w:p w:rsidR="001B1C46" w:rsidRDefault="001B1C46" w:rsidP="001B1C4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946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68"/>
      </w:tblGrid>
      <w:tr w:rsidR="001B1C46" w:rsidRPr="00697954" w:rsidTr="00697954">
        <w:tc>
          <w:tcPr>
            <w:tcW w:w="9468" w:type="dxa"/>
          </w:tcPr>
          <w:p w:rsidR="001B1C46" w:rsidRPr="00697954" w:rsidRDefault="0080668F" w:rsidP="006979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979545" cy="5800725"/>
                  <wp:effectExtent l="19050" t="0" r="1905" b="0"/>
                  <wp:docPr id="26" name="Kép 26" descr="C:\Users\c10987\Documents\d-drive\Munka\KÖF szigetelők_CÉG-MS04-05-v03\Képek a Specifikációban\A2_40,5kV-os saroktartó szigetelő rajz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10987\Documents\d-drive\Munka\KÖF szigetelők_CÉG-MS04-05-v03\Képek a Specifikációban\A2_40,5kV-os saroktartó szigetelő rajz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545" cy="580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46" w:rsidRPr="00697954" w:rsidTr="00697954">
        <w:tc>
          <w:tcPr>
            <w:tcW w:w="9468" w:type="dxa"/>
          </w:tcPr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Névleges üzemi feszültség: </w:t>
            </w:r>
            <w:r w:rsidR="00B646E2" w:rsidRPr="00697954">
              <w:rPr>
                <w:rFonts w:ascii="Calibri" w:hAnsi="Calibri"/>
                <w:iCs/>
                <w:sz w:val="22"/>
                <w:szCs w:val="22"/>
              </w:rPr>
              <w:t>35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 kV,</w:t>
            </w:r>
            <w:r w:rsidR="00B646E2" w:rsidRPr="00697954">
              <w:rPr>
                <w:rFonts w:ascii="Calibri" w:hAnsi="Calibri"/>
                <w:iCs/>
                <w:sz w:val="22"/>
                <w:szCs w:val="22"/>
              </w:rPr>
              <w:t xml:space="preserve"> l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>egnagyobb üzemi feszültség: 4</w:t>
            </w:r>
            <w:r w:rsidR="00B646E2" w:rsidRPr="00697954">
              <w:rPr>
                <w:rFonts w:ascii="Calibri" w:hAnsi="Calibri"/>
                <w:iCs/>
                <w:sz w:val="22"/>
                <w:szCs w:val="22"/>
              </w:rPr>
              <w:t>0,5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 kV,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Minimális kúszóáramút: 8</w:t>
            </w:r>
            <w:r w:rsidR="00B646E2" w:rsidRPr="00697954">
              <w:rPr>
                <w:rFonts w:ascii="Calibri" w:hAnsi="Calibri"/>
                <w:iCs/>
                <w:sz w:val="22"/>
                <w:szCs w:val="22"/>
              </w:rPr>
              <w:t>1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>0 mm.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Legkisebb hajlító törőerő: min. 9,6 kN.</w:t>
            </w:r>
          </w:p>
          <w:p w:rsidR="007023F2" w:rsidRPr="00697954" w:rsidRDefault="007023F2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Beépítési helyzete: álló.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Normál vagy váltott ernyőzet az MSZ IEC 815 szabvány szerint. Száma, formája: nincs meghatározva.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Szigetelőtörzs anyaga: kompozit vagy porcelán.</w:t>
            </w:r>
          </w:p>
          <w:p w:rsidR="001B1C46" w:rsidRPr="00697954" w:rsidRDefault="001B1C4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</w:p>
        </w:tc>
      </w:tr>
    </w:tbl>
    <w:p w:rsidR="00C103F6" w:rsidRDefault="001B1C46" w:rsidP="00C103F6">
      <w:pPr>
        <w:pStyle w:val="CimsorBIR2"/>
      </w:pPr>
      <w:r>
        <w:br w:type="page"/>
      </w:r>
      <w:bookmarkStart w:id="97" w:name="_Toc306354865"/>
      <w:r w:rsidR="00470376">
        <w:lastRenderedPageBreak/>
        <w:t>3. ábra Fejszerelvényes terelőszigetelő</w:t>
      </w:r>
      <w:r w:rsidR="00C103F6">
        <w:t xml:space="preserve"> (A</w:t>
      </w:r>
      <w:r w:rsidR="00470376">
        <w:t>3</w:t>
      </w:r>
      <w:r w:rsidR="00C103F6">
        <w:t>)</w:t>
      </w:r>
      <w:bookmarkEnd w:id="97"/>
    </w:p>
    <w:p w:rsidR="00C103F6" w:rsidRDefault="00C103F6" w:rsidP="00C103F6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946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68"/>
      </w:tblGrid>
      <w:tr w:rsidR="00C103F6" w:rsidRPr="00697954" w:rsidTr="00697954">
        <w:tc>
          <w:tcPr>
            <w:tcW w:w="9468" w:type="dxa"/>
          </w:tcPr>
          <w:tbl>
            <w:tblPr>
              <w:tblW w:w="9616" w:type="dxa"/>
              <w:tblLayout w:type="fixed"/>
              <w:tblLook w:val="01E0"/>
            </w:tblPr>
            <w:tblGrid>
              <w:gridCol w:w="4808"/>
              <w:gridCol w:w="4808"/>
            </w:tblGrid>
            <w:tr w:rsidR="00C103F6" w:rsidRPr="00697954" w:rsidTr="00697954">
              <w:tc>
                <w:tcPr>
                  <w:tcW w:w="4808" w:type="dxa"/>
                </w:tcPr>
                <w:p w:rsidR="00C103F6" w:rsidRPr="00697954" w:rsidRDefault="0080668F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1799590" cy="1843405"/>
                        <wp:effectExtent l="19050" t="0" r="0" b="0"/>
                        <wp:docPr id="4" name="Kép 4" descr="Fejszerelvény kialakítás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ejszerelvény kialakítás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843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08" w:type="dxa"/>
                </w:tcPr>
                <w:p w:rsidR="00204D59" w:rsidRPr="00697954" w:rsidRDefault="00204D59" w:rsidP="00697954">
                  <w:pPr>
                    <w:autoSpaceDE w:val="0"/>
                    <w:autoSpaceDN w:val="0"/>
                    <w:adjustRightInd w:val="0"/>
                    <w:spacing w:before="120"/>
                    <w:rPr>
                      <w:color w:val="000000"/>
                    </w:rPr>
                  </w:pPr>
                </w:p>
                <w:p w:rsidR="00204D59" w:rsidRPr="00697954" w:rsidRDefault="00204D59" w:rsidP="00697954">
                  <w:pPr>
                    <w:autoSpaceDE w:val="0"/>
                    <w:autoSpaceDN w:val="0"/>
                    <w:adjustRightInd w:val="0"/>
                    <w:spacing w:before="120"/>
                    <w:rPr>
                      <w:color w:val="000000"/>
                    </w:rPr>
                  </w:pPr>
                </w:p>
                <w:p w:rsidR="00C103F6" w:rsidRPr="00697954" w:rsidRDefault="0080668F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2019300" cy="1309370"/>
                        <wp:effectExtent l="19050" t="0" r="0" b="0"/>
                        <wp:docPr id="5" name="Kép 5" descr="Fejszerelvény kialakítás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ejszerelvény kialakítás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309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023F2" w:rsidRPr="00697954" w:rsidTr="00697954">
              <w:tc>
                <w:tcPr>
                  <w:tcW w:w="4808" w:type="dxa"/>
                </w:tcPr>
                <w:p w:rsidR="007023F2" w:rsidRPr="00697954" w:rsidRDefault="007023F2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color w:val="000000"/>
                    </w:rPr>
                  </w:pPr>
                  <w:r w:rsidRPr="00697954">
                    <w:rPr>
                      <w:color w:val="000000"/>
                    </w:rPr>
                    <w:t>Rúgós fejszerelvény</w:t>
                  </w:r>
                </w:p>
              </w:tc>
              <w:tc>
                <w:tcPr>
                  <w:tcW w:w="4808" w:type="dxa"/>
                </w:tcPr>
                <w:p w:rsidR="007023F2" w:rsidRPr="00697954" w:rsidRDefault="007023F2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color w:val="000000"/>
                    </w:rPr>
                  </w:pPr>
                  <w:r w:rsidRPr="00697954">
                    <w:rPr>
                      <w:color w:val="000000"/>
                    </w:rPr>
                    <w:t>Csavaros rögzítésű fejszerelvény</w:t>
                  </w:r>
                </w:p>
              </w:tc>
            </w:tr>
          </w:tbl>
          <w:p w:rsidR="00C103F6" w:rsidRPr="00697954" w:rsidRDefault="00C103F6" w:rsidP="00697954">
            <w:pPr>
              <w:tabs>
                <w:tab w:val="right" w:pos="9041"/>
              </w:tabs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</w:tr>
      <w:tr w:rsidR="007023F2" w:rsidRPr="00697954" w:rsidTr="00697954">
        <w:tc>
          <w:tcPr>
            <w:tcW w:w="9468" w:type="dxa"/>
          </w:tcPr>
          <w:p w:rsidR="007023F2" w:rsidRPr="00697954" w:rsidRDefault="007023F2" w:rsidP="00697954">
            <w:pPr>
              <w:autoSpaceDE w:val="0"/>
              <w:autoSpaceDN w:val="0"/>
              <w:adjustRightInd w:val="0"/>
              <w:spacing w:before="120"/>
              <w:ind w:left="1572"/>
              <w:rPr>
                <w:rFonts w:ascii="Calibri" w:hAnsi="Calibri"/>
                <w:iCs/>
                <w:sz w:val="22"/>
                <w:szCs w:val="22"/>
              </w:rPr>
            </w:pPr>
          </w:p>
        </w:tc>
      </w:tr>
      <w:tr w:rsidR="00C103F6" w:rsidRPr="00697954" w:rsidTr="00697954">
        <w:tc>
          <w:tcPr>
            <w:tcW w:w="9468" w:type="dxa"/>
          </w:tcPr>
          <w:p w:rsidR="00083D7C" w:rsidRPr="00697954" w:rsidRDefault="0080668F" w:rsidP="00697954">
            <w:pPr>
              <w:autoSpaceDE w:val="0"/>
              <w:autoSpaceDN w:val="0"/>
              <w:adjustRightInd w:val="0"/>
              <w:spacing w:before="120"/>
              <w:ind w:left="1572"/>
              <w:rPr>
                <w:rFonts w:ascii="Calibri" w:hAnsi="Calibri"/>
                <w:iCs/>
                <w:sz w:val="22"/>
                <w:szCs w:val="22"/>
              </w:rPr>
            </w:pPr>
            <w:r>
              <w:rPr>
                <w:rFonts w:ascii="Calibri" w:hAnsi="Calibri"/>
                <w:iCs/>
                <w:noProof/>
                <w:sz w:val="22"/>
                <w:szCs w:val="22"/>
              </w:rPr>
              <w:drawing>
                <wp:inline distT="0" distB="0" distL="0" distR="0">
                  <wp:extent cx="3452495" cy="3884295"/>
                  <wp:effectExtent l="19050" t="0" r="0" b="0"/>
                  <wp:docPr id="32" name="Kép 32" descr="C:\Users\c10987\Documents\d-drive\Munka\KÖF szigetelők_CÉG-MS04-05-v03\Képek a Specifikációban\A3_24kV-os terelő szigetelő rajz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10987\Documents\d-drive\Munka\KÖF szigetelők_CÉG-MS04-05-v03\Képek a Specifikációban\A3_24kV-os terelő szigetelő rajz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95" cy="388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Névleges üzemi feszültség: 22 kV,</w:t>
            </w:r>
            <w:r w:rsidR="00470376" w:rsidRPr="00697954">
              <w:rPr>
                <w:rFonts w:ascii="Calibri" w:hAnsi="Calibri"/>
                <w:iCs/>
                <w:sz w:val="22"/>
                <w:szCs w:val="22"/>
              </w:rPr>
              <w:t xml:space="preserve"> l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>egnagyobb üzemi feszültség: 24 kV</w:t>
            </w:r>
            <w:r w:rsidR="00470376" w:rsidRPr="00697954">
              <w:rPr>
                <w:rFonts w:ascii="Calibri" w:hAnsi="Calibri"/>
                <w:iCs/>
                <w:sz w:val="22"/>
                <w:szCs w:val="22"/>
              </w:rPr>
              <w:t>.</w:t>
            </w:r>
          </w:p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Minimális kúszóáramút: </w:t>
            </w:r>
            <w:smartTag w:uri="urn:schemas-microsoft-com:office:smarttags" w:element="metricconverter">
              <w:smartTagPr>
                <w:attr w:name="ProductID" w:val="480 mm"/>
              </w:smartTagPr>
              <w:r w:rsidRPr="00697954">
                <w:rPr>
                  <w:rFonts w:ascii="Calibri" w:hAnsi="Calibri"/>
                  <w:iCs/>
                  <w:sz w:val="22"/>
                  <w:szCs w:val="22"/>
                </w:rPr>
                <w:t>480 mm</w:t>
              </w:r>
            </w:smartTag>
            <w:r w:rsidRPr="00697954">
              <w:rPr>
                <w:rFonts w:ascii="Calibri" w:hAnsi="Calibri"/>
                <w:iCs/>
                <w:sz w:val="22"/>
                <w:szCs w:val="22"/>
              </w:rPr>
              <w:t>.</w:t>
            </w:r>
          </w:p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Legkisebb hajlító törőerő: min. 6 kN.</w:t>
            </w:r>
          </w:p>
          <w:p w:rsidR="007023F2" w:rsidRPr="00697954" w:rsidRDefault="007023F2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Beépítési helyzete: álló vagy vízszintes vagy függesztett.</w:t>
            </w:r>
          </w:p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Normál vagy váltott ernyőzet az MSZ IEC 815 szabvány szerint. Száma, formája: nincs meghatározva.</w:t>
            </w:r>
          </w:p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Szigetelőtörzs anyaga: kompozit vagy porcelán.</w:t>
            </w:r>
          </w:p>
          <w:p w:rsidR="00C103F6" w:rsidRPr="00697954" w:rsidRDefault="00204D59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Minimális nyomvonal törésszög: ±2,5 fok.</w:t>
            </w:r>
          </w:p>
        </w:tc>
      </w:tr>
    </w:tbl>
    <w:p w:rsidR="00470376" w:rsidRDefault="00C103F6" w:rsidP="00C103F6">
      <w:pPr>
        <w:pStyle w:val="CimsorBIR2"/>
      </w:pPr>
      <w:r>
        <w:br w:type="page"/>
      </w:r>
      <w:bookmarkStart w:id="98" w:name="_Toc306354866"/>
      <w:r w:rsidRPr="00470376">
        <w:lastRenderedPageBreak/>
        <w:t>4</w:t>
      </w:r>
      <w:r w:rsidR="00470376" w:rsidRPr="00470376">
        <w:t xml:space="preserve">.ábra 24 kV-os, 415 mm-es </w:t>
      </w:r>
      <w:proofErr w:type="gramStart"/>
      <w:r w:rsidR="00470376" w:rsidRPr="00470376">
        <w:t>függő-feszítő szigetelő</w:t>
      </w:r>
      <w:proofErr w:type="gramEnd"/>
      <w:r w:rsidR="00470376" w:rsidRPr="00470376">
        <w:t xml:space="preserve"> (B1)</w:t>
      </w:r>
      <w:bookmarkEnd w:id="98"/>
      <w:r w:rsidRPr="00470376">
        <w:t xml:space="preserve"> </w:t>
      </w:r>
    </w:p>
    <w:p w:rsidR="00B42212" w:rsidRPr="00B42212" w:rsidRDefault="00B42212" w:rsidP="00B42212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946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68"/>
      </w:tblGrid>
      <w:tr w:rsidR="00C103F6" w:rsidRPr="00697954" w:rsidTr="00697954">
        <w:tc>
          <w:tcPr>
            <w:tcW w:w="9468" w:type="dxa"/>
          </w:tcPr>
          <w:p w:rsidR="00C103F6" w:rsidRPr="00697954" w:rsidRDefault="0080668F" w:rsidP="006979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060190" cy="4250055"/>
                  <wp:effectExtent l="19050" t="0" r="0" b="0"/>
                  <wp:docPr id="42" name="Kép 42" descr="C:\Users\c10987\Documents\d-drive\Munka\KÖF szigetelők_CÉG-MS04-05-v03\Képek a Specifikációban\B1_415 mm-es feszítőszigetelő rajz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c10987\Documents\d-drive\Munka\KÖF szigetelők_CÉG-MS04-05-v03\Képek a Specifikációban\B1_415 mm-es feszítőszigetelő rajz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425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F6" w:rsidRPr="00697954" w:rsidTr="00697954">
        <w:tc>
          <w:tcPr>
            <w:tcW w:w="9468" w:type="dxa"/>
          </w:tcPr>
          <w:tbl>
            <w:tblPr>
              <w:tblW w:w="9616" w:type="dxa"/>
              <w:tblBorders>
                <w:right w:val="single" w:sz="4" w:space="0" w:color="auto"/>
              </w:tblBorders>
              <w:tblLayout w:type="fixed"/>
              <w:tblLook w:val="01E0"/>
            </w:tblPr>
            <w:tblGrid>
              <w:gridCol w:w="4548"/>
              <w:gridCol w:w="5068"/>
            </w:tblGrid>
            <w:tr w:rsidR="00C103F6" w:rsidRPr="00697954" w:rsidTr="00697954">
              <w:tc>
                <w:tcPr>
                  <w:tcW w:w="4548" w:type="dxa"/>
                </w:tcPr>
                <w:p w:rsidR="00C103F6" w:rsidRPr="00697954" w:rsidRDefault="00C103F6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b/>
                      <w:iCs/>
                      <w:sz w:val="22"/>
                      <w:szCs w:val="22"/>
                    </w:rPr>
                  </w:pPr>
                  <w:r w:rsidRPr="00697954">
                    <w:rPr>
                      <w:b/>
                      <w:iCs/>
                      <w:sz w:val="22"/>
                      <w:szCs w:val="22"/>
                    </w:rPr>
                    <w:t>Föld oldali végszerelvény</w:t>
                  </w:r>
                  <w:r w:rsidR="00054209" w:rsidRPr="00697954">
                    <w:rPr>
                      <w:b/>
                      <w:iCs/>
                      <w:sz w:val="22"/>
                      <w:szCs w:val="22"/>
                    </w:rPr>
                    <w:t>. Méret: 17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1175"/>
                    <w:gridCol w:w="1063"/>
                    <w:gridCol w:w="1063"/>
                  </w:tblGrid>
                  <w:tr w:rsidR="00C103F6" w:rsidRPr="00697954" w:rsidTr="00697954">
                    <w:tc>
                      <w:tcPr>
                        <w:tcW w:w="1175" w:type="dxa"/>
                      </w:tcPr>
                      <w:p w:rsidR="00C103F6" w:rsidRPr="00697954" w:rsidRDefault="008409A1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Jel \ méret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C103F6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Min.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C103F6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Max</w:t>
                        </w:r>
                      </w:p>
                    </w:tc>
                  </w:tr>
                  <w:tr w:rsidR="00C103F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17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</w:tr>
                  <w:tr w:rsidR="00C103F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B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</w:tr>
                  <w:tr w:rsidR="00C103F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C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15</w:t>
                        </w:r>
                      </w:p>
                    </w:tc>
                  </w:tr>
                  <w:tr w:rsidR="00C103F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D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15</w:t>
                        </w:r>
                      </w:p>
                    </w:tc>
                  </w:tr>
                  <w:tr w:rsidR="00C103F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C103F6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</w:tr>
                </w:tbl>
                <w:p w:rsidR="00C103F6" w:rsidRPr="00697954" w:rsidRDefault="00C103F6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5068" w:type="dxa"/>
                </w:tcPr>
                <w:p w:rsidR="00C103F6" w:rsidRPr="00697954" w:rsidRDefault="00C103F6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b/>
                      <w:iCs/>
                      <w:sz w:val="22"/>
                      <w:szCs w:val="22"/>
                    </w:rPr>
                  </w:pPr>
                  <w:r w:rsidRPr="00697954">
                    <w:rPr>
                      <w:b/>
                      <w:iCs/>
                      <w:sz w:val="22"/>
                      <w:szCs w:val="22"/>
                    </w:rPr>
                    <w:t>Vezeték oldali végszerelvény</w:t>
                  </w:r>
                  <w:r w:rsidR="00054209" w:rsidRPr="00697954">
                    <w:rPr>
                      <w:b/>
                      <w:iCs/>
                      <w:sz w:val="22"/>
                      <w:szCs w:val="22"/>
                    </w:rPr>
                    <w:t>. Méret: 16L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1175"/>
                    <w:gridCol w:w="1063"/>
                    <w:gridCol w:w="1063"/>
                    <w:gridCol w:w="1063"/>
                  </w:tblGrid>
                  <w:tr w:rsidR="008409A1" w:rsidRPr="00697954" w:rsidTr="00697954">
                    <w:tc>
                      <w:tcPr>
                        <w:tcW w:w="1175" w:type="dxa"/>
                      </w:tcPr>
                      <w:p w:rsidR="008409A1" w:rsidRPr="00697954" w:rsidRDefault="008409A1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Jel \ méret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Min.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proofErr w:type="spellStart"/>
                        <w:r w:rsidRPr="00697954">
                          <w:rPr>
                            <w:b/>
                            <w:color w:val="000000"/>
                          </w:rPr>
                          <w:t>Névl</w:t>
                        </w:r>
                        <w:proofErr w:type="spellEnd"/>
                        <w:r w:rsidRPr="00697954">
                          <w:rPr>
                            <w:b/>
                            <w:color w:val="000000"/>
                          </w:rPr>
                          <w:t>.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Max</w:t>
                        </w:r>
                        <w:r w:rsidR="00054209" w:rsidRPr="00697954">
                          <w:rPr>
                            <w:b/>
                            <w:color w:val="000000"/>
                          </w:rPr>
                          <w:t>.</w:t>
                        </w:r>
                      </w:p>
                    </w:tc>
                  </w:tr>
                  <w:tr w:rsidR="008409A1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d1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15,5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16,3</w:t>
                        </w:r>
                      </w:p>
                    </w:tc>
                  </w:tr>
                  <w:tr w:rsidR="008409A1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d2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16,7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17,5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18,3</w:t>
                        </w:r>
                      </w:p>
                    </w:tc>
                  </w:tr>
                  <w:tr w:rsidR="008409A1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17</w:t>
                        </w:r>
                      </w:p>
                    </w:tc>
                  </w:tr>
                  <w:tr w:rsidR="008409A1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B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  <w:tr w:rsidR="008409A1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m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</w:tr>
                  <w:tr w:rsidR="008409A1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F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38,5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41</w:t>
                        </w:r>
                      </w:p>
                    </w:tc>
                  </w:tr>
                  <w:tr w:rsidR="008409A1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H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19</w:t>
                        </w:r>
                      </w:p>
                    </w:tc>
                  </w:tr>
                  <w:tr w:rsidR="008409A1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l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  <w:lang w:val="en-US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5</w:t>
                        </w:r>
                        <w:proofErr w:type="spellStart"/>
                        <w:r w:rsidRPr="00697954">
                          <w:rPr>
                            <w:b/>
                            <w:sz w:val="22"/>
                            <w:szCs w:val="22"/>
                            <w:lang w:val="en-US"/>
                          </w:rPr>
                          <w:t>5</w:t>
                        </w:r>
                        <w:proofErr w:type="spellEnd"/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  <w:lang w:val="en-US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8409A1" w:rsidRPr="00697954" w:rsidRDefault="008409A1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  <w:lang w:val="en-US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  <w:lang w:val="en-US"/>
                          </w:rPr>
                          <w:t>-</w:t>
                        </w:r>
                      </w:p>
                    </w:tc>
                  </w:tr>
                </w:tbl>
                <w:p w:rsidR="00C103F6" w:rsidRPr="00697954" w:rsidRDefault="00C103F6" w:rsidP="00697954">
                  <w:pPr>
                    <w:tabs>
                      <w:tab w:val="right" w:pos="9041"/>
                    </w:tabs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C103F6" w:rsidRPr="00697954" w:rsidRDefault="00C103F6" w:rsidP="00697954">
            <w:pPr>
              <w:tabs>
                <w:tab w:val="right" w:pos="9041"/>
              </w:tabs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</w:tr>
      <w:tr w:rsidR="00C103F6" w:rsidRPr="00697954" w:rsidTr="00697954">
        <w:tc>
          <w:tcPr>
            <w:tcW w:w="9468" w:type="dxa"/>
          </w:tcPr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Névleges üzemi feszültség: 22 kV,</w:t>
            </w:r>
            <w:r w:rsidR="00054209" w:rsidRPr="00697954">
              <w:rPr>
                <w:rFonts w:ascii="Calibri" w:hAnsi="Calibri"/>
                <w:iCs/>
                <w:sz w:val="22"/>
                <w:szCs w:val="22"/>
              </w:rPr>
              <w:t xml:space="preserve"> l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>eg</w:t>
            </w:r>
            <w:r w:rsidR="00054209" w:rsidRPr="00697954">
              <w:rPr>
                <w:rFonts w:ascii="Calibri" w:hAnsi="Calibri"/>
                <w:iCs/>
                <w:sz w:val="22"/>
                <w:szCs w:val="22"/>
              </w:rPr>
              <w:t>nagyobb üzemi feszültség: 24 kV.</w:t>
            </w:r>
          </w:p>
          <w:p w:rsidR="00054209" w:rsidRPr="00697954" w:rsidRDefault="00054209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Beépítési hossz: 415 mm.</w:t>
            </w:r>
          </w:p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Minimális kúszóáramút: </w:t>
            </w:r>
            <w:smartTag w:uri="urn:schemas-microsoft-com:office:smarttags" w:element="metricconverter">
              <w:smartTagPr>
                <w:attr w:name="ProductID" w:val="480 mm"/>
              </w:smartTagPr>
              <w:r w:rsidRPr="00697954">
                <w:rPr>
                  <w:rFonts w:ascii="Calibri" w:hAnsi="Calibri"/>
                  <w:iCs/>
                  <w:sz w:val="22"/>
                  <w:szCs w:val="22"/>
                </w:rPr>
                <w:t>480 mm</w:t>
              </w:r>
            </w:smartTag>
            <w:r w:rsidRPr="00697954">
              <w:rPr>
                <w:rFonts w:ascii="Calibri" w:hAnsi="Calibri"/>
                <w:iCs/>
                <w:sz w:val="22"/>
                <w:szCs w:val="22"/>
              </w:rPr>
              <w:t>.</w:t>
            </w:r>
          </w:p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Legkisebb h</w:t>
            </w:r>
            <w:r w:rsidR="008409A1" w:rsidRPr="00697954">
              <w:rPr>
                <w:rFonts w:ascii="Calibri" w:hAnsi="Calibri"/>
                <w:iCs/>
                <w:sz w:val="22"/>
                <w:szCs w:val="22"/>
              </w:rPr>
              <w:t>úzó törő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erő: min. </w:t>
            </w:r>
            <w:r w:rsidR="008409A1" w:rsidRPr="00697954">
              <w:rPr>
                <w:rFonts w:ascii="Calibri" w:hAnsi="Calibri"/>
                <w:iCs/>
                <w:sz w:val="22"/>
                <w:szCs w:val="22"/>
              </w:rPr>
              <w:t>70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 kN.</w:t>
            </w:r>
          </w:p>
          <w:p w:rsidR="007023F2" w:rsidRPr="00697954" w:rsidRDefault="007023F2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Beépítési helyzete: vízszintes vagy függő.</w:t>
            </w:r>
          </w:p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Normál vagy váltott ernyőzet az MSZ IEC 815 szabvány szerint. Száma, formája: nincs meghatározva.</w:t>
            </w:r>
          </w:p>
          <w:p w:rsidR="00C103F6" w:rsidRPr="00697954" w:rsidRDefault="00C103F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Szigetelőtörzs anyaga: kompozit.</w:t>
            </w:r>
          </w:p>
          <w:p w:rsidR="00470376" w:rsidRPr="00697954" w:rsidRDefault="00470376" w:rsidP="009201BC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A</w:t>
            </w:r>
            <w:r w:rsidR="00B42212" w:rsidRPr="00697954">
              <w:rPr>
                <w:rFonts w:ascii="Calibri" w:hAnsi="Calibri"/>
                <w:iCs/>
                <w:sz w:val="22"/>
                <w:szCs w:val="22"/>
              </w:rPr>
              <w:t xml:space="preserve"> s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>z</w:t>
            </w:r>
            <w:r w:rsidR="00B42212" w:rsidRPr="00697954">
              <w:rPr>
                <w:rFonts w:ascii="Calibri" w:hAnsi="Calibri"/>
                <w:iCs/>
                <w:sz w:val="22"/>
                <w:szCs w:val="22"/>
              </w:rPr>
              <w:t>igetelő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 MSZ EN 61466-1:1997 szerinti </w:t>
            </w:r>
            <w:r w:rsidR="00B42212" w:rsidRPr="00697954">
              <w:rPr>
                <w:rFonts w:ascii="Calibri" w:hAnsi="Calibri"/>
                <w:iCs/>
                <w:sz w:val="22"/>
                <w:szCs w:val="22"/>
              </w:rPr>
              <w:t>típus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>jelzés</w:t>
            </w:r>
            <w:r w:rsidR="00B42212" w:rsidRPr="00697954">
              <w:rPr>
                <w:rFonts w:ascii="Calibri" w:hAnsi="Calibri"/>
                <w:iCs/>
                <w:sz w:val="22"/>
                <w:szCs w:val="22"/>
              </w:rPr>
              <w:t>e</w:t>
            </w:r>
            <w:r w:rsidRPr="00697954">
              <w:rPr>
                <w:rFonts w:ascii="Calibri" w:hAnsi="Calibri"/>
                <w:iCs/>
                <w:sz w:val="22"/>
                <w:szCs w:val="22"/>
              </w:rPr>
              <w:t>: CS 70 E17 C16L-125/480/415</w:t>
            </w:r>
          </w:p>
        </w:tc>
      </w:tr>
    </w:tbl>
    <w:p w:rsidR="00B42212" w:rsidRDefault="00C103F6" w:rsidP="00391236">
      <w:pPr>
        <w:pStyle w:val="CimsorBIR2"/>
      </w:pPr>
      <w:r>
        <w:br w:type="page"/>
      </w:r>
      <w:bookmarkStart w:id="99" w:name="_Toc306354867"/>
      <w:r w:rsidR="00391236" w:rsidRPr="00B42212">
        <w:lastRenderedPageBreak/>
        <w:t>5</w:t>
      </w:r>
      <w:r w:rsidR="00B42212" w:rsidRPr="00B42212">
        <w:t>. ábra</w:t>
      </w:r>
      <w:r w:rsidR="00391236" w:rsidRPr="00B42212">
        <w:t xml:space="preserve"> </w:t>
      </w:r>
      <w:r w:rsidR="00B42212" w:rsidRPr="00B42212">
        <w:t>40,5 kV-os, 700 mm-es feszítő szigetelő (B2)</w:t>
      </w:r>
      <w:bookmarkEnd w:id="99"/>
    </w:p>
    <w:p w:rsidR="00B42212" w:rsidRPr="00B42212" w:rsidRDefault="00B42212" w:rsidP="00B42212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9468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68"/>
      </w:tblGrid>
      <w:tr w:rsidR="00391236" w:rsidRPr="00697954" w:rsidTr="00697954">
        <w:tc>
          <w:tcPr>
            <w:tcW w:w="9468" w:type="dxa"/>
          </w:tcPr>
          <w:p w:rsidR="00391236" w:rsidRPr="00697954" w:rsidRDefault="0080668F" w:rsidP="006979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281295" cy="4023360"/>
                  <wp:effectExtent l="19050" t="0" r="0" b="0"/>
                  <wp:docPr id="49" name="Kép 49" descr="C:\Users\c10987\Documents\d-drive\Munka\KÖF szigetelők_CÉG-MS04-05-v03\Képek a Specifikációban\B2_700 mm-es feszítőszigetelő rajz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c10987\Documents\d-drive\Munka\KÖF szigetelők_CÉG-MS04-05-v03\Képek a Specifikációban\B2_700 mm-es feszítőszigetelő rajz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95" cy="402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236" w:rsidRPr="00697954" w:rsidTr="00697954">
        <w:tc>
          <w:tcPr>
            <w:tcW w:w="9468" w:type="dxa"/>
          </w:tcPr>
          <w:tbl>
            <w:tblPr>
              <w:tblW w:w="9616" w:type="dxa"/>
              <w:tblBorders>
                <w:right w:val="single" w:sz="4" w:space="0" w:color="auto"/>
              </w:tblBorders>
              <w:tblLayout w:type="fixed"/>
              <w:tblLook w:val="01E0"/>
            </w:tblPr>
            <w:tblGrid>
              <w:gridCol w:w="4548"/>
              <w:gridCol w:w="5068"/>
            </w:tblGrid>
            <w:tr w:rsidR="00391236" w:rsidRPr="00697954" w:rsidTr="00697954">
              <w:tc>
                <w:tcPr>
                  <w:tcW w:w="4548" w:type="dxa"/>
                </w:tcPr>
                <w:p w:rsidR="00391236" w:rsidRPr="00697954" w:rsidRDefault="00391236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b/>
                      <w:iCs/>
                      <w:sz w:val="22"/>
                      <w:szCs w:val="22"/>
                    </w:rPr>
                  </w:pPr>
                  <w:r w:rsidRPr="00697954">
                    <w:rPr>
                      <w:b/>
                      <w:iCs/>
                      <w:sz w:val="22"/>
                      <w:szCs w:val="22"/>
                    </w:rPr>
                    <w:t>Föld oldali végszerelvény. Méret: 17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1175"/>
                    <w:gridCol w:w="1063"/>
                    <w:gridCol w:w="1063"/>
                  </w:tblGrid>
                  <w:tr w:rsidR="00391236" w:rsidRPr="00697954" w:rsidTr="00697954"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Jel \ méret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Min.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Max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A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17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B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C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15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D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15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E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</w:tr>
                </w:tbl>
                <w:p w:rsidR="00391236" w:rsidRPr="00697954" w:rsidRDefault="00391236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5068" w:type="dxa"/>
                </w:tcPr>
                <w:p w:rsidR="00391236" w:rsidRPr="00697954" w:rsidRDefault="00391236" w:rsidP="00697954">
                  <w:pPr>
                    <w:autoSpaceDE w:val="0"/>
                    <w:autoSpaceDN w:val="0"/>
                    <w:adjustRightInd w:val="0"/>
                    <w:spacing w:before="120"/>
                    <w:jc w:val="center"/>
                    <w:rPr>
                      <w:b/>
                      <w:iCs/>
                      <w:sz w:val="22"/>
                      <w:szCs w:val="22"/>
                    </w:rPr>
                  </w:pPr>
                  <w:r w:rsidRPr="00697954">
                    <w:rPr>
                      <w:b/>
                      <w:iCs/>
                      <w:sz w:val="22"/>
                      <w:szCs w:val="22"/>
                    </w:rPr>
                    <w:t>Vezeték oldali végszerelvény. Méret: 16L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1175"/>
                    <w:gridCol w:w="1063"/>
                    <w:gridCol w:w="1063"/>
                    <w:gridCol w:w="1063"/>
                  </w:tblGrid>
                  <w:tr w:rsidR="00391236" w:rsidRPr="00697954" w:rsidTr="00697954"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Jel \ méret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Min.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proofErr w:type="spellStart"/>
                        <w:r w:rsidRPr="00697954">
                          <w:rPr>
                            <w:b/>
                            <w:color w:val="000000"/>
                          </w:rPr>
                          <w:t>Névl</w:t>
                        </w:r>
                        <w:proofErr w:type="spellEnd"/>
                        <w:r w:rsidRPr="00697954">
                          <w:rPr>
                            <w:b/>
                            <w:color w:val="000000"/>
                          </w:rPr>
                          <w:t>.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autoSpaceDE w:val="0"/>
                          <w:autoSpaceDN w:val="0"/>
                          <w:adjustRightInd w:val="0"/>
                          <w:spacing w:before="60" w:after="60"/>
                          <w:jc w:val="center"/>
                          <w:rPr>
                            <w:b/>
                            <w:color w:val="000000"/>
                          </w:rPr>
                        </w:pPr>
                        <w:r w:rsidRPr="00697954">
                          <w:rPr>
                            <w:b/>
                            <w:color w:val="000000"/>
                          </w:rPr>
                          <w:t>Max.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d1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15,5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16,3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d2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16,7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17,5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18,3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17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B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m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F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38,5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41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H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19</w:t>
                        </w:r>
                      </w:p>
                    </w:tc>
                  </w:tr>
                  <w:tr w:rsidR="00391236" w:rsidRPr="00697954" w:rsidTr="00697954">
                    <w:trPr>
                      <w:trHeight w:hRule="exact" w:val="284"/>
                    </w:trPr>
                    <w:tc>
                      <w:tcPr>
                        <w:tcW w:w="1175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97954">
                          <w:rPr>
                            <w:sz w:val="22"/>
                            <w:szCs w:val="22"/>
                          </w:rPr>
                          <w:t>l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  <w:lang w:val="en-US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</w:rPr>
                          <w:t>5</w:t>
                        </w:r>
                        <w:proofErr w:type="spellStart"/>
                        <w:r w:rsidRPr="00697954">
                          <w:rPr>
                            <w:b/>
                            <w:sz w:val="22"/>
                            <w:szCs w:val="22"/>
                            <w:lang w:val="en-US"/>
                          </w:rPr>
                          <w:t>5</w:t>
                        </w:r>
                        <w:proofErr w:type="spellEnd"/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  <w:lang w:val="en-US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  <w:lang w:val="en-US"/>
                          </w:rPr>
                          <w:t>-</w:t>
                        </w:r>
                      </w:p>
                    </w:tc>
                    <w:tc>
                      <w:tcPr>
                        <w:tcW w:w="1063" w:type="dxa"/>
                      </w:tcPr>
                      <w:p w:rsidR="00391236" w:rsidRPr="00697954" w:rsidRDefault="00391236" w:rsidP="00697954">
                        <w:pPr>
                          <w:jc w:val="center"/>
                          <w:rPr>
                            <w:b/>
                            <w:sz w:val="22"/>
                            <w:szCs w:val="22"/>
                            <w:lang w:val="en-US"/>
                          </w:rPr>
                        </w:pPr>
                        <w:r w:rsidRPr="00697954">
                          <w:rPr>
                            <w:b/>
                            <w:sz w:val="22"/>
                            <w:szCs w:val="22"/>
                            <w:lang w:val="en-US"/>
                          </w:rPr>
                          <w:t>-</w:t>
                        </w:r>
                      </w:p>
                    </w:tc>
                  </w:tr>
                </w:tbl>
                <w:p w:rsidR="00391236" w:rsidRPr="00697954" w:rsidRDefault="00391236" w:rsidP="00697954">
                  <w:pPr>
                    <w:tabs>
                      <w:tab w:val="right" w:pos="9041"/>
                    </w:tabs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391236" w:rsidRPr="00697954" w:rsidRDefault="00391236" w:rsidP="00697954">
            <w:pPr>
              <w:tabs>
                <w:tab w:val="right" w:pos="9041"/>
              </w:tabs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</w:tr>
      <w:tr w:rsidR="00391236" w:rsidRPr="00697954" w:rsidTr="00697954">
        <w:tc>
          <w:tcPr>
            <w:tcW w:w="9468" w:type="dxa"/>
          </w:tcPr>
          <w:p w:rsidR="00391236" w:rsidRPr="00697954" w:rsidRDefault="0039123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Névleges üzemi feszültség: 35 kV, legnagyobb üzemi feszültség: 40,5 kV.</w:t>
            </w:r>
          </w:p>
          <w:p w:rsidR="00391236" w:rsidRPr="00697954" w:rsidRDefault="0039123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Beépítési hossz: 700 mm.</w:t>
            </w:r>
          </w:p>
          <w:p w:rsidR="00391236" w:rsidRPr="00697954" w:rsidRDefault="0039123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Minimális kúszóáramút: 810 mm.</w:t>
            </w:r>
          </w:p>
          <w:p w:rsidR="00391236" w:rsidRPr="00697954" w:rsidRDefault="0039123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Legkisebb húzó törőerő: min. 70 kN.</w:t>
            </w:r>
          </w:p>
          <w:p w:rsidR="007023F2" w:rsidRPr="00697954" w:rsidRDefault="007023F2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Beépítési helyzete: vízszintes.</w:t>
            </w:r>
          </w:p>
          <w:p w:rsidR="00391236" w:rsidRPr="00697954" w:rsidRDefault="0039123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Normál vagy váltott ernyőzet az MSZ IEC 815 szabvány szerint. Száma, formája: nincs meghatározva.</w:t>
            </w:r>
          </w:p>
          <w:p w:rsidR="00391236" w:rsidRPr="00697954" w:rsidRDefault="00391236" w:rsidP="0069795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>Szigetelőtörzs anyaga: kompozit.</w:t>
            </w:r>
          </w:p>
          <w:p w:rsidR="00B42212" w:rsidRPr="00697954" w:rsidRDefault="00B42212" w:rsidP="009201BC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iCs/>
                <w:sz w:val="22"/>
                <w:szCs w:val="22"/>
              </w:rPr>
              <w:t xml:space="preserve">A szigetelő MSZ EN 61466-1:1997 szerinti típusjelzése: </w:t>
            </w:r>
            <w:r w:rsidRPr="00697954">
              <w:rPr>
                <w:rFonts w:ascii="Calibri" w:hAnsi="Calibri"/>
                <w:sz w:val="22"/>
                <w:szCs w:val="22"/>
              </w:rPr>
              <w:t>CS 70 E17 C16L-190/810/700</w:t>
            </w:r>
          </w:p>
        </w:tc>
      </w:tr>
    </w:tbl>
    <w:p w:rsidR="001B1C46" w:rsidRDefault="001B1C46" w:rsidP="00286CF0">
      <w:pPr>
        <w:rPr>
          <w:sz w:val="24"/>
          <w:szCs w:val="24"/>
        </w:rPr>
      </w:pPr>
    </w:p>
    <w:p w:rsidR="007027AC" w:rsidRDefault="007027AC" w:rsidP="004840C7">
      <w:pPr>
        <w:pStyle w:val="CimsorBIR2"/>
      </w:pPr>
      <w:r>
        <w:br w:type="page"/>
      </w:r>
      <w:bookmarkStart w:id="100" w:name="_Toc306354868"/>
      <w:r w:rsidR="004840C7">
        <w:lastRenderedPageBreak/>
        <w:t>6. ábra</w:t>
      </w:r>
      <w:bookmarkStart w:id="101" w:name="_Toc211064113"/>
      <w:r>
        <w:t xml:space="preserve"> </w:t>
      </w:r>
      <w:r w:rsidR="004840C7">
        <w:t>S</w:t>
      </w:r>
      <w:r>
        <w:t>aroktartó szigetelő s</w:t>
      </w:r>
      <w:r w:rsidRPr="007C24D3">
        <w:t>zerelhetőség</w:t>
      </w:r>
      <w:r>
        <w:t xml:space="preserve">e </w:t>
      </w:r>
      <w:r w:rsidR="004840C7">
        <w:t>VAT-H2 és VAT-H20 típustervek szerint</w:t>
      </w:r>
      <w:bookmarkEnd w:id="101"/>
      <w:bookmarkEnd w:id="100"/>
    </w:p>
    <w:p w:rsidR="007027AC" w:rsidRDefault="007027AC" w:rsidP="007027AC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5"/>
        <w:gridCol w:w="4782"/>
      </w:tblGrid>
      <w:tr w:rsidR="007027AC" w:rsidRPr="00697954" w:rsidTr="00697954">
        <w:tc>
          <w:tcPr>
            <w:tcW w:w="4548" w:type="dxa"/>
          </w:tcPr>
          <w:p w:rsidR="007027AC" w:rsidRPr="00697954" w:rsidRDefault="0080668F" w:rsidP="0069795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670175" cy="2048510"/>
                  <wp:effectExtent l="19050" t="0" r="0" b="0"/>
                  <wp:docPr id="9" name="Kép 9" descr="VAT_TB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AT_TB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 w:rsidR="007027AC" w:rsidRPr="00697954" w:rsidRDefault="0080668F" w:rsidP="006979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523490" cy="2048510"/>
                  <wp:effectExtent l="19050" t="0" r="0" b="0"/>
                  <wp:docPr id="10" name="Kép 10" descr="VAT_TB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AT_TB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7AC" w:rsidRPr="00697954" w:rsidTr="00697954">
        <w:tc>
          <w:tcPr>
            <w:tcW w:w="4548" w:type="dxa"/>
          </w:tcPr>
          <w:p w:rsidR="007027AC" w:rsidRPr="00697954" w:rsidRDefault="007027AC" w:rsidP="0069795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b/>
                <w:iCs/>
                <w:sz w:val="22"/>
                <w:szCs w:val="22"/>
              </w:rPr>
              <w:t>Egysíkú elrendezés kereszttartóval</w:t>
            </w:r>
          </w:p>
        </w:tc>
        <w:tc>
          <w:tcPr>
            <w:tcW w:w="5231" w:type="dxa"/>
          </w:tcPr>
          <w:p w:rsidR="007027AC" w:rsidRPr="00697954" w:rsidRDefault="007027AC" w:rsidP="0069795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b/>
                <w:iCs/>
                <w:sz w:val="22"/>
                <w:szCs w:val="22"/>
              </w:rPr>
              <w:t>Háromszögű elrendezés kereszt- és csúcstartóval</w:t>
            </w:r>
          </w:p>
        </w:tc>
      </w:tr>
    </w:tbl>
    <w:p w:rsidR="007027AC" w:rsidRPr="00117030" w:rsidRDefault="007027AC" w:rsidP="007027AC">
      <w:pPr>
        <w:autoSpaceDE w:val="0"/>
        <w:autoSpaceDN w:val="0"/>
        <w:adjustRightInd w:val="0"/>
        <w:spacing w:before="120"/>
        <w:rPr>
          <w:rFonts w:ascii="Calibri" w:hAnsi="Calibri"/>
          <w:iCs/>
          <w:sz w:val="22"/>
          <w:szCs w:val="22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8"/>
      </w:tblGrid>
      <w:tr w:rsidR="007027AC" w:rsidRPr="00697954" w:rsidTr="00697954">
        <w:tc>
          <w:tcPr>
            <w:tcW w:w="9588" w:type="dxa"/>
          </w:tcPr>
          <w:p w:rsidR="007027AC" w:rsidRPr="00697954" w:rsidRDefault="0080668F" w:rsidP="006979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947410" cy="3862705"/>
                  <wp:effectExtent l="19050" t="0" r="0" b="0"/>
                  <wp:docPr id="11" name="Kép 11" descr="PLP_tartóköt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LP_tartóköt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386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7AC" w:rsidRPr="00697954" w:rsidTr="00697954">
        <w:tc>
          <w:tcPr>
            <w:tcW w:w="9588" w:type="dxa"/>
          </w:tcPr>
          <w:p w:rsidR="007027AC" w:rsidRPr="00697954" w:rsidRDefault="00767197" w:rsidP="00767197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iCs/>
                <w:sz w:val="22"/>
                <w:szCs w:val="22"/>
              </w:rPr>
              <w:t>N</w:t>
            </w:r>
            <w:r w:rsidR="007027AC" w:rsidRPr="00697954">
              <w:rPr>
                <w:rFonts w:ascii="Calibri" w:hAnsi="Calibri"/>
                <w:b/>
                <w:iCs/>
                <w:sz w:val="22"/>
                <w:szCs w:val="22"/>
              </w:rPr>
              <w:t>yakhornyos előformázott tartókötés egyes és kettős felfüggesztéshez</w:t>
            </w:r>
          </w:p>
        </w:tc>
      </w:tr>
    </w:tbl>
    <w:p w:rsidR="007027AC" w:rsidRPr="00117030" w:rsidRDefault="007027AC" w:rsidP="007027AC">
      <w:pPr>
        <w:autoSpaceDE w:val="0"/>
        <w:autoSpaceDN w:val="0"/>
        <w:adjustRightInd w:val="0"/>
        <w:spacing w:before="120"/>
        <w:rPr>
          <w:rFonts w:ascii="Calibri" w:hAnsi="Calibri"/>
          <w:iCs/>
          <w:sz w:val="22"/>
          <w:szCs w:val="22"/>
        </w:rPr>
      </w:pPr>
    </w:p>
    <w:p w:rsidR="007027AC" w:rsidRPr="00117030" w:rsidRDefault="007027AC" w:rsidP="007027AC">
      <w:pPr>
        <w:autoSpaceDE w:val="0"/>
        <w:autoSpaceDN w:val="0"/>
        <w:adjustRightInd w:val="0"/>
        <w:spacing w:before="120"/>
        <w:rPr>
          <w:rFonts w:ascii="Calibri" w:hAnsi="Calibri"/>
          <w:iCs/>
          <w:sz w:val="22"/>
          <w:szCs w:val="22"/>
        </w:rPr>
      </w:pPr>
      <w:r>
        <w:rPr>
          <w:color w:val="000000"/>
        </w:rPr>
        <w:br w:type="page"/>
      </w:r>
    </w:p>
    <w:p w:rsidR="007027AC" w:rsidRDefault="004840C7" w:rsidP="004840C7">
      <w:pPr>
        <w:pStyle w:val="CimsorBIR2"/>
      </w:pPr>
      <w:bookmarkStart w:id="102" w:name="_Toc211064114"/>
      <w:bookmarkStart w:id="103" w:name="_Toc306354869"/>
      <w:r>
        <w:lastRenderedPageBreak/>
        <w:t>7. ábra</w:t>
      </w:r>
      <w:r w:rsidR="007027AC">
        <w:t xml:space="preserve"> Feszítő szigetelő s</w:t>
      </w:r>
      <w:r w:rsidR="007027AC" w:rsidRPr="007C24D3">
        <w:t>zerelhetőség</w:t>
      </w:r>
      <w:r w:rsidR="007027AC">
        <w:t>e</w:t>
      </w:r>
      <w:bookmarkEnd w:id="102"/>
      <w:r>
        <w:t xml:space="preserve"> </w:t>
      </w:r>
      <w:r w:rsidRPr="004840C7">
        <w:t>VAT-H2 és VAT-H20 típustervek szerint</w:t>
      </w:r>
      <w:bookmarkEnd w:id="103"/>
    </w:p>
    <w:p w:rsidR="007027AC" w:rsidRDefault="007027AC" w:rsidP="007027AC">
      <w:pPr>
        <w:autoSpaceDE w:val="0"/>
        <w:autoSpaceDN w:val="0"/>
        <w:adjustRightInd w:val="0"/>
        <w:spacing w:before="120"/>
        <w:rPr>
          <w:rFonts w:ascii="Calibri" w:hAnsi="Calibri"/>
          <w:iCs/>
          <w:sz w:val="22"/>
          <w:szCs w:val="22"/>
        </w:rPr>
      </w:pPr>
      <w:r>
        <w:rPr>
          <w:rFonts w:ascii="Calibri" w:hAnsi="Calibri"/>
          <w:iCs/>
          <w:sz w:val="22"/>
          <w:szCs w:val="22"/>
        </w:rPr>
        <w:t>A bemutatott rajzok illusztrációk, csak a szerelhetőség értelmezésére szolgálnak.</w:t>
      </w:r>
    </w:p>
    <w:p w:rsidR="007027AC" w:rsidRPr="00117030" w:rsidRDefault="007027AC" w:rsidP="007027AC">
      <w:pPr>
        <w:autoSpaceDE w:val="0"/>
        <w:autoSpaceDN w:val="0"/>
        <w:adjustRightInd w:val="0"/>
        <w:spacing w:before="120"/>
        <w:rPr>
          <w:rFonts w:ascii="Calibri" w:hAnsi="Calibri"/>
          <w:i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568"/>
        <w:gridCol w:w="1636"/>
        <w:gridCol w:w="6083"/>
      </w:tblGrid>
      <w:tr w:rsidR="007027AC" w:rsidRPr="00697954" w:rsidTr="00697954">
        <w:tc>
          <w:tcPr>
            <w:tcW w:w="1548" w:type="dxa"/>
          </w:tcPr>
          <w:p w:rsidR="007027AC" w:rsidRPr="00697954" w:rsidRDefault="0080668F" w:rsidP="0069795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41375" cy="2720975"/>
                  <wp:effectExtent l="19050" t="0" r="0" b="0"/>
                  <wp:docPr id="12" name="Kép 12" descr="VAT_EF lánc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AT_EF lánc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272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right w:val="single" w:sz="4" w:space="0" w:color="auto"/>
            </w:tcBorders>
          </w:tcPr>
          <w:p w:rsidR="007027AC" w:rsidRPr="00697954" w:rsidRDefault="0080668F" w:rsidP="0069795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85190" cy="2728595"/>
                  <wp:effectExtent l="19050" t="0" r="0" b="0"/>
                  <wp:docPr id="13" name="Kép 13" descr="VAT_EF lánc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AT_EF lánc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272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027AC" w:rsidRPr="00697954" w:rsidRDefault="0080668F" w:rsidP="0069795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716020" cy="3145790"/>
                  <wp:effectExtent l="19050" t="0" r="0" b="0"/>
                  <wp:docPr id="14" name="Kép 14" descr="VAT_KF_lá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AT_KF_lá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020" cy="314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7AC" w:rsidRPr="00697954" w:rsidTr="00697954">
        <w:tc>
          <w:tcPr>
            <w:tcW w:w="3789" w:type="dxa"/>
            <w:gridSpan w:val="2"/>
            <w:tcBorders>
              <w:right w:val="single" w:sz="4" w:space="0" w:color="auto"/>
            </w:tcBorders>
          </w:tcPr>
          <w:p w:rsidR="007027AC" w:rsidRPr="00697954" w:rsidRDefault="007027AC" w:rsidP="0069795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b/>
                <w:iCs/>
                <w:sz w:val="22"/>
                <w:szCs w:val="22"/>
              </w:rPr>
              <w:t>Egyes feszítő lánc</w:t>
            </w:r>
          </w:p>
        </w:tc>
        <w:tc>
          <w:tcPr>
            <w:tcW w:w="606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027AC" w:rsidRPr="00697954" w:rsidRDefault="007027AC" w:rsidP="0069795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b/>
                <w:iCs/>
                <w:sz w:val="22"/>
                <w:szCs w:val="22"/>
              </w:rPr>
              <w:t>Kettős feszítő lánc</w:t>
            </w:r>
          </w:p>
        </w:tc>
      </w:tr>
    </w:tbl>
    <w:p w:rsidR="007027AC" w:rsidRPr="00117030" w:rsidRDefault="007027AC" w:rsidP="007027AC">
      <w:pPr>
        <w:autoSpaceDE w:val="0"/>
        <w:autoSpaceDN w:val="0"/>
        <w:adjustRightInd w:val="0"/>
        <w:spacing w:before="120"/>
        <w:rPr>
          <w:rFonts w:ascii="Calibri" w:hAnsi="Calibri"/>
          <w:iCs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22"/>
      </w:tblGrid>
      <w:tr w:rsidR="007027AC" w:rsidRPr="00697954" w:rsidTr="00697954">
        <w:tc>
          <w:tcPr>
            <w:tcW w:w="9322" w:type="dxa"/>
          </w:tcPr>
          <w:p w:rsidR="007027AC" w:rsidRPr="00697954" w:rsidRDefault="0080668F" w:rsidP="006979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640070" cy="1382395"/>
                  <wp:effectExtent l="19050" t="0" r="0" b="0"/>
                  <wp:docPr id="15" name="Kép 15" descr="PLP_feszítőköté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LP_feszítőköté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070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7AC" w:rsidRPr="00697954" w:rsidTr="00697954">
        <w:tc>
          <w:tcPr>
            <w:tcW w:w="9322" w:type="dxa"/>
          </w:tcPr>
          <w:p w:rsidR="007027AC" w:rsidRPr="00697954" w:rsidRDefault="007027AC" w:rsidP="0069795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b/>
                <w:iCs/>
                <w:sz w:val="22"/>
                <w:szCs w:val="22"/>
              </w:rPr>
              <w:t>Előformázott végkötés kötélszívvel</w:t>
            </w:r>
            <w:r w:rsidR="00767197">
              <w:rPr>
                <w:rFonts w:ascii="Calibri" w:hAnsi="Calibri"/>
                <w:b/>
                <w:iCs/>
                <w:sz w:val="22"/>
                <w:szCs w:val="22"/>
              </w:rPr>
              <w:t>, feszítőcsuklóval</w:t>
            </w:r>
          </w:p>
        </w:tc>
      </w:tr>
    </w:tbl>
    <w:p w:rsidR="007027AC" w:rsidRPr="00117030" w:rsidRDefault="007027AC" w:rsidP="007027AC">
      <w:pPr>
        <w:autoSpaceDE w:val="0"/>
        <w:autoSpaceDN w:val="0"/>
        <w:adjustRightInd w:val="0"/>
        <w:spacing w:before="120"/>
        <w:rPr>
          <w:rFonts w:ascii="Calibri" w:hAnsi="Calibri"/>
          <w:i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7"/>
      </w:tblGrid>
      <w:tr w:rsidR="007027AC" w:rsidRPr="00697954" w:rsidTr="00697954">
        <w:tc>
          <w:tcPr>
            <w:tcW w:w="9779" w:type="dxa"/>
          </w:tcPr>
          <w:p w:rsidR="007027AC" w:rsidRPr="00697954" w:rsidRDefault="0080668F" w:rsidP="0069795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377440" cy="1499870"/>
                  <wp:effectExtent l="19050" t="0" r="3810" b="0"/>
                  <wp:docPr id="16" name="Kép 16" descr="Ives végfeszít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ves végfeszít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7AC" w:rsidRPr="00697954" w:rsidTr="00697954">
        <w:tc>
          <w:tcPr>
            <w:tcW w:w="9779" w:type="dxa"/>
          </w:tcPr>
          <w:p w:rsidR="007027AC" w:rsidRPr="00697954" w:rsidRDefault="007027AC" w:rsidP="0069795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 w:rsidRPr="00697954">
              <w:rPr>
                <w:rFonts w:ascii="Calibri" w:hAnsi="Calibri"/>
                <w:b/>
                <w:iCs/>
                <w:sz w:val="22"/>
                <w:szCs w:val="22"/>
              </w:rPr>
              <w:t>Íves csavaros végfeszítő kötés</w:t>
            </w:r>
          </w:p>
        </w:tc>
      </w:tr>
    </w:tbl>
    <w:p w:rsidR="007027AC" w:rsidRPr="001D3C8E" w:rsidRDefault="007027AC" w:rsidP="00286CF0">
      <w:pPr>
        <w:rPr>
          <w:sz w:val="24"/>
          <w:szCs w:val="24"/>
        </w:rPr>
      </w:pPr>
    </w:p>
    <w:sectPr w:rsidR="007027AC" w:rsidRPr="001D3C8E" w:rsidSect="00455CC3">
      <w:headerReference w:type="default" r:id="rId23"/>
      <w:footerReference w:type="default" r:id="rId24"/>
      <w:footerReference w:type="first" r:id="rId25"/>
      <w:pgSz w:w="11907" w:h="16840" w:code="9"/>
      <w:pgMar w:top="1418" w:right="1418" w:bottom="1418" w:left="1418" w:header="851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6A8" w:rsidRDefault="004836A8">
      <w:r>
        <w:separator/>
      </w:r>
    </w:p>
  </w:endnote>
  <w:endnote w:type="continuationSeparator" w:id="0">
    <w:p w:rsidR="004836A8" w:rsidRDefault="004836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MW Helvetica 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7338"/>
      <w:gridCol w:w="1740"/>
    </w:tblGrid>
    <w:tr w:rsidR="004836A8" w:rsidTr="00C934B9">
      <w:tc>
        <w:tcPr>
          <w:tcW w:w="7338" w:type="dxa"/>
        </w:tcPr>
        <w:p w:rsidR="004836A8" w:rsidRPr="004D31E5" w:rsidRDefault="004836A8" w:rsidP="004836A8">
          <w:pPr>
            <w:pStyle w:val="llb"/>
            <w:ind w:right="360"/>
            <w:rPr>
              <w:rStyle w:val="Oldalszm"/>
              <w:sz w:val="18"/>
              <w:szCs w:val="18"/>
            </w:rPr>
          </w:pPr>
          <w:r w:rsidRPr="004D31E5">
            <w:rPr>
              <w:rStyle w:val="Oldalszm"/>
              <w:sz w:val="18"/>
              <w:szCs w:val="18"/>
            </w:rPr>
            <w:t xml:space="preserve">Azonosító: </w:t>
          </w:r>
          <w:r>
            <w:rPr>
              <w:rStyle w:val="Oldalszm"/>
              <w:sz w:val="18"/>
              <w:szCs w:val="18"/>
            </w:rPr>
            <w:t>MS-04-05-v03</w:t>
          </w:r>
        </w:p>
      </w:tc>
      <w:tc>
        <w:tcPr>
          <w:tcW w:w="1740" w:type="dxa"/>
        </w:tcPr>
        <w:p w:rsidR="004836A8" w:rsidRPr="004D31E5" w:rsidRDefault="004836A8" w:rsidP="00C934B9">
          <w:pPr>
            <w:pStyle w:val="llb"/>
            <w:ind w:right="73"/>
            <w:jc w:val="right"/>
            <w:rPr>
              <w:rStyle w:val="Oldalszm"/>
              <w:sz w:val="18"/>
              <w:szCs w:val="18"/>
            </w:rPr>
          </w:pPr>
          <w:r w:rsidRPr="004D31E5">
            <w:rPr>
              <w:rStyle w:val="Oldalszm"/>
              <w:sz w:val="18"/>
              <w:szCs w:val="18"/>
            </w:rPr>
            <w:t xml:space="preserve">Oldalszám: </w:t>
          </w:r>
          <w:r w:rsidRPr="004D31E5">
            <w:rPr>
              <w:rStyle w:val="Oldalszm"/>
              <w:sz w:val="18"/>
              <w:szCs w:val="18"/>
            </w:rPr>
            <w:fldChar w:fldCharType="begin"/>
          </w:r>
          <w:r w:rsidRPr="004D31E5">
            <w:rPr>
              <w:rStyle w:val="Oldalszm"/>
              <w:sz w:val="18"/>
              <w:szCs w:val="18"/>
            </w:rPr>
            <w:instrText xml:space="preserve"> PAGE </w:instrText>
          </w:r>
          <w:r w:rsidRPr="004D31E5">
            <w:rPr>
              <w:rStyle w:val="Oldalszm"/>
              <w:sz w:val="18"/>
              <w:szCs w:val="18"/>
            </w:rPr>
            <w:fldChar w:fldCharType="separate"/>
          </w:r>
          <w:r w:rsidR="00FB0D59">
            <w:rPr>
              <w:rStyle w:val="Oldalszm"/>
              <w:noProof/>
              <w:sz w:val="18"/>
              <w:szCs w:val="18"/>
            </w:rPr>
            <w:t>1</w:t>
          </w:r>
          <w:r w:rsidRPr="004D31E5">
            <w:rPr>
              <w:rStyle w:val="Oldalszm"/>
              <w:sz w:val="18"/>
              <w:szCs w:val="18"/>
            </w:rPr>
            <w:fldChar w:fldCharType="end"/>
          </w:r>
          <w:r w:rsidRPr="004D31E5">
            <w:rPr>
              <w:rStyle w:val="Oldalszm"/>
              <w:sz w:val="18"/>
              <w:szCs w:val="18"/>
            </w:rPr>
            <w:t>/</w:t>
          </w:r>
          <w:r w:rsidRPr="004D31E5">
            <w:rPr>
              <w:rStyle w:val="Oldalszm"/>
              <w:sz w:val="18"/>
              <w:szCs w:val="18"/>
            </w:rPr>
            <w:fldChar w:fldCharType="begin"/>
          </w:r>
          <w:r w:rsidRPr="004D31E5">
            <w:rPr>
              <w:rStyle w:val="Oldalszm"/>
              <w:sz w:val="18"/>
              <w:szCs w:val="18"/>
            </w:rPr>
            <w:instrText xml:space="preserve"> NUMPAGES </w:instrText>
          </w:r>
          <w:r w:rsidRPr="004D31E5">
            <w:rPr>
              <w:rStyle w:val="Oldalszm"/>
              <w:sz w:val="18"/>
              <w:szCs w:val="18"/>
            </w:rPr>
            <w:fldChar w:fldCharType="separate"/>
          </w:r>
          <w:r w:rsidR="00FB0D59">
            <w:rPr>
              <w:rStyle w:val="Oldalszm"/>
              <w:noProof/>
              <w:sz w:val="18"/>
              <w:szCs w:val="18"/>
            </w:rPr>
            <w:t>31</w:t>
          </w:r>
          <w:r w:rsidRPr="004D31E5">
            <w:rPr>
              <w:rStyle w:val="Oldalszm"/>
              <w:sz w:val="18"/>
              <w:szCs w:val="18"/>
            </w:rPr>
            <w:fldChar w:fldCharType="end"/>
          </w:r>
        </w:p>
      </w:tc>
    </w:tr>
    <w:tr w:rsidR="004836A8" w:rsidTr="00C934B9">
      <w:tc>
        <w:tcPr>
          <w:tcW w:w="7338" w:type="dxa"/>
        </w:tcPr>
        <w:p w:rsidR="004836A8" w:rsidRPr="004D31E5" w:rsidRDefault="004836A8" w:rsidP="00C934B9">
          <w:pPr>
            <w:pStyle w:val="llb"/>
            <w:ind w:right="360"/>
            <w:rPr>
              <w:rStyle w:val="Oldalszm"/>
              <w:sz w:val="18"/>
              <w:szCs w:val="18"/>
            </w:rPr>
          </w:pPr>
          <w:r w:rsidRPr="004D31E5">
            <w:rPr>
              <w:sz w:val="18"/>
              <w:szCs w:val="18"/>
            </w:rPr>
            <w:t xml:space="preserve">A jelen rendelkezés a társaság szellemi tulajdona. </w:t>
          </w:r>
          <w:r w:rsidRPr="004D31E5">
            <w:rPr>
              <w:rStyle w:val="Oldalszm"/>
              <w:sz w:val="18"/>
              <w:szCs w:val="18"/>
            </w:rPr>
            <w:t>Felhasználás előtt győződjön meg róla, hogy a hatályban lévő példányt használja!</w:t>
          </w:r>
        </w:p>
      </w:tc>
      <w:tc>
        <w:tcPr>
          <w:tcW w:w="1740" w:type="dxa"/>
        </w:tcPr>
        <w:p w:rsidR="004836A8" w:rsidRPr="004D31E5" w:rsidRDefault="004836A8" w:rsidP="00C934B9">
          <w:pPr>
            <w:pStyle w:val="llb"/>
            <w:ind w:right="73"/>
            <w:jc w:val="right"/>
            <w:rPr>
              <w:rStyle w:val="Oldalszm"/>
              <w:sz w:val="18"/>
              <w:szCs w:val="18"/>
            </w:rPr>
          </w:pPr>
        </w:p>
      </w:tc>
    </w:tr>
  </w:tbl>
  <w:p w:rsidR="004836A8" w:rsidRPr="00920C9B" w:rsidRDefault="004836A8" w:rsidP="00455CC3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6A8" w:rsidRPr="00455CC3" w:rsidRDefault="004836A8" w:rsidP="001025F1">
    <w:pPr>
      <w:pStyle w:val="Szvegtrzs"/>
      <w:spacing w:line="240" w:lineRule="auto"/>
      <w:rPr>
        <w:sz w:val="18"/>
        <w:szCs w:val="18"/>
      </w:rPr>
    </w:pPr>
    <w:r w:rsidRPr="00455CC3">
      <w:rPr>
        <w:sz w:val="18"/>
        <w:szCs w:val="18"/>
      </w:rPr>
      <w:t>A jelen rendelkezés a társaság szellemi tulajdona.</w:t>
    </w:r>
  </w:p>
  <w:p w:rsidR="004836A8" w:rsidRPr="00455CC3" w:rsidRDefault="004836A8" w:rsidP="001025F1">
    <w:pPr>
      <w:pStyle w:val="Szvegtrzs"/>
      <w:spacing w:line="240" w:lineRule="auto"/>
      <w:rPr>
        <w:sz w:val="18"/>
        <w:szCs w:val="18"/>
      </w:rPr>
    </w:pPr>
  </w:p>
  <w:p w:rsidR="004836A8" w:rsidRPr="00455CC3" w:rsidRDefault="004836A8">
    <w:pPr>
      <w:pStyle w:val="llb"/>
      <w:rPr>
        <w:sz w:val="18"/>
        <w:szCs w:val="18"/>
      </w:rPr>
    </w:pPr>
    <w:r w:rsidRPr="00455CC3">
      <w:rPr>
        <w:sz w:val="18"/>
        <w:szCs w:val="18"/>
      </w:rPr>
      <w:t xml:space="preserve">Azonosító: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6A8" w:rsidRDefault="004836A8">
      <w:r>
        <w:separator/>
      </w:r>
    </w:p>
  </w:footnote>
  <w:footnote w:type="continuationSeparator" w:id="0">
    <w:p w:rsidR="004836A8" w:rsidRDefault="004836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6A8" w:rsidRDefault="004836A8" w:rsidP="00B85B2B">
    <w:pPr>
      <w:pStyle w:val="lfej"/>
      <w:tabs>
        <w:tab w:val="clear" w:pos="4536"/>
        <w:tab w:val="center" w:pos="3544"/>
      </w:tabs>
    </w:pPr>
    <w:r w:rsidRPr="004836A8">
      <w:rPr>
        <w:u w:val="single"/>
      </w:rPr>
      <w:t>E</w:t>
    </w:r>
    <w:proofErr w:type="gramStart"/>
    <w:r w:rsidRPr="004836A8">
      <w:rPr>
        <w:u w:val="single"/>
      </w:rPr>
      <w:t>.ON</w:t>
    </w:r>
    <w:proofErr w:type="gramEnd"/>
    <w:r w:rsidRPr="004836A8">
      <w:rPr>
        <w:u w:val="single"/>
      </w:rPr>
      <w:t xml:space="preserve"> Áramhálózati </w:t>
    </w:r>
    <w:proofErr w:type="spellStart"/>
    <w:r w:rsidRPr="004836A8">
      <w:rPr>
        <w:u w:val="single"/>
      </w:rPr>
      <w:t>Zrt.-k</w:t>
    </w:r>
    <w:proofErr w:type="spellEnd"/>
    <w:r w:rsidRPr="004836A8">
      <w:rPr>
        <w:u w:val="single"/>
      </w:rPr>
      <w:tab/>
    </w:r>
    <w:r w:rsidRPr="004836A8">
      <w:rPr>
        <w:u w:val="single"/>
      </w:rPr>
      <w:tab/>
      <w:t>Középfeszültségű hálózati szigetelők</w:t>
    </w:r>
  </w:p>
  <w:p w:rsidR="004836A8" w:rsidRDefault="004836A8" w:rsidP="00455CC3">
    <w:pPr>
      <w:pStyle w:val="lfej"/>
      <w:tabs>
        <w:tab w:val="clear" w:pos="4536"/>
        <w:tab w:val="clear" w:pos="9072"/>
        <w:tab w:val="left" w:pos="3544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5C3A"/>
    <w:multiLevelType w:val="hybridMultilevel"/>
    <w:tmpl w:val="BFC6973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A41E6E"/>
    <w:multiLevelType w:val="hybridMultilevel"/>
    <w:tmpl w:val="5616F806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1E6677E"/>
    <w:multiLevelType w:val="hybridMultilevel"/>
    <w:tmpl w:val="379CB8F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06073D"/>
    <w:multiLevelType w:val="hybridMultilevel"/>
    <w:tmpl w:val="DC0447E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527147"/>
    <w:multiLevelType w:val="hybridMultilevel"/>
    <w:tmpl w:val="6E4CC44A"/>
    <w:lvl w:ilvl="0" w:tplc="3DA8D1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9C06CDC"/>
    <w:multiLevelType w:val="hybridMultilevel"/>
    <w:tmpl w:val="E10E6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7421A2"/>
    <w:multiLevelType w:val="multilevel"/>
    <w:tmpl w:val="EA00B764"/>
    <w:lvl w:ilvl="0">
      <w:start w:val="28"/>
      <w:numFmt w:val="bullet"/>
      <w:lvlText w:val="-"/>
      <w:lvlJc w:val="left"/>
      <w:pPr>
        <w:tabs>
          <w:tab w:val="num" w:pos="766"/>
        </w:tabs>
        <w:ind w:left="766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Times New Roman" w:hAnsi="Times New Roman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Times New Roman" w:hAnsi="Times New Roman" w:hint="default"/>
      </w:rPr>
    </w:lvl>
  </w:abstractNum>
  <w:abstractNum w:abstractNumId="7">
    <w:nsid w:val="378B0E78"/>
    <w:multiLevelType w:val="hybridMultilevel"/>
    <w:tmpl w:val="7986AA02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D35711"/>
    <w:multiLevelType w:val="hybridMultilevel"/>
    <w:tmpl w:val="F432D6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DB57C9"/>
    <w:multiLevelType w:val="hybridMultilevel"/>
    <w:tmpl w:val="0D0243B6"/>
    <w:lvl w:ilvl="0" w:tplc="040E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0">
    <w:nsid w:val="3C467AA4"/>
    <w:multiLevelType w:val="hybridMultilevel"/>
    <w:tmpl w:val="868E5EE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6F02AC"/>
    <w:multiLevelType w:val="hybridMultilevel"/>
    <w:tmpl w:val="70DC3A4A"/>
    <w:lvl w:ilvl="0" w:tplc="86CA93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017481"/>
    <w:multiLevelType w:val="hybridMultilevel"/>
    <w:tmpl w:val="95789D7A"/>
    <w:lvl w:ilvl="0" w:tplc="86CA93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982A8B"/>
    <w:multiLevelType w:val="hybridMultilevel"/>
    <w:tmpl w:val="9D56597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AA717D"/>
    <w:multiLevelType w:val="hybridMultilevel"/>
    <w:tmpl w:val="46D612D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8D19CB"/>
    <w:multiLevelType w:val="hybridMultilevel"/>
    <w:tmpl w:val="6780219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3626FD"/>
    <w:multiLevelType w:val="hybridMultilevel"/>
    <w:tmpl w:val="037299D2"/>
    <w:lvl w:ilvl="0" w:tplc="040E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7">
    <w:nsid w:val="5D7B1442"/>
    <w:multiLevelType w:val="hybridMultilevel"/>
    <w:tmpl w:val="B75E4672"/>
    <w:lvl w:ilvl="0" w:tplc="86CA93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D25F9E"/>
    <w:multiLevelType w:val="hybridMultilevel"/>
    <w:tmpl w:val="EBC0BE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B76146"/>
    <w:multiLevelType w:val="hybridMultilevel"/>
    <w:tmpl w:val="2E329C7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A30FF4"/>
    <w:multiLevelType w:val="hybridMultilevel"/>
    <w:tmpl w:val="6660DBC2"/>
    <w:lvl w:ilvl="0" w:tplc="86CA93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16"/>
  </w:num>
  <w:num w:numId="5">
    <w:abstractNumId w:val="9"/>
  </w:num>
  <w:num w:numId="6">
    <w:abstractNumId w:val="19"/>
  </w:num>
  <w:num w:numId="7">
    <w:abstractNumId w:val="15"/>
  </w:num>
  <w:num w:numId="8">
    <w:abstractNumId w:val="0"/>
  </w:num>
  <w:num w:numId="9">
    <w:abstractNumId w:val="3"/>
  </w:num>
  <w:num w:numId="10">
    <w:abstractNumId w:val="14"/>
  </w:num>
  <w:num w:numId="11">
    <w:abstractNumId w:val="2"/>
  </w:num>
  <w:num w:numId="12">
    <w:abstractNumId w:val="7"/>
  </w:num>
  <w:num w:numId="13">
    <w:abstractNumId w:val="8"/>
  </w:num>
  <w:num w:numId="14">
    <w:abstractNumId w:val="20"/>
  </w:num>
  <w:num w:numId="15">
    <w:abstractNumId w:val="11"/>
  </w:num>
  <w:num w:numId="16">
    <w:abstractNumId w:val="17"/>
  </w:num>
  <w:num w:numId="17">
    <w:abstractNumId w:val="6"/>
  </w:num>
  <w:num w:numId="18">
    <w:abstractNumId w:val="12"/>
  </w:num>
  <w:num w:numId="19">
    <w:abstractNumId w:val="1"/>
  </w:num>
  <w:num w:numId="20">
    <w:abstractNumId w:val="5"/>
  </w:num>
  <w:num w:numId="21">
    <w:abstractNumId w:val="1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783747"/>
    <w:rsid w:val="00000B9B"/>
    <w:rsid w:val="00002B7C"/>
    <w:rsid w:val="0000389E"/>
    <w:rsid w:val="00006CD8"/>
    <w:rsid w:val="000136B7"/>
    <w:rsid w:val="00013AAC"/>
    <w:rsid w:val="00015E94"/>
    <w:rsid w:val="00025498"/>
    <w:rsid w:val="000278D0"/>
    <w:rsid w:val="0003565B"/>
    <w:rsid w:val="00035B00"/>
    <w:rsid w:val="00042685"/>
    <w:rsid w:val="00046042"/>
    <w:rsid w:val="00051A57"/>
    <w:rsid w:val="00054209"/>
    <w:rsid w:val="00060344"/>
    <w:rsid w:val="00060D96"/>
    <w:rsid w:val="000628DF"/>
    <w:rsid w:val="00074D2F"/>
    <w:rsid w:val="0007679E"/>
    <w:rsid w:val="00077E2D"/>
    <w:rsid w:val="000810FB"/>
    <w:rsid w:val="00083D7C"/>
    <w:rsid w:val="00084A3B"/>
    <w:rsid w:val="00086B5B"/>
    <w:rsid w:val="00096331"/>
    <w:rsid w:val="00096866"/>
    <w:rsid w:val="000A0D43"/>
    <w:rsid w:val="000A1B68"/>
    <w:rsid w:val="000A219E"/>
    <w:rsid w:val="000A308B"/>
    <w:rsid w:val="000A5E4C"/>
    <w:rsid w:val="000A61A4"/>
    <w:rsid w:val="000B1049"/>
    <w:rsid w:val="000B1A37"/>
    <w:rsid w:val="000B287E"/>
    <w:rsid w:val="000C18AE"/>
    <w:rsid w:val="000C1B17"/>
    <w:rsid w:val="000D47A4"/>
    <w:rsid w:val="000F3608"/>
    <w:rsid w:val="000F3A52"/>
    <w:rsid w:val="001025F1"/>
    <w:rsid w:val="001029CE"/>
    <w:rsid w:val="00121E8E"/>
    <w:rsid w:val="00125271"/>
    <w:rsid w:val="00133A7B"/>
    <w:rsid w:val="00133E90"/>
    <w:rsid w:val="00134D54"/>
    <w:rsid w:val="001413F5"/>
    <w:rsid w:val="00147C74"/>
    <w:rsid w:val="00151E3C"/>
    <w:rsid w:val="00151E6F"/>
    <w:rsid w:val="00151EF7"/>
    <w:rsid w:val="001579BD"/>
    <w:rsid w:val="0016019F"/>
    <w:rsid w:val="0016180D"/>
    <w:rsid w:val="0016588D"/>
    <w:rsid w:val="0017067C"/>
    <w:rsid w:val="00170FE9"/>
    <w:rsid w:val="001712C0"/>
    <w:rsid w:val="00175041"/>
    <w:rsid w:val="00180DEF"/>
    <w:rsid w:val="00180F74"/>
    <w:rsid w:val="00180FC1"/>
    <w:rsid w:val="00183EDB"/>
    <w:rsid w:val="00184A79"/>
    <w:rsid w:val="00193997"/>
    <w:rsid w:val="001A7D9E"/>
    <w:rsid w:val="001B09CA"/>
    <w:rsid w:val="001B158D"/>
    <w:rsid w:val="001B1C46"/>
    <w:rsid w:val="001B3437"/>
    <w:rsid w:val="001D211D"/>
    <w:rsid w:val="001D3C8E"/>
    <w:rsid w:val="001D56BB"/>
    <w:rsid w:val="001D6980"/>
    <w:rsid w:val="001E4FD8"/>
    <w:rsid w:val="001F05F4"/>
    <w:rsid w:val="001F1034"/>
    <w:rsid w:val="001F1992"/>
    <w:rsid w:val="00204D59"/>
    <w:rsid w:val="00205CA9"/>
    <w:rsid w:val="00211187"/>
    <w:rsid w:val="00227E2E"/>
    <w:rsid w:val="00234028"/>
    <w:rsid w:val="00241D2F"/>
    <w:rsid w:val="00247FE9"/>
    <w:rsid w:val="00257F76"/>
    <w:rsid w:val="0026007F"/>
    <w:rsid w:val="00260B14"/>
    <w:rsid w:val="00261B0F"/>
    <w:rsid w:val="002679E4"/>
    <w:rsid w:val="00275979"/>
    <w:rsid w:val="002809E0"/>
    <w:rsid w:val="00285B64"/>
    <w:rsid w:val="00286CF0"/>
    <w:rsid w:val="00290914"/>
    <w:rsid w:val="00294D58"/>
    <w:rsid w:val="002A2F78"/>
    <w:rsid w:val="002B210E"/>
    <w:rsid w:val="002B2A7E"/>
    <w:rsid w:val="002B416E"/>
    <w:rsid w:val="002D3C0C"/>
    <w:rsid w:val="002E36CC"/>
    <w:rsid w:val="002E73F8"/>
    <w:rsid w:val="002E7BE3"/>
    <w:rsid w:val="002F16B5"/>
    <w:rsid w:val="002F2D75"/>
    <w:rsid w:val="00302C7A"/>
    <w:rsid w:val="00312B54"/>
    <w:rsid w:val="003136E0"/>
    <w:rsid w:val="003146E1"/>
    <w:rsid w:val="00314F0D"/>
    <w:rsid w:val="00326956"/>
    <w:rsid w:val="003305D5"/>
    <w:rsid w:val="00330CEF"/>
    <w:rsid w:val="003321A1"/>
    <w:rsid w:val="00341719"/>
    <w:rsid w:val="0034368F"/>
    <w:rsid w:val="00354B2A"/>
    <w:rsid w:val="00367360"/>
    <w:rsid w:val="0036794F"/>
    <w:rsid w:val="003764DA"/>
    <w:rsid w:val="0037751A"/>
    <w:rsid w:val="00380BF1"/>
    <w:rsid w:val="00383C72"/>
    <w:rsid w:val="00390D53"/>
    <w:rsid w:val="00391236"/>
    <w:rsid w:val="00392A93"/>
    <w:rsid w:val="003A2FF9"/>
    <w:rsid w:val="003A642F"/>
    <w:rsid w:val="003B26EC"/>
    <w:rsid w:val="003B2A34"/>
    <w:rsid w:val="003B4F2A"/>
    <w:rsid w:val="003C2A8A"/>
    <w:rsid w:val="003C4B1E"/>
    <w:rsid w:val="003C501E"/>
    <w:rsid w:val="003D0F5F"/>
    <w:rsid w:val="003D13AA"/>
    <w:rsid w:val="003D586E"/>
    <w:rsid w:val="003E128F"/>
    <w:rsid w:val="003F5800"/>
    <w:rsid w:val="004000C4"/>
    <w:rsid w:val="00407B90"/>
    <w:rsid w:val="00410BFB"/>
    <w:rsid w:val="0041110C"/>
    <w:rsid w:val="00417F0D"/>
    <w:rsid w:val="004277C5"/>
    <w:rsid w:val="00430472"/>
    <w:rsid w:val="00433C8A"/>
    <w:rsid w:val="004356F5"/>
    <w:rsid w:val="00444BEB"/>
    <w:rsid w:val="00447233"/>
    <w:rsid w:val="00452667"/>
    <w:rsid w:val="0045496A"/>
    <w:rsid w:val="00454A63"/>
    <w:rsid w:val="00455CC3"/>
    <w:rsid w:val="004565E9"/>
    <w:rsid w:val="0046088B"/>
    <w:rsid w:val="00461DFF"/>
    <w:rsid w:val="00467787"/>
    <w:rsid w:val="00467DFE"/>
    <w:rsid w:val="00470376"/>
    <w:rsid w:val="00474481"/>
    <w:rsid w:val="00475A12"/>
    <w:rsid w:val="00477235"/>
    <w:rsid w:val="004800BE"/>
    <w:rsid w:val="004836A8"/>
    <w:rsid w:val="004840C7"/>
    <w:rsid w:val="0048734C"/>
    <w:rsid w:val="00487A28"/>
    <w:rsid w:val="00492662"/>
    <w:rsid w:val="00495838"/>
    <w:rsid w:val="004A2D6F"/>
    <w:rsid w:val="004A4230"/>
    <w:rsid w:val="004B0897"/>
    <w:rsid w:val="004C23FC"/>
    <w:rsid w:val="004D0800"/>
    <w:rsid w:val="004D16E3"/>
    <w:rsid w:val="004D18DD"/>
    <w:rsid w:val="004E00E4"/>
    <w:rsid w:val="004E3CC8"/>
    <w:rsid w:val="004F2C89"/>
    <w:rsid w:val="004F5D46"/>
    <w:rsid w:val="00504AAE"/>
    <w:rsid w:val="00505C40"/>
    <w:rsid w:val="005127D8"/>
    <w:rsid w:val="005136E0"/>
    <w:rsid w:val="00522467"/>
    <w:rsid w:val="00527DCC"/>
    <w:rsid w:val="00527EEF"/>
    <w:rsid w:val="00527FCA"/>
    <w:rsid w:val="00530DA3"/>
    <w:rsid w:val="00530F33"/>
    <w:rsid w:val="005315CF"/>
    <w:rsid w:val="00537C7D"/>
    <w:rsid w:val="00537EF9"/>
    <w:rsid w:val="00546081"/>
    <w:rsid w:val="00550581"/>
    <w:rsid w:val="00551F6A"/>
    <w:rsid w:val="0056236E"/>
    <w:rsid w:val="00567964"/>
    <w:rsid w:val="0056798D"/>
    <w:rsid w:val="00574501"/>
    <w:rsid w:val="00574A23"/>
    <w:rsid w:val="00575428"/>
    <w:rsid w:val="00575F7D"/>
    <w:rsid w:val="005778A2"/>
    <w:rsid w:val="0058306E"/>
    <w:rsid w:val="00586A3E"/>
    <w:rsid w:val="00586DFB"/>
    <w:rsid w:val="005A0BE4"/>
    <w:rsid w:val="005A338E"/>
    <w:rsid w:val="005A4E24"/>
    <w:rsid w:val="005B14F3"/>
    <w:rsid w:val="005C382B"/>
    <w:rsid w:val="005C5C7D"/>
    <w:rsid w:val="005D26CE"/>
    <w:rsid w:val="005E1F3F"/>
    <w:rsid w:val="005E2C36"/>
    <w:rsid w:val="005E6C84"/>
    <w:rsid w:val="00613680"/>
    <w:rsid w:val="006148BF"/>
    <w:rsid w:val="006232ED"/>
    <w:rsid w:val="00630674"/>
    <w:rsid w:val="0063318E"/>
    <w:rsid w:val="00641C78"/>
    <w:rsid w:val="00646BED"/>
    <w:rsid w:val="00646EBA"/>
    <w:rsid w:val="006509BB"/>
    <w:rsid w:val="00650C32"/>
    <w:rsid w:val="006552C5"/>
    <w:rsid w:val="006649F0"/>
    <w:rsid w:val="00664C77"/>
    <w:rsid w:val="00664ED0"/>
    <w:rsid w:val="00665094"/>
    <w:rsid w:val="00673DF7"/>
    <w:rsid w:val="00680299"/>
    <w:rsid w:val="006805D0"/>
    <w:rsid w:val="0068103E"/>
    <w:rsid w:val="006860FF"/>
    <w:rsid w:val="00697954"/>
    <w:rsid w:val="006A70C0"/>
    <w:rsid w:val="006B3298"/>
    <w:rsid w:val="006B56E1"/>
    <w:rsid w:val="006B5F7E"/>
    <w:rsid w:val="006B6A5B"/>
    <w:rsid w:val="006C5D7C"/>
    <w:rsid w:val="006C6BFC"/>
    <w:rsid w:val="006C71BD"/>
    <w:rsid w:val="006D06B7"/>
    <w:rsid w:val="006D5274"/>
    <w:rsid w:val="006E2C50"/>
    <w:rsid w:val="006E37F4"/>
    <w:rsid w:val="006E5A31"/>
    <w:rsid w:val="006F0E81"/>
    <w:rsid w:val="006F5CBC"/>
    <w:rsid w:val="006F7EFA"/>
    <w:rsid w:val="007023F2"/>
    <w:rsid w:val="007027AC"/>
    <w:rsid w:val="00710F95"/>
    <w:rsid w:val="007149F4"/>
    <w:rsid w:val="00726973"/>
    <w:rsid w:val="00727058"/>
    <w:rsid w:val="007272BF"/>
    <w:rsid w:val="007272C4"/>
    <w:rsid w:val="007308E4"/>
    <w:rsid w:val="0073358C"/>
    <w:rsid w:val="00735AF6"/>
    <w:rsid w:val="00743502"/>
    <w:rsid w:val="00744800"/>
    <w:rsid w:val="0074586E"/>
    <w:rsid w:val="00752CAF"/>
    <w:rsid w:val="00754D87"/>
    <w:rsid w:val="007607F7"/>
    <w:rsid w:val="00767197"/>
    <w:rsid w:val="00777B29"/>
    <w:rsid w:val="007809EE"/>
    <w:rsid w:val="00783747"/>
    <w:rsid w:val="00784CFB"/>
    <w:rsid w:val="0079071B"/>
    <w:rsid w:val="007961DE"/>
    <w:rsid w:val="007A2414"/>
    <w:rsid w:val="007A6525"/>
    <w:rsid w:val="007B2F2A"/>
    <w:rsid w:val="007B4252"/>
    <w:rsid w:val="007C5911"/>
    <w:rsid w:val="007C5F95"/>
    <w:rsid w:val="007E0BDA"/>
    <w:rsid w:val="007E3732"/>
    <w:rsid w:val="007E5BA8"/>
    <w:rsid w:val="007F3211"/>
    <w:rsid w:val="008005BC"/>
    <w:rsid w:val="00803503"/>
    <w:rsid w:val="008035E2"/>
    <w:rsid w:val="00805F07"/>
    <w:rsid w:val="0080668F"/>
    <w:rsid w:val="00812CBD"/>
    <w:rsid w:val="00823B61"/>
    <w:rsid w:val="00827423"/>
    <w:rsid w:val="00827BDE"/>
    <w:rsid w:val="00837F88"/>
    <w:rsid w:val="008409A1"/>
    <w:rsid w:val="00842ACE"/>
    <w:rsid w:val="00850519"/>
    <w:rsid w:val="00853F1D"/>
    <w:rsid w:val="00854790"/>
    <w:rsid w:val="00863355"/>
    <w:rsid w:val="008668C1"/>
    <w:rsid w:val="00867744"/>
    <w:rsid w:val="00871CDB"/>
    <w:rsid w:val="008733E1"/>
    <w:rsid w:val="00875A98"/>
    <w:rsid w:val="00877DE8"/>
    <w:rsid w:val="00887110"/>
    <w:rsid w:val="00887CA9"/>
    <w:rsid w:val="00893E39"/>
    <w:rsid w:val="008B0A10"/>
    <w:rsid w:val="008B19DF"/>
    <w:rsid w:val="008B337A"/>
    <w:rsid w:val="008B6CE1"/>
    <w:rsid w:val="008B71A0"/>
    <w:rsid w:val="008B7962"/>
    <w:rsid w:val="008C0050"/>
    <w:rsid w:val="008C219E"/>
    <w:rsid w:val="008D33B5"/>
    <w:rsid w:val="008D5736"/>
    <w:rsid w:val="008D7E85"/>
    <w:rsid w:val="008E673E"/>
    <w:rsid w:val="008F0FC6"/>
    <w:rsid w:val="008F1A7E"/>
    <w:rsid w:val="008F3549"/>
    <w:rsid w:val="008F5FB8"/>
    <w:rsid w:val="0090320F"/>
    <w:rsid w:val="0090452A"/>
    <w:rsid w:val="009074DC"/>
    <w:rsid w:val="00914FD6"/>
    <w:rsid w:val="009201BC"/>
    <w:rsid w:val="00920339"/>
    <w:rsid w:val="00920C9B"/>
    <w:rsid w:val="00923FE8"/>
    <w:rsid w:val="00924CC0"/>
    <w:rsid w:val="00937792"/>
    <w:rsid w:val="00940B02"/>
    <w:rsid w:val="00941E5E"/>
    <w:rsid w:val="00944D38"/>
    <w:rsid w:val="009455BD"/>
    <w:rsid w:val="00947090"/>
    <w:rsid w:val="00966DAA"/>
    <w:rsid w:val="00977908"/>
    <w:rsid w:val="00977A4E"/>
    <w:rsid w:val="00977AEA"/>
    <w:rsid w:val="009825DB"/>
    <w:rsid w:val="00992A35"/>
    <w:rsid w:val="009B1537"/>
    <w:rsid w:val="009B4B2E"/>
    <w:rsid w:val="009E06BF"/>
    <w:rsid w:val="009E30FB"/>
    <w:rsid w:val="009E541F"/>
    <w:rsid w:val="009F0687"/>
    <w:rsid w:val="009F10AE"/>
    <w:rsid w:val="009F2E65"/>
    <w:rsid w:val="009F4491"/>
    <w:rsid w:val="009F6E0F"/>
    <w:rsid w:val="009F7DE1"/>
    <w:rsid w:val="00A0387A"/>
    <w:rsid w:val="00A132A3"/>
    <w:rsid w:val="00A160AF"/>
    <w:rsid w:val="00A163B9"/>
    <w:rsid w:val="00A1736C"/>
    <w:rsid w:val="00A32237"/>
    <w:rsid w:val="00A412FB"/>
    <w:rsid w:val="00A46CC5"/>
    <w:rsid w:val="00A54186"/>
    <w:rsid w:val="00A57DCB"/>
    <w:rsid w:val="00A60C94"/>
    <w:rsid w:val="00A6770F"/>
    <w:rsid w:val="00A76826"/>
    <w:rsid w:val="00A76E8F"/>
    <w:rsid w:val="00A8052E"/>
    <w:rsid w:val="00A81797"/>
    <w:rsid w:val="00A84191"/>
    <w:rsid w:val="00A86216"/>
    <w:rsid w:val="00A974FF"/>
    <w:rsid w:val="00AA1656"/>
    <w:rsid w:val="00AA41BF"/>
    <w:rsid w:val="00AA53B7"/>
    <w:rsid w:val="00AA7189"/>
    <w:rsid w:val="00AB33E0"/>
    <w:rsid w:val="00AB37E1"/>
    <w:rsid w:val="00AB444E"/>
    <w:rsid w:val="00AB7392"/>
    <w:rsid w:val="00AB7FB9"/>
    <w:rsid w:val="00AC21F8"/>
    <w:rsid w:val="00AC63C4"/>
    <w:rsid w:val="00AD2FA2"/>
    <w:rsid w:val="00AD49C7"/>
    <w:rsid w:val="00AD5DAB"/>
    <w:rsid w:val="00AE2E35"/>
    <w:rsid w:val="00AE3DB0"/>
    <w:rsid w:val="00AE66D3"/>
    <w:rsid w:val="00AE6867"/>
    <w:rsid w:val="00AE6DC4"/>
    <w:rsid w:val="00AF12B7"/>
    <w:rsid w:val="00B002A7"/>
    <w:rsid w:val="00B078B0"/>
    <w:rsid w:val="00B07CA0"/>
    <w:rsid w:val="00B23CA5"/>
    <w:rsid w:val="00B27BD8"/>
    <w:rsid w:val="00B27F01"/>
    <w:rsid w:val="00B37377"/>
    <w:rsid w:val="00B42212"/>
    <w:rsid w:val="00B43790"/>
    <w:rsid w:val="00B458C0"/>
    <w:rsid w:val="00B458F7"/>
    <w:rsid w:val="00B602E5"/>
    <w:rsid w:val="00B60B12"/>
    <w:rsid w:val="00B646E2"/>
    <w:rsid w:val="00B659B3"/>
    <w:rsid w:val="00B70D6C"/>
    <w:rsid w:val="00B805AA"/>
    <w:rsid w:val="00B819A8"/>
    <w:rsid w:val="00B8320B"/>
    <w:rsid w:val="00B83BEA"/>
    <w:rsid w:val="00B84030"/>
    <w:rsid w:val="00B85B2B"/>
    <w:rsid w:val="00B86D90"/>
    <w:rsid w:val="00B87C1D"/>
    <w:rsid w:val="00B9197F"/>
    <w:rsid w:val="00B942AA"/>
    <w:rsid w:val="00BB3983"/>
    <w:rsid w:val="00BB5F3F"/>
    <w:rsid w:val="00BC032C"/>
    <w:rsid w:val="00BC2655"/>
    <w:rsid w:val="00BD6C57"/>
    <w:rsid w:val="00BE13A4"/>
    <w:rsid w:val="00BE1C40"/>
    <w:rsid w:val="00BE3039"/>
    <w:rsid w:val="00BE7397"/>
    <w:rsid w:val="00BF2299"/>
    <w:rsid w:val="00BF59DD"/>
    <w:rsid w:val="00BF6879"/>
    <w:rsid w:val="00BF6BBE"/>
    <w:rsid w:val="00BF7167"/>
    <w:rsid w:val="00C01737"/>
    <w:rsid w:val="00C0385D"/>
    <w:rsid w:val="00C103F6"/>
    <w:rsid w:val="00C14D83"/>
    <w:rsid w:val="00C15E54"/>
    <w:rsid w:val="00C1728B"/>
    <w:rsid w:val="00C20384"/>
    <w:rsid w:val="00C218A4"/>
    <w:rsid w:val="00C27B7C"/>
    <w:rsid w:val="00C336D1"/>
    <w:rsid w:val="00C4004E"/>
    <w:rsid w:val="00C418A7"/>
    <w:rsid w:val="00C4238D"/>
    <w:rsid w:val="00C46FBC"/>
    <w:rsid w:val="00C5039A"/>
    <w:rsid w:val="00C5058E"/>
    <w:rsid w:val="00C528CC"/>
    <w:rsid w:val="00C53922"/>
    <w:rsid w:val="00C53F0B"/>
    <w:rsid w:val="00C559F7"/>
    <w:rsid w:val="00C63AF3"/>
    <w:rsid w:val="00C63DF8"/>
    <w:rsid w:val="00C720E1"/>
    <w:rsid w:val="00C7307C"/>
    <w:rsid w:val="00C735BB"/>
    <w:rsid w:val="00C75630"/>
    <w:rsid w:val="00C75880"/>
    <w:rsid w:val="00C7710B"/>
    <w:rsid w:val="00C83384"/>
    <w:rsid w:val="00C8760E"/>
    <w:rsid w:val="00C934B9"/>
    <w:rsid w:val="00CB228E"/>
    <w:rsid w:val="00CB2657"/>
    <w:rsid w:val="00CB5105"/>
    <w:rsid w:val="00CC7A42"/>
    <w:rsid w:val="00CD1536"/>
    <w:rsid w:val="00CD1D4C"/>
    <w:rsid w:val="00CD1E90"/>
    <w:rsid w:val="00CD2873"/>
    <w:rsid w:val="00CD53A4"/>
    <w:rsid w:val="00CD6A6E"/>
    <w:rsid w:val="00CE01E4"/>
    <w:rsid w:val="00CE0CE0"/>
    <w:rsid w:val="00CE7670"/>
    <w:rsid w:val="00CF74EE"/>
    <w:rsid w:val="00D000A8"/>
    <w:rsid w:val="00D034EA"/>
    <w:rsid w:val="00D060D2"/>
    <w:rsid w:val="00D2084B"/>
    <w:rsid w:val="00D21FF2"/>
    <w:rsid w:val="00D23010"/>
    <w:rsid w:val="00D23948"/>
    <w:rsid w:val="00D36B33"/>
    <w:rsid w:val="00D41060"/>
    <w:rsid w:val="00D42422"/>
    <w:rsid w:val="00D42F41"/>
    <w:rsid w:val="00D4355B"/>
    <w:rsid w:val="00D44CB2"/>
    <w:rsid w:val="00D50F73"/>
    <w:rsid w:val="00D542D1"/>
    <w:rsid w:val="00D54E27"/>
    <w:rsid w:val="00D55A4B"/>
    <w:rsid w:val="00D602F5"/>
    <w:rsid w:val="00D65E6B"/>
    <w:rsid w:val="00D72CC1"/>
    <w:rsid w:val="00D738AC"/>
    <w:rsid w:val="00D83577"/>
    <w:rsid w:val="00D849F8"/>
    <w:rsid w:val="00DA1EEA"/>
    <w:rsid w:val="00DB1FBF"/>
    <w:rsid w:val="00DB2712"/>
    <w:rsid w:val="00DB67D8"/>
    <w:rsid w:val="00DB6F8D"/>
    <w:rsid w:val="00DC4477"/>
    <w:rsid w:val="00DC4A8B"/>
    <w:rsid w:val="00DC675F"/>
    <w:rsid w:val="00DD32E0"/>
    <w:rsid w:val="00DD4EA1"/>
    <w:rsid w:val="00DE2604"/>
    <w:rsid w:val="00DF0FD6"/>
    <w:rsid w:val="00DF5F09"/>
    <w:rsid w:val="00E00022"/>
    <w:rsid w:val="00E014C0"/>
    <w:rsid w:val="00E03F1B"/>
    <w:rsid w:val="00E13CDB"/>
    <w:rsid w:val="00E22AD8"/>
    <w:rsid w:val="00E26B12"/>
    <w:rsid w:val="00E278BE"/>
    <w:rsid w:val="00E30BA9"/>
    <w:rsid w:val="00E32252"/>
    <w:rsid w:val="00E40562"/>
    <w:rsid w:val="00E440BD"/>
    <w:rsid w:val="00E57523"/>
    <w:rsid w:val="00E578F1"/>
    <w:rsid w:val="00E60A8E"/>
    <w:rsid w:val="00E62FC8"/>
    <w:rsid w:val="00E63660"/>
    <w:rsid w:val="00E63D04"/>
    <w:rsid w:val="00E71CA2"/>
    <w:rsid w:val="00E74B74"/>
    <w:rsid w:val="00E75A72"/>
    <w:rsid w:val="00E76118"/>
    <w:rsid w:val="00E80493"/>
    <w:rsid w:val="00E842AC"/>
    <w:rsid w:val="00E85FE2"/>
    <w:rsid w:val="00E92AAE"/>
    <w:rsid w:val="00E94209"/>
    <w:rsid w:val="00EA24F5"/>
    <w:rsid w:val="00EA3BD6"/>
    <w:rsid w:val="00EA4BCC"/>
    <w:rsid w:val="00EA5177"/>
    <w:rsid w:val="00EB0F26"/>
    <w:rsid w:val="00EB60EE"/>
    <w:rsid w:val="00ED1EEE"/>
    <w:rsid w:val="00ED2588"/>
    <w:rsid w:val="00ED4AD2"/>
    <w:rsid w:val="00ED568B"/>
    <w:rsid w:val="00ED68B4"/>
    <w:rsid w:val="00ED7016"/>
    <w:rsid w:val="00EE01CC"/>
    <w:rsid w:val="00EE0DAE"/>
    <w:rsid w:val="00EE1AF6"/>
    <w:rsid w:val="00EE267A"/>
    <w:rsid w:val="00EE6E5C"/>
    <w:rsid w:val="00EF4548"/>
    <w:rsid w:val="00EF69B6"/>
    <w:rsid w:val="00F03B0D"/>
    <w:rsid w:val="00F12408"/>
    <w:rsid w:val="00F1361A"/>
    <w:rsid w:val="00F17511"/>
    <w:rsid w:val="00F1763F"/>
    <w:rsid w:val="00F32532"/>
    <w:rsid w:val="00F328C1"/>
    <w:rsid w:val="00F32BB9"/>
    <w:rsid w:val="00F32F55"/>
    <w:rsid w:val="00F43056"/>
    <w:rsid w:val="00F44B82"/>
    <w:rsid w:val="00F53671"/>
    <w:rsid w:val="00F546F2"/>
    <w:rsid w:val="00F54C8A"/>
    <w:rsid w:val="00F57300"/>
    <w:rsid w:val="00F60171"/>
    <w:rsid w:val="00F61AA8"/>
    <w:rsid w:val="00F6399C"/>
    <w:rsid w:val="00F94066"/>
    <w:rsid w:val="00FA091E"/>
    <w:rsid w:val="00FA6274"/>
    <w:rsid w:val="00FB0D59"/>
    <w:rsid w:val="00FB580B"/>
    <w:rsid w:val="00FC6B82"/>
    <w:rsid w:val="00FC7423"/>
    <w:rsid w:val="00FD519F"/>
    <w:rsid w:val="00FE0B51"/>
    <w:rsid w:val="00FE3893"/>
    <w:rsid w:val="00FE3A46"/>
    <w:rsid w:val="00FF0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C53F0B"/>
  </w:style>
  <w:style w:type="paragraph" w:styleId="Cmsor1">
    <w:name w:val="heading 1"/>
    <w:basedOn w:val="Norml"/>
    <w:next w:val="Norml"/>
    <w:qFormat/>
    <w:rsid w:val="00C53F0B"/>
    <w:pPr>
      <w:keepNext/>
      <w:spacing w:line="360" w:lineRule="auto"/>
      <w:jc w:val="both"/>
      <w:outlineLvl w:val="0"/>
    </w:pPr>
    <w:rPr>
      <w:b/>
      <w:color w:val="0000FF"/>
      <w:sz w:val="24"/>
    </w:rPr>
  </w:style>
  <w:style w:type="paragraph" w:styleId="Cmsor2">
    <w:name w:val="heading 2"/>
    <w:basedOn w:val="Norml"/>
    <w:next w:val="Norml"/>
    <w:link w:val="Cmsor2Char"/>
    <w:qFormat/>
    <w:rsid w:val="00C53F0B"/>
    <w:pPr>
      <w:keepNext/>
      <w:outlineLvl w:val="1"/>
    </w:pPr>
    <w:rPr>
      <w:sz w:val="24"/>
    </w:rPr>
  </w:style>
  <w:style w:type="paragraph" w:styleId="Cmsor3">
    <w:name w:val="heading 3"/>
    <w:basedOn w:val="Norml"/>
    <w:next w:val="Norml"/>
    <w:qFormat/>
    <w:rsid w:val="00C53F0B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Cmsor4">
    <w:name w:val="heading 4"/>
    <w:basedOn w:val="Norml"/>
    <w:next w:val="Norml"/>
    <w:qFormat/>
    <w:rsid w:val="00C53F0B"/>
    <w:pPr>
      <w:keepNext/>
      <w:spacing w:line="360" w:lineRule="auto"/>
      <w:jc w:val="both"/>
      <w:outlineLvl w:val="3"/>
    </w:pPr>
    <w:rPr>
      <w:b/>
      <w:sz w:val="24"/>
    </w:rPr>
  </w:style>
  <w:style w:type="paragraph" w:styleId="Cmsor5">
    <w:name w:val="heading 5"/>
    <w:basedOn w:val="Norml"/>
    <w:next w:val="Norml"/>
    <w:qFormat/>
    <w:rsid w:val="00C53F0B"/>
    <w:pPr>
      <w:keepNext/>
      <w:outlineLvl w:val="4"/>
    </w:pPr>
    <w:rPr>
      <w:b/>
      <w:sz w:val="32"/>
    </w:rPr>
  </w:style>
  <w:style w:type="paragraph" w:styleId="Cmsor6">
    <w:name w:val="heading 6"/>
    <w:basedOn w:val="Norml"/>
    <w:next w:val="Norml"/>
    <w:qFormat/>
    <w:rsid w:val="00C53F0B"/>
    <w:pPr>
      <w:keepNext/>
      <w:numPr>
        <w:ilvl w:val="12"/>
      </w:numPr>
      <w:spacing w:line="360" w:lineRule="auto"/>
      <w:jc w:val="both"/>
      <w:outlineLvl w:val="5"/>
    </w:pPr>
    <w:rPr>
      <w:sz w:val="24"/>
      <w:u w:val="single"/>
    </w:rPr>
  </w:style>
  <w:style w:type="paragraph" w:styleId="Cmsor7">
    <w:name w:val="heading 7"/>
    <w:basedOn w:val="Norml"/>
    <w:next w:val="Norml"/>
    <w:qFormat/>
    <w:rsid w:val="00C53F0B"/>
    <w:pPr>
      <w:keepNext/>
      <w:numPr>
        <w:ilvl w:val="12"/>
      </w:numPr>
      <w:spacing w:line="300" w:lineRule="atLeast"/>
      <w:jc w:val="both"/>
      <w:outlineLvl w:val="6"/>
    </w:pPr>
    <w:rPr>
      <w:color w:val="000000"/>
      <w:sz w:val="24"/>
      <w:u w:val="single"/>
    </w:rPr>
  </w:style>
  <w:style w:type="paragraph" w:styleId="Cmsor8">
    <w:name w:val="heading 8"/>
    <w:basedOn w:val="Norml"/>
    <w:next w:val="Norml"/>
    <w:qFormat/>
    <w:rsid w:val="00C53F0B"/>
    <w:pPr>
      <w:keepNext/>
      <w:spacing w:line="360" w:lineRule="auto"/>
      <w:jc w:val="center"/>
      <w:outlineLvl w:val="7"/>
    </w:pPr>
    <w:rPr>
      <w:b/>
      <w:sz w:val="36"/>
    </w:rPr>
  </w:style>
  <w:style w:type="paragraph" w:styleId="Cmsor9">
    <w:name w:val="heading 9"/>
    <w:basedOn w:val="Norml"/>
    <w:next w:val="Norml"/>
    <w:qFormat/>
    <w:rsid w:val="002679E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trzs21">
    <w:name w:val="Szövegtörzs 21"/>
    <w:basedOn w:val="Norml"/>
    <w:rsid w:val="00C53F0B"/>
    <w:pPr>
      <w:ind w:left="1416"/>
      <w:jc w:val="center"/>
    </w:pPr>
    <w:rPr>
      <w:b/>
      <w:i/>
      <w:sz w:val="24"/>
    </w:rPr>
  </w:style>
  <w:style w:type="paragraph" w:styleId="lfej">
    <w:name w:val="header"/>
    <w:basedOn w:val="Norml"/>
    <w:rsid w:val="00C53F0B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C53F0B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C53F0B"/>
  </w:style>
  <w:style w:type="paragraph" w:customStyle="1" w:styleId="Szvegtrzs22">
    <w:name w:val="Szövegtörzs 22"/>
    <w:basedOn w:val="Norml"/>
    <w:rsid w:val="00C53F0B"/>
    <w:pPr>
      <w:ind w:firstLine="204"/>
      <w:jc w:val="both"/>
    </w:pPr>
    <w:rPr>
      <w:sz w:val="24"/>
    </w:rPr>
  </w:style>
  <w:style w:type="paragraph" w:styleId="Szvegtrzs">
    <w:name w:val="Body Text"/>
    <w:basedOn w:val="Norml"/>
    <w:rsid w:val="00C53F0B"/>
    <w:pPr>
      <w:spacing w:line="360" w:lineRule="auto"/>
      <w:jc w:val="both"/>
    </w:pPr>
    <w:rPr>
      <w:sz w:val="24"/>
    </w:rPr>
  </w:style>
  <w:style w:type="paragraph" w:customStyle="1" w:styleId="Encabezado">
    <w:name w:val="Encabezado"/>
    <w:basedOn w:val="Norml"/>
    <w:rsid w:val="00C53F0B"/>
    <w:pPr>
      <w:widowControl w:val="0"/>
      <w:tabs>
        <w:tab w:val="center" w:pos="4536"/>
        <w:tab w:val="right" w:pos="9072"/>
      </w:tabs>
    </w:pPr>
    <w:rPr>
      <w:rFonts w:ascii="BMW Helvetica Light" w:hAnsi="BMW Helvetica Light"/>
      <w:lang w:val="de-DE"/>
    </w:rPr>
  </w:style>
  <w:style w:type="paragraph" w:styleId="Szvegtrzs2">
    <w:name w:val="Body Text 2"/>
    <w:basedOn w:val="Norml"/>
    <w:rsid w:val="00C53F0B"/>
    <w:rPr>
      <w:sz w:val="24"/>
    </w:rPr>
  </w:style>
  <w:style w:type="paragraph" w:customStyle="1" w:styleId="szveg">
    <w:name w:val="szöveg"/>
    <w:basedOn w:val="Norml"/>
    <w:rsid w:val="00C53F0B"/>
    <w:pPr>
      <w:spacing w:after="120" w:line="300" w:lineRule="atLeast"/>
      <w:ind w:left="454"/>
      <w:jc w:val="both"/>
    </w:pPr>
    <w:rPr>
      <w:sz w:val="24"/>
    </w:rPr>
  </w:style>
  <w:style w:type="paragraph" w:styleId="TJ6">
    <w:name w:val="toc 6"/>
    <w:basedOn w:val="Norml"/>
    <w:next w:val="Norml"/>
    <w:autoRedefine/>
    <w:semiHidden/>
    <w:rsid w:val="00C53F0B"/>
    <w:pPr>
      <w:tabs>
        <w:tab w:val="right" w:leader="underscore" w:pos="9071"/>
      </w:tabs>
      <w:ind w:left="800"/>
    </w:pPr>
  </w:style>
  <w:style w:type="paragraph" w:customStyle="1" w:styleId="megjegyzs">
    <w:name w:val="megjegyzés"/>
    <w:basedOn w:val="szveg"/>
    <w:rsid w:val="00C53F0B"/>
    <w:pPr>
      <w:spacing w:after="60" w:line="240" w:lineRule="atLeast"/>
    </w:pPr>
    <w:rPr>
      <w:sz w:val="20"/>
    </w:rPr>
  </w:style>
  <w:style w:type="paragraph" w:styleId="Szvegtrzsbehzssal3">
    <w:name w:val="Body Text Indent 3"/>
    <w:basedOn w:val="Norml"/>
    <w:rsid w:val="00C53F0B"/>
    <w:pPr>
      <w:ind w:left="993" w:hanging="6"/>
      <w:jc w:val="both"/>
    </w:pPr>
    <w:rPr>
      <w:color w:val="000000"/>
      <w:sz w:val="24"/>
    </w:rPr>
  </w:style>
  <w:style w:type="paragraph" w:customStyle="1" w:styleId="Felsorol1">
    <w:name w:val="Felsorol1"/>
    <w:basedOn w:val="Norml"/>
    <w:rsid w:val="00C53F0B"/>
    <w:pPr>
      <w:spacing w:after="60" w:line="240" w:lineRule="atLeast"/>
      <w:ind w:left="738" w:hanging="284"/>
    </w:pPr>
    <w:rPr>
      <w:sz w:val="24"/>
    </w:rPr>
  </w:style>
  <w:style w:type="paragraph" w:styleId="Szvegtrzsbehzssal2">
    <w:name w:val="Body Text Indent 2"/>
    <w:basedOn w:val="Norml"/>
    <w:rsid w:val="00842ACE"/>
    <w:pPr>
      <w:spacing w:after="120" w:line="480" w:lineRule="auto"/>
      <w:ind w:left="283"/>
    </w:pPr>
  </w:style>
  <w:style w:type="paragraph" w:styleId="Szvegtrzs3">
    <w:name w:val="Body Text 3"/>
    <w:basedOn w:val="Norml"/>
    <w:rsid w:val="00842ACE"/>
    <w:pPr>
      <w:spacing w:after="120"/>
    </w:pPr>
    <w:rPr>
      <w:sz w:val="16"/>
      <w:szCs w:val="16"/>
    </w:rPr>
  </w:style>
  <w:style w:type="paragraph" w:customStyle="1" w:styleId="12ptfett1">
    <w:name w:val="_12pt fett Ü1"/>
    <w:basedOn w:val="Norml"/>
    <w:rsid w:val="003B4F2A"/>
    <w:pPr>
      <w:widowControl w:val="0"/>
      <w:spacing w:line="252" w:lineRule="exact"/>
    </w:pPr>
    <w:rPr>
      <w:rFonts w:ascii="Arial" w:hAnsi="Arial"/>
      <w:b/>
      <w:sz w:val="24"/>
      <w:lang w:val="de-DE"/>
    </w:rPr>
  </w:style>
  <w:style w:type="paragraph" w:customStyle="1" w:styleId="StandardBMW">
    <w:name w:val="_Standard BMW"/>
    <w:basedOn w:val="Norml"/>
    <w:rsid w:val="003B4F2A"/>
    <w:pPr>
      <w:widowControl w:val="0"/>
      <w:spacing w:line="252" w:lineRule="exact"/>
    </w:pPr>
    <w:rPr>
      <w:rFonts w:ascii="Arial" w:hAnsi="Arial"/>
      <w:sz w:val="24"/>
      <w:lang w:val="de-DE"/>
    </w:rPr>
  </w:style>
  <w:style w:type="paragraph" w:styleId="TJ1">
    <w:name w:val="toc 1"/>
    <w:basedOn w:val="Norml"/>
    <w:next w:val="Norml"/>
    <w:autoRedefine/>
    <w:uiPriority w:val="39"/>
    <w:rsid w:val="00467787"/>
  </w:style>
  <w:style w:type="paragraph" w:styleId="TJ2">
    <w:name w:val="toc 2"/>
    <w:basedOn w:val="Norml"/>
    <w:next w:val="Norml"/>
    <w:autoRedefine/>
    <w:uiPriority w:val="39"/>
    <w:rsid w:val="00467787"/>
    <w:pPr>
      <w:ind w:left="200"/>
    </w:pPr>
  </w:style>
  <w:style w:type="character" w:styleId="Hiperhivatkozs">
    <w:name w:val="Hyperlink"/>
    <w:basedOn w:val="Bekezdsalapbettpusa"/>
    <w:rsid w:val="00467787"/>
    <w:rPr>
      <w:color w:val="0000FF"/>
      <w:u w:val="single"/>
    </w:rPr>
  </w:style>
  <w:style w:type="paragraph" w:customStyle="1" w:styleId="BIR-formtum">
    <w:name w:val="BIR-formátum"/>
    <w:basedOn w:val="Norml"/>
    <w:rsid w:val="00812CBD"/>
    <w:pPr>
      <w:jc w:val="both"/>
    </w:pPr>
    <w:rPr>
      <w:sz w:val="24"/>
    </w:rPr>
  </w:style>
  <w:style w:type="paragraph" w:customStyle="1" w:styleId="BodyText22">
    <w:name w:val="Body Text 22"/>
    <w:basedOn w:val="Norml"/>
    <w:rsid w:val="004D0800"/>
    <w:pPr>
      <w:ind w:left="1416"/>
      <w:jc w:val="center"/>
    </w:pPr>
    <w:rPr>
      <w:b/>
      <w:i/>
      <w:sz w:val="24"/>
    </w:rPr>
  </w:style>
  <w:style w:type="paragraph" w:customStyle="1" w:styleId="BalloonText1">
    <w:name w:val="Balloon Text1"/>
    <w:basedOn w:val="Norml"/>
    <w:rsid w:val="00752CAF"/>
    <w:pPr>
      <w:spacing w:before="120"/>
      <w:jc w:val="both"/>
    </w:pPr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170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behzs">
    <w:name w:val="Normal Indent"/>
    <w:basedOn w:val="Norml"/>
    <w:rsid w:val="001025F1"/>
    <w:pPr>
      <w:tabs>
        <w:tab w:val="left" w:pos="1134"/>
        <w:tab w:val="left" w:pos="1701"/>
      </w:tabs>
      <w:autoSpaceDE w:val="0"/>
      <w:autoSpaceDN w:val="0"/>
      <w:spacing w:after="60"/>
      <w:ind w:left="284"/>
      <w:jc w:val="both"/>
    </w:pPr>
  </w:style>
  <w:style w:type="paragraph" w:styleId="Buborkszveg">
    <w:name w:val="Balloon Text"/>
    <w:basedOn w:val="Norml"/>
    <w:semiHidden/>
    <w:rsid w:val="00C5058E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C14D83"/>
    <w:rPr>
      <w:sz w:val="24"/>
    </w:rPr>
  </w:style>
  <w:style w:type="paragraph" w:customStyle="1" w:styleId="CimsorBIR2">
    <w:name w:val="CimsorBIR2"/>
    <w:basedOn w:val="Norml"/>
    <w:autoRedefine/>
    <w:rsid w:val="00546081"/>
    <w:pPr>
      <w:autoSpaceDE w:val="0"/>
      <w:autoSpaceDN w:val="0"/>
      <w:adjustRightInd w:val="0"/>
      <w:ind w:left="240"/>
      <w:jc w:val="both"/>
    </w:pPr>
    <w:rPr>
      <w:b/>
      <w:color w:val="000000"/>
      <w:sz w:val="24"/>
      <w:szCs w:val="24"/>
    </w:rPr>
  </w:style>
  <w:style w:type="paragraph" w:customStyle="1" w:styleId="CimsorBIR3">
    <w:name w:val="CimsorBIR3"/>
    <w:basedOn w:val="Norml"/>
    <w:autoRedefine/>
    <w:rsid w:val="00992A35"/>
    <w:pPr>
      <w:autoSpaceDE w:val="0"/>
      <w:autoSpaceDN w:val="0"/>
      <w:adjustRightInd w:val="0"/>
    </w:pPr>
    <w:rPr>
      <w:b/>
      <w:color w:val="000000"/>
      <w:sz w:val="24"/>
      <w:szCs w:val="24"/>
    </w:rPr>
  </w:style>
  <w:style w:type="paragraph" w:customStyle="1" w:styleId="CimsorBIR1">
    <w:name w:val="CimsorBIR1"/>
    <w:basedOn w:val="Cmsor1"/>
    <w:autoRedefine/>
    <w:rsid w:val="009074DC"/>
    <w:pPr>
      <w:spacing w:before="240" w:after="60" w:line="240" w:lineRule="auto"/>
      <w:jc w:val="left"/>
    </w:pPr>
    <w:rPr>
      <w:rFonts w:cs="Arial"/>
      <w:bCs/>
      <w:color w:val="auto"/>
      <w:kern w:val="32"/>
      <w:sz w:val="28"/>
      <w:szCs w:val="32"/>
    </w:rPr>
  </w:style>
  <w:style w:type="paragraph" w:styleId="TJ3">
    <w:name w:val="toc 3"/>
    <w:basedOn w:val="Norml"/>
    <w:next w:val="Norml"/>
    <w:autoRedefine/>
    <w:uiPriority w:val="39"/>
    <w:rsid w:val="009F6E0F"/>
    <w:pPr>
      <w:ind w:left="400"/>
    </w:pPr>
  </w:style>
  <w:style w:type="character" w:styleId="Jegyzethivatkozs">
    <w:name w:val="annotation reference"/>
    <w:basedOn w:val="Bekezdsalapbettpusa"/>
    <w:rsid w:val="004F2C89"/>
    <w:rPr>
      <w:sz w:val="16"/>
      <w:szCs w:val="16"/>
    </w:rPr>
  </w:style>
  <w:style w:type="paragraph" w:styleId="Jegyzetszveg">
    <w:name w:val="annotation text"/>
    <w:basedOn w:val="Norml"/>
    <w:link w:val="JegyzetszvegChar"/>
    <w:rsid w:val="004F2C89"/>
  </w:style>
  <w:style w:type="character" w:customStyle="1" w:styleId="JegyzetszvegChar">
    <w:name w:val="Jegyzetszöveg Char"/>
    <w:basedOn w:val="Bekezdsalapbettpusa"/>
    <w:link w:val="Jegyzetszveg"/>
    <w:rsid w:val="004F2C89"/>
  </w:style>
  <w:style w:type="paragraph" w:styleId="Megjegyzstrgya">
    <w:name w:val="annotation subject"/>
    <w:basedOn w:val="Jegyzetszveg"/>
    <w:next w:val="Jegyzetszveg"/>
    <w:link w:val="MegjegyzstrgyaChar"/>
    <w:rsid w:val="004F2C8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4F2C89"/>
    <w:rPr>
      <w:b/>
      <w:bCs/>
    </w:rPr>
  </w:style>
  <w:style w:type="paragraph" w:styleId="Listaszerbekezds">
    <w:name w:val="List Paragraph"/>
    <w:basedOn w:val="Norml"/>
    <w:uiPriority w:val="34"/>
    <w:qFormat/>
    <w:rsid w:val="000F3A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1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31</Pages>
  <Words>5317</Words>
  <Characters>38534</Characters>
  <Application>Microsoft Office Word</Application>
  <DocSecurity>0</DocSecurity>
  <Lines>1041</Lines>
  <Paragraphs>609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KÖF szigetelő specifikáció_v03</vt:lpstr>
    </vt:vector>
  </TitlesOfParts>
  <Company>EHU/ÁHO</Company>
  <LinksUpToDate>false</LinksUpToDate>
  <CharactersWithSpaces>43242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KÖF szigetelő specifikáció_v03</dc:title>
  <dc:subject>Madárvédelem, saroktartó szigetelők</dc:subject>
  <dc:creator>Kocsis Csaba</dc:creator>
  <cp:keywords/>
  <cp:lastModifiedBy>c10987</cp:lastModifiedBy>
  <cp:revision>4</cp:revision>
  <cp:lastPrinted>2011-10-14T09:27:00Z</cp:lastPrinted>
  <dcterms:created xsi:type="dcterms:W3CDTF">2011-10-14T09:26:00Z</dcterms:created>
  <dcterms:modified xsi:type="dcterms:W3CDTF">2011-10-14T10:02:00Z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írás">
    <vt:lpwstr/>
  </property>
</Properties>
</file>