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D" w:rsidRPr="004B7522" w:rsidRDefault="00EC1B6D" w:rsidP="00EC1B6D">
      <w:pPr>
        <w:jc w:val="center"/>
        <w:rPr>
          <w:b/>
          <w:lang w:val="hu-HU"/>
        </w:rPr>
      </w:pPr>
    </w:p>
    <w:p w:rsidR="00EC1B6D" w:rsidRDefault="00EC1B6D" w:rsidP="00EC1B6D">
      <w:pPr>
        <w:jc w:val="center"/>
        <w:rPr>
          <w:b/>
          <w:lang w:val="hu-HU"/>
        </w:rPr>
      </w:pPr>
      <w:r>
        <w:rPr>
          <w:b/>
          <w:lang w:val="hu-HU"/>
        </w:rPr>
        <w:t xml:space="preserve">AJÁNLOTT PREZENTÁCIÓ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/VAGY HÁZIDOLGOZAT TÉMÁK </w:t>
      </w:r>
    </w:p>
    <w:p w:rsidR="00EC1B6D" w:rsidRDefault="00EC1B6D" w:rsidP="00EC1B6D">
      <w:pPr>
        <w:jc w:val="center"/>
        <w:rPr>
          <w:b/>
          <w:lang w:val="hu-HU"/>
        </w:rPr>
      </w:pPr>
      <w:r>
        <w:rPr>
          <w:b/>
          <w:lang w:val="hu-HU"/>
        </w:rPr>
        <w:t>MARKETING I. TÁRGYBÓL</w:t>
      </w:r>
    </w:p>
    <w:p w:rsidR="00B06FEF" w:rsidRDefault="00B06FEF" w:rsidP="00EC1B6D">
      <w:pPr>
        <w:jc w:val="center"/>
        <w:rPr>
          <w:b/>
          <w:lang w:val="hu-HU"/>
        </w:rPr>
      </w:pPr>
      <w:bookmarkStart w:id="0" w:name="_GoBack"/>
      <w:bookmarkEnd w:id="0"/>
    </w:p>
    <w:p w:rsidR="00A101FE" w:rsidRDefault="00A101FE" w:rsidP="00EC1B6D">
      <w:pPr>
        <w:jc w:val="center"/>
        <w:rPr>
          <w:b/>
          <w:i/>
          <w:lang w:val="hu-HU"/>
        </w:rPr>
      </w:pPr>
      <w:proofErr w:type="gramStart"/>
      <w:r>
        <w:rPr>
          <w:b/>
          <w:i/>
          <w:lang w:val="hu-HU"/>
        </w:rPr>
        <w:t>PMTURNB108-EA-00            PMTURNB108-GY-01</w:t>
      </w:r>
      <w:proofErr w:type="gramEnd"/>
    </w:p>
    <w:p w:rsidR="00A101FE" w:rsidRDefault="00A101FE" w:rsidP="00EC1B6D">
      <w:pPr>
        <w:jc w:val="center"/>
        <w:rPr>
          <w:b/>
          <w:lang w:val="hu-HU"/>
        </w:rPr>
      </w:pPr>
    </w:p>
    <w:p w:rsidR="00EC1B6D" w:rsidRPr="004B7522" w:rsidRDefault="00EC1B6D" w:rsidP="00EC1B6D">
      <w:pPr>
        <w:jc w:val="center"/>
        <w:rPr>
          <w:b/>
          <w:lang w:val="hu-HU"/>
        </w:rPr>
      </w:pPr>
    </w:p>
    <w:p w:rsidR="00EC1B6D" w:rsidRDefault="00EC1B6D" w:rsidP="00EC1B6D">
      <w:pPr>
        <w:jc w:val="center"/>
        <w:rPr>
          <w:b/>
          <w:lang w:val="hu-HU"/>
        </w:rPr>
      </w:pP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 w:rsidRPr="004B7522">
        <w:rPr>
          <w:lang w:val="hu-HU"/>
        </w:rPr>
        <w:t xml:space="preserve">A </w:t>
      </w:r>
      <w:r>
        <w:rPr>
          <w:lang w:val="hu-HU"/>
        </w:rPr>
        <w:t xml:space="preserve">marketing fogalomkör evolúciós folyamatának az értelmezése. Támadások a marketing filozófia alkalmazásával szemben.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„E” marketing módszerek, eszközök alkalmazásának lehetőségei. Mennyiben értékeli át a klasszikus marketing tudatot a digitális környezet, az „E” business, az elektronikus kereskedelem és az on-line marketing.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Teoretikus kutatás: Etikus e marketing szemléletmód? Nézetek, dilemmák, trendek. Saját álláspont kifejtése példákkal, és/vagy esettanulmánnyal.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Kisvállalkozásra testreszabott piaci környezet diagnosztizálási módszer tervezése. A releváns környezeti inputok felhasználási lehetőségei a marketing stratégia felépítésekor.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Egy kiválasztott térségben működő vállalkozás SWOT környezeti elemzése, diagnosztika és fejlesztési elképzelések.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Egy képzelt vállalkozás egy és/vagy több termékes kínálati modelljének stratégiai marketing tervezése - piacképes árak, kommunikáció, megvalósítható elosztási alternatívák.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szegmentációs módszertan elméleti háttere. A hatékony szegmentációs mechanizmus gyakorlati problémáinak szemléltetése egy vizsgált vállalkozás kínálati piacának metszetében.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Piacvezérelt árképzési modell megalkotása egy választott szektorban működő vállalkozásra adaptálva.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„A vevők csak azért fizetnek, ami értéket jelent számukra” (Peter </w:t>
      </w:r>
      <w:proofErr w:type="spellStart"/>
      <w:r>
        <w:rPr>
          <w:lang w:val="hu-HU"/>
        </w:rPr>
        <w:t>Drucker</w:t>
      </w:r>
      <w:proofErr w:type="spellEnd"/>
      <w:r>
        <w:rPr>
          <w:lang w:val="hu-HU"/>
        </w:rPr>
        <w:t xml:space="preserve">). A vállalkozás árképzése és a fogyasztói magatartás konfliktusainak feloldása. Kis empirikus kutatás a fogyasztók árérzékenységét befolyásoló tényezőkről egy választott termék vagy szolgáltatási körben.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Árképzési mozgásterek és lehetőségek a termék életgörbe szakaszaiban. Az árképzést befolyásoló marketing komponensek diagnosztizálása. Javaslatok egy és/vagy több </w:t>
      </w:r>
      <w:r>
        <w:rPr>
          <w:lang w:val="hu-HU"/>
        </w:rPr>
        <w:lastRenderedPageBreak/>
        <w:t xml:space="preserve">termékes modellben egy vállalkozás árképzési stratégiájára a termék életgörbe különböző szakaszaihoz hozzárendelve.  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Árképzési technikák egy kiválasztott kiskereskedelmi kínálati piacon. A promóciós árképzés lehetőségei. A márkázás szerepe és hatása az értékképzési folyamatra és az árképzésre.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szolgáltatások sajátosságainak marketing következményei. A szolgáltatás minőség mérésének rövid elméleti kerete, értelmezési problémái. Egy szolgáltató vállalkozás minőség paraméterezése a kritikus pontok feltárásával.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Teoretikus kutatás: A márkahűség és a márkaidentitás összetevői, a márka imázs forrásai, hatása a vállalati „</w:t>
      </w:r>
      <w:proofErr w:type="spellStart"/>
      <w:r>
        <w:rPr>
          <w:lang w:val="hu-HU"/>
        </w:rPr>
        <w:t>good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will</w:t>
      </w:r>
      <w:proofErr w:type="spellEnd"/>
      <w:r>
        <w:rPr>
          <w:lang w:val="hu-HU"/>
        </w:rPr>
        <w:t>”</w:t>
      </w:r>
      <w:proofErr w:type="spellStart"/>
      <w:r>
        <w:rPr>
          <w:lang w:val="hu-HU"/>
        </w:rPr>
        <w:t>-ra</w:t>
      </w:r>
      <w:proofErr w:type="spellEnd"/>
      <w:r>
        <w:rPr>
          <w:lang w:val="hu-HU"/>
        </w:rPr>
        <w:t>” a cash flow növelésére.</w:t>
      </w:r>
    </w:p>
    <w:p w:rsidR="00661713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 w:rsidRPr="00661713">
        <w:rPr>
          <w:lang w:val="hu-HU"/>
        </w:rPr>
        <w:t xml:space="preserve">Fogyasztói magatartás vizsgálat. Releváns fogyasztói karakterek térképének elkészítése egy kiválasztott fogyasztói profil esetében. </w:t>
      </w:r>
    </w:p>
    <w:p w:rsidR="00EC1B6D" w:rsidRPr="00661713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 w:rsidRPr="00661713">
        <w:rPr>
          <w:lang w:val="hu-HU"/>
        </w:rPr>
        <w:t xml:space="preserve">Teoretikus kutatás: Jól elkülöníthető fogyasztói csoportok (tinédzserek, szinglik, szeniorok, „életet újrakezdők”) tipizált fogyasztói magatartásvizsgálata. Trendek, tendenciák és a marketing stratégiába beilleszthető következmények.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Új fogyasztói trendek megjelenése Magyarországon. A nagy bevásárló áruházak jellemző fogyasztói szegmensei, és azok karakterei. Tematikus kutatás egy nagy bevásárló központ fogyasztóinál.   </w:t>
      </w:r>
    </w:p>
    <w:p w:rsidR="00661713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 Javaslat fogyasztói elégedettség mérés módszertanára. Egy kiválasztott vállalkozás fogyasztói szegmenseinek elégedettségmérése.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Létezik </w:t>
      </w: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 ideális kommunikációs politika? Egy vállalkozás testre szabott kommunikációs modelljének megalkotása, módszertani eszköztár hozzárendelése.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Egy reklám tervezési modell felépítése, a „</w:t>
      </w:r>
      <w:proofErr w:type="spellStart"/>
      <w:r>
        <w:rPr>
          <w:lang w:val="hu-HU"/>
        </w:rPr>
        <w:t>Brief</w:t>
      </w:r>
      <w:proofErr w:type="spellEnd"/>
      <w:r>
        <w:rPr>
          <w:lang w:val="hu-HU"/>
        </w:rPr>
        <w:t>” komponensek moduljainak integrálása.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direkt marketing elméleti háttere, egy kiválasztott direkt marketing folyamat kritikus elemzése a megoldásra váró marketing problémák kezelésével.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Egy személyes eladás intézményére telepített értékesítési hálózat felépítése. Tervezési folyamat kritikus blokkjai, szűk keresztmetszetek, marketing költségtervezés, a motivációs rendszer és az értékesítési hatékonyság összefüggése.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Multi </w:t>
      </w:r>
      <w:proofErr w:type="spellStart"/>
      <w:r>
        <w:rPr>
          <w:lang w:val="hu-HU"/>
        </w:rPr>
        <w:t>Level</w:t>
      </w:r>
      <w:proofErr w:type="spellEnd"/>
      <w:r>
        <w:rPr>
          <w:lang w:val="hu-HU"/>
        </w:rPr>
        <w:t xml:space="preserve"> Marketing intézménye, előnyök és hátrányok elemzése. A kritikus pontok ismeretében javaslat a rendszer megváltoztatására, finomítására. Saját esettanulmány beillesztése.    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lastRenderedPageBreak/>
        <w:t xml:space="preserve">Teoretikus kutatás: a marketing hatékonyság mérési problémái. A marketing költségeket relevánsan alakító tényezők, korlátok, lehetőségek, feltételrendszer kialakítása.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Reklámtervezés a multimédia eszköztárainak felhasználásával. On-line lehetőségek, weblapos felületek előnyei, szerkesztése.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design, az ergonómia szerepe a fogyasztó döntések esetében, különös tekintettel a számítástechnika, a mobilkommunikáció, valamint a szabadidő eltöltéséhez kapcsolódó termékkörökben.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 A magyar autóipar speciális marketing sajátosságainak vizsgálata. Célpiacok, márkák, autóhasználati szokások diagnosztizálása, észlelési térkép készítése, a testre szabott értékesítési formák elemzése javaslatokkal.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divat és az életstílus hatása a fogyasztói magatartás karaktereire valamint a vállalkozás marketing stratégiájának formálására.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Oktatásmarketing, egy különleges fogyasztói csoport az egyetemi, főiskolai hallgató elégedettségét formáló faktorainak kutatása, javaslat egy kiértékelést támogató módszertani modellre.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„marketing termék” fejlesztési módszertana, tervezési mozgásterek és lehetőségek a termék életgörbe különböző szakaszaiban.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Javaslatok egy praktizáló vállalkozás kommunikációs stratégia építésének fejlesztésére. </w:t>
      </w:r>
    </w:p>
    <w:p w:rsidR="00EC1B6D" w:rsidRDefault="00EC1B6D" w:rsidP="00EC1B6D">
      <w:pPr>
        <w:numPr>
          <w:ilvl w:val="0"/>
          <w:numId w:val="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politikai marketing alkalmazásának lehetőségei, módszerek, etikus viselkedés, esettanulmány elemzés.</w:t>
      </w:r>
    </w:p>
    <w:p w:rsidR="00A14B9E" w:rsidRDefault="00A14B9E" w:rsidP="00A14B9E">
      <w:pPr>
        <w:spacing w:line="360" w:lineRule="auto"/>
        <w:jc w:val="both"/>
        <w:rPr>
          <w:lang w:val="hu-HU"/>
        </w:rPr>
      </w:pPr>
    </w:p>
    <w:p w:rsidR="00A14B9E" w:rsidRDefault="00A14B9E" w:rsidP="00A14B9E">
      <w:pPr>
        <w:spacing w:line="360" w:lineRule="auto"/>
        <w:jc w:val="both"/>
        <w:rPr>
          <w:lang w:val="hu-HU"/>
        </w:rPr>
      </w:pPr>
    </w:p>
    <w:p w:rsidR="00A14B9E" w:rsidRDefault="00A14B9E" w:rsidP="00A14B9E">
      <w:pPr>
        <w:spacing w:line="360" w:lineRule="auto"/>
        <w:jc w:val="both"/>
        <w:rPr>
          <w:lang w:val="hu-HU"/>
        </w:rPr>
      </w:pPr>
    </w:p>
    <w:p w:rsidR="002D41B4" w:rsidRDefault="002D41B4"/>
    <w:p w:rsidR="00A14B9E" w:rsidRDefault="00A14B9E">
      <w:pPr>
        <w:rPr>
          <w:lang w:val="hu-HU"/>
        </w:rPr>
      </w:pPr>
      <w:r w:rsidRPr="00A14B9E">
        <w:rPr>
          <w:lang w:val="hu-HU"/>
        </w:rPr>
        <w:t xml:space="preserve">Pécs, 2011. </w:t>
      </w:r>
      <w:r>
        <w:rPr>
          <w:lang w:val="hu-HU"/>
        </w:rPr>
        <w:t xml:space="preserve">február 11.                      </w:t>
      </w:r>
    </w:p>
    <w:p w:rsidR="00A14B9E" w:rsidRDefault="00A14B9E">
      <w:pPr>
        <w:rPr>
          <w:lang w:val="hu-HU"/>
        </w:rPr>
      </w:pPr>
    </w:p>
    <w:p w:rsidR="00A14B9E" w:rsidRDefault="00A14B9E">
      <w:pPr>
        <w:rPr>
          <w:lang w:val="hu-HU"/>
        </w:rPr>
      </w:pPr>
    </w:p>
    <w:p w:rsidR="00A14B9E" w:rsidRDefault="00A14B9E">
      <w:pPr>
        <w:rPr>
          <w:lang w:val="hu-HU"/>
        </w:rPr>
      </w:pPr>
    </w:p>
    <w:p w:rsidR="00A14B9E" w:rsidRDefault="00A14B9E">
      <w:pPr>
        <w:rPr>
          <w:lang w:val="hu-HU"/>
        </w:rPr>
      </w:pPr>
    </w:p>
    <w:p w:rsidR="00A14B9E" w:rsidRDefault="00A14B9E">
      <w:pPr>
        <w:rPr>
          <w:lang w:val="hu-HU"/>
        </w:rPr>
      </w:pPr>
    </w:p>
    <w:p w:rsidR="00A14B9E" w:rsidRDefault="00A14B9E">
      <w:pPr>
        <w:rPr>
          <w:lang w:val="hu-HU"/>
        </w:rPr>
      </w:pPr>
      <w:r>
        <w:rPr>
          <w:lang w:val="hu-HU"/>
        </w:rPr>
        <w:t xml:space="preserve">  </w:t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 w:rsidR="00BA7498">
        <w:rPr>
          <w:lang w:val="hu-HU"/>
        </w:rPr>
        <w:tab/>
      </w:r>
      <w:r>
        <w:rPr>
          <w:lang w:val="hu-HU"/>
        </w:rPr>
        <w:t xml:space="preserve">Dr. </w:t>
      </w:r>
      <w:proofErr w:type="spellStart"/>
      <w:r>
        <w:rPr>
          <w:lang w:val="hu-HU"/>
        </w:rPr>
        <w:t>Drávavölgyi</w:t>
      </w:r>
      <w:proofErr w:type="spellEnd"/>
      <w:r>
        <w:rPr>
          <w:lang w:val="hu-HU"/>
        </w:rPr>
        <w:t xml:space="preserve"> Tibor </w:t>
      </w:r>
      <w:proofErr w:type="spellStart"/>
      <w:r>
        <w:rPr>
          <w:lang w:val="hu-HU"/>
        </w:rPr>
        <w:t>Ph</w:t>
      </w:r>
      <w:proofErr w:type="gramStart"/>
      <w:r>
        <w:rPr>
          <w:lang w:val="hu-HU"/>
        </w:rPr>
        <w:t>.D</w:t>
      </w:r>
      <w:proofErr w:type="spellEnd"/>
      <w:proofErr w:type="gramEnd"/>
    </w:p>
    <w:p w:rsidR="00A14B9E" w:rsidRPr="00A14B9E" w:rsidRDefault="00A14B9E" w:rsidP="00BA7498">
      <w:pPr>
        <w:ind w:left="4956" w:firstLine="708"/>
        <w:rPr>
          <w:lang w:val="hu-HU"/>
        </w:rPr>
      </w:pPr>
      <w:r>
        <w:rPr>
          <w:lang w:val="hu-HU"/>
        </w:rPr>
        <w:t>Főiskolai tanár</w:t>
      </w:r>
    </w:p>
    <w:sectPr w:rsidR="00A14B9E" w:rsidRPr="00A14B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62" w:rsidRDefault="00A37462" w:rsidP="00A101FE">
      <w:r>
        <w:separator/>
      </w:r>
    </w:p>
  </w:endnote>
  <w:endnote w:type="continuationSeparator" w:id="0">
    <w:p w:rsidR="00A37462" w:rsidRDefault="00A37462" w:rsidP="00A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13635"/>
      <w:docPartObj>
        <w:docPartGallery w:val="Page Numbers (Bottom of Page)"/>
        <w:docPartUnique/>
      </w:docPartObj>
    </w:sdtPr>
    <w:sdtContent>
      <w:p w:rsidR="00A14B9E" w:rsidRDefault="00A14B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EF" w:rsidRPr="00B06FEF">
          <w:rPr>
            <w:noProof/>
            <w:lang w:val="hu-HU"/>
          </w:rPr>
          <w:t>1</w:t>
        </w:r>
        <w:r>
          <w:fldChar w:fldCharType="end"/>
        </w:r>
      </w:p>
    </w:sdtContent>
  </w:sdt>
  <w:p w:rsidR="00A14B9E" w:rsidRDefault="00A14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62" w:rsidRDefault="00A37462" w:rsidP="00A101FE">
      <w:r>
        <w:separator/>
      </w:r>
    </w:p>
  </w:footnote>
  <w:footnote w:type="continuationSeparator" w:id="0">
    <w:p w:rsidR="00A37462" w:rsidRDefault="00A37462" w:rsidP="00A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FE" w:rsidRPr="00A101FE" w:rsidRDefault="00A101FE" w:rsidP="00A101FE">
    <w:pPr>
      <w:ind w:right="360"/>
      <w:rPr>
        <w:szCs w:val="20"/>
        <w:lang w:val="hu-HU"/>
      </w:rPr>
    </w:pPr>
    <w:r>
      <w:rPr>
        <w:noProof/>
        <w:szCs w:val="20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5A9154" wp14:editId="088612DE">
              <wp:simplePos x="0" y="0"/>
              <wp:positionH relativeFrom="column">
                <wp:posOffset>-73025</wp:posOffset>
              </wp:positionH>
              <wp:positionV relativeFrom="paragraph">
                <wp:posOffset>97790</wp:posOffset>
              </wp:positionV>
              <wp:extent cx="907415" cy="815975"/>
              <wp:effectExtent l="0" t="4445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1FE" w:rsidRDefault="00A101FE" w:rsidP="00A101FE">
                          <w:r>
                            <w:rPr>
                              <w:sz w:val="20"/>
                            </w:rPr>
                            <w:object w:dxaOrig="1126" w:dyaOrig="112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3pt;height:56.3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35894967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5.75pt;margin-top:7.7pt;width:71.45pt;height:6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" o:allowincell="f" stroked="f">
              <v:textbox style="mso-fit-shape-to-text:t">
                <w:txbxContent>
                  <w:p w:rsidR="00A101FE" w:rsidRDefault="00A101FE" w:rsidP="00A101FE">
                    <w:r>
                      <w:rPr>
                        <w:sz w:val="20"/>
                      </w:rPr>
                      <w:object w:dxaOrig="1126" w:dyaOrig="1126">
                        <v:shape id="_x0000_i1025" type="#_x0000_t75" style="width:56.3pt;height:56.3pt" o:ole="" fillcolor="window">
                          <v:imagedata r:id="rId1" o:title=""/>
                        </v:shape>
                        <o:OLEObject Type="Embed" ProgID="Word.Picture.8" ShapeID="_x0000_i1025" DrawAspect="Content" ObjectID="_1358949677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A101FE" w:rsidRPr="00A101FE" w:rsidRDefault="00A101FE" w:rsidP="00A101FE">
    <w:pPr>
      <w:ind w:left="1418"/>
      <w:rPr>
        <w:szCs w:val="20"/>
        <w:lang w:val="hu-HU"/>
      </w:rPr>
    </w:pPr>
    <w:r w:rsidRPr="00A101FE">
      <w:rPr>
        <w:szCs w:val="20"/>
        <w:lang w:val="hu-HU"/>
      </w:rPr>
      <w:t>Pécsi Tudományegyetem</w:t>
    </w:r>
    <w:r w:rsidR="00A14B9E">
      <w:rPr>
        <w:szCs w:val="20"/>
        <w:lang w:val="hu-HU"/>
      </w:rPr>
      <w:t xml:space="preserve"> Pollack Mihály Műszaki Kar</w:t>
    </w:r>
  </w:p>
  <w:p w:rsidR="00A101FE" w:rsidRPr="00A101FE" w:rsidRDefault="00A101FE" w:rsidP="00A101FE">
    <w:pPr>
      <w:ind w:left="1418"/>
      <w:rPr>
        <w:szCs w:val="20"/>
        <w:lang w:val="hu-HU"/>
      </w:rPr>
    </w:pPr>
    <w:r>
      <w:rPr>
        <w:szCs w:val="20"/>
        <w:lang w:val="hu-HU"/>
      </w:rPr>
      <w:t>Ipari ter</w:t>
    </w:r>
    <w:r w:rsidR="00EA4745">
      <w:rPr>
        <w:szCs w:val="20"/>
        <w:lang w:val="hu-HU"/>
      </w:rPr>
      <w:t>mék</w:t>
    </w:r>
    <w:r>
      <w:rPr>
        <w:szCs w:val="20"/>
        <w:lang w:val="hu-HU"/>
      </w:rPr>
      <w:t xml:space="preserve"> és formatervező szak</w:t>
    </w:r>
  </w:p>
  <w:p w:rsidR="00A101FE" w:rsidRDefault="00A101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C07"/>
    <w:multiLevelType w:val="hybridMultilevel"/>
    <w:tmpl w:val="DD440E6E"/>
    <w:lvl w:ilvl="0" w:tplc="A388355E">
      <w:start w:val="1"/>
      <w:numFmt w:val="decimal"/>
      <w:pStyle w:val="Numberedlists"/>
      <w:lvlText w:val="(%1)"/>
      <w:lvlJc w:val="right"/>
      <w:pPr>
        <w:ind w:left="720" w:hanging="1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3252"/>
    <w:multiLevelType w:val="hybridMultilevel"/>
    <w:tmpl w:val="7390FC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D"/>
    <w:rsid w:val="002D41B4"/>
    <w:rsid w:val="00473FCC"/>
    <w:rsid w:val="005A6BBA"/>
    <w:rsid w:val="00661713"/>
    <w:rsid w:val="00944E29"/>
    <w:rsid w:val="00A101FE"/>
    <w:rsid w:val="00A14B9E"/>
    <w:rsid w:val="00A30C66"/>
    <w:rsid w:val="00A37462"/>
    <w:rsid w:val="00B06FEF"/>
    <w:rsid w:val="00BA7498"/>
    <w:rsid w:val="00EA4745"/>
    <w:rsid w:val="00E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EC1B6D"/>
    <w:rPr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101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01FE"/>
    <w:rPr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A101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01FE"/>
    <w:rPr>
      <w:sz w:val="24"/>
      <w:szCs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EC1B6D"/>
    <w:rPr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101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01FE"/>
    <w:rPr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A101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01FE"/>
    <w:rPr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Drávavölgyi</dc:creator>
  <cp:lastModifiedBy>Dr. Drávavölgyi</cp:lastModifiedBy>
  <cp:revision>8</cp:revision>
  <dcterms:created xsi:type="dcterms:W3CDTF">2011-02-11T15:15:00Z</dcterms:created>
  <dcterms:modified xsi:type="dcterms:W3CDTF">2011-02-11T16:15:00Z</dcterms:modified>
</cp:coreProperties>
</file>