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28777B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PMRTENE013</w:t>
                </w:r>
                <w:r w:rsidR="00F645C9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 osztatlan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D6A50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A74782">
              <w:rPr>
                <w:sz w:val="22"/>
              </w:rPr>
              <w:t>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9309D4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ábrázolása/ testcsoport perspektivikus vázlatai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2. hét: febr. 1</w:t>
            </w:r>
            <w:r w:rsidR="00A74782">
              <w:rPr>
                <w:sz w:val="22"/>
              </w:rPr>
              <w:t>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perspektivikus ábrázolása/ technikai gyakorlat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A74782">
              <w:rPr>
                <w:sz w:val="22"/>
              </w:rPr>
              <w:t>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>febr. 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belső terének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hét: </w:t>
            </w:r>
            <w:r w:rsidR="00A74782">
              <w:rPr>
                <w:sz w:val="22"/>
              </w:rPr>
              <w:t>márc.05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389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Geometrikus testcsoport perspektivikus ábrázolása/ 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</w:t>
            </w:r>
            <w:r w:rsidR="00A74782">
              <w:rPr>
                <w:sz w:val="22"/>
              </w:rPr>
              <w:t>kompozíciója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6. hét: márc. 12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C53935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7. hét: márc. 19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09389A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8. hét: márc. 26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Színképzés fedő festékkel/ kompozíciós gyakorlat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9. hét: ápr. 02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09389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színkompozíciós gyakorlat telített és tört színek alkalmazásával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10. hét: ápr. 09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A7478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11. hét: ápr. 16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12. hét: ápr. 23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Pr="00DC6D97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B97FC2">
            <w:pPr>
              <w:rPr>
                <w:sz w:val="22"/>
              </w:rPr>
            </w:pPr>
            <w:r>
              <w:rPr>
                <w:sz w:val="22"/>
              </w:rPr>
              <w:t>13. hét: ápr. 30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14. hét: május. 07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E3A53"/>
    <w:rsid w:val="00664BD6"/>
    <w:rsid w:val="007F5AA8"/>
    <w:rsid w:val="00815FFA"/>
    <w:rsid w:val="008E6149"/>
    <w:rsid w:val="008E6331"/>
    <w:rsid w:val="009309D4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D6A50"/>
    <w:rsid w:val="00DC6D97"/>
    <w:rsid w:val="00DF429E"/>
    <w:rsid w:val="00E7231A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6</cp:revision>
  <cp:lastPrinted>2003-05-26T12:39:00Z</cp:lastPrinted>
  <dcterms:created xsi:type="dcterms:W3CDTF">2014-02-26T18:19:00Z</dcterms:created>
  <dcterms:modified xsi:type="dcterms:W3CDTF">2014-02-26T20:54:00Z</dcterms:modified>
</cp:coreProperties>
</file>