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C4" w:rsidRPr="003F6AD1" w:rsidRDefault="005B7DC4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Környezeti földtan és talajvédelem</w:t>
      </w:r>
    </w:p>
    <w:p w:rsidR="005B7DC4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5C293E">
        <w:rPr>
          <w:rFonts w:ascii="Times New Roman" w:hAnsi="Times New Roman"/>
          <w:sz w:val="24"/>
          <w:szCs w:val="24"/>
          <w:lang w:eastAsia="hu-HU"/>
        </w:rPr>
        <w:t>PMTKONB131</w:t>
      </w:r>
      <w:bookmarkStart w:id="0" w:name="_GoBack"/>
      <w:bookmarkEnd w:id="0"/>
    </w:p>
    <w:p w:rsidR="005B7DC4" w:rsidRPr="003F6AD1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5B7DC4" w:rsidRPr="003F6AD1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5B7DC4" w:rsidRPr="00FC1B40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1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5B7DC4" w:rsidRPr="003F6AD1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5B7DC4" w:rsidRPr="003F6AD1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Geológiai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ismeretek</w:t>
      </w:r>
    </w:p>
    <w:p w:rsidR="005B7DC4" w:rsidRPr="003F6AD1" w:rsidRDefault="005B7DC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B7DC4" w:rsidRPr="003F6AD1" w:rsidRDefault="005B7DC4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B7DC4" w:rsidRPr="006932E7" w:rsidRDefault="005B7DC4" w:rsidP="006932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Környezetföldtani</w:t>
      </w:r>
      <w:r>
        <w:rPr>
          <w:rFonts w:ascii="Times New Roman" w:hAnsi="Times New Roman"/>
          <w:sz w:val="24"/>
          <w:szCs w:val="24"/>
          <w:lang w:eastAsia="hu-HU"/>
        </w:rPr>
        <w:t xml:space="preserve"> alapfogalmak. </w:t>
      </w:r>
      <w:r w:rsidRPr="006932E7">
        <w:rPr>
          <w:rFonts w:ascii="Times New Roman" w:hAnsi="Times New Roman"/>
          <w:sz w:val="24"/>
          <w:szCs w:val="24"/>
          <w:lang w:eastAsia="hu-HU"/>
        </w:rPr>
        <w:t>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Pr="006932E7">
        <w:rPr>
          <w:rFonts w:ascii="Times New Roman" w:hAnsi="Times New Roman"/>
          <w:sz w:val="24"/>
          <w:szCs w:val="24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mentesítési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eljárásainak elvei és technológiai folyamatai.</w:t>
      </w:r>
    </w:p>
    <w:p w:rsidR="005B7DC4" w:rsidRPr="00C5405D" w:rsidRDefault="005B7DC4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5B7DC4" w:rsidRPr="006932E7" w:rsidRDefault="005B7DC4" w:rsidP="006932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A környezetmérnöki gyakorlatban fontos környezetföldtani, talajvédelmi alapismeretek elsajátítása A földtani közeghez és a felszín alatti vizekhez kapcsolódó környezeti hatások,  szennyeződési folyamatok megismerése,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ezen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közegek védelme. A védelem alapjául szolgáló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technológiák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>, tervezési gyakorlat alapjainak megismerése.</w:t>
      </w:r>
    </w:p>
    <w:p w:rsidR="005B7DC4" w:rsidRPr="006932E7" w:rsidRDefault="005B7DC4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5B7DC4" w:rsidRDefault="005B7DC4" w:rsidP="006932E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  <w:u w:val="single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 w:rsidRPr="00311026">
          <w:rPr>
            <w:rStyle w:val="Hiperhivatkozs"/>
            <w:rFonts w:ascii="Courier New" w:hAnsi="Courier New" w:cs="Courier New"/>
            <w:sz w:val="20"/>
            <w:szCs w:val="20"/>
          </w:rPr>
          <w:t>http://mkweb.unipannon.hu/hefop33//anyagok.html</w:t>
        </w:r>
      </w:hyperlink>
    </w:p>
    <w:p w:rsidR="005B7DC4" w:rsidRPr="006932E7" w:rsidRDefault="005B7DC4" w:rsidP="006932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(Környezetföldtan; Talajvédelem</w:t>
      </w:r>
      <w:r>
        <w:rPr>
          <w:rFonts w:ascii="Times New Roman" w:hAnsi="Times New Roman"/>
          <w:sz w:val="24"/>
          <w:szCs w:val="24"/>
          <w:lang w:eastAsia="hu-HU"/>
        </w:rPr>
        <w:t xml:space="preserve"> fejezetek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); Az előadásokon bemutatott </w:t>
      </w:r>
      <w:proofErr w:type="spellStart"/>
      <w:r w:rsidRPr="006932E7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anyagok.</w:t>
      </w:r>
    </w:p>
    <w:p w:rsidR="005B7DC4" w:rsidRPr="00C5405D" w:rsidRDefault="005B7DC4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feltételei:</w:t>
      </w:r>
    </w:p>
    <w:p w:rsidR="005B7DC4" w:rsidRPr="00C5405D" w:rsidRDefault="005B7DC4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5B7DC4" w:rsidRDefault="005B7DC4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5B7DC4" w:rsidRPr="00C5405D" w:rsidRDefault="005B7DC4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 xml:space="preserve"> Mindkét zárthelyinek eredményesnek kell lennie (a nevezőben levő pontszámot el kell érni), egyszer javítható/pótolható minimum pontszámért.</w:t>
      </w:r>
    </w:p>
    <w:p w:rsidR="005B7DC4" w:rsidRPr="00C5405D" w:rsidRDefault="005B7DC4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5B7DC4" w:rsidRPr="00EB7360" w:rsidRDefault="005B7DC4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5B7DC4" w:rsidRPr="00EB7360" w:rsidRDefault="005B7DC4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5B7DC4" w:rsidRPr="00EB7360" w:rsidRDefault="005B7DC4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5B7DC4" w:rsidRDefault="005B7D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5B7DC4" w:rsidRPr="00EB7360" w:rsidRDefault="005B7DC4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5B7DC4" w:rsidRDefault="005B7D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5B7DC4" w:rsidRDefault="005B7D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6932E7">
        <w:rPr>
          <w:rFonts w:ascii="Times New Roman" w:hAnsi="Times New Roman"/>
          <w:sz w:val="24"/>
          <w:szCs w:val="24"/>
          <w:lang w:eastAsia="hu-HU"/>
        </w:rPr>
        <w:t>Környezetföldtani</w:t>
      </w:r>
      <w:r>
        <w:rPr>
          <w:rFonts w:ascii="Times New Roman" w:hAnsi="Times New Roman"/>
          <w:sz w:val="24"/>
          <w:szCs w:val="24"/>
          <w:lang w:eastAsia="hu-HU"/>
        </w:rPr>
        <w:t xml:space="preserve"> alapfogalmak.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Természeti eredetű földtani veszélyforrások. 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Talajtani alapfogalmak, talajféleségek és földtani közegek jellemzői</w:t>
      </w:r>
      <w:r>
        <w:rPr>
          <w:rFonts w:ascii="Times New Roman" w:hAnsi="Times New Roman"/>
          <w:sz w:val="24"/>
          <w:szCs w:val="24"/>
          <w:lang w:eastAsia="hu-HU"/>
        </w:rPr>
        <w:t xml:space="preserve">, típusai.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Talaj szennyezés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érzékenysége.</w:t>
      </w:r>
      <w:r>
        <w:rPr>
          <w:rFonts w:ascii="Times New Roman" w:hAnsi="Times New Roman"/>
          <w:sz w:val="27"/>
          <w:szCs w:val="27"/>
          <w:lang w:eastAsia="hu-HU"/>
        </w:rPr>
        <w:t>; (</w:t>
      </w:r>
      <w:r w:rsidRPr="00EB7360">
        <w:rPr>
          <w:rFonts w:ascii="Times New Roman" w:hAnsi="Times New Roman"/>
          <w:sz w:val="24"/>
          <w:szCs w:val="24"/>
          <w:lang w:eastAsia="hu-HU"/>
        </w:rPr>
        <w:t>Egyszer pótolható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5B7DC4" w:rsidRDefault="005B7DC4" w:rsidP="00FC1B4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(11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szennyeződések terjedésének törvényszerűségei, a szennye</w:t>
      </w:r>
      <w:r w:rsidRPr="006932E7">
        <w:rPr>
          <w:rFonts w:ascii="Times New Roman" w:hAnsi="Times New Roman"/>
          <w:sz w:val="24"/>
          <w:szCs w:val="24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mentesítési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eljárásainak elvei és technológiai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7"/>
          <w:szCs w:val="27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5B7DC4" w:rsidRPr="00FC1B40" w:rsidRDefault="005B7DC4" w:rsidP="00FC1B4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C1B40">
        <w:rPr>
          <w:rFonts w:ascii="Times New Roman" w:hAnsi="Times New Roman"/>
          <w:sz w:val="24"/>
          <w:szCs w:val="24"/>
          <w:lang w:eastAsia="hu-HU"/>
        </w:rPr>
        <w:t xml:space="preserve">3-4 gyakorlati feladat: Talajtípusok felismerése, jellemzői; Földrengés-veszélyeztetettség számítása; </w:t>
      </w:r>
      <w:proofErr w:type="spellStart"/>
      <w:r w:rsidRPr="00FC1B40">
        <w:rPr>
          <w:rFonts w:ascii="Times New Roman" w:hAnsi="Times New Roman"/>
          <w:sz w:val="24"/>
          <w:szCs w:val="24"/>
          <w:lang w:eastAsia="hu-HU"/>
        </w:rPr>
        <w:t>Agrogeológiai</w:t>
      </w:r>
      <w:proofErr w:type="spellEnd"/>
      <w:r w:rsidRPr="00FC1B40">
        <w:rPr>
          <w:rFonts w:ascii="Times New Roman" w:hAnsi="Times New Roman"/>
          <w:sz w:val="24"/>
          <w:szCs w:val="24"/>
          <w:lang w:eastAsia="hu-HU"/>
        </w:rPr>
        <w:t xml:space="preserve"> térképek tal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C1B40">
        <w:rPr>
          <w:rFonts w:ascii="Times New Roman" w:hAnsi="Times New Roman"/>
          <w:sz w:val="24"/>
          <w:szCs w:val="24"/>
          <w:lang w:eastAsia="hu-HU"/>
        </w:rPr>
        <w:t>jvédelmi használata; Földtani közegek rezervoár-jellemzőinek besorolása.</w:t>
      </w:r>
      <w:r>
        <w:rPr>
          <w:rFonts w:ascii="Times New Roman" w:hAnsi="Times New Roman"/>
          <w:sz w:val="24"/>
          <w:szCs w:val="24"/>
          <w:lang w:eastAsia="hu-HU"/>
        </w:rPr>
        <w:t xml:space="preserve"> (A gyakorlatok csak kivételes esetben, előzetes egyeztetés alapján pótolhatók.)</w:t>
      </w:r>
    </w:p>
    <w:p w:rsidR="005B7DC4" w:rsidRPr="003F6AD1" w:rsidRDefault="005B7DC4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: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</w:t>
      </w:r>
      <w:proofErr w:type="gramEnd"/>
      <w:r w:rsidRPr="00C5405D">
        <w:rPr>
          <w:rFonts w:ascii="Times New Roman" w:hAnsi="Times New Roman"/>
          <w:sz w:val="27"/>
          <w:szCs w:val="27"/>
          <w:lang w:eastAsia="hu-HU"/>
        </w:rPr>
        <w:t xml:space="preserve"> jegy 2 ZH alapján</w:t>
      </w:r>
    </w:p>
    <w:p w:rsidR="005B7DC4" w:rsidRPr="00C5405D" w:rsidRDefault="005B7DC4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>, az alábbi teljesítmény jóváírások alapján:</w:t>
      </w:r>
    </w:p>
    <w:p w:rsidR="005B7DC4" w:rsidRPr="00C5405D" w:rsidRDefault="005B7DC4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5B7DC4" w:rsidRPr="00C5405D" w:rsidRDefault="005B7DC4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5B7DC4" w:rsidRDefault="005B7D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5B7DC4" w:rsidRPr="006932E7" w:rsidRDefault="005B7DC4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5B7DC4" w:rsidRPr="006932E7" w:rsidRDefault="005B7DC4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5B7DC4" w:rsidRDefault="005B7DC4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5B7DC4" w:rsidRPr="003F6AD1" w:rsidRDefault="005B7DC4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5B7DC4" w:rsidRPr="00FC1B40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</w:rPr>
        <w:t>Környezetföldtani és talajtani alapfogalmak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FC1B40">
        <w:rPr>
          <w:rFonts w:ascii="Times New Roman" w:hAnsi="Times New Roman"/>
          <w:sz w:val="24"/>
          <w:szCs w:val="24"/>
        </w:rPr>
        <w:t>A környezetföldtani vizsgálat tárgya, célja.  Természeti eredetű veszélyforrások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0F2344">
        <w:rPr>
          <w:rFonts w:ascii="Times New Roman" w:hAnsi="Times New Roman"/>
          <w:sz w:val="24"/>
          <w:szCs w:val="24"/>
        </w:rPr>
        <w:t>A természeti veszélyforrások elleni védekezés: földrengések, tömegmozgások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0F2344">
        <w:rPr>
          <w:rFonts w:ascii="Times New Roman" w:hAnsi="Times New Roman"/>
          <w:sz w:val="24"/>
          <w:szCs w:val="24"/>
          <w:lang w:eastAsia="hu-HU"/>
        </w:rPr>
        <w:t>A környezetföldtani megismerés eszközei, módszerei, alkalmazási területek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 hét: 1. Zárthelyi dolgozat; a gyakorlati feladatok megoldásának értékelése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7.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2344">
        <w:rPr>
          <w:rFonts w:ascii="Times New Roman" w:hAnsi="Times New Roman"/>
          <w:sz w:val="24"/>
          <w:szCs w:val="24"/>
          <w:lang w:eastAsia="hu-HU"/>
        </w:rPr>
        <w:t>A talaj– és a talajvízszennyezés megjelenési formái</w:t>
      </w:r>
    </w:p>
    <w:p w:rsidR="005B7DC4" w:rsidRDefault="005B7DC4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8.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Szennyeződési formák. Szennyeződési folyamatok a mezőgazdaságban. Expozíció.</w:t>
      </w:r>
    </w:p>
    <w:p w:rsidR="005B7DC4" w:rsidRDefault="005B7DC4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2344">
        <w:rPr>
          <w:rFonts w:ascii="Times New Roman" w:hAnsi="Times New Roman"/>
          <w:sz w:val="24"/>
          <w:szCs w:val="24"/>
          <w:lang w:eastAsia="hu-HU"/>
        </w:rPr>
        <w:t>Környezetföldtani állapotfelmérés</w:t>
      </w:r>
      <w:proofErr w:type="gramStart"/>
      <w:r w:rsidRPr="000F2344">
        <w:rPr>
          <w:rFonts w:ascii="Times New Roman" w:hAnsi="Times New Roman"/>
          <w:sz w:val="24"/>
          <w:szCs w:val="24"/>
          <w:lang w:eastAsia="hu-HU"/>
        </w:rPr>
        <w:t>,  földtani</w:t>
      </w:r>
      <w:proofErr w:type="gramEnd"/>
      <w:r w:rsidRPr="000F2344">
        <w:rPr>
          <w:rFonts w:ascii="Times New Roman" w:hAnsi="Times New Roman"/>
          <w:sz w:val="24"/>
          <w:szCs w:val="24"/>
          <w:lang w:eastAsia="hu-HU"/>
        </w:rPr>
        <w:t xml:space="preserve"> közegek védelmének jogszabályi háttere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0F158B">
        <w:rPr>
          <w:rFonts w:ascii="Times New Roman" w:hAnsi="Times New Roman"/>
          <w:sz w:val="24"/>
          <w:szCs w:val="24"/>
          <w:lang w:eastAsia="hu-HU"/>
        </w:rPr>
        <w:t>A szennyeződé</w:t>
      </w:r>
      <w:r>
        <w:rPr>
          <w:rFonts w:ascii="Times New Roman" w:hAnsi="Times New Roman"/>
          <w:sz w:val="24"/>
          <w:szCs w:val="24"/>
          <w:lang w:eastAsia="hu-HU"/>
        </w:rPr>
        <w:t xml:space="preserve">sek feltárása, lehatárolása. Kármentesítési technológiák </w:t>
      </w:r>
    </w:p>
    <w:p w:rsidR="005B7DC4" w:rsidRDefault="005B7DC4" w:rsidP="00756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2. Zárthelyi dolgozat; a gyakorlati feladatok megoldásának értékelése</w:t>
      </w:r>
    </w:p>
    <w:p w:rsidR="005B7DC4" w:rsidRDefault="005B7DC4" w:rsidP="00756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12.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Tavaszi szünet</w:t>
      </w:r>
    </w:p>
    <w:p w:rsidR="005B7DC4" w:rsidRDefault="005B7DC4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-   (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május 1.)</w:t>
      </w:r>
    </w:p>
    <w:p w:rsidR="005B7DC4" w:rsidRDefault="005B7DC4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 gyakorlati feladatok megoldásának értékelése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hét: Pót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, gyakorlat-pótlások; javítási lehetőségek</w:t>
      </w:r>
    </w:p>
    <w:p w:rsidR="005B7DC4" w:rsidRPr="003F6AD1" w:rsidRDefault="005B7DC4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B7DC4" w:rsidRPr="003F6AD1" w:rsidRDefault="005B7D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hét: -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FC1B40">
        <w:rPr>
          <w:rFonts w:ascii="Times New Roman" w:hAnsi="Times New Roman"/>
          <w:sz w:val="24"/>
          <w:szCs w:val="24"/>
          <w:lang w:eastAsia="hu-HU"/>
        </w:rPr>
        <w:t>Talajtípusok felismerése, jellemzői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5B7DC4" w:rsidRDefault="005B7DC4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5.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FC1B40">
        <w:rPr>
          <w:rFonts w:ascii="Times New Roman" w:hAnsi="Times New Roman"/>
          <w:sz w:val="24"/>
          <w:szCs w:val="24"/>
          <w:lang w:eastAsia="hu-HU"/>
        </w:rPr>
        <w:t>Földrengés-veszélyeztetettség számítása</w:t>
      </w:r>
    </w:p>
    <w:p w:rsidR="005B7DC4" w:rsidRDefault="005B7DC4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 hét:1. Zárthelyi dolgozat;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agyakorlati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feladatok megoldásának értékelése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7.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8.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C1B40">
        <w:rPr>
          <w:rFonts w:ascii="Times New Roman" w:hAnsi="Times New Roman"/>
          <w:sz w:val="24"/>
          <w:szCs w:val="24"/>
          <w:lang w:eastAsia="hu-HU"/>
        </w:rPr>
        <w:t>Agrogeológiai</w:t>
      </w:r>
      <w:proofErr w:type="spellEnd"/>
      <w:r w:rsidRPr="00FC1B40">
        <w:rPr>
          <w:rFonts w:ascii="Times New Roman" w:hAnsi="Times New Roman"/>
          <w:sz w:val="24"/>
          <w:szCs w:val="24"/>
          <w:lang w:eastAsia="hu-HU"/>
        </w:rPr>
        <w:t xml:space="preserve"> térképek tal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C1B40">
        <w:rPr>
          <w:rFonts w:ascii="Times New Roman" w:hAnsi="Times New Roman"/>
          <w:sz w:val="24"/>
          <w:szCs w:val="24"/>
          <w:lang w:eastAsia="hu-HU"/>
        </w:rPr>
        <w:t>jvédelmi használata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  <w:lang w:eastAsia="hu-HU"/>
        </w:rPr>
        <w:t>Földtani közegek rezervoár-jellemzőinek besorolása.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 2. Zárthelyi dolgozat; a gyakorlati feladatok megoldásának értékelése</w:t>
      </w:r>
    </w:p>
    <w:p w:rsidR="005B7DC4" w:rsidRDefault="005B7DC4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hét:</w:t>
      </w:r>
      <w:r w:rsidRPr="000F158B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-   (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május 1.)</w:t>
      </w:r>
    </w:p>
    <w:p w:rsidR="005B7DC4" w:rsidRDefault="005B7DC4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 gyakorlati feladatok megoldásának értékelése</w:t>
      </w:r>
    </w:p>
    <w:p w:rsidR="005B7DC4" w:rsidRDefault="005B7DC4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hét: Pót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, gyakorlat-pótlások; javítási lehetőségek</w:t>
      </w:r>
    </w:p>
    <w:p w:rsidR="005B7DC4" w:rsidRDefault="005B7D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5B7DC4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D4EE6"/>
    <w:rsid w:val="000F158B"/>
    <w:rsid w:val="000F2344"/>
    <w:rsid w:val="001D413D"/>
    <w:rsid w:val="00311026"/>
    <w:rsid w:val="003E66C0"/>
    <w:rsid w:val="003F6AD1"/>
    <w:rsid w:val="005B7DC4"/>
    <w:rsid w:val="005C293E"/>
    <w:rsid w:val="006932E7"/>
    <w:rsid w:val="00701951"/>
    <w:rsid w:val="007565B4"/>
    <w:rsid w:val="00862F68"/>
    <w:rsid w:val="00883634"/>
    <w:rsid w:val="008927DF"/>
    <w:rsid w:val="00A77753"/>
    <w:rsid w:val="00C5405D"/>
    <w:rsid w:val="00EB7360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pannon.hu/hefop33//anyag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Környezeti földtan és talajvédelem</vt:lpstr>
    </vt:vector>
  </TitlesOfParts>
  <Company>PTE PMMiK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creator>Enviro</dc:creator>
  <cp:lastModifiedBy>Enviro</cp:lastModifiedBy>
  <cp:revision>3</cp:revision>
  <dcterms:created xsi:type="dcterms:W3CDTF">2014-02-25T15:24:00Z</dcterms:created>
  <dcterms:modified xsi:type="dcterms:W3CDTF">2014-02-25T15:45:00Z</dcterms:modified>
</cp:coreProperties>
</file>