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B82CE8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</w:t>
      </w:r>
      <w:r w:rsidR="003F32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űszaki műveletek és praktikum</w:t>
      </w:r>
    </w:p>
    <w:p w:rsidR="003F6AD1" w:rsidRDefault="003F6AD1" w:rsidP="002B0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bookmarkStart w:id="0" w:name="_GoBack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A6F02">
        <w:rPr>
          <w:rFonts w:ascii="Times New Roman" w:eastAsia="Times New Roman" w:hAnsi="Times New Roman" w:cs="Times New Roman"/>
          <w:sz w:val="24"/>
          <w:szCs w:val="24"/>
          <w:lang w:eastAsia="hu-HU"/>
        </w:rPr>
        <w:t>TKOLM901</w:t>
      </w:r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3F325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F3254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3F3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1,3,5,7,9,14. </w:t>
      </w:r>
      <w:proofErr w:type="spellStart"/>
      <w:r w:rsidR="003F3254">
        <w:rPr>
          <w:rFonts w:ascii="Times New Roman" w:eastAsia="Times New Roman" w:hAnsi="Times New Roman" w:cs="Times New Roman"/>
          <w:sz w:val="24"/>
          <w:szCs w:val="24"/>
          <w:lang w:eastAsia="hu-HU"/>
        </w:rPr>
        <w:t>hetken</w:t>
      </w:r>
      <w:proofErr w:type="spellEnd"/>
      <w:r w:rsidR="003F32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(alkalmanként 3 óra/0/páros heteken 3óra</w:t>
      </w:r>
    </w:p>
    <w:p w:rsidR="003F6AD1" w:rsidRPr="003F6AD1" w:rsidRDefault="00EC0BE3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6860D4">
        <w:rPr>
          <w:rFonts w:ascii="Times New Roman" w:eastAsia="Times New Roman" w:hAnsi="Times New Roman" w:cs="Times New Roman"/>
          <w:sz w:val="24"/>
          <w:szCs w:val="24"/>
          <w:lang w:eastAsia="hu-HU"/>
        </w:rPr>
        <w:t>Lásd. PMMIK Tanulmányi tájékoztató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2B0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2B04C9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2B04C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tárgy ismerteti azon műveleteket, műszaki megoldásokat, amelyeket 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gázok 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folyadékok 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tisztítása során alkalmazhat a gyakorló környezetmérnök, a környezet károsítás csökkentése érdekében. Célja a porleválasztás és a gázelegy szétválasztás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folyadékok tisztítása 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elméleti alapjainak ismertetése, továbbá a tisztítására használható berendezések, készülékek bemutatása, felhasználhatósági körük lehetőségeivel, mérlegelve a lehetséges megoldások műszaki és gazdaságossági aspektusait is. 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berendezések üzemi viszonyainak megismerése - a 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készülékeken 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C1E1D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gyakorlatokon és az előadásokon való megjelenés a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órarend szerint, a TVSZ előírásainak megfelelően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A kiadott feladatok mindegyikét határidőre (legkésőbb a szorgalmi időszak végéig) be kell adni. </w:t>
      </w:r>
    </w:p>
    <w:p w:rsidR="002B04C9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DC566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Előadások</w:t>
      </w:r>
      <w:r w:rsidR="0041264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PowerP</w:t>
      </w:r>
      <w:r w:rsid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oint bemutatóvalóval, gyakorlatokon mérések, számolási feladatok megoldása, otthoni tervezési feladatok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2B04C9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kötelező irodalom,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tanayag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Környezetvédelmi műszaki műveletek – I. és 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.: Környezetvédelmi műszaki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praktikum-I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jegyzeteiben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található  továbbá a mérések, helyszíni feladatok, gyakorlatokon kiadott segédleteiben</w:t>
      </w:r>
    </w:p>
    <w:p w:rsidR="003F6AD1" w:rsidRPr="002B04C9" w:rsidRDefault="002B04C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Dr. Ajánlott irodalom: Koncz I.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 Portalanítás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porleválasztás, MK. Bp.,1982.  Fejes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G.-Tarján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Vegyipari gépek és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berendezések.Tk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,Bp.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Fonyó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Zsolt-Fábry György</w:t>
      </w:r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Vegyipari Művelettani Alapismeretek, Nemzeti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Tk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1998 ,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Power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Technology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Handbook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CRC Press, Taylor </w:t>
      </w:r>
      <w:proofErr w:type="spellStart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&amp;Francis</w:t>
      </w:r>
      <w:proofErr w:type="spellEnd"/>
      <w:r w:rsidR="00BC7580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Group, 2006.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C1E1D" w:rsidRDefault="003D051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gyakorlatokon és az előadásokon való megjelenés a TVSZ előírásai szerint</w:t>
      </w:r>
      <w:proofErr w:type="gramStart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..</w:t>
      </w:r>
      <w:proofErr w:type="gramEnd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kiadott feladatok mindegyikét határidőre (legkésőbb a szorgalmi időszak végéig) be kell adni. A gyakorlatokon való részvétel kötelező, mivel a mér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ések pótlására nincs lehetőség.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C1E1D" w:rsidRPr="003C1E1D" w:rsidRDefault="006A249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tananyag azon részének önálló elsajátítása, mely előadásokon a hallgatók nem tudnak részt venni.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C1E1D" w:rsidRDefault="00C2588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TVS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előírása szerint, továbbá a 14</w:t>
      </w:r>
      <w:r w:rsidRPr="00C2588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heti gyakorlaton megszerezhető a gyakor</w:t>
      </w:r>
      <w:r w:rsidR="003C1E1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latok az a minimális pontszáma.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534E08" w:rsidRPr="00534E08" w:rsidRDefault="00534E0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gyakorlatokon 100 pont szerezhető, mérési jegyzőkönyvek elkészítésével. További 100 pontot jelent egy szorgalmi időszak végéig leadandó tervezési feladat.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3C1E1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3D051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érdemjegy megállapítása a gyakorlatok</w:t>
      </w:r>
      <w:r w:rsidR="00534E0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a</w:t>
      </w:r>
      <w:r w:rsidR="00534E0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szorgalmi időszak végéig leadott „egy konkrét környezetszennyezés csökkentésére tett műszaki megoldás-tervezet”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534E0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tanulmányra tett javaslatra kapott, </w:t>
      </w:r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pontszámok összegéből az alábbiak szerint számítható</w:t>
      </w:r>
      <w:proofErr w:type="gramStart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:</w:t>
      </w:r>
      <w:proofErr w:type="gramEnd"/>
      <w:r w:rsidRPr="003D051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  hisztogram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eloszlásfügvények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módusz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, medián, RRB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721776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lastRenderedPageBreak/>
        <w:t>3.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Ar-Re0 ,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Ar-Ly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ös</w:t>
      </w:r>
      <w:r w:rsidR="00721776">
        <w:rPr>
          <w:rFonts w:ascii="Times New Roman" w:eastAsia="Times New Roman" w:hAnsi="Times New Roman" w:cs="Times New Roman"/>
          <w:sz w:val="27"/>
          <w:szCs w:val="27"/>
          <w:lang w:eastAsia="hu-HU"/>
        </w:rPr>
        <w:t>szefüggések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3F6AD1" w:rsidRPr="00FF30E1" w:rsidRDefault="003D0515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d50 .</w:t>
      </w:r>
      <w:proofErr w:type="gramEnd"/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E81BBE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5.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Porciklonok: Leválasztási hatásfok, ciklontípusok, ciklontelep -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multiciklon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Alkalmazási lehetőségek.</w:t>
      </w:r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br/>
        <w:t xml:space="preserve">Porleválasztó rendszerek: Kialakításuk és üzemeltetésük. Kontinuitás,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Bernoulli-törv</w:t>
      </w:r>
      <w:proofErr w:type="spellEnd"/>
      <w:proofErr w:type="gram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.,</w:t>
      </w:r>
      <w:proofErr w:type="gram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csősúrlódás-helyi ellenállások, rendszer jelleggörbe, csomópont-hurok </w:t>
      </w:r>
      <w:proofErr w:type="spellStart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törv</w:t>
      </w:r>
      <w:proofErr w:type="spellEnd"/>
      <w:r w:rsidR="003D0515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., huzat, ventilátor kiválasztása, szabályozási lehetőség. Elszívási módozatok</w:t>
      </w:r>
    </w:p>
    <w:p w:rsidR="003F6AD1" w:rsidRPr="00FF30E1" w:rsidRDefault="00AB129F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Porszűrők: Ipari szűrők, porelszívók. Klíma (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atm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Kozeny-Carman</w:t>
      </w:r>
      <w:proofErr w:type="spellEnd"/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..</w:t>
      </w:r>
      <w:proofErr w:type="gram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Fajl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fel</w:t>
      </w:r>
      <w:proofErr w:type="gram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.-gáz-porterhelés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fajlagos légmennyiség meghatározása. Befogási-és pajzshatásfok, diffúziós-és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triboelektromos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hatás. Az elemi szál leválasztási hatásfoka. Leválasztási összhatásfok.</w:t>
      </w:r>
    </w:p>
    <w:p w:rsidR="00AB129F" w:rsidRPr="00FF30E1" w:rsidRDefault="003F6AD1" w:rsidP="00AB1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7.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Porszűrők. Szűrőberendezések: Zsákos, klíma, gyertyás, patronos, réteges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…Tisztatér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technika. Turbulens-lamináris terek. Membránszűrés: pórusos-diffúziós.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Gázpermeáció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 szűrőberendezések alkalmazási köre, alkalmazási lehetőségei.</w:t>
      </w: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AB129F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Villamos leválasztók: Működésük, ipari-klíma. Koronakisülés. I-U jelleggörbék. Ülepedési sebesség. A por villamos tulajdonságai. Adalékanyagok szerepe. Szóró és leválasztó elektródák típusai. Száraz-nedves üzem. A leválasztás hatásfoka.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Előnyök-hátrányok</w:t>
      </w:r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.Folyadék-gázérintkeztetés</w:t>
      </w:r>
      <w:proofErr w:type="spellEnd"/>
      <w:proofErr w:type="gram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: Buborékoltatás. Készülékei; pórusos, rost, perforált. Hab,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habkolonna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Alkalmazási körök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E81BBE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9.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</w:t>
      </w:r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Cseppleválasztók: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Cseppméret-készüléktipus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;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grav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centr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gram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rács</w:t>
      </w:r>
      <w:proofErr w:type="gram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… Abszorpció: Határfelületi jelenségek. Oldhatóság, 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diffúziós-konvekciós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anyagátmenet. Anyagátadás-anyagátvitel, „</w:t>
      </w:r>
      <w:proofErr w:type="spellStart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Kétfilm</w:t>
      </w:r>
      <w:proofErr w:type="spellEnd"/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elmélet”.</w:t>
      </w:r>
    </w:p>
    <w:p w:rsidR="00E81BBE" w:rsidRPr="00FF30E1" w:rsidRDefault="00AB129F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Abszorpció: Ellenáramú töltött abszorber anyagmérlege, fő méretek meghatározásának elvi lépései. Nyomásesés, oldószer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kiválasztás. Alkalmazási lehetőségek. Készüléktípusok.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Kemiszorpció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: Néhány kemoszorpciós eljárás ismertetése, anyagáram egyenlet</w:t>
      </w:r>
    </w:p>
    <w:p w:rsidR="003F6AD1" w:rsidRPr="00FF30E1" w:rsidRDefault="00AB129F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Fluidizáció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: Vizuális és áramlástani leírása;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Ergum</w:t>
      </w:r>
      <w:proofErr w:type="spellEnd"/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Ar-Re</w:t>
      </w:r>
      <w:proofErr w:type="spellEnd"/>
      <w:proofErr w:type="gram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Ar-Ly-összefüggések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Freundlich-Langmuir-BET</w:t>
      </w:r>
      <w:proofErr w:type="spellEnd"/>
      <w:proofErr w:type="gram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Diffúziós fajták,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Kapill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kondDeszorpció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Regenerálás, reaktiválás. Állóágyas </w:t>
      </w:r>
      <w:proofErr w:type="spellStart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adszober</w:t>
      </w:r>
      <w:proofErr w:type="spellEnd"/>
      <w:r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üzemi viszonyai. Készüléktípusok.</w:t>
      </w:r>
    </w:p>
    <w:p w:rsidR="00E81BBE" w:rsidRPr="00FF30E1" w:rsidRDefault="00E81BBE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</w:p>
    <w:p w:rsidR="003F6AD1" w:rsidRPr="00FF30E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14. hét</w:t>
      </w:r>
      <w:r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Adszorpció: Szakaszos-folyamatos adszorpció, áttörés, anyagmérleg. Alkalmazási kör. Készülé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ktípusok. Gázelegyek szétválasz</w:t>
      </w:r>
      <w:r w:rsidR="00AB129F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tásának, ártalmatlanításának egyéb lehetőségei: Hűtéses kondenzáció, termikus égetés, katalitikus égetés, alkalmazásuk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E81BBE" w:rsidRPr="001460FD" w:rsidRDefault="003F6AD1" w:rsidP="001460F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</w:p>
    <w:p w:rsidR="00992262" w:rsidRPr="00FF30E1" w:rsidRDefault="001460FD" w:rsidP="001460FD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2.</w:t>
      </w:r>
      <w:r w:rsidR="00A42D3F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</w:t>
      </w:r>
      <w:r w:rsidR="003F6AD1" w:rsidRPr="001460FD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="003F6AD1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>Biztonságtechnika</w:t>
      </w: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r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Alapfogalmak. </w:t>
      </w:r>
      <w:proofErr w:type="spellStart"/>
      <w:r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>F</w:t>
      </w:r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>olyamatábra</w:t>
      </w:r>
      <w:proofErr w:type="gramStart"/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>.Jegyzőkönyv</w:t>
      </w:r>
      <w:proofErr w:type="gramEnd"/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>.Modell</w:t>
      </w:r>
      <w:proofErr w:type="spellEnd"/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r w:rsidR="001C0CDB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Dimenzióanalízis., </w:t>
      </w:r>
      <w:proofErr w:type="spellStart"/>
      <w:r w:rsidR="004A07D2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>Empírikus</w:t>
      </w:r>
      <w:proofErr w:type="spellEnd"/>
      <w:r w:rsidR="004A07D2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4A07D2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>linear</w:t>
      </w:r>
      <w:proofErr w:type="spellEnd"/>
      <w:r w:rsidR="004A07D2"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r w:rsidR="001C0CDB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Példák szemcsés halmazokra. </w:t>
      </w:r>
      <w:r w:rsidR="004A07D2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Példák szemcsék mozgására </w:t>
      </w:r>
    </w:p>
    <w:p w:rsidR="001460FD" w:rsidRDefault="001460FD" w:rsidP="001460FD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4</w:t>
      </w:r>
      <w:r w:rsidR="003F6AD1" w:rsidRPr="00FF30E1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. hét</w:t>
      </w:r>
      <w:r w:rsidR="003F6AD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Halmaztulajdonságok és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mérésük</w:t>
      </w: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Elszívó</w:t>
      </w:r>
      <w:r w:rsidR="00FF30E1" w:rsidRPr="00FF30E1">
        <w:rPr>
          <w:rFonts w:ascii="Times New Roman" w:eastAsia="Times New Roman" w:hAnsi="Times New Roman" w:cs="Times New Roman"/>
          <w:sz w:val="27"/>
          <w:szCs w:val="27"/>
          <w:lang w:eastAsia="hu-HU"/>
        </w:rPr>
        <w:t>-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>rendszer tervezés</w:t>
      </w:r>
      <w:r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r w:rsidR="004A07D2" w:rsidRPr="003D0515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</w:p>
    <w:p w:rsidR="001460FD" w:rsidRPr="00140A34" w:rsidRDefault="001460FD" w:rsidP="001460FD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Ciklonmérés.</w:t>
      </w:r>
      <w:r w:rsidR="004A07D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1C0CD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Emisszió mérés 2</w:t>
      </w:r>
      <w:r w:rsidR="00A42D3F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0 p</w:t>
      </w:r>
    </w:p>
    <w:p w:rsidR="00A42D3F" w:rsidRPr="00140A34" w:rsidRDefault="001460FD" w:rsidP="00A42D3F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6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r w:rsidR="00A42D3F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3F6AD1" w:rsidRPr="00140A34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="001C0CD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, Szi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taanalízis, lézeres részecskemérés. </w:t>
      </w:r>
      <w:r w:rsidR="001C0CD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2</w:t>
      </w:r>
      <w:r w:rsidR="00A42D3F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0 p</w:t>
      </w:r>
    </w:p>
    <w:p w:rsidR="00992262" w:rsidRPr="00140A34" w:rsidRDefault="001460FD" w:rsidP="00A42D3F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Nedves porleválasztó mérés, anyagmérleg felállítása.</w:t>
      </w:r>
    </w:p>
    <w:p w:rsidR="00992262" w:rsidRPr="00140A34" w:rsidRDefault="003F6AD1" w:rsidP="00A42D3F">
      <w:pPr>
        <w:pStyle w:val="Listaszerbekezds"/>
        <w:numPr>
          <w:ilvl w:val="0"/>
          <w:numId w:val="4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hét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A42D3F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Ülepítés, mérés. </w:t>
      </w:r>
      <w:r w:rsidR="00880D28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2</w:t>
      </w:r>
      <w:r w:rsidR="001775A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0p</w:t>
      </w:r>
    </w:p>
    <w:p w:rsidR="00992262" w:rsidRPr="00140A34" w:rsidRDefault="00A42D3F" w:rsidP="00A42D3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10.hét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Töltött </w:t>
      </w:r>
      <w:proofErr w:type="gramStart"/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oszlop mérés</w:t>
      </w:r>
      <w:proofErr w:type="gramEnd"/>
      <w:r w:rsidR="001C0CD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, Homokszűrők, RO, mérés</w:t>
      </w:r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2</w:t>
      </w:r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0p</w:t>
      </w:r>
    </w:p>
    <w:p w:rsidR="00992262" w:rsidRPr="00140A34" w:rsidRDefault="00A42D3F" w:rsidP="00A42D3F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140A34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12. hét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1775AB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Flu</w:t>
      </w:r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idizáció</w:t>
      </w:r>
      <w:proofErr w:type="spellEnd"/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  <w:r w:rsidR="00FF30E1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mérés</w:t>
      </w:r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>2</w:t>
      </w:r>
      <w:r w:rsidR="00992262" w:rsidRPr="00140A3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0p </w:t>
      </w:r>
    </w:p>
    <w:p w:rsidR="003F6AD1" w:rsidRPr="00FF30E1" w:rsidRDefault="001460FD" w:rsidP="00992262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14. hét </w:t>
      </w:r>
      <w:r w:rsidRPr="001460FD">
        <w:rPr>
          <w:rFonts w:ascii="Times New Roman" w:eastAsia="Times New Roman" w:hAnsi="Times New Roman" w:cs="Times New Roman"/>
          <w:sz w:val="27"/>
          <w:szCs w:val="27"/>
          <w:lang w:eastAsia="hu-HU"/>
        </w:rPr>
        <w:t>Pótmérések</w:t>
      </w:r>
    </w:p>
    <w:sectPr w:rsidR="003F6AD1" w:rsidRPr="00FF30E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51"/>
    <w:multiLevelType w:val="hybridMultilevel"/>
    <w:tmpl w:val="6F0817B6"/>
    <w:lvl w:ilvl="0" w:tplc="666A7B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9608C"/>
    <w:multiLevelType w:val="hybridMultilevel"/>
    <w:tmpl w:val="748CAC8E"/>
    <w:lvl w:ilvl="0" w:tplc="F118D18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46240"/>
    <w:multiLevelType w:val="hybridMultilevel"/>
    <w:tmpl w:val="1B667ACC"/>
    <w:lvl w:ilvl="0" w:tplc="0988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A6F02"/>
    <w:rsid w:val="00140A34"/>
    <w:rsid w:val="001460FD"/>
    <w:rsid w:val="001775AB"/>
    <w:rsid w:val="001C0CDB"/>
    <w:rsid w:val="002B04C9"/>
    <w:rsid w:val="00331467"/>
    <w:rsid w:val="00364FC6"/>
    <w:rsid w:val="003C1E1D"/>
    <w:rsid w:val="003D0515"/>
    <w:rsid w:val="003F3254"/>
    <w:rsid w:val="003F6AD1"/>
    <w:rsid w:val="0041264B"/>
    <w:rsid w:val="004A07D2"/>
    <w:rsid w:val="00534E08"/>
    <w:rsid w:val="006860D4"/>
    <w:rsid w:val="006A2491"/>
    <w:rsid w:val="00701951"/>
    <w:rsid w:val="00721776"/>
    <w:rsid w:val="007266C6"/>
    <w:rsid w:val="00880D28"/>
    <w:rsid w:val="00992262"/>
    <w:rsid w:val="00A42D3F"/>
    <w:rsid w:val="00AB129F"/>
    <w:rsid w:val="00B82CE8"/>
    <w:rsid w:val="00BC7580"/>
    <w:rsid w:val="00C25888"/>
    <w:rsid w:val="00C5093B"/>
    <w:rsid w:val="00DC5662"/>
    <w:rsid w:val="00E81BBE"/>
    <w:rsid w:val="00EC0BE3"/>
    <w:rsid w:val="00EE60C4"/>
    <w:rsid w:val="00FB0207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8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2014-03-03T07:57:00Z</dcterms:created>
  <dcterms:modified xsi:type="dcterms:W3CDTF">2014-03-03T07:57:00Z</dcterms:modified>
</cp:coreProperties>
</file>