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3" w:rsidRDefault="009511AD" w:rsidP="002D37AB">
      <w:pPr>
        <w:pStyle w:val="Cmsor1"/>
        <w:jc w:val="center"/>
        <w:rPr>
          <w:color w:val="17365D"/>
          <w:sz w:val="28"/>
        </w:rPr>
      </w:pPr>
      <w:bookmarkStart w:id="0" w:name="_GoBack"/>
      <w:bookmarkEnd w:id="0"/>
      <w:r>
        <w:rPr>
          <w:color w:val="17365D"/>
          <w:sz w:val="28"/>
        </w:rPr>
        <w:t>Elektrotechnika</w:t>
      </w:r>
      <w:r w:rsidR="00A73C52">
        <w:rPr>
          <w:color w:val="17365D"/>
          <w:sz w:val="28"/>
        </w:rPr>
        <w:t xml:space="preserve"> alapjai</w:t>
      </w:r>
      <w:r>
        <w:rPr>
          <w:color w:val="17365D"/>
          <w:sz w:val="28"/>
        </w:rPr>
        <w:t xml:space="preserve"> I.</w:t>
      </w:r>
    </w:p>
    <w:p w:rsidR="002D37AB" w:rsidRPr="00FD0F57" w:rsidRDefault="002D37AB" w:rsidP="00193693">
      <w:pPr>
        <w:pStyle w:val="Cmsor1"/>
        <w:jc w:val="center"/>
        <w:rPr>
          <w:b w:val="0"/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  <w:r w:rsidR="00193693">
        <w:rPr>
          <w:color w:val="17365D"/>
        </w:rPr>
        <w:t xml:space="preserve"> </w:t>
      </w:r>
      <w:r w:rsidRPr="00FD0F57">
        <w:rPr>
          <w:b w:val="0"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908"/>
        <w:gridCol w:w="6164"/>
      </w:tblGrid>
      <w:tr w:rsidR="001E1BF5" w:rsidRPr="00165FEB" w:rsidTr="009511AD">
        <w:trPr>
          <w:trHeight w:val="328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1E1BF5" w:rsidRPr="00165FEB" w:rsidRDefault="001E1BF5">
            <w:pPr>
              <w:rPr>
                <w:color w:val="FFFFFF"/>
                <w:sz w:val="20"/>
                <w:szCs w:val="20"/>
              </w:rPr>
            </w:pPr>
            <w:r w:rsidRPr="00165FEB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548DD4"/>
          </w:tcPr>
          <w:p w:rsidR="001E1BF5" w:rsidRPr="00165FEB" w:rsidRDefault="00E5170B">
            <w:pPr>
              <w:rPr>
                <w:b/>
                <w:color w:val="FFFFFF"/>
                <w:sz w:val="20"/>
                <w:szCs w:val="20"/>
              </w:rPr>
            </w:pPr>
            <w:r w:rsidRPr="00165FEB">
              <w:rPr>
                <w:b/>
                <w:color w:val="FFFFFF"/>
                <w:sz w:val="20"/>
                <w:szCs w:val="20"/>
              </w:rPr>
              <w:t>Tantervkészítés</w:t>
            </w:r>
            <w:r w:rsidR="00F07B80" w:rsidRPr="00165FEB">
              <w:rPr>
                <w:b/>
                <w:color w:val="FFFFFF"/>
                <w:sz w:val="20"/>
                <w:szCs w:val="20"/>
              </w:rPr>
              <w:t xml:space="preserve"> alapjai</w:t>
            </w:r>
          </w:p>
        </w:tc>
      </w:tr>
      <w:tr w:rsidR="001E1BF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Pr="00165FEB" w:rsidRDefault="001E1BF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9511AD" w:rsidRPr="00165FEB" w:rsidRDefault="009511AD" w:rsidP="00A73C52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PM</w:t>
            </w:r>
            <w:r w:rsidR="00E9306E" w:rsidRPr="00165FEB">
              <w:rPr>
                <w:i/>
                <w:sz w:val="20"/>
                <w:szCs w:val="20"/>
              </w:rPr>
              <w:t>RV</w:t>
            </w:r>
            <w:r w:rsidRPr="00165FEB">
              <w:rPr>
                <w:i/>
                <w:sz w:val="20"/>
                <w:szCs w:val="20"/>
              </w:rPr>
              <w:t>HN</w:t>
            </w:r>
            <w:r w:rsidR="00A73C52" w:rsidRPr="00165FEB">
              <w:rPr>
                <w:i/>
                <w:sz w:val="20"/>
                <w:szCs w:val="20"/>
              </w:rPr>
              <w:t>B</w:t>
            </w:r>
            <w:r w:rsidRPr="00165FEB">
              <w:rPr>
                <w:i/>
                <w:sz w:val="20"/>
                <w:szCs w:val="20"/>
              </w:rPr>
              <w:t>11</w:t>
            </w:r>
            <w:r w:rsidR="00A73C52" w:rsidRPr="00165FEB">
              <w:rPr>
                <w:i/>
                <w:sz w:val="20"/>
                <w:szCs w:val="20"/>
              </w:rPr>
              <w:t>1</w:t>
            </w:r>
          </w:p>
        </w:tc>
      </w:tr>
      <w:tr w:rsidR="001E1BF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Pr="00165FEB" w:rsidRDefault="001E1BF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Heti </w:t>
            </w:r>
            <w:proofErr w:type="gramStart"/>
            <w:r w:rsidRPr="00165FEB">
              <w:rPr>
                <w:sz w:val="20"/>
                <w:szCs w:val="20"/>
              </w:rPr>
              <w:t>óraszám</w:t>
            </w:r>
            <w:r w:rsidR="00B270B8" w:rsidRPr="00165FEB">
              <w:rPr>
                <w:rStyle w:val="Lbjegyzet-hivatkozs"/>
                <w:sz w:val="20"/>
                <w:szCs w:val="20"/>
              </w:rPr>
              <w:footnoteReference w:id="1"/>
            </w:r>
            <w:r w:rsidRPr="00165FE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165FEB" w:rsidRDefault="00E47B99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2</w:t>
            </w:r>
            <w:r w:rsidR="00421B6F" w:rsidRPr="00165FEB">
              <w:rPr>
                <w:i/>
                <w:sz w:val="20"/>
                <w:szCs w:val="20"/>
              </w:rPr>
              <w:t xml:space="preserve"> ea, </w:t>
            </w:r>
            <w:r w:rsidR="009511AD" w:rsidRPr="00165FEB">
              <w:rPr>
                <w:i/>
                <w:sz w:val="20"/>
                <w:szCs w:val="20"/>
              </w:rPr>
              <w:t>2</w:t>
            </w:r>
            <w:r w:rsidR="00421B6F" w:rsidRPr="00165FEB">
              <w:rPr>
                <w:i/>
                <w:sz w:val="20"/>
                <w:szCs w:val="20"/>
              </w:rPr>
              <w:t xml:space="preserve">gy, </w:t>
            </w:r>
          </w:p>
        </w:tc>
      </w:tr>
      <w:tr w:rsidR="001E1BF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Pr="00165FEB" w:rsidRDefault="001E1BF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165FEB" w:rsidRDefault="009511AD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5</w:t>
            </w:r>
          </w:p>
        </w:tc>
      </w:tr>
      <w:tr w:rsidR="001E1BF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Pr="00165FEB" w:rsidRDefault="001E1BF5">
            <w:pPr>
              <w:rPr>
                <w:sz w:val="20"/>
                <w:szCs w:val="20"/>
              </w:rPr>
            </w:pPr>
            <w:proofErr w:type="gramStart"/>
            <w:r w:rsidRPr="00165FEB">
              <w:rPr>
                <w:sz w:val="20"/>
                <w:szCs w:val="20"/>
              </w:rPr>
              <w:t>Szak(</w:t>
            </w:r>
            <w:proofErr w:type="gramEnd"/>
            <w:r w:rsidRPr="00165FEB">
              <w:rPr>
                <w:sz w:val="20"/>
                <w:szCs w:val="20"/>
              </w:rPr>
              <w:t>ok)/ típus</w:t>
            </w:r>
            <w:r w:rsidRPr="00165FEB">
              <w:rPr>
                <w:rStyle w:val="Lbjegyzet-hivatkozs"/>
                <w:sz w:val="20"/>
                <w:szCs w:val="20"/>
              </w:rPr>
              <w:footnoteReference w:id="2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165FEB" w:rsidRDefault="00A73C52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Gépész</w:t>
            </w:r>
          </w:p>
        </w:tc>
      </w:tr>
      <w:tr w:rsidR="001E1BF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1E1BF5" w:rsidRPr="00165FEB" w:rsidRDefault="00243BB5">
            <w:pPr>
              <w:rPr>
                <w:sz w:val="20"/>
                <w:szCs w:val="20"/>
              </w:rPr>
            </w:pPr>
            <w:proofErr w:type="gramStart"/>
            <w:r w:rsidRPr="00165FEB">
              <w:rPr>
                <w:sz w:val="20"/>
                <w:szCs w:val="20"/>
              </w:rPr>
              <w:t>Tagozat</w:t>
            </w:r>
            <w:r w:rsidRPr="00165FEB">
              <w:rPr>
                <w:rStyle w:val="Lbjegyzet-hivatkozs"/>
                <w:sz w:val="20"/>
                <w:szCs w:val="20"/>
              </w:rPr>
              <w:footnoteReference w:id="3"/>
            </w:r>
            <w:r w:rsidRPr="00165FE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1E1BF5" w:rsidRPr="00165FEB" w:rsidRDefault="00421B6F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Nappali</w:t>
            </w:r>
          </w:p>
        </w:tc>
      </w:tr>
      <w:tr w:rsidR="00394860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394860" w:rsidRPr="00165FEB" w:rsidRDefault="00394860">
            <w:pPr>
              <w:rPr>
                <w:sz w:val="20"/>
                <w:szCs w:val="20"/>
              </w:rPr>
            </w:pPr>
            <w:proofErr w:type="gramStart"/>
            <w:r w:rsidRPr="00165FEB">
              <w:rPr>
                <w:sz w:val="20"/>
                <w:szCs w:val="20"/>
              </w:rPr>
              <w:t>Követelmény</w:t>
            </w:r>
            <w:r w:rsidRPr="00165FEB">
              <w:rPr>
                <w:rStyle w:val="Lbjegyzet-hivatkozs"/>
                <w:sz w:val="20"/>
                <w:szCs w:val="20"/>
              </w:rPr>
              <w:footnoteReference w:id="4"/>
            </w:r>
            <w:r w:rsidRPr="00165FE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394860" w:rsidRPr="00165FEB" w:rsidRDefault="009511AD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</w:t>
            </w:r>
          </w:p>
        </w:tc>
      </w:tr>
      <w:tr w:rsidR="00243BB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243BB5" w:rsidRPr="00165FEB" w:rsidRDefault="00243BB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Meghirdetés </w:t>
            </w:r>
            <w:proofErr w:type="gramStart"/>
            <w:r w:rsidRPr="00165FEB">
              <w:rPr>
                <w:sz w:val="20"/>
                <w:szCs w:val="20"/>
              </w:rPr>
              <w:t>féléve</w:t>
            </w:r>
            <w:r w:rsidR="00394860" w:rsidRPr="00165FEB">
              <w:rPr>
                <w:rStyle w:val="Lbjegyzet-hivatkozs"/>
                <w:sz w:val="20"/>
                <w:szCs w:val="20"/>
              </w:rPr>
              <w:footnoteReference w:id="5"/>
            </w:r>
            <w:r w:rsidRPr="00165FEB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243BB5" w:rsidRPr="00165FEB" w:rsidRDefault="00E9306E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1.</w:t>
            </w:r>
          </w:p>
        </w:tc>
      </w:tr>
      <w:tr w:rsidR="00394860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394860" w:rsidRPr="00165FEB" w:rsidRDefault="00394860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394860" w:rsidRPr="00165FEB" w:rsidRDefault="009A0412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Magyar</w:t>
            </w:r>
          </w:p>
        </w:tc>
      </w:tr>
      <w:tr w:rsidR="00243BB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243BB5" w:rsidRPr="00165FEB" w:rsidRDefault="00243BB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Előzetes </w:t>
            </w:r>
            <w:proofErr w:type="gramStart"/>
            <w:r w:rsidRPr="00165FEB">
              <w:rPr>
                <w:sz w:val="20"/>
                <w:szCs w:val="20"/>
              </w:rPr>
              <w:t>követelmény(</w:t>
            </w:r>
            <w:proofErr w:type="gramEnd"/>
            <w:r w:rsidRPr="00165FEB">
              <w:rPr>
                <w:sz w:val="20"/>
                <w:szCs w:val="20"/>
              </w:rPr>
              <w:t>ek):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243BB5" w:rsidRPr="00165FEB" w:rsidRDefault="00421B6F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-</w:t>
            </w:r>
          </w:p>
        </w:tc>
      </w:tr>
      <w:tr w:rsidR="00BC3505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BC3505" w:rsidRPr="00165FEB" w:rsidRDefault="00BC3505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Oktató </w:t>
            </w:r>
            <w:proofErr w:type="gramStart"/>
            <w:r w:rsidRPr="00165FEB">
              <w:rPr>
                <w:sz w:val="20"/>
                <w:szCs w:val="20"/>
              </w:rPr>
              <w:t>tanszék(</w:t>
            </w:r>
            <w:proofErr w:type="gramEnd"/>
            <w:r w:rsidRPr="00165FEB">
              <w:rPr>
                <w:sz w:val="20"/>
                <w:szCs w:val="20"/>
              </w:rPr>
              <w:t>ek)</w:t>
            </w:r>
            <w:r w:rsidRPr="00165FEB">
              <w:rPr>
                <w:rStyle w:val="Lbjegyzet-hivatkozs"/>
                <w:sz w:val="20"/>
                <w:szCs w:val="20"/>
              </w:rPr>
              <w:footnoteReference w:id="6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BC3505" w:rsidRPr="00165FEB" w:rsidRDefault="0049505A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723312" w:rsidRPr="00165FEB">
        <w:tc>
          <w:tcPr>
            <w:tcW w:w="2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66CCFF"/>
          </w:tcPr>
          <w:p w:rsidR="00723312" w:rsidRPr="00165FEB" w:rsidRDefault="00723312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DBE5F1" w:fill="C6D9F1"/>
          </w:tcPr>
          <w:p w:rsidR="00723312" w:rsidRPr="00165FEB" w:rsidRDefault="004C257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Dr. Gyurcsek István</w:t>
            </w:r>
          </w:p>
        </w:tc>
      </w:tr>
      <w:tr w:rsidR="00B64FC1" w:rsidRPr="00165FE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</w:tcPr>
          <w:p w:rsidR="00580EBC" w:rsidRPr="00165FEB" w:rsidRDefault="00B64FC1" w:rsidP="009511AD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Célkitűzése:</w:t>
            </w:r>
            <w:r w:rsidR="00E00AAF" w:rsidRPr="00165FEB">
              <w:rPr>
                <w:sz w:val="20"/>
                <w:szCs w:val="20"/>
              </w:rPr>
              <w:t xml:space="preserve"> </w:t>
            </w:r>
            <w:r w:rsidR="009511AD" w:rsidRPr="00165FEB">
              <w:rPr>
                <w:sz w:val="20"/>
                <w:szCs w:val="20"/>
              </w:rPr>
              <w:t xml:space="preserve">A villamos, a mágneses, a villamos áramlási és az elektromágneses terek sajátosságainak </w:t>
            </w:r>
            <w:r w:rsidR="00EC534F" w:rsidRPr="00165FEB">
              <w:rPr>
                <w:sz w:val="20"/>
                <w:szCs w:val="20"/>
              </w:rPr>
              <w:t>me</w:t>
            </w:r>
            <w:r w:rsidR="00EC534F" w:rsidRPr="00165FEB">
              <w:rPr>
                <w:sz w:val="20"/>
                <w:szCs w:val="20"/>
              </w:rPr>
              <w:t>g</w:t>
            </w:r>
            <w:r w:rsidR="00EC534F" w:rsidRPr="00165FEB">
              <w:rPr>
                <w:sz w:val="20"/>
                <w:szCs w:val="20"/>
              </w:rPr>
              <w:t>ismerése. Az áramköri alapismeretek elsajátítása.</w:t>
            </w:r>
          </w:p>
        </w:tc>
      </w:tr>
      <w:tr w:rsidR="00B64FC1" w:rsidRPr="00165FE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F9324C" w:rsidRPr="00165FEB" w:rsidRDefault="00B64FC1" w:rsidP="006B12F7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Rövid leírás:</w:t>
            </w:r>
            <w:r w:rsidR="00412C65" w:rsidRPr="00165FEB">
              <w:rPr>
                <w:sz w:val="20"/>
                <w:szCs w:val="20"/>
              </w:rPr>
              <w:t xml:space="preserve"> </w:t>
            </w:r>
            <w:r w:rsidR="00111A81" w:rsidRPr="00165FEB">
              <w:rPr>
                <w:sz w:val="20"/>
                <w:szCs w:val="20"/>
              </w:rPr>
              <w:t>A célkitűzésben felsorolt terek térjellemzőinek definiálása</w:t>
            </w:r>
            <w:r w:rsidR="00F43C38" w:rsidRPr="00165FEB">
              <w:rPr>
                <w:sz w:val="20"/>
                <w:szCs w:val="20"/>
              </w:rPr>
              <w:t>, a terekre vonatkozó törvények / elvek ismertetése és értelmezése, a terek közötti ok-okozati összefüggések feltárása. Az áramkörök építőel</w:t>
            </w:r>
            <w:r w:rsidR="00F43C38" w:rsidRPr="00165FEB">
              <w:rPr>
                <w:sz w:val="20"/>
                <w:szCs w:val="20"/>
              </w:rPr>
              <w:t>e</w:t>
            </w:r>
            <w:r w:rsidR="00F43C38" w:rsidRPr="00165FEB">
              <w:rPr>
                <w:sz w:val="20"/>
                <w:szCs w:val="20"/>
              </w:rPr>
              <w:t xml:space="preserve">meinek és struktúrájának megismerése, az időben állandó </w:t>
            </w:r>
            <w:r w:rsidR="006B12F7" w:rsidRPr="00165FEB">
              <w:rPr>
                <w:sz w:val="20"/>
                <w:szCs w:val="20"/>
              </w:rPr>
              <w:t>és az időben szinuszosan változó áramkörök szám</w:t>
            </w:r>
            <w:r w:rsidR="006B12F7" w:rsidRPr="00165FEB">
              <w:rPr>
                <w:sz w:val="20"/>
                <w:szCs w:val="20"/>
              </w:rPr>
              <w:t>í</w:t>
            </w:r>
            <w:r w:rsidR="006B12F7" w:rsidRPr="00165FEB">
              <w:rPr>
                <w:sz w:val="20"/>
                <w:szCs w:val="20"/>
              </w:rPr>
              <w:t>tásának alapjainak elsajátítása.</w:t>
            </w:r>
            <w:r w:rsidR="00F43C38" w:rsidRPr="00165FEB">
              <w:rPr>
                <w:sz w:val="20"/>
                <w:szCs w:val="20"/>
              </w:rPr>
              <w:t xml:space="preserve"> </w:t>
            </w:r>
          </w:p>
        </w:tc>
      </w:tr>
      <w:tr w:rsidR="00BC2988" w:rsidRPr="00165FEB">
        <w:tc>
          <w:tcPr>
            <w:tcW w:w="9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/>
          </w:tcPr>
          <w:p w:rsidR="00412C65" w:rsidRPr="00165FEB" w:rsidRDefault="00BC2988" w:rsidP="00117347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Oktatási módszer:</w:t>
            </w:r>
            <w:r w:rsidR="00E00AAF" w:rsidRPr="00165FEB">
              <w:rPr>
                <w:b/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>Frontális oktatás a tanórákon, nagy hangsúlyt fektetve a terek szemléltetésére és az ára</w:t>
            </w:r>
            <w:r w:rsidR="00117347" w:rsidRPr="00165FEB">
              <w:rPr>
                <w:sz w:val="20"/>
                <w:szCs w:val="20"/>
              </w:rPr>
              <w:t>m</w:t>
            </w:r>
            <w:r w:rsidR="00117347" w:rsidRPr="00165FEB">
              <w:rPr>
                <w:sz w:val="20"/>
                <w:szCs w:val="20"/>
              </w:rPr>
              <w:t>köri számítások elméleti megalapozására a terek tárgyalása során.</w:t>
            </w:r>
          </w:p>
        </w:tc>
      </w:tr>
      <w:tr w:rsidR="00B64FC1" w:rsidRPr="00165FEB">
        <w:tc>
          <w:tcPr>
            <w:tcW w:w="9072" w:type="dxa"/>
            <w:gridSpan w:val="2"/>
            <w:shd w:val="clear" w:color="auto" w:fill="DBE5F1"/>
          </w:tcPr>
          <w:p w:rsidR="009A0412" w:rsidRPr="00165FEB" w:rsidRDefault="0076465C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 xml:space="preserve">Követelmények a </w:t>
            </w:r>
            <w:r w:rsidR="009A0412" w:rsidRPr="00165FEB">
              <w:rPr>
                <w:b/>
                <w:sz w:val="20"/>
                <w:szCs w:val="20"/>
              </w:rPr>
              <w:t>szorgalmi időszakban</w:t>
            </w:r>
            <w:r w:rsidRPr="00165FEB">
              <w:rPr>
                <w:b/>
                <w:sz w:val="20"/>
                <w:szCs w:val="20"/>
              </w:rPr>
              <w:t>:</w:t>
            </w:r>
            <w:r w:rsidR="00165FEB">
              <w:rPr>
                <w:b/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>2 db elméleti ZH</w:t>
            </w:r>
            <w:r w:rsidR="0047426C" w:rsidRPr="00165FEB">
              <w:rPr>
                <w:sz w:val="20"/>
                <w:szCs w:val="20"/>
              </w:rPr>
              <w:t xml:space="preserve"> </w:t>
            </w:r>
          </w:p>
        </w:tc>
      </w:tr>
      <w:tr w:rsidR="0076465C" w:rsidRPr="00165FEB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117347" w:rsidRPr="00165FEB" w:rsidRDefault="0076465C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Követelmények a vizsgaidőszakban:</w:t>
            </w:r>
            <w:r w:rsidR="00165FEB">
              <w:rPr>
                <w:b/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>Írásbeli vizsga</w:t>
            </w:r>
            <w:r w:rsidR="006B12F7" w:rsidRPr="00165FEB">
              <w:rPr>
                <w:sz w:val="20"/>
                <w:szCs w:val="20"/>
              </w:rPr>
              <w:t xml:space="preserve"> a</w:t>
            </w:r>
            <w:r w:rsidR="00581EB1">
              <w:rPr>
                <w:sz w:val="20"/>
                <w:szCs w:val="20"/>
              </w:rPr>
              <w:t>z előadások és</w:t>
            </w:r>
            <w:r w:rsidR="006B12F7" w:rsidRPr="00165FEB">
              <w:rPr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>gyakorlat</w:t>
            </w:r>
            <w:r w:rsidR="00581EB1">
              <w:rPr>
                <w:sz w:val="20"/>
                <w:szCs w:val="20"/>
              </w:rPr>
              <w:t>ok anyagá</w:t>
            </w:r>
            <w:r w:rsidR="00117347" w:rsidRPr="00165FEB">
              <w:rPr>
                <w:sz w:val="20"/>
                <w:szCs w:val="20"/>
              </w:rPr>
              <w:t>ból.</w:t>
            </w:r>
          </w:p>
        </w:tc>
      </w:tr>
      <w:tr w:rsidR="009A0412" w:rsidRPr="00165FEB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6043D" w:rsidRPr="00165FEB" w:rsidRDefault="009A0412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Pótlási lehetőségek:</w:t>
            </w:r>
            <w:r w:rsidR="00165FEB">
              <w:rPr>
                <w:b/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 xml:space="preserve">A félév során meg nem írt dolgozatok a félév végén összevontan pótolhatók. </w:t>
            </w:r>
          </w:p>
          <w:p w:rsidR="006B12F7" w:rsidRPr="00165FEB" w:rsidRDefault="00117347" w:rsidP="006B12F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Az elméleti ZH-k nem javíthatók</w:t>
            </w:r>
            <w:r w:rsidR="006B12F7" w:rsidRPr="00165FEB">
              <w:rPr>
                <w:sz w:val="20"/>
                <w:szCs w:val="20"/>
              </w:rPr>
              <w:t>.</w:t>
            </w:r>
          </w:p>
        </w:tc>
      </w:tr>
      <w:tr w:rsidR="009A0412" w:rsidRPr="00165FEB">
        <w:tblPrEx>
          <w:shd w:val="clear" w:color="auto" w:fill="auto"/>
        </w:tblPrEx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76465C" w:rsidRPr="00165FEB" w:rsidRDefault="009A0412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Konzultációs lehetőségek:</w:t>
            </w:r>
            <w:r w:rsidR="00165FEB">
              <w:rPr>
                <w:b/>
                <w:sz w:val="20"/>
                <w:szCs w:val="20"/>
              </w:rPr>
              <w:t xml:space="preserve"> </w:t>
            </w:r>
            <w:r w:rsidR="00117347" w:rsidRPr="00165FEB">
              <w:rPr>
                <w:sz w:val="20"/>
                <w:szCs w:val="20"/>
              </w:rPr>
              <w:t>Két alkalommal, összevontan a hasonló tartalommal bíró tárgyak hallgatóival.</w:t>
            </w:r>
          </w:p>
        </w:tc>
      </w:tr>
      <w:tr w:rsidR="009A0412" w:rsidRPr="00165FEB">
        <w:tblPrEx>
          <w:shd w:val="clear" w:color="auto" w:fill="auto"/>
        </w:tblPrEx>
        <w:tc>
          <w:tcPr>
            <w:tcW w:w="9072" w:type="dxa"/>
            <w:gridSpan w:val="2"/>
            <w:shd w:val="clear" w:color="auto" w:fill="DBE5F1"/>
          </w:tcPr>
          <w:p w:rsidR="009A0412" w:rsidRPr="00165FEB" w:rsidRDefault="009A0412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Jegyzet, tankönyv, felhasználható irodalom:</w:t>
            </w:r>
          </w:p>
          <w:p w:rsidR="00581EB1" w:rsidRDefault="00581EB1" w:rsidP="00117347">
            <w:pPr>
              <w:pStyle w:val="Felsorols"/>
              <w:numPr>
                <w:ilvl w:val="0"/>
                <w:numId w:val="2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István Gyurcsek – György Elmer: Theories in electric circuits - an overview, PTE MIK</w:t>
            </w:r>
          </w:p>
          <w:p w:rsidR="00117347" w:rsidRPr="00165FEB" w:rsidRDefault="00117347" w:rsidP="00117347">
            <w:pPr>
              <w:pStyle w:val="Felsorols"/>
              <w:numPr>
                <w:ilvl w:val="0"/>
                <w:numId w:val="2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Fodor György: Elméleti elektrotechnika I., </w:t>
            </w:r>
            <w:r w:rsidR="00422AD6" w:rsidRPr="00165FEB">
              <w:rPr>
                <w:sz w:val="20"/>
                <w:szCs w:val="20"/>
              </w:rPr>
              <w:t>II., Tankönykiadó</w:t>
            </w:r>
          </w:p>
          <w:p w:rsidR="00832BE6" w:rsidRPr="00165FEB" w:rsidRDefault="00832BE6" w:rsidP="00832BE6">
            <w:pPr>
              <w:pStyle w:val="Felsorols"/>
              <w:numPr>
                <w:ilvl w:val="0"/>
                <w:numId w:val="2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Elmer György: Elektromágneses terek PMMF</w:t>
            </w:r>
          </w:p>
          <w:p w:rsidR="00832BE6" w:rsidRPr="00165FEB" w:rsidRDefault="00832BE6" w:rsidP="00832BE6">
            <w:pPr>
              <w:pStyle w:val="Felsorols"/>
              <w:numPr>
                <w:ilvl w:val="0"/>
                <w:numId w:val="2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Armbruszt Ferencné: A villamos áramlási tér, PMMF</w:t>
            </w:r>
          </w:p>
          <w:p w:rsidR="00422AD6" w:rsidRPr="00581EB1" w:rsidRDefault="00A57923" w:rsidP="00581EB1">
            <w:pPr>
              <w:pStyle w:val="Felsorols"/>
              <w:numPr>
                <w:ilvl w:val="0"/>
                <w:numId w:val="2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Litz József: E</w:t>
            </w:r>
            <w:r w:rsidR="00422AD6" w:rsidRPr="00165FEB">
              <w:rPr>
                <w:sz w:val="20"/>
                <w:szCs w:val="20"/>
              </w:rPr>
              <w:t>lektromosságtan, mágnességtan</w:t>
            </w:r>
            <w:proofErr w:type="gramStart"/>
            <w:r w:rsidR="00422AD6" w:rsidRPr="00165FEB">
              <w:rPr>
                <w:sz w:val="20"/>
                <w:szCs w:val="20"/>
              </w:rPr>
              <w:t xml:space="preserve">, </w:t>
            </w:r>
            <w:r w:rsidRPr="00165FEB">
              <w:rPr>
                <w:sz w:val="20"/>
                <w:szCs w:val="20"/>
              </w:rPr>
              <w:t xml:space="preserve"> PTE</w:t>
            </w:r>
            <w:proofErr w:type="gramEnd"/>
          </w:p>
        </w:tc>
      </w:tr>
    </w:tbl>
    <w:p w:rsidR="002C13CC" w:rsidRPr="00165FEB" w:rsidRDefault="002C13CC">
      <w:pPr>
        <w:rPr>
          <w:sz w:val="20"/>
          <w:szCs w:val="20"/>
        </w:rPr>
      </w:pPr>
    </w:p>
    <w:p w:rsidR="00B270B8" w:rsidRPr="00165FEB" w:rsidRDefault="00B270B8">
      <w:pPr>
        <w:rPr>
          <w:sz w:val="20"/>
          <w:szCs w:val="20"/>
        </w:rPr>
      </w:pPr>
      <w:r w:rsidRPr="00165FEB">
        <w:rPr>
          <w:sz w:val="20"/>
          <w:szCs w:val="20"/>
        </w:rPr>
        <w:t>Tantárgykurzusok a 20</w:t>
      </w:r>
      <w:r w:rsidR="009B6B30" w:rsidRPr="00165FEB">
        <w:rPr>
          <w:sz w:val="20"/>
          <w:szCs w:val="20"/>
        </w:rPr>
        <w:t>1</w:t>
      </w:r>
      <w:r w:rsidR="00832BE6">
        <w:rPr>
          <w:sz w:val="20"/>
          <w:szCs w:val="20"/>
        </w:rPr>
        <w:t>5</w:t>
      </w:r>
      <w:r w:rsidRPr="00165FEB">
        <w:rPr>
          <w:sz w:val="20"/>
          <w:szCs w:val="20"/>
        </w:rPr>
        <w:t>/20</w:t>
      </w:r>
      <w:r w:rsidR="00253953" w:rsidRPr="00165FEB">
        <w:rPr>
          <w:sz w:val="20"/>
          <w:szCs w:val="20"/>
        </w:rPr>
        <w:t>1</w:t>
      </w:r>
      <w:r w:rsidR="00832BE6">
        <w:rPr>
          <w:sz w:val="20"/>
          <w:szCs w:val="20"/>
        </w:rPr>
        <w:t>6</w:t>
      </w:r>
      <w:r w:rsidRPr="00165FEB">
        <w:rPr>
          <w:sz w:val="20"/>
          <w:szCs w:val="20"/>
        </w:rPr>
        <w:t xml:space="preserve">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578"/>
        <w:gridCol w:w="1430"/>
        <w:gridCol w:w="1066"/>
        <w:gridCol w:w="1790"/>
      </w:tblGrid>
      <w:tr w:rsidR="00B270B8" w:rsidRPr="00165FEB" w:rsidTr="00422AD6">
        <w:tc>
          <w:tcPr>
            <w:tcW w:w="1208" w:type="dxa"/>
            <w:tcBorders>
              <w:bottom w:val="single" w:sz="4" w:space="0" w:color="auto"/>
            </w:tcBorders>
            <w:shd w:val="clear" w:color="auto" w:fill="95B3D7"/>
          </w:tcPr>
          <w:p w:rsidR="00B270B8" w:rsidRPr="00165FEB" w:rsidRDefault="00FC189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</w:t>
            </w:r>
            <w:r w:rsidR="000461CC" w:rsidRPr="00165FEB">
              <w:rPr>
                <w:sz w:val="20"/>
                <w:szCs w:val="20"/>
              </w:rPr>
              <w:t>-</w:t>
            </w:r>
            <w:r w:rsidRPr="00165FEB">
              <w:rPr>
                <w:sz w:val="20"/>
                <w:szCs w:val="20"/>
              </w:rPr>
              <w:t>k</w:t>
            </w:r>
            <w:r w:rsidR="00B270B8" w:rsidRPr="00165FEB">
              <w:rPr>
                <w:sz w:val="20"/>
                <w:szCs w:val="20"/>
              </w:rPr>
              <w:t>urzus</w:t>
            </w:r>
            <w:r w:rsidRPr="00165FEB">
              <w:rPr>
                <w:sz w:val="20"/>
                <w:szCs w:val="20"/>
              </w:rPr>
              <w:t xml:space="preserve"> </w:t>
            </w:r>
            <w:r w:rsidR="00B270B8" w:rsidRPr="00165FEB">
              <w:rPr>
                <w:sz w:val="20"/>
                <w:szCs w:val="20"/>
              </w:rPr>
              <w:t>típus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95B3D7"/>
          </w:tcPr>
          <w:p w:rsidR="00B270B8" w:rsidRPr="00165FEB" w:rsidRDefault="00B270B8" w:rsidP="009A3229">
            <w:pPr>
              <w:jc w:val="center"/>
              <w:rPr>
                <w:sz w:val="20"/>
                <w:szCs w:val="20"/>
              </w:rPr>
            </w:pPr>
            <w:proofErr w:type="gramStart"/>
            <w:r w:rsidRPr="00165FEB">
              <w:rPr>
                <w:sz w:val="20"/>
                <w:szCs w:val="20"/>
              </w:rPr>
              <w:t>Oktató(</w:t>
            </w:r>
            <w:proofErr w:type="gramEnd"/>
            <w:r w:rsidRPr="00165FEB">
              <w:rPr>
                <w:sz w:val="20"/>
                <w:szCs w:val="20"/>
              </w:rPr>
              <w:t>k)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95B3D7"/>
          </w:tcPr>
          <w:p w:rsidR="00B270B8" w:rsidRPr="00165FEB" w:rsidRDefault="00B270B8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95B3D7"/>
          </w:tcPr>
          <w:p w:rsidR="00B270B8" w:rsidRPr="00165FEB" w:rsidRDefault="00B270B8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95B3D7"/>
          </w:tcPr>
          <w:p w:rsidR="00B270B8" w:rsidRPr="00165FEB" w:rsidRDefault="00B270B8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Megjegyzés</w:t>
            </w:r>
          </w:p>
        </w:tc>
      </w:tr>
      <w:tr w:rsidR="00541F39" w:rsidRPr="00165FEB" w:rsidTr="00422AD6">
        <w:tc>
          <w:tcPr>
            <w:tcW w:w="1208" w:type="dxa"/>
            <w:tcBorders>
              <w:bottom w:val="single" w:sz="4" w:space="0" w:color="auto"/>
            </w:tcBorders>
            <w:shd w:val="clear" w:color="auto" w:fill="DBE5F1"/>
          </w:tcPr>
          <w:p w:rsidR="00541F39" w:rsidRPr="00165FEB" w:rsidRDefault="000461CC" w:rsidP="00D46B36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Előadás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DBE5F1"/>
          </w:tcPr>
          <w:p w:rsidR="000461CC" w:rsidRPr="00165FEB" w:rsidRDefault="004C2579" w:rsidP="0068412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Dr. Gyurcsek István</w:t>
            </w:r>
            <w:r w:rsidR="00051104" w:rsidRPr="00165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BE5F1"/>
          </w:tcPr>
          <w:p w:rsidR="00243C59" w:rsidRPr="00165FEB" w:rsidRDefault="00243C59" w:rsidP="00A5792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DBE5F1"/>
          </w:tcPr>
          <w:p w:rsidR="00541F39" w:rsidRPr="00165FEB" w:rsidRDefault="00541F39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DBE5F1"/>
          </w:tcPr>
          <w:p w:rsidR="00541F39" w:rsidRPr="00165FEB" w:rsidRDefault="00541F39">
            <w:pPr>
              <w:rPr>
                <w:sz w:val="20"/>
                <w:szCs w:val="20"/>
              </w:rPr>
            </w:pPr>
          </w:p>
        </w:tc>
      </w:tr>
      <w:tr w:rsidR="000461CC" w:rsidRPr="00165FEB" w:rsidTr="00422AD6">
        <w:tc>
          <w:tcPr>
            <w:tcW w:w="1208" w:type="dxa"/>
            <w:shd w:val="clear" w:color="auto" w:fill="95B3D7"/>
          </w:tcPr>
          <w:p w:rsidR="000461CC" w:rsidRPr="00165FEB" w:rsidRDefault="000461CC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Gyakorlat</w:t>
            </w:r>
          </w:p>
        </w:tc>
        <w:tc>
          <w:tcPr>
            <w:tcW w:w="3578" w:type="dxa"/>
            <w:shd w:val="clear" w:color="auto" w:fill="95B3D7"/>
          </w:tcPr>
          <w:p w:rsidR="000461CC" w:rsidRPr="00165FEB" w:rsidRDefault="004C2579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Dr. Gyurcsek István</w:t>
            </w:r>
            <w:r w:rsidR="00051104" w:rsidRPr="00165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shd w:val="clear" w:color="auto" w:fill="95B3D7"/>
          </w:tcPr>
          <w:p w:rsidR="00422AD6" w:rsidRPr="00165FEB" w:rsidRDefault="00422AD6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422AD6" w:rsidRPr="00165FEB" w:rsidRDefault="00422AD6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0461CC" w:rsidRPr="00165FEB" w:rsidRDefault="000461CC">
            <w:pPr>
              <w:rPr>
                <w:sz w:val="20"/>
                <w:szCs w:val="20"/>
              </w:rPr>
            </w:pPr>
          </w:p>
        </w:tc>
      </w:tr>
    </w:tbl>
    <w:p w:rsidR="00165FEB" w:rsidRDefault="00165FEB">
      <w:pPr>
        <w:rPr>
          <w:sz w:val="20"/>
          <w:szCs w:val="20"/>
        </w:rPr>
      </w:pPr>
    </w:p>
    <w:p w:rsidR="00516361" w:rsidRPr="00165FEB" w:rsidRDefault="00165F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70B8" w:rsidRPr="00165FEB" w:rsidRDefault="00B270B8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228"/>
        <w:gridCol w:w="3989"/>
      </w:tblGrid>
      <w:tr w:rsidR="00BD7C40" w:rsidRPr="00165FEB">
        <w:tc>
          <w:tcPr>
            <w:tcW w:w="9072" w:type="dxa"/>
            <w:gridSpan w:val="3"/>
            <w:shd w:val="clear" w:color="auto" w:fill="95B3D7"/>
          </w:tcPr>
          <w:p w:rsidR="00BD7C40" w:rsidRPr="00165FEB" w:rsidRDefault="00BD7C4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Részletes tantárgyprogram</w:t>
            </w:r>
          </w:p>
        </w:tc>
      </w:tr>
      <w:tr w:rsidR="00BD7C40" w:rsidRPr="00165FEB">
        <w:tc>
          <w:tcPr>
            <w:tcW w:w="855" w:type="dxa"/>
            <w:shd w:val="clear" w:color="auto" w:fill="B8CCE4"/>
          </w:tcPr>
          <w:p w:rsidR="00BD7C40" w:rsidRPr="00165FEB" w:rsidRDefault="00BD7C4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BD7C40" w:rsidRPr="00165FEB" w:rsidRDefault="00BD7C4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BD7C40" w:rsidRPr="00165FEB" w:rsidRDefault="00BD7C4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Gyakorlat</w:t>
            </w:r>
          </w:p>
        </w:tc>
      </w:tr>
      <w:tr w:rsidR="004328DD" w:rsidRPr="00165FEB">
        <w:tc>
          <w:tcPr>
            <w:tcW w:w="855" w:type="dxa"/>
            <w:shd w:val="clear" w:color="auto" w:fill="B8CCE4"/>
          </w:tcPr>
          <w:p w:rsidR="004328DD" w:rsidRPr="00165FEB" w:rsidRDefault="004328DD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  <w:shd w:val="clear" w:color="auto" w:fill="DBE5F1"/>
          </w:tcPr>
          <w:p w:rsidR="00684127" w:rsidRPr="00165FEB" w:rsidRDefault="00684127" w:rsidP="00165FEB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 xml:space="preserve">A </w:t>
            </w:r>
            <w:proofErr w:type="gramStart"/>
            <w:r w:rsidRPr="00165FEB">
              <w:rPr>
                <w:sz w:val="20"/>
                <w:szCs w:val="20"/>
                <w:u w:val="single"/>
              </w:rPr>
              <w:t>sztatikus  villamos</w:t>
            </w:r>
            <w:proofErr w:type="gramEnd"/>
            <w:r w:rsidRPr="00165FEB">
              <w:rPr>
                <w:sz w:val="20"/>
                <w:szCs w:val="20"/>
                <w:u w:val="single"/>
              </w:rPr>
              <w:t xml:space="preserve"> tér</w:t>
            </w:r>
            <w:r w:rsidRPr="00165FEB">
              <w:rPr>
                <w:sz w:val="20"/>
                <w:szCs w:val="20"/>
              </w:rPr>
              <w:t xml:space="preserve"> észlelése, sze</w:t>
            </w:r>
            <w:r w:rsidRPr="00165FEB">
              <w:rPr>
                <w:sz w:val="20"/>
                <w:szCs w:val="20"/>
              </w:rPr>
              <w:t>m</w:t>
            </w:r>
            <w:r w:rsidRPr="00165FEB">
              <w:rPr>
                <w:sz w:val="20"/>
                <w:szCs w:val="20"/>
              </w:rPr>
              <w:t>léltetése, jellemzése.</w:t>
            </w:r>
            <w:r w:rsidR="00165FEB">
              <w:rPr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Erőhatás a villamos térben. Fluxus a villamos térben.</w:t>
            </w:r>
            <w:r w:rsidR="00165FEB">
              <w:rPr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Gauss tétel.</w:t>
            </w:r>
          </w:p>
        </w:tc>
        <w:tc>
          <w:tcPr>
            <w:tcW w:w="3989" w:type="dxa"/>
            <w:shd w:val="clear" w:color="auto" w:fill="F2F2F2"/>
          </w:tcPr>
          <w:p w:rsidR="00044FED" w:rsidRPr="00165FEB" w:rsidRDefault="00663771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 gyakorlatok anyaga témájában és ütemez</w:t>
            </w:r>
            <w:r w:rsidRPr="00165FEB">
              <w:rPr>
                <w:sz w:val="20"/>
                <w:szCs w:val="20"/>
              </w:rPr>
              <w:t>é</w:t>
            </w:r>
            <w:r w:rsidRPr="00165FEB">
              <w:rPr>
                <w:sz w:val="20"/>
                <w:szCs w:val="20"/>
              </w:rPr>
              <w:t>sében követi az előadások tananyagát.</w:t>
            </w:r>
          </w:p>
        </w:tc>
      </w:tr>
      <w:tr w:rsidR="00BD7C40" w:rsidRPr="00165FEB">
        <w:tc>
          <w:tcPr>
            <w:tcW w:w="855" w:type="dxa"/>
            <w:shd w:val="clear" w:color="auto" w:fill="B8CCE4"/>
          </w:tcPr>
          <w:p w:rsidR="00BD7C40" w:rsidRPr="00165FEB" w:rsidRDefault="00BD7C40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  <w:shd w:val="clear" w:color="auto" w:fill="DBE5F1"/>
          </w:tcPr>
          <w:p w:rsidR="00684127" w:rsidRPr="00165FEB" w:rsidRDefault="00684127" w:rsidP="00165FEB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Munkavégzés a villamos térben</w:t>
            </w:r>
            <w:r w:rsidRPr="00165FEB">
              <w:rPr>
                <w:sz w:val="20"/>
                <w:szCs w:val="20"/>
              </w:rPr>
              <w:t>, a villamos té</w:t>
            </w:r>
            <w:r w:rsidRPr="00165FEB">
              <w:rPr>
                <w:sz w:val="20"/>
                <w:szCs w:val="20"/>
              </w:rPr>
              <w:t>r</w:t>
            </w:r>
            <w:r w:rsidRPr="00165FEB">
              <w:rPr>
                <w:sz w:val="20"/>
                <w:szCs w:val="20"/>
              </w:rPr>
              <w:t>munka. A villamos tér energiája.</w:t>
            </w:r>
            <w:r w:rsidR="00165FEB">
              <w:rPr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Kirchhoff II. törvényének elméleti alapja.</w:t>
            </w:r>
          </w:p>
        </w:tc>
        <w:tc>
          <w:tcPr>
            <w:tcW w:w="3989" w:type="dxa"/>
            <w:shd w:val="clear" w:color="auto" w:fill="F2F2F2"/>
          </w:tcPr>
          <w:p w:rsidR="00BD7C40" w:rsidRPr="00165FEB" w:rsidRDefault="00BD7C40">
            <w:pPr>
              <w:rPr>
                <w:sz w:val="20"/>
                <w:szCs w:val="20"/>
              </w:rPr>
            </w:pPr>
          </w:p>
        </w:tc>
      </w:tr>
      <w:tr w:rsidR="006B08E9" w:rsidRPr="00165FEB">
        <w:tc>
          <w:tcPr>
            <w:tcW w:w="855" w:type="dxa"/>
            <w:shd w:val="clear" w:color="auto" w:fill="B8CCE4"/>
          </w:tcPr>
          <w:p w:rsidR="006B08E9" w:rsidRPr="00165FEB" w:rsidRDefault="006B08E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DBE5F1"/>
          </w:tcPr>
          <w:p w:rsidR="006B08E9" w:rsidRPr="00165FEB" w:rsidRDefault="00684127" w:rsidP="0068412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 villamos áramlási tér</w:t>
            </w:r>
            <w:r w:rsidRPr="00165FEB">
              <w:rPr>
                <w:sz w:val="20"/>
                <w:szCs w:val="20"/>
              </w:rPr>
              <w:t xml:space="preserve"> szemléltetése és jellemz</w:t>
            </w:r>
            <w:r w:rsidRPr="00165FEB">
              <w:rPr>
                <w:sz w:val="20"/>
                <w:szCs w:val="20"/>
              </w:rPr>
              <w:t>é</w:t>
            </w:r>
            <w:r w:rsidRPr="00165FEB">
              <w:rPr>
                <w:sz w:val="20"/>
                <w:szCs w:val="20"/>
              </w:rPr>
              <w:t>se. A tartós töltéselmozdulás feltételei. Fluxus a villamos áramlási térben. Kirchhoff I. törvény</w:t>
            </w:r>
            <w:r w:rsidRPr="00165FEB">
              <w:rPr>
                <w:sz w:val="20"/>
                <w:szCs w:val="20"/>
              </w:rPr>
              <w:t>é</w:t>
            </w:r>
            <w:r w:rsidRPr="00165FEB">
              <w:rPr>
                <w:sz w:val="20"/>
                <w:szCs w:val="20"/>
              </w:rPr>
              <w:t>nek elméleti alapja. Ohm törvénye</w:t>
            </w:r>
            <w:r w:rsidR="00422AD6" w:rsidRPr="00165FEB">
              <w:rPr>
                <w:sz w:val="20"/>
                <w:szCs w:val="20"/>
              </w:rPr>
              <w:t>k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3989" w:type="dxa"/>
            <w:shd w:val="clear" w:color="auto" w:fill="F2F2F2"/>
          </w:tcPr>
          <w:p w:rsidR="006B08E9" w:rsidRPr="00165FEB" w:rsidRDefault="006B08E9">
            <w:pPr>
              <w:rPr>
                <w:sz w:val="20"/>
                <w:szCs w:val="20"/>
              </w:rPr>
            </w:pPr>
          </w:p>
        </w:tc>
      </w:tr>
      <w:tr w:rsidR="006B08E9" w:rsidRPr="00165FEB">
        <w:tc>
          <w:tcPr>
            <w:tcW w:w="855" w:type="dxa"/>
            <w:shd w:val="clear" w:color="auto" w:fill="B8CCE4"/>
          </w:tcPr>
          <w:p w:rsidR="006B08E9" w:rsidRPr="00165FEB" w:rsidRDefault="006B08E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4.</w:t>
            </w:r>
          </w:p>
        </w:tc>
        <w:tc>
          <w:tcPr>
            <w:tcW w:w="4228" w:type="dxa"/>
            <w:shd w:val="clear" w:color="auto" w:fill="DBE5F1"/>
          </w:tcPr>
          <w:p w:rsidR="00684127" w:rsidRPr="00165FEB" w:rsidRDefault="00684127" w:rsidP="00165FEB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 mágneses tér</w:t>
            </w:r>
            <w:r w:rsidRPr="00165FEB">
              <w:rPr>
                <w:sz w:val="20"/>
                <w:szCs w:val="20"/>
              </w:rPr>
              <w:t xml:space="preserve"> észlelése, szemléltetése, jelle</w:t>
            </w:r>
            <w:r w:rsidRPr="00165FEB">
              <w:rPr>
                <w:sz w:val="20"/>
                <w:szCs w:val="20"/>
              </w:rPr>
              <w:t>m</w:t>
            </w:r>
            <w:r w:rsidRPr="00165FEB">
              <w:rPr>
                <w:sz w:val="20"/>
                <w:szCs w:val="20"/>
              </w:rPr>
              <w:t>zése. Erőhatások a mágneses térben.</w:t>
            </w:r>
            <w:r w:rsidR="00165FEB">
              <w:rPr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Fluxus a mágneses térben.</w:t>
            </w:r>
            <w:r w:rsidR="00165FEB">
              <w:rPr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Gerjesztési törvény.</w:t>
            </w:r>
          </w:p>
        </w:tc>
        <w:tc>
          <w:tcPr>
            <w:tcW w:w="3989" w:type="dxa"/>
            <w:shd w:val="clear" w:color="auto" w:fill="F2F2F2"/>
          </w:tcPr>
          <w:p w:rsidR="006B08E9" w:rsidRPr="00165FEB" w:rsidRDefault="006B08E9">
            <w:pPr>
              <w:rPr>
                <w:sz w:val="20"/>
                <w:szCs w:val="20"/>
              </w:rPr>
            </w:pPr>
          </w:p>
        </w:tc>
      </w:tr>
      <w:tr w:rsidR="006B08E9" w:rsidRPr="00165FEB">
        <w:tc>
          <w:tcPr>
            <w:tcW w:w="855" w:type="dxa"/>
            <w:shd w:val="clear" w:color="auto" w:fill="B8CCE4"/>
          </w:tcPr>
          <w:p w:rsidR="006B08E9" w:rsidRPr="00165FEB" w:rsidRDefault="006B08E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  <w:shd w:val="clear" w:color="auto" w:fill="DBE5F1"/>
          </w:tcPr>
          <w:p w:rsidR="006B08E9" w:rsidRPr="00165FEB" w:rsidRDefault="00684127" w:rsidP="00422AD6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 mágneses kör</w:t>
            </w:r>
            <w:r w:rsidRPr="00165FEB">
              <w:rPr>
                <w:sz w:val="20"/>
                <w:szCs w:val="20"/>
              </w:rPr>
              <w:t xml:space="preserve"> felépít</w:t>
            </w:r>
            <w:r w:rsidR="00422AD6" w:rsidRPr="00165FEB">
              <w:rPr>
                <w:sz w:val="20"/>
                <w:szCs w:val="20"/>
              </w:rPr>
              <w:t>é</w:t>
            </w:r>
            <w:r w:rsidRPr="00165FEB">
              <w:rPr>
                <w:sz w:val="20"/>
                <w:szCs w:val="20"/>
              </w:rPr>
              <w:t>se és energiav</w:t>
            </w:r>
            <w:r w:rsidRPr="00165FEB">
              <w:rPr>
                <w:sz w:val="20"/>
                <w:szCs w:val="20"/>
              </w:rPr>
              <w:t>i</w:t>
            </w:r>
            <w:r w:rsidRPr="00165FEB">
              <w:rPr>
                <w:sz w:val="20"/>
                <w:szCs w:val="20"/>
              </w:rPr>
              <w:t>szonyai. A villamos és mágneses körök analógiája.</w:t>
            </w:r>
          </w:p>
        </w:tc>
        <w:tc>
          <w:tcPr>
            <w:tcW w:w="3989" w:type="dxa"/>
            <w:shd w:val="clear" w:color="auto" w:fill="F2F2F2"/>
          </w:tcPr>
          <w:p w:rsidR="00060BE5" w:rsidRPr="00165FEB" w:rsidRDefault="00060BE5" w:rsidP="00060BE5">
            <w:pPr>
              <w:rPr>
                <w:sz w:val="20"/>
                <w:szCs w:val="20"/>
              </w:rPr>
            </w:pPr>
          </w:p>
        </w:tc>
      </w:tr>
      <w:tr w:rsidR="006B08E9" w:rsidRPr="00165FEB">
        <w:tc>
          <w:tcPr>
            <w:tcW w:w="855" w:type="dxa"/>
            <w:shd w:val="clear" w:color="auto" w:fill="B8CCE4"/>
          </w:tcPr>
          <w:p w:rsidR="006B08E9" w:rsidRPr="00165FEB" w:rsidRDefault="006B08E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6.</w:t>
            </w:r>
          </w:p>
        </w:tc>
        <w:tc>
          <w:tcPr>
            <w:tcW w:w="4228" w:type="dxa"/>
            <w:shd w:val="clear" w:color="auto" w:fill="DBE5F1"/>
          </w:tcPr>
          <w:p w:rsidR="00FF1BCF" w:rsidRPr="00165FEB" w:rsidRDefault="00684127" w:rsidP="000265C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Az elektromágneses tér</w:t>
            </w:r>
            <w:r w:rsidRPr="00165FEB">
              <w:rPr>
                <w:sz w:val="20"/>
                <w:szCs w:val="20"/>
              </w:rPr>
              <w:t>. Az időben változó vill</w:t>
            </w:r>
            <w:r w:rsidRPr="00165FEB">
              <w:rPr>
                <w:sz w:val="20"/>
                <w:szCs w:val="20"/>
              </w:rPr>
              <w:t>a</w:t>
            </w:r>
            <w:r w:rsidRPr="00165FEB">
              <w:rPr>
                <w:sz w:val="20"/>
                <w:szCs w:val="20"/>
              </w:rPr>
              <w:t>mos és mágneses tér következményei. A terek közötti ok-okozati összefüggés. Feszültségindu</w:t>
            </w:r>
            <w:r w:rsidRPr="00165FEB">
              <w:rPr>
                <w:sz w:val="20"/>
                <w:szCs w:val="20"/>
              </w:rPr>
              <w:t>k</w:t>
            </w:r>
            <w:r w:rsidRPr="00165FEB">
              <w:rPr>
                <w:sz w:val="20"/>
                <w:szCs w:val="20"/>
              </w:rPr>
              <w:t>ció.</w:t>
            </w:r>
          </w:p>
        </w:tc>
        <w:tc>
          <w:tcPr>
            <w:tcW w:w="3989" w:type="dxa"/>
            <w:shd w:val="clear" w:color="auto" w:fill="F2F2F2"/>
          </w:tcPr>
          <w:p w:rsidR="006B08E9" w:rsidRPr="00165FEB" w:rsidRDefault="006B08E9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922DF7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7.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832BE6" w:rsidP="0083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Őszi szünet </w:t>
            </w:r>
          </w:p>
        </w:tc>
        <w:tc>
          <w:tcPr>
            <w:tcW w:w="3989" w:type="dxa"/>
            <w:shd w:val="clear" w:color="auto" w:fill="F2F2F2"/>
          </w:tcPr>
          <w:p w:rsidR="00FF0592" w:rsidRPr="00165FEB" w:rsidRDefault="00FF0592">
            <w:pPr>
              <w:rPr>
                <w:sz w:val="20"/>
                <w:szCs w:val="20"/>
              </w:rPr>
            </w:pPr>
          </w:p>
        </w:tc>
      </w:tr>
      <w:tr w:rsidR="00165FEB" w:rsidRPr="00165FEB">
        <w:tc>
          <w:tcPr>
            <w:tcW w:w="855" w:type="dxa"/>
            <w:shd w:val="clear" w:color="auto" w:fill="B8CCE4"/>
          </w:tcPr>
          <w:p w:rsidR="00165FEB" w:rsidRPr="00165FEB" w:rsidRDefault="00165FE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28" w:type="dxa"/>
            <w:shd w:val="clear" w:color="auto" w:fill="DBE5F1"/>
          </w:tcPr>
          <w:p w:rsidR="00165FEB" w:rsidRDefault="00832BE6" w:rsidP="00165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</w:t>
            </w:r>
          </w:p>
        </w:tc>
        <w:tc>
          <w:tcPr>
            <w:tcW w:w="3989" w:type="dxa"/>
            <w:shd w:val="clear" w:color="auto" w:fill="F2F2F2"/>
          </w:tcPr>
          <w:p w:rsidR="00165FEB" w:rsidRPr="00165FEB" w:rsidRDefault="00165FEB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165FEB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922DF7"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1C01FB" w:rsidP="00554E80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Kétpólus elmélet</w:t>
            </w:r>
            <w:r w:rsidRPr="00165FEB">
              <w:rPr>
                <w:sz w:val="20"/>
                <w:szCs w:val="20"/>
              </w:rPr>
              <w:t>. A kétpólus karakteris</w:t>
            </w:r>
            <w:r w:rsidRPr="00165FEB">
              <w:rPr>
                <w:sz w:val="20"/>
                <w:szCs w:val="20"/>
              </w:rPr>
              <w:t>z</w:t>
            </w:r>
            <w:r w:rsidRPr="00165FEB">
              <w:rPr>
                <w:sz w:val="20"/>
                <w:szCs w:val="20"/>
              </w:rPr>
              <w:t xml:space="preserve">tika. A tipikus kapcsolási elemek (R, L, C) mint kétpólusok. Extrém kétpólusok. A </w:t>
            </w:r>
            <w:proofErr w:type="gramStart"/>
            <w:r w:rsidRPr="00165FEB">
              <w:rPr>
                <w:sz w:val="20"/>
                <w:szCs w:val="20"/>
              </w:rPr>
              <w:t>források</w:t>
            </w:r>
            <w:proofErr w:type="gramEnd"/>
            <w:r w:rsidRPr="00165FEB">
              <w:rPr>
                <w:sz w:val="20"/>
                <w:szCs w:val="20"/>
              </w:rPr>
              <w:t xml:space="preserve"> mint kétpólusok.</w:t>
            </w:r>
          </w:p>
        </w:tc>
        <w:tc>
          <w:tcPr>
            <w:tcW w:w="3989" w:type="dxa"/>
            <w:shd w:val="clear" w:color="auto" w:fill="F2F2F2"/>
          </w:tcPr>
          <w:p w:rsidR="002345C2" w:rsidRPr="00165FEB" w:rsidRDefault="002345C2" w:rsidP="002345C2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165FEB" w:rsidP="0016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2DF7"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1C01FB" w:rsidP="00422AD6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Áramköri alapismeretek</w:t>
            </w:r>
            <w:r w:rsidRPr="00165FEB">
              <w:rPr>
                <w:sz w:val="20"/>
                <w:szCs w:val="20"/>
              </w:rPr>
              <w:t>. Az áramkör strukturális elemei. Az áramköri komponensek. A villamos hálózatok számításának elméleti alapjai. Az áramkör energia viszonyai.</w:t>
            </w:r>
          </w:p>
        </w:tc>
        <w:tc>
          <w:tcPr>
            <w:tcW w:w="3989" w:type="dxa"/>
            <w:shd w:val="clear" w:color="auto" w:fill="F2F2F2"/>
          </w:tcPr>
          <w:p w:rsidR="002345C2" w:rsidRPr="00165FEB" w:rsidRDefault="002345C2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922DF7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</w:t>
            </w:r>
            <w:r w:rsidR="00165FEB">
              <w:rPr>
                <w:sz w:val="20"/>
                <w:szCs w:val="20"/>
              </w:rPr>
              <w:t>1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1C01FB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Az egyenáramú körök számítása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3989" w:type="dxa"/>
            <w:shd w:val="clear" w:color="auto" w:fill="F2F2F2"/>
          </w:tcPr>
          <w:p w:rsidR="00922DF7" w:rsidRPr="00165FEB" w:rsidRDefault="00922DF7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922DF7" w:rsidP="00165FEB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</w:t>
            </w:r>
            <w:r w:rsidR="00165FEB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  <w:shd w:val="clear" w:color="auto" w:fill="DBE5F1"/>
          </w:tcPr>
          <w:p w:rsidR="00030A90" w:rsidRPr="00165FEB" w:rsidRDefault="003A348D" w:rsidP="003A348D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 váltakozó áramú körök számítása</w:t>
            </w:r>
            <w:r w:rsidRPr="00165FEB">
              <w:rPr>
                <w:sz w:val="20"/>
                <w:szCs w:val="20"/>
              </w:rPr>
              <w:t>. A komplex szimbólum bevezetése. A vektorábra szerkesztés szempontjai és gyakorlata. A vektorábra inform</w:t>
            </w:r>
            <w:r w:rsidRPr="00165FEB">
              <w:rPr>
                <w:sz w:val="20"/>
                <w:szCs w:val="20"/>
              </w:rPr>
              <w:t>á</w:t>
            </w:r>
            <w:r w:rsidRPr="00165FEB">
              <w:rPr>
                <w:sz w:val="20"/>
                <w:szCs w:val="20"/>
              </w:rPr>
              <w:t>ció tartalma.</w:t>
            </w:r>
            <w:r w:rsidR="00EB1829" w:rsidRPr="00165FEB">
              <w:rPr>
                <w:sz w:val="20"/>
                <w:szCs w:val="20"/>
              </w:rPr>
              <w:t xml:space="preserve"> A vált</w:t>
            </w:r>
            <w:r w:rsidR="00DB70AD" w:rsidRPr="00165FEB">
              <w:rPr>
                <w:sz w:val="20"/>
                <w:szCs w:val="20"/>
              </w:rPr>
              <w:t>ak</w:t>
            </w:r>
            <w:r w:rsidR="00EB1829" w:rsidRPr="00165FEB">
              <w:rPr>
                <w:sz w:val="20"/>
                <w:szCs w:val="20"/>
              </w:rPr>
              <w:t>ozó áramú körök teljesí</w:t>
            </w:r>
            <w:r w:rsidR="00EB1829" w:rsidRPr="00165FEB">
              <w:rPr>
                <w:sz w:val="20"/>
                <w:szCs w:val="20"/>
              </w:rPr>
              <w:t>t</w:t>
            </w:r>
            <w:r w:rsidR="00EB1829" w:rsidRPr="00165FEB">
              <w:rPr>
                <w:sz w:val="20"/>
                <w:szCs w:val="20"/>
              </w:rPr>
              <w:t>mény f</w:t>
            </w:r>
            <w:r w:rsidR="00EB1829" w:rsidRPr="00165FEB">
              <w:rPr>
                <w:sz w:val="20"/>
                <w:szCs w:val="20"/>
              </w:rPr>
              <w:t>o</w:t>
            </w:r>
            <w:r w:rsidR="00EB1829" w:rsidRPr="00165FEB">
              <w:rPr>
                <w:sz w:val="20"/>
                <w:szCs w:val="20"/>
              </w:rPr>
              <w:t>galmai.</w:t>
            </w:r>
          </w:p>
        </w:tc>
        <w:tc>
          <w:tcPr>
            <w:tcW w:w="3989" w:type="dxa"/>
            <w:shd w:val="clear" w:color="auto" w:fill="F2F2F2"/>
          </w:tcPr>
          <w:p w:rsidR="00922DF7" w:rsidRPr="00165FEB" w:rsidRDefault="00922DF7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922DF7" w:rsidP="00165FEB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</w:t>
            </w:r>
            <w:r w:rsidR="00165FEB">
              <w:rPr>
                <w:sz w:val="20"/>
                <w:szCs w:val="20"/>
              </w:rPr>
              <w:t>3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EB1829" w:rsidP="00EB182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  <w:u w:val="single"/>
              </w:rPr>
              <w:t>A háromfázisú rendszer</w:t>
            </w:r>
            <w:r w:rsidRPr="00165FEB">
              <w:rPr>
                <w:sz w:val="20"/>
                <w:szCs w:val="20"/>
              </w:rPr>
              <w:t>. A háromfázisú hálózat felépítése. A háromfázisú feszül</w:t>
            </w:r>
            <w:r w:rsidRPr="00165FEB">
              <w:rPr>
                <w:sz w:val="20"/>
                <w:szCs w:val="20"/>
              </w:rPr>
              <w:t>t</w:t>
            </w:r>
            <w:r w:rsidRPr="00165FEB">
              <w:rPr>
                <w:sz w:val="20"/>
                <w:szCs w:val="20"/>
              </w:rPr>
              <w:t>ség rendszer. A</w:t>
            </w:r>
            <w:r w:rsidR="00DB70AD" w:rsidRPr="00165FEB">
              <w:rPr>
                <w:sz w:val="20"/>
                <w:szCs w:val="20"/>
              </w:rPr>
              <w:t xml:space="preserve"> háromfázisú fogyasztók típusai.</w:t>
            </w:r>
          </w:p>
          <w:p w:rsidR="00EB1829" w:rsidRPr="00165FEB" w:rsidRDefault="00EB1829" w:rsidP="00EB182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 háromfázisú teljesítmény.</w:t>
            </w:r>
          </w:p>
        </w:tc>
        <w:tc>
          <w:tcPr>
            <w:tcW w:w="3989" w:type="dxa"/>
            <w:shd w:val="clear" w:color="auto" w:fill="F2F2F2"/>
          </w:tcPr>
          <w:p w:rsidR="002345C2" w:rsidRPr="00165FEB" w:rsidRDefault="002345C2" w:rsidP="002345C2">
            <w:pPr>
              <w:rPr>
                <w:sz w:val="20"/>
                <w:szCs w:val="20"/>
              </w:rPr>
            </w:pPr>
          </w:p>
        </w:tc>
      </w:tr>
      <w:tr w:rsidR="00165FEB" w:rsidRPr="00165FEB">
        <w:tc>
          <w:tcPr>
            <w:tcW w:w="855" w:type="dxa"/>
            <w:shd w:val="clear" w:color="auto" w:fill="B8CCE4"/>
          </w:tcPr>
          <w:p w:rsidR="00165FEB" w:rsidRPr="00165FEB" w:rsidRDefault="00165FEB" w:rsidP="0016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228" w:type="dxa"/>
            <w:shd w:val="clear" w:color="auto" w:fill="DBE5F1"/>
          </w:tcPr>
          <w:p w:rsidR="00165FEB" w:rsidRPr="00165FEB" w:rsidRDefault="00165FEB" w:rsidP="00EB18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Zárthelyi dolgozat</w:t>
            </w:r>
          </w:p>
        </w:tc>
        <w:tc>
          <w:tcPr>
            <w:tcW w:w="3989" w:type="dxa"/>
            <w:shd w:val="clear" w:color="auto" w:fill="F2F2F2"/>
          </w:tcPr>
          <w:p w:rsidR="00165FEB" w:rsidRPr="00165FEB" w:rsidRDefault="00165FEB" w:rsidP="002345C2">
            <w:pPr>
              <w:rPr>
                <w:sz w:val="20"/>
                <w:szCs w:val="20"/>
              </w:rPr>
            </w:pPr>
          </w:p>
        </w:tc>
      </w:tr>
      <w:tr w:rsidR="00922DF7" w:rsidRPr="00165FEB">
        <w:tc>
          <w:tcPr>
            <w:tcW w:w="855" w:type="dxa"/>
            <w:shd w:val="clear" w:color="auto" w:fill="B8CCE4"/>
          </w:tcPr>
          <w:p w:rsidR="00922DF7" w:rsidRPr="00165FEB" w:rsidRDefault="00366B1A" w:rsidP="00165FEB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</w:t>
            </w:r>
            <w:r w:rsidR="00165FEB"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  <w:shd w:val="clear" w:color="auto" w:fill="DBE5F1"/>
          </w:tcPr>
          <w:p w:rsidR="00922DF7" w:rsidRPr="00165FEB" w:rsidRDefault="00832BE6" w:rsidP="0083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Energiaelosztó hálózatok, okos hálózatok</w:t>
            </w:r>
            <w:proofErr w:type="gramStart"/>
            <w:r>
              <w:rPr>
                <w:sz w:val="20"/>
                <w:szCs w:val="20"/>
              </w:rPr>
              <w:t>,okos</w:t>
            </w:r>
            <w:proofErr w:type="gramEnd"/>
            <w:r>
              <w:rPr>
                <w:sz w:val="20"/>
                <w:szCs w:val="20"/>
              </w:rPr>
              <w:t xml:space="preserve"> mérés (SmartGrid-SmartMetering kitekintés)</w:t>
            </w:r>
          </w:p>
        </w:tc>
        <w:tc>
          <w:tcPr>
            <w:tcW w:w="3989" w:type="dxa"/>
            <w:shd w:val="clear" w:color="auto" w:fill="F2F2F2"/>
          </w:tcPr>
          <w:p w:rsidR="00922DF7" w:rsidRPr="00165FEB" w:rsidRDefault="00922DF7">
            <w:pPr>
              <w:rPr>
                <w:sz w:val="20"/>
                <w:szCs w:val="20"/>
              </w:rPr>
            </w:pPr>
          </w:p>
        </w:tc>
      </w:tr>
    </w:tbl>
    <w:p w:rsidR="00245248" w:rsidRPr="00165FEB" w:rsidRDefault="00245248" w:rsidP="00165FEB">
      <w:pPr>
        <w:rPr>
          <w:sz w:val="20"/>
          <w:szCs w:val="20"/>
        </w:rPr>
      </w:pPr>
    </w:p>
    <w:sectPr w:rsidR="00245248" w:rsidRPr="00165FEB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0B" w:rsidRDefault="00A9110B">
      <w:r>
        <w:separator/>
      </w:r>
    </w:p>
  </w:endnote>
  <w:endnote w:type="continuationSeparator" w:id="0">
    <w:p w:rsidR="00A9110B" w:rsidRDefault="00A9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F7" w:rsidRPr="00092624" w:rsidRDefault="006B12F7">
    <w:pPr>
      <w:pStyle w:val="llb"/>
      <w:rPr>
        <w:sz w:val="20"/>
        <w:szCs w:val="20"/>
      </w:rPr>
    </w:pPr>
    <w:r w:rsidRPr="00667F35">
      <w:rPr>
        <w:sz w:val="20"/>
        <w:szCs w:val="20"/>
      </w:rPr>
      <w:fldChar w:fldCharType="begin"/>
    </w:r>
    <w:r w:rsidRPr="00667F35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vill_bizttechnika</w:t>
    </w:r>
    <w:r w:rsidRPr="00667F3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0B" w:rsidRDefault="00A9110B">
      <w:r>
        <w:separator/>
      </w:r>
    </w:p>
  </w:footnote>
  <w:footnote w:type="continuationSeparator" w:id="0">
    <w:p w:rsidR="00A9110B" w:rsidRDefault="00A9110B">
      <w:r>
        <w:continuationSeparator/>
      </w:r>
    </w:p>
  </w:footnote>
  <w:footnote w:id="1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2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6">
    <w:p w:rsidR="006B12F7" w:rsidRDefault="006B12F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E46D5C"/>
    <w:multiLevelType w:val="hybridMultilevel"/>
    <w:tmpl w:val="72C421FA"/>
    <w:lvl w:ilvl="0" w:tplc="D94E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E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8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A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8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6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8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4A60"/>
    <w:rsid w:val="00015599"/>
    <w:rsid w:val="000265C8"/>
    <w:rsid w:val="00030A90"/>
    <w:rsid w:val="00033125"/>
    <w:rsid w:val="00044FED"/>
    <w:rsid w:val="000461CC"/>
    <w:rsid w:val="00051104"/>
    <w:rsid w:val="00053865"/>
    <w:rsid w:val="00060BE5"/>
    <w:rsid w:val="00072A9B"/>
    <w:rsid w:val="00074DE9"/>
    <w:rsid w:val="00087CC9"/>
    <w:rsid w:val="00092624"/>
    <w:rsid w:val="000C57E8"/>
    <w:rsid w:val="000C6A9C"/>
    <w:rsid w:val="000F3BA9"/>
    <w:rsid w:val="000F4418"/>
    <w:rsid w:val="000F595A"/>
    <w:rsid w:val="00111A81"/>
    <w:rsid w:val="00117347"/>
    <w:rsid w:val="00150BD8"/>
    <w:rsid w:val="00155573"/>
    <w:rsid w:val="00165FEB"/>
    <w:rsid w:val="00172617"/>
    <w:rsid w:val="00193693"/>
    <w:rsid w:val="001A546E"/>
    <w:rsid w:val="001C01FB"/>
    <w:rsid w:val="001C73D8"/>
    <w:rsid w:val="001D58DD"/>
    <w:rsid w:val="001E1BF5"/>
    <w:rsid w:val="001E349A"/>
    <w:rsid w:val="001E70D3"/>
    <w:rsid w:val="0020724A"/>
    <w:rsid w:val="002134A2"/>
    <w:rsid w:val="002255AC"/>
    <w:rsid w:val="00233202"/>
    <w:rsid w:val="002345C2"/>
    <w:rsid w:val="00243BB5"/>
    <w:rsid w:val="00243C59"/>
    <w:rsid w:val="00245248"/>
    <w:rsid w:val="00253953"/>
    <w:rsid w:val="002735DE"/>
    <w:rsid w:val="00276764"/>
    <w:rsid w:val="00292F32"/>
    <w:rsid w:val="002A18A6"/>
    <w:rsid w:val="002C13CC"/>
    <w:rsid w:val="002C4F2A"/>
    <w:rsid w:val="002C5624"/>
    <w:rsid w:val="002C7F5A"/>
    <w:rsid w:val="002D3187"/>
    <w:rsid w:val="002D37AB"/>
    <w:rsid w:val="002E3139"/>
    <w:rsid w:val="002F422E"/>
    <w:rsid w:val="002F6AD7"/>
    <w:rsid w:val="002F7751"/>
    <w:rsid w:val="00305EED"/>
    <w:rsid w:val="0033141E"/>
    <w:rsid w:val="003532CE"/>
    <w:rsid w:val="00360614"/>
    <w:rsid w:val="00366B1A"/>
    <w:rsid w:val="0039478F"/>
    <w:rsid w:val="00394860"/>
    <w:rsid w:val="00395D87"/>
    <w:rsid w:val="003A348D"/>
    <w:rsid w:val="003A586B"/>
    <w:rsid w:val="003C21A3"/>
    <w:rsid w:val="003D265E"/>
    <w:rsid w:val="00412C65"/>
    <w:rsid w:val="004155A6"/>
    <w:rsid w:val="00421B6F"/>
    <w:rsid w:val="00422AD6"/>
    <w:rsid w:val="004328DD"/>
    <w:rsid w:val="00442F24"/>
    <w:rsid w:val="004525A0"/>
    <w:rsid w:val="00462344"/>
    <w:rsid w:val="0047426C"/>
    <w:rsid w:val="004776B4"/>
    <w:rsid w:val="0049304C"/>
    <w:rsid w:val="0049505A"/>
    <w:rsid w:val="004A1F9C"/>
    <w:rsid w:val="004A2115"/>
    <w:rsid w:val="004A2AE9"/>
    <w:rsid w:val="004A4A0B"/>
    <w:rsid w:val="004A5283"/>
    <w:rsid w:val="004B2DF4"/>
    <w:rsid w:val="004C2579"/>
    <w:rsid w:val="004C28EA"/>
    <w:rsid w:val="004E6630"/>
    <w:rsid w:val="004F68FA"/>
    <w:rsid w:val="00514A29"/>
    <w:rsid w:val="00516361"/>
    <w:rsid w:val="00523C5A"/>
    <w:rsid w:val="0053050A"/>
    <w:rsid w:val="0053457E"/>
    <w:rsid w:val="00541F39"/>
    <w:rsid w:val="00547D71"/>
    <w:rsid w:val="005546FD"/>
    <w:rsid w:val="00554E80"/>
    <w:rsid w:val="00557197"/>
    <w:rsid w:val="0056043D"/>
    <w:rsid w:val="00563751"/>
    <w:rsid w:val="00580EBC"/>
    <w:rsid w:val="00581EB1"/>
    <w:rsid w:val="00593F71"/>
    <w:rsid w:val="005B1520"/>
    <w:rsid w:val="005C70BC"/>
    <w:rsid w:val="005D431A"/>
    <w:rsid w:val="005E27AA"/>
    <w:rsid w:val="00630797"/>
    <w:rsid w:val="0063169D"/>
    <w:rsid w:val="00640423"/>
    <w:rsid w:val="006450BC"/>
    <w:rsid w:val="006508F5"/>
    <w:rsid w:val="00663771"/>
    <w:rsid w:val="00667F35"/>
    <w:rsid w:val="0067337D"/>
    <w:rsid w:val="00684127"/>
    <w:rsid w:val="006921BA"/>
    <w:rsid w:val="006B08E9"/>
    <w:rsid w:val="006B12F7"/>
    <w:rsid w:val="006F1294"/>
    <w:rsid w:val="006F7644"/>
    <w:rsid w:val="00701EDE"/>
    <w:rsid w:val="00713067"/>
    <w:rsid w:val="00723312"/>
    <w:rsid w:val="007234C0"/>
    <w:rsid w:val="0073411B"/>
    <w:rsid w:val="007411FE"/>
    <w:rsid w:val="0076465C"/>
    <w:rsid w:val="00766711"/>
    <w:rsid w:val="007A1FA4"/>
    <w:rsid w:val="007A6020"/>
    <w:rsid w:val="00832BE6"/>
    <w:rsid w:val="0083494E"/>
    <w:rsid w:val="00850BAA"/>
    <w:rsid w:val="0086634B"/>
    <w:rsid w:val="00866F06"/>
    <w:rsid w:val="008B34DA"/>
    <w:rsid w:val="008D59EE"/>
    <w:rsid w:val="00907342"/>
    <w:rsid w:val="00922DF7"/>
    <w:rsid w:val="00923F9F"/>
    <w:rsid w:val="00947722"/>
    <w:rsid w:val="009479DB"/>
    <w:rsid w:val="009511AD"/>
    <w:rsid w:val="009558D5"/>
    <w:rsid w:val="0096607A"/>
    <w:rsid w:val="009A0412"/>
    <w:rsid w:val="009A3229"/>
    <w:rsid w:val="009A5892"/>
    <w:rsid w:val="009A7E50"/>
    <w:rsid w:val="009B6B30"/>
    <w:rsid w:val="009C2785"/>
    <w:rsid w:val="009C366E"/>
    <w:rsid w:val="009C7570"/>
    <w:rsid w:val="009E091C"/>
    <w:rsid w:val="00A0054F"/>
    <w:rsid w:val="00A03233"/>
    <w:rsid w:val="00A16ADC"/>
    <w:rsid w:val="00A22C96"/>
    <w:rsid w:val="00A30CB0"/>
    <w:rsid w:val="00A36845"/>
    <w:rsid w:val="00A57923"/>
    <w:rsid w:val="00A73C52"/>
    <w:rsid w:val="00A73C7A"/>
    <w:rsid w:val="00A76DC1"/>
    <w:rsid w:val="00A9110B"/>
    <w:rsid w:val="00AC12C4"/>
    <w:rsid w:val="00AC6AC2"/>
    <w:rsid w:val="00AF5F3C"/>
    <w:rsid w:val="00B270B8"/>
    <w:rsid w:val="00B27A08"/>
    <w:rsid w:val="00B33C37"/>
    <w:rsid w:val="00B52E0D"/>
    <w:rsid w:val="00B548F5"/>
    <w:rsid w:val="00B554B1"/>
    <w:rsid w:val="00B558A7"/>
    <w:rsid w:val="00B64FC1"/>
    <w:rsid w:val="00B65B67"/>
    <w:rsid w:val="00B661F2"/>
    <w:rsid w:val="00B74F88"/>
    <w:rsid w:val="00B922FC"/>
    <w:rsid w:val="00BB1E6E"/>
    <w:rsid w:val="00BB27F9"/>
    <w:rsid w:val="00BB60E3"/>
    <w:rsid w:val="00BC2988"/>
    <w:rsid w:val="00BC2C9B"/>
    <w:rsid w:val="00BC3505"/>
    <w:rsid w:val="00BC5D76"/>
    <w:rsid w:val="00BD1109"/>
    <w:rsid w:val="00BD7C40"/>
    <w:rsid w:val="00BE3CDC"/>
    <w:rsid w:val="00BE72DC"/>
    <w:rsid w:val="00BE7588"/>
    <w:rsid w:val="00BF0473"/>
    <w:rsid w:val="00C15304"/>
    <w:rsid w:val="00C226E6"/>
    <w:rsid w:val="00C255FF"/>
    <w:rsid w:val="00C25CA9"/>
    <w:rsid w:val="00C26D1C"/>
    <w:rsid w:val="00C566DD"/>
    <w:rsid w:val="00C66B31"/>
    <w:rsid w:val="00C76E7A"/>
    <w:rsid w:val="00C839D6"/>
    <w:rsid w:val="00CA3AD9"/>
    <w:rsid w:val="00CA4329"/>
    <w:rsid w:val="00CA4D80"/>
    <w:rsid w:val="00CA640D"/>
    <w:rsid w:val="00CB30EA"/>
    <w:rsid w:val="00CB7378"/>
    <w:rsid w:val="00CC58E0"/>
    <w:rsid w:val="00CE7B12"/>
    <w:rsid w:val="00D01B7F"/>
    <w:rsid w:val="00D027BB"/>
    <w:rsid w:val="00D050E3"/>
    <w:rsid w:val="00D14389"/>
    <w:rsid w:val="00D20EC4"/>
    <w:rsid w:val="00D237B2"/>
    <w:rsid w:val="00D24804"/>
    <w:rsid w:val="00D46B36"/>
    <w:rsid w:val="00D52E1C"/>
    <w:rsid w:val="00DB43D6"/>
    <w:rsid w:val="00DB70AD"/>
    <w:rsid w:val="00DE0049"/>
    <w:rsid w:val="00DE5054"/>
    <w:rsid w:val="00DE750C"/>
    <w:rsid w:val="00DF26B7"/>
    <w:rsid w:val="00E00AAF"/>
    <w:rsid w:val="00E22841"/>
    <w:rsid w:val="00E45E14"/>
    <w:rsid w:val="00E47B99"/>
    <w:rsid w:val="00E5170B"/>
    <w:rsid w:val="00E730CD"/>
    <w:rsid w:val="00E9306E"/>
    <w:rsid w:val="00EB1829"/>
    <w:rsid w:val="00EB2565"/>
    <w:rsid w:val="00EB5166"/>
    <w:rsid w:val="00EC12F2"/>
    <w:rsid w:val="00EC534F"/>
    <w:rsid w:val="00ED1DAB"/>
    <w:rsid w:val="00ED5B83"/>
    <w:rsid w:val="00EE5AE9"/>
    <w:rsid w:val="00F07B80"/>
    <w:rsid w:val="00F361D8"/>
    <w:rsid w:val="00F43C38"/>
    <w:rsid w:val="00F45507"/>
    <w:rsid w:val="00F51754"/>
    <w:rsid w:val="00F51DB8"/>
    <w:rsid w:val="00F526F3"/>
    <w:rsid w:val="00F60B41"/>
    <w:rsid w:val="00F834FE"/>
    <w:rsid w:val="00F9324C"/>
    <w:rsid w:val="00F93983"/>
    <w:rsid w:val="00FC1890"/>
    <w:rsid w:val="00FC5867"/>
    <w:rsid w:val="00FD0F57"/>
    <w:rsid w:val="00FE1859"/>
    <w:rsid w:val="00FF0592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jegyzet">
    <w:name w:val="jegyzet"/>
    <w:basedOn w:val="Norml"/>
    <w:rsid w:val="00A0054F"/>
    <w:pPr>
      <w:numPr>
        <w:numId w:val="105"/>
      </w:num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semiHidden/>
    <w:rsid w:val="0051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0926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624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9304C"/>
    <w:pPr>
      <w:numPr>
        <w:numId w:val="38"/>
      </w:numPr>
      <w:tabs>
        <w:tab w:val="clear" w:pos="360"/>
        <w:tab w:val="num" w:pos="720"/>
      </w:tabs>
      <w:spacing w:after="60"/>
      <w:ind w:left="680" w:hanging="3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jegyzet">
    <w:name w:val="jegyzet"/>
    <w:basedOn w:val="Norml"/>
    <w:rsid w:val="00A0054F"/>
    <w:pPr>
      <w:numPr>
        <w:numId w:val="105"/>
      </w:num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semiHidden/>
    <w:rsid w:val="00516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rsid w:val="000926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624"/>
    <w:pPr>
      <w:tabs>
        <w:tab w:val="center" w:pos="4536"/>
        <w:tab w:val="right" w:pos="9072"/>
      </w:tabs>
    </w:pPr>
  </w:style>
  <w:style w:type="paragraph" w:styleId="Felsorols">
    <w:name w:val="List Bullet"/>
    <w:basedOn w:val="Norml"/>
    <w:autoRedefine/>
    <w:rsid w:val="0049304C"/>
    <w:pPr>
      <w:numPr>
        <w:numId w:val="38"/>
      </w:numPr>
      <w:tabs>
        <w:tab w:val="clear" w:pos="360"/>
        <w:tab w:val="num" w:pos="720"/>
      </w:tabs>
      <w:spacing w:after="60"/>
      <w:ind w:left="680" w:hanging="3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2</cp:revision>
  <cp:lastPrinted>2009-07-07T11:48:00Z</cp:lastPrinted>
  <dcterms:created xsi:type="dcterms:W3CDTF">2015-09-24T09:07:00Z</dcterms:created>
  <dcterms:modified xsi:type="dcterms:W3CDTF">2015-09-24T09:07:00Z</dcterms:modified>
</cp:coreProperties>
</file>