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94" w:rsidRDefault="00E95594">
      <w:pPr>
        <w:spacing w:before="1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26" style="position:absolute;margin-left:102.25pt;margin-top:207.9pt;width:457.45pt;height:215.05pt;z-index:-251658240;mso-position-horizontal-relative:page;mso-position-vertical-relative:page" coordorigin="2045,4158" coordsize="9149,4301">
            <v:group id="_x0000_s1027" style="position:absolute;left:2045;top:4158;width:9149;height:255" coordorigin="2045,4158" coordsize="9149,255">
              <v:shape id="_x0000_s1028" style="position:absolute;left:2045;top:4158;width:9149;height:255" coordorigin="2045,4158" coordsize="9149,255" path="m2045,4158r9149,l11194,4413r-9149,l2045,4158xe" fillcolor="#ff9" stroked="f">
                <v:path arrowok="t"/>
              </v:shape>
            </v:group>
            <v:group id="_x0000_s1029" style="position:absolute;left:2045;top:4413;width:9149;height:255" coordorigin="2045,4413" coordsize="9149,255">
              <v:shape id="_x0000_s1030" style="position:absolute;left:2045;top:4413;width:9149;height:255" coordorigin="2045,4413" coordsize="9149,255" path="m2045,4413r9149,l11194,4667r-9149,l2045,4413xe" fillcolor="#ff9" stroked="f">
                <v:path arrowok="t"/>
              </v:shape>
            </v:group>
            <v:group id="_x0000_s1031" style="position:absolute;left:2045;top:4667;width:9149;height:250" coordorigin="2045,4667" coordsize="9149,250">
              <v:shape id="_x0000_s1032" style="position:absolute;left:2045;top:4667;width:9149;height:250" coordorigin="2045,4667" coordsize="9149,250" path="m2045,4667r9149,l11194,4917r-9149,l2045,4667xe" fillcolor="#ff9" stroked="f">
                <v:path arrowok="t"/>
              </v:shape>
            </v:group>
            <v:group id="_x0000_s1033" style="position:absolute;left:2045;top:4917;width:9149;height:255" coordorigin="2045,4917" coordsize="9149,255">
              <v:shape id="_x0000_s1034" style="position:absolute;left:2045;top:4917;width:9149;height:255" coordorigin="2045,4917" coordsize="9149,255" path="m2045,4917r9149,l11194,5171r-9149,l2045,4917xe" fillcolor="#ff9" stroked="f">
                <v:path arrowok="t"/>
              </v:shape>
            </v:group>
            <v:group id="_x0000_s1035" style="position:absolute;left:2045;top:5171;width:9149;height:255" coordorigin="2045,5171" coordsize="9149,255">
              <v:shape id="_x0000_s1036" style="position:absolute;left:2045;top:5171;width:9149;height:255" coordorigin="2045,5171" coordsize="9149,255" path="m2045,5171r9149,l11194,5426r-9149,l2045,5171xe" fillcolor="#ff9" stroked="f">
                <v:path arrowok="t"/>
              </v:shape>
            </v:group>
            <v:group id="_x0000_s1037" style="position:absolute;left:2045;top:5426;width:9149;height:250" coordorigin="2045,5426" coordsize="9149,250">
              <v:shape id="_x0000_s1038" style="position:absolute;left:2045;top:5426;width:9149;height:250" coordorigin="2045,5426" coordsize="9149,250" path="m2045,5426r9149,l11194,5675r-9149,l2045,5426xe" fillcolor="#ff9" stroked="f">
                <v:path arrowok="t"/>
              </v:shape>
            </v:group>
            <v:group id="_x0000_s1039" style="position:absolute;left:2045;top:5675;width:9149;height:255" coordorigin="2045,5675" coordsize="9149,255">
              <v:shape id="_x0000_s1040" style="position:absolute;left:2045;top:5675;width:9149;height:255" coordorigin="2045,5675" coordsize="9149,255" path="m2045,5675r9149,l11194,5930r-9149,l2045,5675xe" fillcolor="#ff9" stroked="f">
                <v:path arrowok="t"/>
              </v:shape>
            </v:group>
            <v:group id="_x0000_s1041" style="position:absolute;left:2045;top:5930;width:9149;height:255" coordorigin="2045,5930" coordsize="9149,255">
              <v:shape id="_x0000_s1042" style="position:absolute;left:2045;top:5930;width:9149;height:255" coordorigin="2045,5930" coordsize="9149,255" path="m2045,5930r9149,l11194,6184r-9149,l2045,5930xe" fillcolor="#ff9" stroked="f">
                <v:path arrowok="t"/>
              </v:shape>
            </v:group>
            <v:group id="_x0000_s1043" style="position:absolute;left:2045;top:6184;width:9149;height:250" coordorigin="2045,6184" coordsize="9149,250">
              <v:shape id="_x0000_s1044" style="position:absolute;left:2045;top:6184;width:9149;height:250" coordorigin="2045,6184" coordsize="9149,250" path="m2045,6184r9149,l11194,6434r-9149,l2045,6184xe" fillcolor="#ff9" stroked="f">
                <v:path arrowok="t"/>
              </v:shape>
            </v:group>
            <v:group id="_x0000_s1045" style="position:absolute;left:2045;top:6434;width:9149;height:255" coordorigin="2045,6434" coordsize="9149,255">
              <v:shape id="_x0000_s1046" style="position:absolute;left:2045;top:6434;width:9149;height:255" coordorigin="2045,6434" coordsize="9149,255" path="m2045,6434r9149,l11194,6688r-9149,l2045,6434xe" fillcolor="#ff9" stroked="f">
                <v:path arrowok="t"/>
              </v:shape>
            </v:group>
            <v:group id="_x0000_s1047" style="position:absolute;left:2045;top:6688;width:9149;height:255" coordorigin="2045,6688" coordsize="9149,255">
              <v:shape id="_x0000_s1048" style="position:absolute;left:2045;top:6688;width:9149;height:255" coordorigin="2045,6688" coordsize="9149,255" path="m2045,6688r9149,l11194,6942r-9149,l2045,6688xe" fillcolor="#ff9" stroked="f">
                <v:path arrowok="t"/>
              </v:shape>
            </v:group>
            <v:group id="_x0000_s1049" style="position:absolute;left:2045;top:6942;width:9149;height:255" coordorigin="2045,6942" coordsize="9149,255">
              <v:shape id="_x0000_s1050" style="position:absolute;left:2045;top:6942;width:9149;height:255" coordorigin="2045,6942" coordsize="9149,255" path="m2045,6942r9149,l11194,7197r-9149,l2045,6942xe" fillcolor="#ff9" stroked="f">
                <v:path arrowok="t"/>
              </v:shape>
            </v:group>
            <v:group id="_x0000_s1051" style="position:absolute;left:2045;top:7197;width:9149;height:250" coordorigin="2045,7197" coordsize="9149,250">
              <v:shape id="_x0000_s1052" style="position:absolute;left:2045;top:7197;width:9149;height:250" coordorigin="2045,7197" coordsize="9149,250" path="m2045,7197r9149,l11194,7446r-9149,l2045,7197xe" fillcolor="#ff9" stroked="f">
                <v:path arrowok="t"/>
              </v:shape>
            </v:group>
            <v:group id="_x0000_s1053" style="position:absolute;left:2045;top:7446;width:9149;height:255" coordorigin="2045,7446" coordsize="9149,255">
              <v:shape id="_x0000_s1054" style="position:absolute;left:2045;top:7446;width:9149;height:255" coordorigin="2045,7446" coordsize="9149,255" path="m2045,7446r9149,l11194,7701r-9149,l2045,7446xe" fillcolor="#ff9" stroked="f">
                <v:path arrowok="t"/>
              </v:shape>
            </v:group>
            <v:group id="_x0000_s1055" style="position:absolute;left:2045;top:7701;width:9149;height:255" coordorigin="2045,7701" coordsize="9149,255">
              <v:shape id="_x0000_s1056" style="position:absolute;left:2045;top:7701;width:9149;height:255" coordorigin="2045,7701" coordsize="9149,255" path="m2045,7701r9149,l11194,7955r-9149,l2045,7701xe" fillcolor="#ff9" stroked="f">
                <v:path arrowok="t"/>
              </v:shape>
            </v:group>
            <v:group id="_x0000_s1057" style="position:absolute;left:2045;top:7955;width:9149;height:250" coordorigin="2045,7955" coordsize="9149,250">
              <v:shape id="_x0000_s1058" style="position:absolute;left:2045;top:7955;width:9149;height:250" coordorigin="2045,7955" coordsize="9149,250" path="m2045,7955r9149,l11194,8205r-9149,l2045,7955xe" fillcolor="#ff9" stroked="f">
                <v:path arrowok="t"/>
              </v:shape>
            </v:group>
            <v:group id="_x0000_s1059" style="position:absolute;left:2045;top:8205;width:9149;height:255" coordorigin="2045,8205" coordsize="9149,255">
              <v:shape id="_x0000_s1060" style="position:absolute;left:2045;top:8205;width:9149;height:255" coordorigin="2045,8205" coordsize="9149,255" path="m2045,8205r9149,l11194,8459r-9149,l2045,8205xe" fillcolor="#ff9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61" style="position:absolute;margin-left:102.25pt;margin-top:460.65pt;width:457.45pt;height:66.25pt;z-index:-251657216;mso-position-horizontal-relative:page;mso-position-vertical-relative:page" coordorigin="2045,9213" coordsize="9149,1325">
            <v:group id="_x0000_s1062" style="position:absolute;left:2045;top:9213;width:9149;height:312" coordorigin="2045,9213" coordsize="9149,312">
              <v:shape id="_x0000_s1063" style="position:absolute;left:2045;top:9213;width:9149;height:312" coordorigin="2045,9213" coordsize="9149,312" path="m2045,9213r9149,l11194,9525r-9149,l2045,9213xe" fillcolor="#ff9" stroked="f">
                <v:path arrowok="t"/>
              </v:shape>
            </v:group>
            <v:group id="_x0000_s1064" style="position:absolute;left:2045;top:9525;width:9149;height:255" coordorigin="2045,9525" coordsize="9149,255">
              <v:shape id="_x0000_s1065" style="position:absolute;left:2045;top:9525;width:9149;height:255" coordorigin="2045,9525" coordsize="9149,255" path="m2045,9525r9149,l11194,9779r-9149,l2045,9525xe" fillcolor="#ff9" stroked="f">
                <v:path arrowok="t"/>
              </v:shape>
            </v:group>
            <v:group id="_x0000_s1066" style="position:absolute;left:2045;top:9779;width:9149;height:250" coordorigin="2045,9779" coordsize="9149,250">
              <v:shape id="_x0000_s1067" style="position:absolute;left:2045;top:9779;width:9149;height:250" coordorigin="2045,9779" coordsize="9149,250" path="m2045,9779r9149,l11194,10029r-9149,l2045,9779xe" fillcolor="#ff9" stroked="f">
                <v:path arrowok="t"/>
              </v:shape>
            </v:group>
            <v:group id="_x0000_s1068" style="position:absolute;left:2045;top:10029;width:9149;height:255" coordorigin="2045,10029" coordsize="9149,255">
              <v:shape id="_x0000_s1069" style="position:absolute;left:2045;top:10029;width:9149;height:255" coordorigin="2045,10029" coordsize="9149,255" path="m2045,10029r9149,l11194,10283r-9149,l2045,10029xe" fillcolor="#ff9" stroked="f">
                <v:path arrowok="t"/>
              </v:shape>
            </v:group>
            <v:group id="_x0000_s1070" style="position:absolute;left:2045;top:10283;width:9149;height:255" coordorigin="2045,10283" coordsize="9149,255">
              <v:shape id="_x0000_s1071" style="position:absolute;left:2045;top:10283;width:9149;height:255" coordorigin="2045,10283" coordsize="9149,255" path="m2045,10283r9149,l11194,10538r-9149,l2045,10283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1613"/>
        <w:gridCol w:w="3874"/>
        <w:gridCol w:w="1505"/>
        <w:gridCol w:w="775"/>
      </w:tblGrid>
      <w:tr w:rsidR="00E95594" w:rsidRPr="002055AE">
        <w:trPr>
          <w:trHeight w:hRule="exact" w:val="254"/>
        </w:trPr>
        <w:tc>
          <w:tcPr>
            <w:tcW w:w="1598" w:type="dxa"/>
            <w:tcBorders>
              <w:top w:val="single" w:sz="4" w:space="0" w:color="000000"/>
              <w:left w:val="single" w:sz="24" w:space="0" w:color="FFFF99"/>
              <w:bottom w:val="nil"/>
              <w:right w:val="nil"/>
            </w:tcBorders>
          </w:tcPr>
          <w:p w:rsidR="00E95594" w:rsidRDefault="00E95594">
            <w:pPr>
              <w:pStyle w:val="TableParagraph"/>
              <w:spacing w:before="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Tantárgy</w:t>
            </w:r>
            <w:r w:rsidRPr="002055AE"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>neve: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95594" w:rsidRDefault="00E95594">
            <w:pPr>
              <w:pStyle w:val="TableParagraph"/>
              <w:spacing w:before="4"/>
              <w:ind w:left="-2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Stábgyakorlat</w:t>
            </w:r>
            <w:r w:rsidRPr="002055AE">
              <w:rPr>
                <w:rFonts w:ascii="Times New Roman" w:hAnsi="Times New Roman"/>
                <w:b/>
                <w:spacing w:val="4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>II.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5594" w:rsidRPr="002055AE" w:rsidRDefault="00E95594"/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4" w:space="0" w:color="FFFF00"/>
            </w:tcBorders>
          </w:tcPr>
          <w:p w:rsidR="00E95594" w:rsidRDefault="00E95594">
            <w:pPr>
              <w:pStyle w:val="TableParagraph"/>
              <w:spacing w:before="67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Kreditszáma: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4" w:space="0" w:color="FFFF00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67"/>
              <w:ind w:left="-112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eastAsia="Times New Roman"/>
                <w:b/>
                <w:sz w:val="21"/>
              </w:rPr>
              <w:t>2</w:t>
            </w:r>
          </w:p>
        </w:tc>
      </w:tr>
      <w:tr w:rsidR="00E95594" w:rsidRPr="002055AE">
        <w:trPr>
          <w:trHeight w:hRule="exact" w:val="67"/>
        </w:trPr>
        <w:tc>
          <w:tcPr>
            <w:tcW w:w="7085" w:type="dxa"/>
            <w:gridSpan w:val="3"/>
            <w:tcBorders>
              <w:top w:val="nil"/>
              <w:left w:val="single" w:sz="24" w:space="0" w:color="FFFF99"/>
              <w:bottom w:val="single" w:sz="4" w:space="0" w:color="000000"/>
              <w:right w:val="single" w:sz="4" w:space="0" w:color="000000"/>
            </w:tcBorders>
          </w:tcPr>
          <w:p w:rsidR="00E95594" w:rsidRPr="002055AE" w:rsidRDefault="00E95594"/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4" w:space="0" w:color="FFFF00"/>
            </w:tcBorders>
          </w:tcPr>
          <w:p w:rsidR="00E95594" w:rsidRPr="002055AE" w:rsidRDefault="00E95594"/>
        </w:tc>
        <w:tc>
          <w:tcPr>
            <w:tcW w:w="775" w:type="dxa"/>
            <w:vMerge/>
            <w:tcBorders>
              <w:left w:val="single" w:sz="44" w:space="0" w:color="FFFF00"/>
              <w:bottom w:val="single" w:sz="4" w:space="0" w:color="000000"/>
              <w:right w:val="single" w:sz="24" w:space="0" w:color="FFFF99"/>
            </w:tcBorders>
          </w:tcPr>
          <w:p w:rsidR="00E95594" w:rsidRPr="002055AE" w:rsidRDefault="00E95594"/>
        </w:tc>
      </w:tr>
      <w:tr w:rsidR="00E95594" w:rsidRPr="002055AE">
        <w:trPr>
          <w:trHeight w:hRule="exact" w:val="437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tanóra</w:t>
            </w:r>
            <w:r w:rsidRPr="002055AE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típusa:</w:t>
            </w:r>
            <w:r w:rsidRPr="002055AE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highlight w:val="yellow"/>
              </w:rPr>
              <w:t>ea.</w:t>
            </w:r>
            <w:r w:rsidRPr="002055AE">
              <w:rPr>
                <w:rFonts w:ascii="Times New Roman" w:hAnsi="Times New Roman"/>
                <w:spacing w:val="11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highlight w:val="yellow"/>
              </w:rPr>
              <w:t>/</w:t>
            </w:r>
            <w:r w:rsidRPr="002055AE">
              <w:rPr>
                <w:rFonts w:ascii="Times New Roman" w:hAnsi="Times New Roman"/>
                <w:spacing w:val="14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highlight w:val="yellow"/>
              </w:rPr>
              <w:t>szem.</w:t>
            </w:r>
            <w:r w:rsidRPr="002055AE">
              <w:rPr>
                <w:rFonts w:ascii="Times New Roman" w:hAnsi="Times New Roman"/>
                <w:spacing w:val="12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highlight w:val="yellow"/>
              </w:rPr>
              <w:t>/</w:t>
            </w:r>
            <w:r w:rsidRPr="002055AE">
              <w:rPr>
                <w:rFonts w:ascii="Times New Roman" w:hAnsi="Times New Roman"/>
                <w:spacing w:val="13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highlight w:val="yellow"/>
                <w:u w:val="single" w:color="000000"/>
              </w:rPr>
              <w:t>gyak</w:t>
            </w:r>
            <w:r w:rsidRPr="002055AE">
              <w:rPr>
                <w:rFonts w:ascii="Times New Roman" w:hAnsi="Times New Roman"/>
                <w:sz w:val="21"/>
                <w:highlight w:val="yellow"/>
              </w:rPr>
              <w:t>.</w:t>
            </w:r>
            <w:r w:rsidRPr="002055AE">
              <w:rPr>
                <w:rFonts w:ascii="Times New Roman" w:hAnsi="Times New Roman"/>
                <w:spacing w:val="14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highlight w:val="yellow"/>
              </w:rPr>
              <w:t>/</w:t>
            </w:r>
            <w:r w:rsidRPr="002055AE">
              <w:rPr>
                <w:rFonts w:ascii="Times New Roman" w:hAnsi="Times New Roman"/>
                <w:spacing w:val="13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highlight w:val="yellow"/>
              </w:rPr>
              <w:t>konz.</w:t>
            </w:r>
            <w:r w:rsidRPr="002055AE">
              <w:rPr>
                <w:rFonts w:ascii="Times New Roman" w:hAnsi="Times New Roman"/>
                <w:spacing w:val="14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és</w:t>
            </w:r>
            <w:r w:rsidRPr="002055AE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száma:</w:t>
            </w:r>
            <w:r w:rsidRPr="002055AE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  <w:highlight w:val="yellow"/>
              </w:rPr>
              <w:t>2/30</w:t>
            </w:r>
          </w:p>
        </w:tc>
      </w:tr>
      <w:tr w:rsidR="00E95594" w:rsidRPr="002055AE">
        <w:trPr>
          <w:trHeight w:hRule="exact" w:val="437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számonkérés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módja</w:t>
            </w:r>
            <w:r w:rsidRPr="002055AE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(koll.</w:t>
            </w:r>
            <w:r w:rsidRPr="002055AE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/</w:t>
            </w:r>
            <w:r w:rsidRPr="002055A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gyj.</w:t>
            </w:r>
            <w:r w:rsidRPr="002055A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/</w:t>
            </w:r>
            <w:r w:rsidRPr="002055AE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egyéb):</w:t>
            </w:r>
            <w:r w:rsidRPr="002055AE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pacing w:val="1"/>
                <w:sz w:val="21"/>
                <w:highlight w:val="yellow"/>
              </w:rPr>
              <w:t>gyj</w:t>
            </w:r>
          </w:p>
        </w:tc>
      </w:tr>
      <w:tr w:rsidR="00E95594" w:rsidRPr="002055AE">
        <w:trPr>
          <w:trHeight w:hRule="exact" w:val="379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tantárgy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tantervi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helye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(hányadik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félév):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  <w:highlight w:val="yellow"/>
              </w:rPr>
              <w:t>3</w:t>
            </w:r>
          </w:p>
        </w:tc>
      </w:tr>
      <w:tr w:rsidR="00E95594" w:rsidRPr="002055AE">
        <w:trPr>
          <w:trHeight w:hRule="exact" w:val="374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Előtanulmányi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feltételek</w:t>
            </w:r>
            <w:r w:rsidRPr="002055A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(ha</w:t>
            </w:r>
            <w:r w:rsidRPr="002055AE">
              <w:rPr>
                <w:rFonts w:ascii="Times New Roman" w:hAnsi="Times New Roman"/>
                <w:i/>
                <w:spacing w:val="2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vannak)</w:t>
            </w:r>
            <w:r w:rsidRPr="002055AE">
              <w:rPr>
                <w:rFonts w:ascii="Times New Roman" w:hAnsi="Times New Roman"/>
                <w:sz w:val="21"/>
              </w:rPr>
              <w:t>:</w:t>
            </w:r>
            <w:r w:rsidRPr="002055A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  <w:highlight w:val="yellow"/>
              </w:rPr>
              <w:t>Stábgyakorlat</w:t>
            </w:r>
            <w:r w:rsidRPr="002055AE">
              <w:rPr>
                <w:rFonts w:ascii="Times New Roman" w:hAnsi="Times New Roman"/>
                <w:b/>
                <w:spacing w:val="28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  <w:highlight w:val="yellow"/>
              </w:rPr>
              <w:t>I.</w:t>
            </w:r>
          </w:p>
        </w:tc>
      </w:tr>
      <w:tr w:rsidR="00E95594" w:rsidRPr="002055AE">
        <w:trPr>
          <w:trHeight w:hRule="exact" w:val="720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124" w:line="252" w:lineRule="auto"/>
              <w:ind w:left="75" w:right="79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Tantárgy-leírás</w:t>
            </w:r>
            <w:r w:rsidRPr="002055AE">
              <w:rPr>
                <w:rFonts w:ascii="Times New Roman" w:hAnsi="Times New Roman"/>
                <w:sz w:val="21"/>
              </w:rPr>
              <w:t xml:space="preserve">: </w:t>
            </w:r>
            <w:r w:rsidRPr="002055A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az 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elsajátítandó 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u w:val="single" w:color="000000"/>
              </w:rPr>
              <w:t xml:space="preserve">ismeretanyag </w:t>
            </w:r>
            <w:r w:rsidRPr="002055AE">
              <w:rPr>
                <w:rFonts w:ascii="Times New Roman" w:hAnsi="Times New Roman"/>
                <w:spacing w:val="22"/>
                <w:sz w:val="21"/>
                <w:u w:val="single" w:color="000000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és </w:t>
            </w:r>
            <w:r w:rsidRPr="002055A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a 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kialakítandó 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  <w:u w:val="single" w:color="000000"/>
              </w:rPr>
              <w:t xml:space="preserve">kompetenciák </w:t>
            </w:r>
            <w:r w:rsidRPr="002055AE">
              <w:rPr>
                <w:rFonts w:ascii="Times New Roman" w:hAnsi="Times New Roman"/>
                <w:spacing w:val="20"/>
                <w:sz w:val="21"/>
                <w:u w:val="single" w:color="000000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tömör, 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ugyanakkor</w:t>
            </w:r>
            <w:r w:rsidRPr="002055AE">
              <w:rPr>
                <w:rFonts w:ascii="Times New Roman" w:hAnsi="Times New Roman"/>
                <w:spacing w:val="90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informáló</w:t>
            </w:r>
            <w:r w:rsidRPr="002055AE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leírása</w:t>
            </w:r>
          </w:p>
        </w:tc>
      </w:tr>
      <w:tr w:rsidR="00E95594" w:rsidRPr="002055AE">
        <w:trPr>
          <w:trHeight w:hRule="exact" w:val="4397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E95594" w:rsidRDefault="00E95594">
            <w:pPr>
              <w:pStyle w:val="TableParagraph"/>
              <w:spacing w:before="4"/>
              <w:ind w:left="109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eastAsia="Times New Roman"/>
                <w:i/>
                <w:sz w:val="21"/>
              </w:rPr>
              <w:t>Ismeretanyag:</w:t>
            </w:r>
          </w:p>
          <w:p w:rsidR="00E95594" w:rsidRDefault="00E95594">
            <w:pPr>
              <w:pStyle w:val="TableParagraph"/>
              <w:spacing w:before="3"/>
              <w:rPr>
                <w:rFonts w:ascii="Times New Roman" w:hAnsi="Times New Roman"/>
                <w:sz w:val="23"/>
                <w:szCs w:val="23"/>
              </w:rPr>
            </w:pPr>
          </w:p>
          <w:p w:rsidR="00E95594" w:rsidRDefault="00E95594">
            <w:pPr>
              <w:pStyle w:val="TableParagraph"/>
              <w:spacing w:line="251" w:lineRule="auto"/>
              <w:ind w:left="109" w:right="13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Az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I.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félév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során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elsajátított</w:t>
            </w:r>
            <w:r w:rsidRPr="002055A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ismeretek,</w:t>
            </w:r>
            <w:r w:rsidRPr="002055A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készségek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alapján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összetettebb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feladatok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megoldása.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stúdió</w:t>
            </w:r>
            <w:r w:rsidRPr="002055AE">
              <w:rPr>
                <w:rFonts w:ascii="Times New Roman" w:hAnsi="Times New Roman"/>
                <w:spacing w:val="30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felkészítése</w:t>
            </w:r>
            <w:r w:rsidRPr="002055A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adásra,</w:t>
            </w:r>
            <w:r w:rsidRPr="002055A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felvételre.</w:t>
            </w:r>
            <w:r w:rsidRPr="002055AE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Rövid</w:t>
            </w:r>
            <w:r w:rsidRPr="002055A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adásrészletek</w:t>
            </w:r>
            <w:r w:rsidRPr="002055A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lebonyolítása.</w:t>
            </w:r>
            <w:r w:rsidRPr="002055A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Utasítások</w:t>
            </w:r>
            <w:r w:rsidRPr="002055A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adás</w:t>
            </w:r>
            <w:r w:rsidRPr="002055A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közben.</w:t>
            </w:r>
            <w:r w:rsidRPr="002055AE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Asszisztensi</w:t>
            </w:r>
            <w:r w:rsidRPr="002055AE">
              <w:rPr>
                <w:rFonts w:ascii="Times New Roman" w:hAnsi="Times New Roman"/>
                <w:spacing w:val="22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feladatok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adás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előtt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és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közben.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Mini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stáb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felkészülése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külső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forgatásra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(szerkesztő-riporter,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operatőr,</w:t>
            </w:r>
            <w:r w:rsidRPr="002055AE">
              <w:rPr>
                <w:rFonts w:ascii="Times New Roman" w:hAnsi="Times New Roman"/>
                <w:spacing w:val="39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vágó).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Munkakörök</w:t>
            </w:r>
            <w:r w:rsidRPr="002055A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beosztása,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feladatok</w:t>
            </w:r>
            <w:r w:rsidRPr="002055A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ütemezése,</w:t>
            </w:r>
            <w:r w:rsidRPr="002055A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eszközök</w:t>
            </w:r>
            <w:r w:rsidRPr="002055A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előkészítése</w:t>
            </w:r>
            <w:r w:rsidRPr="002055A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(kamera,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statív,</w:t>
            </w:r>
            <w:r w:rsidRPr="002055AE">
              <w:rPr>
                <w:rFonts w:ascii="Times New Roman" w:hAnsi="Times New Roman"/>
                <w:spacing w:val="76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akkumulátor,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kazetta,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mikrofon+kábel,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derítőlap,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esetleg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lámpák),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mini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projektek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elvégzése.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pacing w:val="76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hallgatói</w:t>
            </w:r>
            <w:r w:rsidRPr="002055A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munkák</w:t>
            </w:r>
            <w:r w:rsidRPr="002055AE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értékelése.</w:t>
            </w:r>
          </w:p>
          <w:p w:rsidR="00E95594" w:rsidRDefault="00E95594">
            <w:pPr>
              <w:pStyle w:val="TableParagraph"/>
              <w:rPr>
                <w:rFonts w:ascii="Times New Roman" w:hAnsi="Times New Roman"/>
              </w:rPr>
            </w:pPr>
          </w:p>
          <w:p w:rsidR="00E95594" w:rsidRDefault="00E95594">
            <w:pPr>
              <w:pStyle w:val="TableParagraph"/>
              <w:rPr>
                <w:rFonts w:ascii="Times New Roman" w:hAnsi="Times New Roman"/>
              </w:rPr>
            </w:pPr>
          </w:p>
          <w:p w:rsidR="00E95594" w:rsidRDefault="00E95594">
            <w:pPr>
              <w:pStyle w:val="TableParagraph"/>
              <w:ind w:left="109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i/>
                <w:sz w:val="21"/>
              </w:rPr>
              <w:t>Kompetenciák:</w:t>
            </w:r>
          </w:p>
          <w:p w:rsidR="00E95594" w:rsidRDefault="00E95594">
            <w:pPr>
              <w:pStyle w:val="TableParagraph"/>
              <w:spacing w:before="13"/>
              <w:ind w:left="109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hallgató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képes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asszisztensi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feladatokat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ellátni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adás,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forgatás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közben.</w:t>
            </w:r>
          </w:p>
          <w:p w:rsidR="00E95594" w:rsidRDefault="00E95594">
            <w:pPr>
              <w:pStyle w:val="TableParagraph"/>
              <w:spacing w:before="13" w:line="248" w:lineRule="auto"/>
              <w:ind w:left="109" w:right="663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hallgató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képes</w:t>
            </w:r>
            <w:r w:rsidRPr="002055A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egy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stáb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munkáját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megszervezni,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eszközöket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előkészíteni,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egyszerűbb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forgatási</w:t>
            </w:r>
            <w:r w:rsidRPr="002055AE">
              <w:rPr>
                <w:rFonts w:ascii="Times New Roman" w:hAnsi="Times New Roman"/>
                <w:spacing w:val="44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feladatokat</w:t>
            </w:r>
            <w:r w:rsidRPr="002055A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stáb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tagjaként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ellátni.</w:t>
            </w:r>
          </w:p>
          <w:p w:rsidR="00E95594" w:rsidRDefault="00E95594">
            <w:pPr>
              <w:pStyle w:val="TableParagraph"/>
              <w:spacing w:before="5" w:line="252" w:lineRule="auto"/>
              <w:ind w:left="109" w:right="652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hallgató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képes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korábbiakban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tanult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technikai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és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művészeti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ismereteket,</w:t>
            </w:r>
            <w:r w:rsidRPr="002055A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készségeket</w:t>
            </w:r>
            <w:r w:rsidRPr="002055A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komplex</w:t>
            </w:r>
            <w:r w:rsidRPr="002055AE">
              <w:rPr>
                <w:rFonts w:ascii="Times New Roman" w:hAnsi="Times New Roman"/>
                <w:spacing w:val="44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módon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alkalmazni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valós,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vagy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valós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helyzetet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modelláló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feladatok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megoldása</w:t>
            </w:r>
            <w:r w:rsidRPr="002055A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során.</w:t>
            </w:r>
          </w:p>
        </w:tc>
      </w:tr>
      <w:tr w:rsidR="00E95594" w:rsidRPr="002055AE">
        <w:trPr>
          <w:trHeight w:hRule="exact" w:val="658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33" w:line="252" w:lineRule="auto"/>
              <w:ind w:left="75" w:right="77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 xml:space="preserve">A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3-5 </w:t>
            </w:r>
            <w:r w:rsidRPr="002055AE">
              <w:rPr>
                <w:rFonts w:ascii="Times New Roman" w:hAnsi="Times New Roman"/>
                <w:b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legfontosabb 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kötelező, </w:t>
            </w:r>
            <w:r w:rsidRPr="002055AE">
              <w:rPr>
                <w:rFonts w:ascii="Times New Roman" w:hAnsi="Times New Roman"/>
                <w:i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illetve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ajánlott </w:t>
            </w:r>
            <w:r w:rsidRPr="002055AE">
              <w:rPr>
                <w:rFonts w:ascii="Times New Roman" w:hAnsi="Times New Roman"/>
                <w:i/>
                <w:spacing w:val="1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irodalom </w:t>
            </w:r>
            <w:r w:rsidRPr="002055AE">
              <w:rPr>
                <w:rFonts w:ascii="Times New Roman" w:hAnsi="Times New Roman"/>
                <w:b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(jegyzet, </w:t>
            </w:r>
            <w:r w:rsidRPr="002055AE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tankönyv)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felsorolása </w:t>
            </w:r>
            <w:r w:rsidRPr="002055AE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bibliográfiai</w:t>
            </w:r>
            <w:r w:rsidRPr="002055AE">
              <w:rPr>
                <w:rFonts w:ascii="Times New Roman" w:hAnsi="Times New Roman"/>
                <w:spacing w:val="76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adatokkal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(szerző,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cím,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kiadás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adatai,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(esetleg</w:t>
            </w:r>
            <w:r w:rsidRPr="002055A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oldalak),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ISBN)</w:t>
            </w:r>
          </w:p>
        </w:tc>
      </w:tr>
      <w:tr w:rsidR="00E95594" w:rsidRPr="002055AE">
        <w:trPr>
          <w:trHeight w:hRule="exact" w:val="1421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E95594" w:rsidRDefault="00E95594">
            <w:pPr>
              <w:pStyle w:val="TableParagraph"/>
              <w:spacing w:line="247" w:lineRule="auto"/>
              <w:ind w:left="109" w:right="641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Vagyóczky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Tibor: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Kézikönyv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Film</w:t>
            </w:r>
            <w:r w:rsidRPr="002055A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&amp;</w:t>
            </w:r>
            <w:r w:rsidRPr="002055A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TV</w:t>
            </w:r>
            <w:r w:rsidRPr="002055A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Alkotóknak.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Budapest:</w:t>
            </w:r>
            <w:r w:rsidRPr="002055A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Magyar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Operatőrök</w:t>
            </w:r>
            <w:r w:rsidRPr="002055A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Társasága</w:t>
            </w:r>
            <w:r w:rsidRPr="002055AE">
              <w:rPr>
                <w:rFonts w:ascii="Times New Roman" w:hAnsi="Times New Roman"/>
                <w:spacing w:val="1"/>
                <w:sz w:val="27"/>
              </w:rPr>
              <w:t>.</w:t>
            </w:r>
            <w:r w:rsidRPr="002055AE">
              <w:rPr>
                <w:rFonts w:ascii="Times New Roman" w:hAnsi="Times New Roman"/>
                <w:spacing w:val="50"/>
                <w:w w:val="99"/>
                <w:sz w:val="27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2009.</w:t>
            </w:r>
            <w:r w:rsidRPr="002055AE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ISBN</w:t>
            </w:r>
            <w:r w:rsidRPr="002055A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978</w:t>
            </w:r>
            <w:r w:rsidRPr="002055A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963</w:t>
            </w:r>
            <w:r w:rsidRPr="002055AE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881</w:t>
            </w:r>
            <w:r w:rsidRPr="002055AE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14</w:t>
            </w:r>
            <w:r w:rsidRPr="002055A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pacing w:val="1"/>
                <w:sz w:val="21"/>
              </w:rPr>
              <w:t>00</w:t>
            </w:r>
          </w:p>
          <w:p w:rsidR="00E95594" w:rsidRDefault="00E95594">
            <w:pPr>
              <w:pStyle w:val="TableParagraph"/>
              <w:spacing w:before="5" w:line="248" w:lineRule="auto"/>
              <w:ind w:left="109" w:right="34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Szabó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Gábor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: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Filmes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könyv.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Hogyan</w:t>
            </w:r>
            <w:r w:rsidRPr="002055A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kommunikál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film?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Budapest: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Ab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Ovo.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2002.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ISBN: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963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pacing w:val="1"/>
                <w:sz w:val="21"/>
              </w:rPr>
              <w:t>937</w:t>
            </w:r>
            <w:r w:rsidRPr="002055AE">
              <w:rPr>
                <w:rFonts w:ascii="Times New Roman" w:hAnsi="Times New Roman"/>
                <w:spacing w:val="66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pacing w:val="1"/>
                <w:sz w:val="21"/>
              </w:rPr>
              <w:t>8070</w:t>
            </w:r>
          </w:p>
          <w:p w:rsidR="00E95594" w:rsidRDefault="00E95594">
            <w:pPr>
              <w:pStyle w:val="TableParagraph"/>
              <w:spacing w:before="5"/>
              <w:ind w:left="109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sz w:val="21"/>
              </w:rPr>
              <w:t>Horvát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János: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Televíziós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ismeretek.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Budapest: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Média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Hungária.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2000.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ISBN:</w:t>
            </w:r>
            <w:r w:rsidRPr="002055A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963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003</w:t>
            </w:r>
            <w:r w:rsidRPr="002055A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27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pacing w:val="1"/>
                <w:sz w:val="21"/>
              </w:rPr>
              <w:t>08</w:t>
            </w:r>
          </w:p>
        </w:tc>
      </w:tr>
      <w:tr w:rsidR="00E95594" w:rsidRPr="002055AE">
        <w:trPr>
          <w:trHeight w:hRule="exact" w:val="461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95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Tantárgy</w:t>
            </w:r>
            <w:r w:rsidRPr="002055AE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>felelőse</w:t>
            </w:r>
            <w:r w:rsidRPr="002055AE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</w:t>
            </w:r>
            <w:r w:rsidRPr="002055AE">
              <w:rPr>
                <w:rFonts w:ascii="Times New Roman" w:hAnsi="Times New Roman"/>
                <w:i/>
                <w:sz w:val="21"/>
              </w:rPr>
              <w:t>név,</w:t>
            </w:r>
            <w:r w:rsidRPr="002055AE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beosztás,</w:t>
            </w:r>
            <w:r w:rsidRPr="002055AE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tud.</w:t>
            </w:r>
            <w:r w:rsidRPr="002055AE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fokozat</w:t>
            </w:r>
            <w:r w:rsidRPr="002055AE">
              <w:rPr>
                <w:rFonts w:ascii="Times New Roman" w:hAnsi="Times New Roman"/>
                <w:sz w:val="21"/>
              </w:rPr>
              <w:t>)</w:t>
            </w:r>
            <w:r w:rsidRPr="002055AE">
              <w:rPr>
                <w:rFonts w:ascii="Times New Roman" w:hAnsi="Times New Roman"/>
                <w:b/>
                <w:sz w:val="21"/>
              </w:rPr>
              <w:t>:</w:t>
            </w:r>
            <w:r w:rsidRPr="002055AE">
              <w:rPr>
                <w:rFonts w:ascii="Times New Roman" w:hAnsi="Times New Roman"/>
                <w:b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  <w:highlight w:val="yellow"/>
              </w:rPr>
              <w:t>Kovács</w:t>
            </w:r>
            <w:r w:rsidRPr="002055AE">
              <w:rPr>
                <w:rFonts w:ascii="Times New Roman" w:hAnsi="Times New Roman"/>
                <w:b/>
                <w:spacing w:val="24"/>
                <w:sz w:val="21"/>
                <w:highlight w:val="yellow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  <w:highlight w:val="yellow"/>
              </w:rPr>
              <w:t>Éva</w:t>
            </w:r>
          </w:p>
        </w:tc>
      </w:tr>
      <w:tr w:rsidR="00E95594" w:rsidRPr="002055AE">
        <w:trPr>
          <w:trHeight w:hRule="exact" w:val="691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E95594" w:rsidRDefault="00E95594">
            <w:pPr>
              <w:pStyle w:val="TableParagraph"/>
              <w:spacing w:before="124" w:line="248" w:lineRule="auto"/>
              <w:ind w:left="75" w:right="77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 xml:space="preserve">Tantárgy </w:t>
            </w:r>
            <w:r w:rsidRPr="002055AE">
              <w:rPr>
                <w:rFonts w:ascii="Times New Roman" w:hAnsi="Times New Roman"/>
                <w:b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oktatásába </w:t>
            </w:r>
            <w:r w:rsidRPr="002055AE">
              <w:rPr>
                <w:rFonts w:ascii="Times New Roman" w:hAnsi="Times New Roman"/>
                <w:b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bevont </w:t>
            </w:r>
            <w:r w:rsidRPr="002055AE">
              <w:rPr>
                <w:rFonts w:ascii="Times New Roman" w:hAnsi="Times New Roman"/>
                <w:b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oktató(k), </w:t>
            </w:r>
            <w:r w:rsidRPr="002055AE">
              <w:rPr>
                <w:rFonts w:ascii="Times New Roman" w:hAnsi="Times New Roman"/>
                <w:b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ha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vannak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név, </w:t>
            </w:r>
            <w:r w:rsidRPr="002055AE">
              <w:rPr>
                <w:rFonts w:ascii="Times New Roman" w:hAnsi="Times New Roman"/>
                <w:i/>
                <w:spacing w:val="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beosztás, </w:t>
            </w:r>
            <w:r w:rsidRPr="002055AE">
              <w:rPr>
                <w:rFonts w:ascii="Times New Roman" w:hAnsi="Times New Roman"/>
                <w:i/>
                <w:spacing w:val="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tud. </w:t>
            </w:r>
            <w:r w:rsidRPr="002055AE">
              <w:rPr>
                <w:rFonts w:ascii="Times New Roman" w:hAnsi="Times New Roman"/>
                <w:i/>
                <w:spacing w:val="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Fokozat</w:t>
            </w:r>
            <w:r w:rsidRPr="002055AE">
              <w:rPr>
                <w:rFonts w:ascii="Times New Roman" w:hAnsi="Times New Roman"/>
                <w:sz w:val="21"/>
              </w:rPr>
              <w:t xml:space="preserve">)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Strasszer </w:t>
            </w:r>
            <w:r w:rsidRPr="002055AE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László,</w:t>
            </w:r>
            <w:r w:rsidRPr="002055AE">
              <w:rPr>
                <w:rFonts w:ascii="Times New Roman" w:hAnsi="Times New Roman"/>
                <w:spacing w:val="50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műszaki</w:t>
            </w:r>
            <w:r w:rsidRPr="002055AE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vezető</w:t>
            </w:r>
          </w:p>
        </w:tc>
      </w:tr>
    </w:tbl>
    <w:p w:rsidR="00E95594" w:rsidRDefault="00E95594"/>
    <w:sectPr w:rsidR="00E95594" w:rsidSect="0050513D">
      <w:type w:val="continuous"/>
      <w:pgSz w:w="11900" w:h="16840"/>
      <w:pgMar w:top="1380" w:right="4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3D"/>
    <w:rsid w:val="002055AE"/>
    <w:rsid w:val="002C268D"/>
    <w:rsid w:val="00440249"/>
    <w:rsid w:val="0050513D"/>
    <w:rsid w:val="00E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3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13D"/>
  </w:style>
  <w:style w:type="paragraph" w:customStyle="1" w:styleId="TableParagraph">
    <w:name w:val="Table Paragraph"/>
    <w:basedOn w:val="Normal"/>
    <w:uiPriority w:val="99"/>
    <w:rsid w:val="00505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2016-09-09T08:46:00Z</dcterms:created>
  <dcterms:modified xsi:type="dcterms:W3CDTF">2016-09-09T08:46:00Z</dcterms:modified>
</cp:coreProperties>
</file>