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C3" w:rsidRPr="003F6AD1" w:rsidRDefault="00674AC3" w:rsidP="003F6AD1">
      <w:pPr>
        <w:spacing w:before="100" w:beforeAutospacing="1" w:after="100" w:afterAutospacing="1" w:line="240" w:lineRule="auto"/>
        <w:outlineLvl w:val="1"/>
        <w:rPr>
          <w:rFonts w:ascii="Times New Roman" w:hAnsi="Times New Roman"/>
          <w:b/>
          <w:bCs/>
          <w:sz w:val="36"/>
          <w:szCs w:val="36"/>
          <w:lang w:eastAsia="hu-HU"/>
        </w:rPr>
      </w:pPr>
      <w:r>
        <w:rPr>
          <w:rFonts w:ascii="Times New Roman" w:hAnsi="Times New Roman"/>
          <w:b/>
          <w:bCs/>
          <w:sz w:val="36"/>
          <w:szCs w:val="36"/>
          <w:lang w:eastAsia="hu-HU"/>
        </w:rPr>
        <w:t xml:space="preserve">Tantárgy neve: </w:t>
      </w:r>
      <w:bookmarkStart w:id="0" w:name="_GoBack"/>
      <w:r>
        <w:rPr>
          <w:rFonts w:ascii="Times New Roman" w:hAnsi="Times New Roman"/>
          <w:b/>
          <w:bCs/>
          <w:sz w:val="32"/>
          <w:szCs w:val="32"/>
          <w:lang w:eastAsia="hu-HU"/>
        </w:rPr>
        <w:t>A műsza</w:t>
      </w:r>
      <w:r w:rsidRPr="0076481A">
        <w:rPr>
          <w:rFonts w:ascii="Times New Roman" w:hAnsi="Times New Roman"/>
          <w:b/>
          <w:bCs/>
          <w:sz w:val="32"/>
          <w:szCs w:val="32"/>
          <w:lang w:eastAsia="hu-HU"/>
        </w:rPr>
        <w:t>ki akusztika alapjai</w:t>
      </w:r>
    </w:p>
    <w:bookmarkEnd w:id="0"/>
    <w:p w:rsidR="00674AC3" w:rsidRPr="0076481A" w:rsidRDefault="00674AC3" w:rsidP="003F6AD1">
      <w:pPr>
        <w:numPr>
          <w:ilvl w:val="0"/>
          <w:numId w:val="1"/>
        </w:numPr>
        <w:spacing w:before="100" w:beforeAutospacing="1" w:after="100" w:afterAutospacing="1" w:line="240" w:lineRule="auto"/>
        <w:rPr>
          <w:rFonts w:ascii="Times New Roman" w:hAnsi="Times New Roman"/>
          <w:iCs/>
          <w:sz w:val="24"/>
          <w:szCs w:val="24"/>
          <w:lang w:eastAsia="hu-HU"/>
        </w:rPr>
      </w:pPr>
      <w:r w:rsidRPr="003F6AD1">
        <w:rPr>
          <w:rFonts w:ascii="Times New Roman" w:hAnsi="Times New Roman"/>
          <w:sz w:val="24"/>
          <w:szCs w:val="24"/>
          <w:lang w:eastAsia="hu-HU"/>
        </w:rPr>
        <w:t xml:space="preserve">Kód: </w:t>
      </w:r>
      <w:r w:rsidRPr="0076481A">
        <w:rPr>
          <w:rFonts w:ascii="Times New Roman" w:hAnsi="Times New Roman"/>
          <w:iCs/>
          <w:sz w:val="24"/>
          <w:szCs w:val="24"/>
        </w:rPr>
        <w:t>TKOLS201</w:t>
      </w:r>
    </w:p>
    <w:p w:rsidR="00674AC3" w:rsidRPr="003F6AD1" w:rsidRDefault="00674AC3" w:rsidP="003F6AD1">
      <w:pPr>
        <w:numPr>
          <w:ilvl w:val="0"/>
          <w:numId w:val="1"/>
        </w:numPr>
        <w:spacing w:before="100" w:beforeAutospacing="1" w:after="100" w:afterAutospacing="1" w:line="240" w:lineRule="auto"/>
        <w:rPr>
          <w:rFonts w:ascii="Times New Roman" w:hAnsi="Times New Roman"/>
          <w:sz w:val="24"/>
          <w:szCs w:val="24"/>
          <w:lang w:eastAsia="hu-HU"/>
        </w:rPr>
      </w:pPr>
      <w:r>
        <w:rPr>
          <w:rFonts w:ascii="Times New Roman" w:hAnsi="Times New Roman"/>
          <w:sz w:val="24"/>
          <w:szCs w:val="24"/>
          <w:lang w:eastAsia="hu-HU"/>
        </w:rPr>
        <w:t>Szemeszter: ősz</w:t>
      </w:r>
    </w:p>
    <w:p w:rsidR="00674AC3" w:rsidRPr="003F6AD1" w:rsidRDefault="00674AC3" w:rsidP="003F6AD1">
      <w:pPr>
        <w:numPr>
          <w:ilvl w:val="0"/>
          <w:numId w:val="1"/>
        </w:numPr>
        <w:spacing w:before="100" w:beforeAutospacing="1" w:after="100" w:afterAutospacing="1" w:line="240" w:lineRule="auto"/>
        <w:rPr>
          <w:rFonts w:ascii="Times New Roman" w:hAnsi="Times New Roman"/>
          <w:sz w:val="24"/>
          <w:szCs w:val="24"/>
          <w:lang w:eastAsia="hu-HU"/>
        </w:rPr>
      </w:pPr>
      <w:r>
        <w:rPr>
          <w:rFonts w:ascii="Times New Roman" w:hAnsi="Times New Roman"/>
          <w:sz w:val="24"/>
          <w:szCs w:val="24"/>
          <w:lang w:eastAsia="hu-HU"/>
        </w:rPr>
        <w:t xml:space="preserve">Kreditszám: 5 </w:t>
      </w:r>
    </w:p>
    <w:p w:rsidR="00674AC3" w:rsidRPr="003F6AD1" w:rsidRDefault="00674AC3" w:rsidP="003F6AD1">
      <w:pPr>
        <w:numPr>
          <w:ilvl w:val="0"/>
          <w:numId w:val="1"/>
        </w:numPr>
        <w:spacing w:before="100" w:beforeAutospacing="1" w:after="100" w:afterAutospacing="1" w:line="240" w:lineRule="auto"/>
        <w:rPr>
          <w:rFonts w:ascii="Times New Roman" w:hAnsi="Times New Roman"/>
          <w:sz w:val="24"/>
          <w:szCs w:val="24"/>
          <w:lang w:eastAsia="hu-HU"/>
        </w:rPr>
      </w:pPr>
      <w:r w:rsidRPr="003F6AD1">
        <w:rPr>
          <w:rFonts w:ascii="Times New Roman" w:hAnsi="Times New Roman"/>
          <w:sz w:val="24"/>
          <w:szCs w:val="24"/>
          <w:lang w:eastAsia="hu-HU"/>
        </w:rPr>
        <w:t>Órák száma (</w:t>
      </w:r>
      <w:proofErr w:type="spellStart"/>
      <w:r w:rsidRPr="003F6AD1">
        <w:rPr>
          <w:rFonts w:ascii="Times New Roman" w:hAnsi="Times New Roman"/>
          <w:sz w:val="24"/>
          <w:szCs w:val="24"/>
          <w:lang w:eastAsia="hu-HU"/>
        </w:rPr>
        <w:t>ea</w:t>
      </w:r>
      <w:proofErr w:type="spellEnd"/>
      <w:r w:rsidRPr="003F6AD1">
        <w:rPr>
          <w:rFonts w:ascii="Times New Roman" w:hAnsi="Times New Roman"/>
          <w:sz w:val="24"/>
          <w:szCs w:val="24"/>
          <w:lang w:eastAsia="hu-HU"/>
        </w:rPr>
        <w:t>/</w:t>
      </w:r>
      <w:proofErr w:type="spellStart"/>
      <w:r w:rsidRPr="003F6AD1">
        <w:rPr>
          <w:rFonts w:ascii="Times New Roman" w:hAnsi="Times New Roman"/>
          <w:sz w:val="24"/>
          <w:szCs w:val="24"/>
          <w:lang w:eastAsia="hu-HU"/>
        </w:rPr>
        <w:t>gy</w:t>
      </w:r>
      <w:proofErr w:type="spellEnd"/>
      <w:r w:rsidRPr="003F6AD1">
        <w:rPr>
          <w:rFonts w:ascii="Times New Roman" w:hAnsi="Times New Roman"/>
          <w:sz w:val="24"/>
          <w:szCs w:val="24"/>
          <w:lang w:eastAsia="hu-HU"/>
        </w:rPr>
        <w:t>/</w:t>
      </w:r>
      <w:proofErr w:type="spellStart"/>
      <w:r w:rsidRPr="003F6AD1">
        <w:rPr>
          <w:rFonts w:ascii="Times New Roman" w:hAnsi="Times New Roman"/>
          <w:sz w:val="24"/>
          <w:szCs w:val="24"/>
          <w:lang w:eastAsia="hu-HU"/>
        </w:rPr>
        <w:t>lab</w:t>
      </w:r>
      <w:proofErr w:type="spellEnd"/>
      <w:r w:rsidRPr="003F6AD1">
        <w:rPr>
          <w:rFonts w:ascii="Times New Roman" w:hAnsi="Times New Roman"/>
          <w:sz w:val="24"/>
          <w:szCs w:val="24"/>
          <w:lang w:eastAsia="hu-HU"/>
        </w:rPr>
        <w:t xml:space="preserve">): </w:t>
      </w:r>
      <w:r>
        <w:rPr>
          <w:rFonts w:ascii="Times New Roman" w:hAnsi="Times New Roman"/>
          <w:iCs/>
          <w:sz w:val="24"/>
          <w:szCs w:val="24"/>
        </w:rPr>
        <w:t xml:space="preserve">20 </w:t>
      </w:r>
      <w:proofErr w:type="spellStart"/>
      <w:r>
        <w:rPr>
          <w:rFonts w:ascii="Times New Roman" w:hAnsi="Times New Roman"/>
          <w:iCs/>
          <w:sz w:val="24"/>
          <w:szCs w:val="24"/>
        </w:rPr>
        <w:t>ea</w:t>
      </w:r>
      <w:proofErr w:type="spellEnd"/>
      <w:r>
        <w:rPr>
          <w:rFonts w:ascii="Times New Roman" w:hAnsi="Times New Roman"/>
          <w:iCs/>
          <w:sz w:val="24"/>
          <w:szCs w:val="24"/>
        </w:rPr>
        <w:t xml:space="preserve">, 0 </w:t>
      </w:r>
      <w:proofErr w:type="spellStart"/>
      <w:r w:rsidRPr="00FC1B40">
        <w:rPr>
          <w:rFonts w:ascii="Times New Roman" w:hAnsi="Times New Roman"/>
          <w:iCs/>
          <w:sz w:val="24"/>
          <w:szCs w:val="24"/>
        </w:rPr>
        <w:t>gy</w:t>
      </w:r>
      <w:proofErr w:type="spellEnd"/>
      <w:r w:rsidRPr="00FC1B40">
        <w:rPr>
          <w:rFonts w:ascii="Times New Roman" w:hAnsi="Times New Roman"/>
          <w:iCs/>
          <w:sz w:val="24"/>
          <w:szCs w:val="24"/>
        </w:rPr>
        <w:t xml:space="preserve">, 0 </w:t>
      </w:r>
      <w:proofErr w:type="spellStart"/>
      <w:r w:rsidRPr="00FC1B40">
        <w:rPr>
          <w:rFonts w:ascii="Times New Roman" w:hAnsi="Times New Roman"/>
          <w:iCs/>
          <w:sz w:val="24"/>
          <w:szCs w:val="24"/>
        </w:rPr>
        <w:t>lab</w:t>
      </w:r>
      <w:proofErr w:type="spellEnd"/>
    </w:p>
    <w:p w:rsidR="00674AC3" w:rsidRPr="003F6AD1" w:rsidRDefault="00674AC3" w:rsidP="003F6AD1">
      <w:pPr>
        <w:numPr>
          <w:ilvl w:val="0"/>
          <w:numId w:val="1"/>
        </w:numPr>
        <w:spacing w:before="100" w:beforeAutospacing="1" w:after="100" w:afterAutospacing="1"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Számonkérés módja: </w:t>
      </w:r>
      <w:r>
        <w:rPr>
          <w:rFonts w:ascii="Times New Roman" w:hAnsi="Times New Roman"/>
          <w:sz w:val="24"/>
          <w:szCs w:val="24"/>
          <w:lang w:eastAsia="hu-HU"/>
        </w:rPr>
        <w:t>f</w:t>
      </w:r>
    </w:p>
    <w:p w:rsidR="00674AC3" w:rsidRPr="003F6AD1" w:rsidRDefault="00674AC3" w:rsidP="003F6AD1">
      <w:pPr>
        <w:numPr>
          <w:ilvl w:val="0"/>
          <w:numId w:val="1"/>
        </w:numPr>
        <w:spacing w:before="100" w:beforeAutospacing="1" w:after="100" w:afterAutospacing="1"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Előfeltételek: </w:t>
      </w:r>
      <w:r>
        <w:rPr>
          <w:rFonts w:ascii="Times New Roman" w:hAnsi="Times New Roman"/>
          <w:sz w:val="24"/>
          <w:szCs w:val="24"/>
          <w:lang w:eastAsia="hu-HU"/>
        </w:rPr>
        <w:t>-</w:t>
      </w:r>
    </w:p>
    <w:p w:rsidR="00674AC3" w:rsidRPr="003F6AD1" w:rsidRDefault="00674AC3" w:rsidP="003F6AD1">
      <w:pPr>
        <w:numPr>
          <w:ilvl w:val="0"/>
          <w:numId w:val="1"/>
        </w:numPr>
        <w:spacing w:before="100" w:beforeAutospacing="1" w:after="100" w:afterAutospacing="1" w:line="240" w:lineRule="auto"/>
        <w:rPr>
          <w:rFonts w:ascii="Times New Roman" w:hAnsi="Times New Roman"/>
          <w:sz w:val="24"/>
          <w:szCs w:val="24"/>
          <w:lang w:eastAsia="hu-HU"/>
        </w:rPr>
      </w:pPr>
      <w:r w:rsidRPr="003F6AD1">
        <w:rPr>
          <w:rFonts w:ascii="Times New Roman" w:hAnsi="Times New Roman"/>
          <w:sz w:val="24"/>
          <w:szCs w:val="24"/>
          <w:lang w:eastAsia="hu-HU"/>
        </w:rPr>
        <w:t>Tantárgy felelős:</w:t>
      </w:r>
      <w:r>
        <w:rPr>
          <w:rFonts w:ascii="Times New Roman" w:hAnsi="Times New Roman"/>
          <w:sz w:val="24"/>
          <w:szCs w:val="24"/>
          <w:lang w:eastAsia="hu-HU"/>
        </w:rPr>
        <w:t xml:space="preserve"> Dr. Szűcs István</w:t>
      </w:r>
      <w:r w:rsidRPr="003F6AD1">
        <w:rPr>
          <w:rFonts w:ascii="Times New Roman" w:hAnsi="Times New Roman"/>
          <w:sz w:val="24"/>
          <w:szCs w:val="24"/>
          <w:lang w:eastAsia="hu-HU"/>
        </w:rPr>
        <w:t xml:space="preserve"> </w:t>
      </w:r>
    </w:p>
    <w:p w:rsidR="00674AC3" w:rsidRPr="003F6AD1" w:rsidRDefault="00674AC3" w:rsidP="003C36AD">
      <w:pPr>
        <w:numPr>
          <w:ilvl w:val="0"/>
          <w:numId w:val="1"/>
        </w:numPr>
        <w:spacing w:before="100" w:beforeAutospacing="1" w:after="100" w:afterAutospacing="1"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Tantárgy koordinátor: </w:t>
      </w:r>
      <w:r>
        <w:rPr>
          <w:rFonts w:ascii="Times New Roman" w:hAnsi="Times New Roman"/>
          <w:sz w:val="24"/>
          <w:szCs w:val="24"/>
          <w:lang w:eastAsia="hu-HU"/>
        </w:rPr>
        <w:t xml:space="preserve">Vajdáné dr. </w:t>
      </w:r>
      <w:proofErr w:type="spellStart"/>
      <w:r>
        <w:rPr>
          <w:rFonts w:ascii="Times New Roman" w:hAnsi="Times New Roman"/>
          <w:sz w:val="24"/>
          <w:szCs w:val="24"/>
          <w:lang w:eastAsia="hu-HU"/>
        </w:rPr>
        <w:t>Frohner</w:t>
      </w:r>
      <w:proofErr w:type="spellEnd"/>
      <w:r>
        <w:rPr>
          <w:rFonts w:ascii="Times New Roman" w:hAnsi="Times New Roman"/>
          <w:sz w:val="24"/>
          <w:szCs w:val="24"/>
          <w:lang w:eastAsia="hu-HU"/>
        </w:rPr>
        <w:t xml:space="preserve"> Ilona; Dr. Szűcs István</w:t>
      </w:r>
    </w:p>
    <w:p w:rsidR="00674AC3" w:rsidRPr="0076481A" w:rsidRDefault="00674AC3" w:rsidP="003C36AD">
      <w:pPr>
        <w:pStyle w:val="felsorolsv"/>
        <w:tabs>
          <w:tab w:val="left" w:pos="142"/>
          <w:tab w:val="left" w:pos="284"/>
        </w:tabs>
        <w:jc w:val="both"/>
        <w:rPr>
          <w:sz w:val="24"/>
          <w:szCs w:val="24"/>
        </w:rPr>
      </w:pPr>
      <w:r w:rsidRPr="003F6AD1">
        <w:rPr>
          <w:b/>
          <w:bCs/>
          <w:sz w:val="27"/>
          <w:szCs w:val="27"/>
        </w:rPr>
        <w:t>Rövid leírás:</w:t>
      </w:r>
      <w:r>
        <w:rPr>
          <w:b/>
          <w:bCs/>
          <w:sz w:val="27"/>
          <w:szCs w:val="27"/>
        </w:rPr>
        <w:t xml:space="preserve"> </w:t>
      </w:r>
      <w:r w:rsidRPr="0076481A">
        <w:rPr>
          <w:sz w:val="24"/>
          <w:szCs w:val="24"/>
        </w:rPr>
        <w:t>Rezgéstani alapok</w:t>
      </w:r>
      <w:proofErr w:type="gramStart"/>
      <w:r w:rsidRPr="0076481A">
        <w:rPr>
          <w:sz w:val="24"/>
          <w:szCs w:val="24"/>
        </w:rPr>
        <w:t>..</w:t>
      </w:r>
      <w:proofErr w:type="gramEnd"/>
      <w:r w:rsidRPr="0076481A">
        <w:rPr>
          <w:sz w:val="24"/>
          <w:szCs w:val="24"/>
        </w:rPr>
        <w:t xml:space="preserve"> Rezgések összetétele, a modális elemzések fő területei, módszerei. Rezgésszigetelés elméleti alapjai. A testhang és léghang kapcsolata. Akusztikai alapfogalmak. Hangtér törvényszerűségei, hangenergia sűrűség, hangintenzitás. Állóhullámok. Zajforrások típusai, zajkeltésük, zajszintek. Akusztikai rendszerek. Zajterjedési számítások szabad hangtérben különböző zajforrások esetén. Diszperzió, abszorpció, elhajlás, hangoptika. Hanggátlás, elnyelési tényező, gyakorlati számítások. Zárt térben kialakuló zajszintek meghatározása belső hangforrás esetén. Szubjektív akusztika, hallás, hangosság, elfedés, beszédérthetőség. A zaj egészségre káros hatása. Kellemes akusztikai környezetet biztosító határértékek.</w:t>
      </w:r>
    </w:p>
    <w:p w:rsidR="00674AC3" w:rsidRPr="0076481A" w:rsidRDefault="00674AC3" w:rsidP="0076481A">
      <w:pPr>
        <w:spacing w:before="100" w:beforeAutospacing="1" w:after="100" w:afterAutospacing="1" w:line="240" w:lineRule="auto"/>
        <w:outlineLvl w:val="2"/>
        <w:rPr>
          <w:rFonts w:ascii="Times New Roman" w:hAnsi="Times New Roman"/>
          <w:b/>
          <w:bCs/>
          <w:sz w:val="27"/>
          <w:szCs w:val="27"/>
          <w:lang w:eastAsia="hu-HU"/>
        </w:rPr>
      </w:pPr>
      <w:r w:rsidRPr="003F6AD1">
        <w:rPr>
          <w:rFonts w:ascii="Times New Roman" w:hAnsi="Times New Roman"/>
          <w:b/>
          <w:bCs/>
          <w:sz w:val="27"/>
          <w:szCs w:val="27"/>
          <w:lang w:eastAsia="hu-HU"/>
        </w:rPr>
        <w:t>Általános követelmények:</w:t>
      </w:r>
      <w:r>
        <w:rPr>
          <w:rFonts w:ascii="Times New Roman" w:hAnsi="Times New Roman"/>
          <w:b/>
          <w:bCs/>
          <w:sz w:val="27"/>
          <w:szCs w:val="27"/>
          <w:lang w:eastAsia="hu-HU"/>
        </w:rPr>
        <w:t xml:space="preserve"> </w:t>
      </w:r>
      <w:r>
        <w:rPr>
          <w:rFonts w:ascii="Times New Roman" w:hAnsi="Times New Roman"/>
          <w:sz w:val="24"/>
          <w:szCs w:val="24"/>
          <w:lang w:eastAsia="hu-HU"/>
        </w:rPr>
        <w:t>E</w:t>
      </w:r>
      <w:r w:rsidRPr="00C5405D">
        <w:rPr>
          <w:rFonts w:ascii="Times New Roman" w:hAnsi="Times New Roman"/>
          <w:sz w:val="24"/>
          <w:szCs w:val="24"/>
          <w:lang w:eastAsia="hu-HU"/>
        </w:rPr>
        <w:t xml:space="preserve">lőadásokon való részvétel a </w:t>
      </w:r>
      <w:proofErr w:type="spellStart"/>
      <w:r w:rsidRPr="00C5405D">
        <w:rPr>
          <w:rFonts w:ascii="Times New Roman" w:hAnsi="Times New Roman"/>
          <w:sz w:val="24"/>
          <w:szCs w:val="24"/>
          <w:lang w:eastAsia="hu-HU"/>
        </w:rPr>
        <w:t>TVSz</w:t>
      </w:r>
      <w:proofErr w:type="spellEnd"/>
      <w:r w:rsidRPr="00C5405D">
        <w:rPr>
          <w:rFonts w:ascii="Times New Roman" w:hAnsi="Times New Roman"/>
          <w:sz w:val="24"/>
          <w:szCs w:val="24"/>
          <w:lang w:eastAsia="hu-HU"/>
        </w:rPr>
        <w:t xml:space="preserve"> szerint.</w:t>
      </w:r>
      <w:r>
        <w:rPr>
          <w:rFonts w:ascii="Times New Roman" w:hAnsi="Times New Roman"/>
          <w:sz w:val="24"/>
          <w:szCs w:val="24"/>
          <w:lang w:eastAsia="hu-HU"/>
        </w:rPr>
        <w:t xml:space="preserve"> </w:t>
      </w:r>
      <w:r w:rsidRPr="00C5405D">
        <w:rPr>
          <w:rFonts w:ascii="Times New Roman" w:hAnsi="Times New Roman"/>
          <w:sz w:val="24"/>
          <w:szCs w:val="24"/>
          <w:lang w:eastAsia="hu-HU"/>
        </w:rPr>
        <w:t>2 eredményes ZH</w:t>
      </w:r>
      <w:r>
        <w:rPr>
          <w:rFonts w:ascii="Times New Roman" w:hAnsi="Times New Roman"/>
          <w:sz w:val="24"/>
          <w:szCs w:val="24"/>
          <w:lang w:eastAsia="hu-HU"/>
        </w:rPr>
        <w:t>.</w:t>
      </w:r>
    </w:p>
    <w:p w:rsidR="00674AC3" w:rsidRPr="003C36AD" w:rsidRDefault="00674AC3" w:rsidP="00F42350">
      <w:pPr>
        <w:spacing w:before="100" w:beforeAutospacing="1" w:after="100" w:afterAutospacing="1" w:line="240" w:lineRule="auto"/>
        <w:jc w:val="both"/>
        <w:outlineLvl w:val="2"/>
        <w:rPr>
          <w:rFonts w:ascii="Times New Roman" w:hAnsi="Times New Roman"/>
          <w:sz w:val="24"/>
          <w:szCs w:val="24"/>
        </w:rPr>
      </w:pPr>
      <w:r w:rsidRPr="003F6AD1">
        <w:rPr>
          <w:rFonts w:ascii="Times New Roman" w:hAnsi="Times New Roman"/>
          <w:b/>
          <w:bCs/>
          <w:sz w:val="27"/>
          <w:szCs w:val="27"/>
          <w:lang w:eastAsia="hu-HU"/>
        </w:rPr>
        <w:t>Cél:</w:t>
      </w:r>
      <w:r>
        <w:rPr>
          <w:rFonts w:ascii="Times New Roman" w:hAnsi="Times New Roman"/>
          <w:b/>
          <w:bCs/>
          <w:sz w:val="27"/>
          <w:szCs w:val="27"/>
          <w:lang w:eastAsia="hu-HU"/>
        </w:rPr>
        <w:t xml:space="preserve"> </w:t>
      </w:r>
      <w:r w:rsidRPr="0076481A">
        <w:rPr>
          <w:rFonts w:ascii="Times New Roman" w:hAnsi="Times New Roman"/>
          <w:sz w:val="24"/>
          <w:szCs w:val="24"/>
        </w:rPr>
        <w:t xml:space="preserve">A tantárgy keretén belül a </w:t>
      </w:r>
      <w:r>
        <w:rPr>
          <w:rFonts w:ascii="Times New Roman" w:hAnsi="Times New Roman"/>
          <w:sz w:val="24"/>
          <w:szCs w:val="24"/>
        </w:rPr>
        <w:t xml:space="preserve">fizikai/műszaki akusztika </w:t>
      </w:r>
      <w:r w:rsidRPr="0076481A">
        <w:rPr>
          <w:rFonts w:ascii="Times New Roman" w:hAnsi="Times New Roman"/>
          <w:sz w:val="24"/>
          <w:szCs w:val="24"/>
        </w:rPr>
        <w:t xml:space="preserve"> alapismereteinek elsajátítása, el</w:t>
      </w:r>
      <w:r w:rsidRPr="0054734E">
        <w:rPr>
          <w:rFonts w:ascii="Garamond" w:hAnsi="Garamond"/>
          <w:sz w:val="56"/>
          <w:szCs w:val="56"/>
          <w:lang w:eastAsia="hu-HU"/>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76481A">
        <w:rPr>
          <w:rFonts w:ascii="Times New Roman" w:hAnsi="Times New Roman"/>
          <w:sz w:val="24"/>
          <w:szCs w:val="24"/>
        </w:rPr>
        <w:t>A szilárd testek belsejében, határfelületén</w:t>
      </w:r>
      <w:r>
        <w:rPr>
          <w:rFonts w:ascii="Times New Roman" w:hAnsi="Times New Roman"/>
          <w:sz w:val="24"/>
          <w:szCs w:val="24"/>
        </w:rPr>
        <w:t>, a levegőben</w:t>
      </w:r>
      <w:r w:rsidRPr="0076481A">
        <w:rPr>
          <w:rFonts w:ascii="Times New Roman" w:hAnsi="Times New Roman"/>
          <w:sz w:val="24"/>
          <w:szCs w:val="24"/>
        </w:rPr>
        <w:t xml:space="preserve"> valamint ahhoz kapcsolódóan </w:t>
      </w:r>
      <w:proofErr w:type="gramStart"/>
      <w:r w:rsidRPr="0076481A">
        <w:rPr>
          <w:rFonts w:ascii="Times New Roman" w:hAnsi="Times New Roman"/>
          <w:sz w:val="24"/>
          <w:szCs w:val="24"/>
        </w:rPr>
        <w:t>a</w:t>
      </w:r>
      <w:proofErr w:type="gramEnd"/>
      <w:r w:rsidRPr="0076481A">
        <w:rPr>
          <w:rFonts w:ascii="Times New Roman" w:hAnsi="Times New Roman"/>
          <w:sz w:val="24"/>
          <w:szCs w:val="24"/>
        </w:rPr>
        <w:t xml:space="preserve"> </w:t>
      </w:r>
      <w:proofErr w:type="gramStart"/>
      <w:r w:rsidRPr="0076481A">
        <w:rPr>
          <w:rFonts w:ascii="Times New Roman" w:hAnsi="Times New Roman"/>
          <w:sz w:val="24"/>
          <w:szCs w:val="24"/>
        </w:rPr>
        <w:t>természeti</w:t>
      </w:r>
      <w:proofErr w:type="gramEnd"/>
      <w:r w:rsidRPr="0076481A">
        <w:rPr>
          <w:rFonts w:ascii="Times New Roman" w:hAnsi="Times New Roman"/>
          <w:sz w:val="24"/>
          <w:szCs w:val="24"/>
        </w:rPr>
        <w:t xml:space="preserve"> és/vagy épített környezetben, azok kölcsönhatásában zajló (természetes és/vagy mesterségesen előidézett) rezgőmozgással jellemezhető jelenségek és azok mérhető fizikai jellemzőinek vizsgálatához szükséges alapok megszerzése</w:t>
      </w:r>
      <w:r>
        <w:rPr>
          <w:rFonts w:ascii="Times New Roman" w:hAnsi="Times New Roman"/>
          <w:sz w:val="24"/>
          <w:szCs w:val="24"/>
        </w:rPr>
        <w:t>, elmélyítése.</w:t>
      </w:r>
    </w:p>
    <w:p w:rsidR="00674AC3" w:rsidRPr="003C36AD" w:rsidRDefault="00674AC3" w:rsidP="003C36AD">
      <w:pPr>
        <w:spacing w:before="100" w:beforeAutospacing="1" w:after="100" w:afterAutospacing="1" w:line="240" w:lineRule="auto"/>
        <w:outlineLvl w:val="2"/>
        <w:rPr>
          <w:rFonts w:ascii="Times New Roman" w:hAnsi="Times New Roman"/>
          <w:sz w:val="24"/>
          <w:szCs w:val="24"/>
          <w:lang w:eastAsia="hu-HU"/>
        </w:rPr>
      </w:pPr>
      <w:r w:rsidRPr="003F6AD1">
        <w:rPr>
          <w:rFonts w:ascii="Times New Roman" w:hAnsi="Times New Roman"/>
          <w:b/>
          <w:bCs/>
          <w:sz w:val="27"/>
          <w:szCs w:val="27"/>
          <w:lang w:eastAsia="hu-HU"/>
        </w:rPr>
        <w:t>Módszer:</w:t>
      </w:r>
      <w:r w:rsidRPr="003C36AD">
        <w:rPr>
          <w:rFonts w:ascii="Times New Roman" w:hAnsi="Times New Roman"/>
          <w:sz w:val="24"/>
          <w:szCs w:val="24"/>
        </w:rPr>
        <w:t xml:space="preserve"> </w:t>
      </w:r>
      <w:r w:rsidRPr="006932E7">
        <w:rPr>
          <w:rFonts w:ascii="Times New Roman" w:hAnsi="Times New Roman"/>
          <w:sz w:val="24"/>
          <w:szCs w:val="24"/>
          <w:lang w:eastAsia="hu-HU"/>
        </w:rPr>
        <w:t>Előadáson az elméleti alapok, alkalmazási területek bemutatása</w:t>
      </w:r>
      <w:r>
        <w:rPr>
          <w:rFonts w:ascii="Times New Roman" w:hAnsi="Times New Roman"/>
          <w:sz w:val="24"/>
          <w:szCs w:val="24"/>
          <w:lang w:eastAsia="hu-HU"/>
        </w:rPr>
        <w:t xml:space="preserve"> </w:t>
      </w:r>
      <w:proofErr w:type="spellStart"/>
      <w:r>
        <w:rPr>
          <w:rFonts w:ascii="Times New Roman" w:hAnsi="Times New Roman"/>
          <w:sz w:val="24"/>
          <w:szCs w:val="24"/>
          <w:lang w:eastAsia="hu-HU"/>
        </w:rPr>
        <w:t>ppt</w:t>
      </w:r>
      <w:proofErr w:type="spellEnd"/>
      <w:r>
        <w:rPr>
          <w:rFonts w:ascii="Times New Roman" w:hAnsi="Times New Roman"/>
          <w:sz w:val="24"/>
          <w:szCs w:val="24"/>
          <w:lang w:eastAsia="hu-HU"/>
        </w:rPr>
        <w:t xml:space="preserve"> </w:t>
      </w:r>
      <w:r w:rsidRPr="006932E7">
        <w:rPr>
          <w:rFonts w:ascii="Times New Roman" w:hAnsi="Times New Roman"/>
          <w:sz w:val="24"/>
          <w:szCs w:val="24"/>
          <w:lang w:eastAsia="hu-HU"/>
        </w:rPr>
        <w:t>prezentációs program segítségével</w:t>
      </w:r>
      <w:r>
        <w:rPr>
          <w:rFonts w:ascii="Times New Roman" w:hAnsi="Times New Roman"/>
          <w:sz w:val="24"/>
          <w:szCs w:val="24"/>
          <w:lang w:eastAsia="hu-HU"/>
        </w:rPr>
        <w:t>. (A</w:t>
      </w:r>
      <w:r w:rsidRPr="006932E7">
        <w:rPr>
          <w:rFonts w:ascii="Times New Roman" w:hAnsi="Times New Roman"/>
          <w:sz w:val="24"/>
          <w:szCs w:val="24"/>
          <w:lang w:eastAsia="hu-HU"/>
        </w:rPr>
        <w:t xml:space="preserve"> hallgatók elektronikusan is megkapják.)</w:t>
      </w:r>
    </w:p>
    <w:p w:rsidR="00674AC3" w:rsidRDefault="00674AC3" w:rsidP="003C36AD">
      <w:pPr>
        <w:pStyle w:val="felsorolsv"/>
        <w:tabs>
          <w:tab w:val="left" w:pos="0"/>
        </w:tabs>
        <w:jc w:val="both"/>
        <w:rPr>
          <w:b/>
          <w:bCs/>
          <w:sz w:val="27"/>
          <w:szCs w:val="27"/>
        </w:rPr>
      </w:pPr>
      <w:r w:rsidRPr="003F6AD1">
        <w:rPr>
          <w:b/>
          <w:bCs/>
          <w:sz w:val="27"/>
          <w:szCs w:val="27"/>
        </w:rPr>
        <w:t>Irodalom:</w:t>
      </w:r>
      <w:r>
        <w:rPr>
          <w:b/>
          <w:bCs/>
          <w:sz w:val="27"/>
          <w:szCs w:val="27"/>
        </w:rPr>
        <w:t xml:space="preserve"> </w:t>
      </w:r>
    </w:p>
    <w:p w:rsidR="00674AC3" w:rsidRPr="003C36AD" w:rsidRDefault="00674AC3" w:rsidP="003C36AD">
      <w:pPr>
        <w:pStyle w:val="felsorolsv"/>
        <w:tabs>
          <w:tab w:val="left" w:pos="0"/>
        </w:tabs>
        <w:jc w:val="both"/>
        <w:rPr>
          <w:color w:val="000000"/>
          <w:sz w:val="24"/>
          <w:szCs w:val="24"/>
        </w:rPr>
      </w:pPr>
      <w:r w:rsidRPr="003C36AD">
        <w:rPr>
          <w:color w:val="000000"/>
          <w:sz w:val="24"/>
          <w:szCs w:val="24"/>
        </w:rPr>
        <w:t xml:space="preserve">P. Nagy József: A hangszigetelés elmélete és gyakorlata. </w:t>
      </w:r>
    </w:p>
    <w:p w:rsidR="00674AC3" w:rsidRPr="003C36AD" w:rsidRDefault="00674AC3" w:rsidP="003C36AD">
      <w:pPr>
        <w:pStyle w:val="felsorolsv"/>
        <w:tabs>
          <w:tab w:val="left" w:pos="0"/>
        </w:tabs>
        <w:jc w:val="both"/>
        <w:rPr>
          <w:color w:val="000000"/>
          <w:sz w:val="24"/>
          <w:szCs w:val="24"/>
        </w:rPr>
      </w:pPr>
      <w:proofErr w:type="spellStart"/>
      <w:r w:rsidRPr="003C36AD">
        <w:rPr>
          <w:color w:val="000000"/>
          <w:sz w:val="24"/>
          <w:szCs w:val="24"/>
        </w:rPr>
        <w:t>Tarnóczy</w:t>
      </w:r>
      <w:proofErr w:type="spellEnd"/>
      <w:r w:rsidRPr="003C36AD">
        <w:rPr>
          <w:color w:val="000000"/>
          <w:sz w:val="24"/>
          <w:szCs w:val="24"/>
        </w:rPr>
        <w:t xml:space="preserve"> Tamás: Hangnyomás, hangosság, zajosság. </w:t>
      </w:r>
    </w:p>
    <w:p w:rsidR="00674AC3" w:rsidRPr="003C36AD" w:rsidRDefault="00674AC3" w:rsidP="003C36AD">
      <w:pPr>
        <w:pStyle w:val="felsorolsv"/>
        <w:tabs>
          <w:tab w:val="left" w:pos="0"/>
        </w:tabs>
        <w:jc w:val="both"/>
        <w:rPr>
          <w:color w:val="000000"/>
          <w:sz w:val="24"/>
          <w:szCs w:val="24"/>
        </w:rPr>
      </w:pPr>
      <w:proofErr w:type="spellStart"/>
      <w:r w:rsidRPr="003C36AD">
        <w:rPr>
          <w:color w:val="000000"/>
          <w:sz w:val="24"/>
          <w:szCs w:val="24"/>
        </w:rPr>
        <w:t>Walz</w:t>
      </w:r>
      <w:proofErr w:type="spellEnd"/>
      <w:r w:rsidRPr="003C36AD">
        <w:rPr>
          <w:color w:val="000000"/>
          <w:sz w:val="24"/>
          <w:szCs w:val="24"/>
        </w:rPr>
        <w:t xml:space="preserve"> Géza: Zaj- és rezgésvédelem. </w:t>
      </w:r>
    </w:p>
    <w:p w:rsidR="00674AC3" w:rsidRPr="003C36AD" w:rsidRDefault="00674AC3" w:rsidP="003C36AD">
      <w:pPr>
        <w:pStyle w:val="felsorolsv"/>
        <w:tabs>
          <w:tab w:val="left" w:pos="0"/>
        </w:tabs>
        <w:jc w:val="both"/>
        <w:rPr>
          <w:color w:val="000000"/>
          <w:sz w:val="24"/>
          <w:szCs w:val="24"/>
        </w:rPr>
      </w:pPr>
      <w:proofErr w:type="spellStart"/>
      <w:r w:rsidRPr="003C36AD">
        <w:rPr>
          <w:color w:val="000000"/>
          <w:sz w:val="24"/>
          <w:szCs w:val="24"/>
        </w:rPr>
        <w:t>Wersényi</w:t>
      </w:r>
      <w:proofErr w:type="spellEnd"/>
      <w:r w:rsidRPr="003C36AD">
        <w:rPr>
          <w:color w:val="000000"/>
          <w:sz w:val="24"/>
          <w:szCs w:val="24"/>
        </w:rPr>
        <w:t xml:space="preserve"> György: </w:t>
      </w:r>
      <w:proofErr w:type="spellStart"/>
      <w:r w:rsidRPr="003C36AD">
        <w:rPr>
          <w:color w:val="000000"/>
          <w:sz w:val="24"/>
          <w:szCs w:val="24"/>
        </w:rPr>
        <w:t>Pszichoakusztika</w:t>
      </w:r>
      <w:proofErr w:type="spellEnd"/>
      <w:r w:rsidRPr="003C36AD">
        <w:rPr>
          <w:color w:val="000000"/>
          <w:sz w:val="24"/>
          <w:szCs w:val="24"/>
        </w:rPr>
        <w:t xml:space="preserve"> és az emberi térhallás alapjai. </w:t>
      </w:r>
    </w:p>
    <w:p w:rsidR="00674AC3" w:rsidRPr="003C36AD" w:rsidRDefault="00674AC3" w:rsidP="003C36AD">
      <w:pPr>
        <w:pStyle w:val="felsorolsv"/>
        <w:tabs>
          <w:tab w:val="left" w:pos="0"/>
        </w:tabs>
        <w:jc w:val="both"/>
        <w:rPr>
          <w:color w:val="2A2A2A"/>
          <w:sz w:val="24"/>
          <w:szCs w:val="24"/>
        </w:rPr>
      </w:pPr>
      <w:r w:rsidRPr="003C36AD">
        <w:rPr>
          <w:color w:val="2A2A2A"/>
          <w:sz w:val="24"/>
          <w:szCs w:val="24"/>
        </w:rPr>
        <w:t xml:space="preserve">Pap János: Hang – Ember – Hang, Rendhagyó hang antropológia. </w:t>
      </w:r>
      <w:r w:rsidRPr="003C36AD">
        <w:rPr>
          <w:sz w:val="24"/>
          <w:szCs w:val="24"/>
        </w:rPr>
        <w:t xml:space="preserve">Dr. Domokos Endre és Dr. Horváth Béla (szerk.): Zaj- és rezgésvédelem. HEFOP 3.3.1-P.-2004-0900152/1. </w:t>
      </w:r>
    </w:p>
    <w:p w:rsidR="00674AC3" w:rsidRPr="003C36AD" w:rsidRDefault="00674AC3" w:rsidP="003C36AD">
      <w:pPr>
        <w:spacing w:before="100" w:beforeAutospacing="1" w:after="100" w:afterAutospacing="1" w:line="240" w:lineRule="auto"/>
        <w:outlineLvl w:val="2"/>
        <w:rPr>
          <w:rFonts w:ascii="Times New Roman" w:hAnsi="Times New Roman"/>
          <w:b/>
          <w:bCs/>
          <w:sz w:val="24"/>
          <w:szCs w:val="24"/>
          <w:lang w:eastAsia="hu-HU"/>
        </w:rPr>
      </w:pPr>
      <w:r w:rsidRPr="003F6AD1">
        <w:rPr>
          <w:rFonts w:ascii="Times New Roman" w:hAnsi="Times New Roman"/>
          <w:b/>
          <w:bCs/>
          <w:sz w:val="27"/>
          <w:szCs w:val="27"/>
          <w:lang w:eastAsia="hu-HU"/>
        </w:rPr>
        <w:t>Követelmények</w:t>
      </w:r>
      <w:r>
        <w:rPr>
          <w:rFonts w:ascii="Times New Roman" w:hAnsi="Times New Roman"/>
          <w:b/>
          <w:bCs/>
          <w:sz w:val="27"/>
          <w:szCs w:val="27"/>
          <w:lang w:eastAsia="hu-HU"/>
        </w:rPr>
        <w:t xml:space="preserve"> a szorgalmi időszakban: </w:t>
      </w:r>
      <w:r w:rsidRPr="003C36AD">
        <w:rPr>
          <w:rFonts w:ascii="Times New Roman" w:hAnsi="Times New Roman"/>
          <w:sz w:val="24"/>
          <w:szCs w:val="24"/>
        </w:rPr>
        <w:t>Az előadásokon és a gyakorlatokon a TVSZ-nek megfelelő és aktív részvétel, a zárthelyik megfelelt eredménnyel való megírása</w:t>
      </w:r>
    </w:p>
    <w:p w:rsidR="00674AC3" w:rsidRPr="003C36AD" w:rsidRDefault="00674AC3" w:rsidP="003C36AD">
      <w:pPr>
        <w:spacing w:before="100" w:beforeAutospacing="1" w:after="100" w:afterAutospacing="1" w:line="240" w:lineRule="auto"/>
        <w:outlineLvl w:val="2"/>
        <w:rPr>
          <w:rFonts w:ascii="Times New Roman" w:hAnsi="Times New Roman"/>
          <w:b/>
          <w:bCs/>
          <w:sz w:val="24"/>
          <w:szCs w:val="24"/>
          <w:lang w:eastAsia="hu-HU"/>
        </w:rPr>
      </w:pPr>
      <w:r>
        <w:rPr>
          <w:rFonts w:ascii="Times New Roman" w:hAnsi="Times New Roman"/>
          <w:b/>
          <w:bCs/>
          <w:sz w:val="27"/>
          <w:szCs w:val="27"/>
          <w:lang w:eastAsia="hu-HU"/>
        </w:rPr>
        <w:t>Követelmények a vizsgaidőszakban</w:t>
      </w:r>
      <w:r w:rsidRPr="003C36AD">
        <w:rPr>
          <w:rFonts w:ascii="Times New Roman" w:hAnsi="Times New Roman"/>
          <w:b/>
          <w:bCs/>
          <w:sz w:val="24"/>
          <w:szCs w:val="24"/>
          <w:lang w:eastAsia="hu-HU"/>
        </w:rPr>
        <w:t>:</w:t>
      </w:r>
      <w:r w:rsidRPr="003C36AD">
        <w:rPr>
          <w:rFonts w:ascii="Times New Roman" w:hAnsi="Times New Roman"/>
          <w:sz w:val="24"/>
          <w:szCs w:val="24"/>
        </w:rPr>
        <w:t xml:space="preserve"> Sikeres </w:t>
      </w:r>
      <w:proofErr w:type="gramStart"/>
      <w:r w:rsidRPr="003C36AD">
        <w:rPr>
          <w:rFonts w:ascii="Times New Roman" w:hAnsi="Times New Roman"/>
          <w:sz w:val="24"/>
          <w:szCs w:val="24"/>
        </w:rPr>
        <w:t>( min</w:t>
      </w:r>
      <w:proofErr w:type="gramEnd"/>
      <w:r w:rsidRPr="003C36AD">
        <w:rPr>
          <w:rFonts w:ascii="Times New Roman" w:hAnsi="Times New Roman"/>
          <w:sz w:val="24"/>
          <w:szCs w:val="24"/>
        </w:rPr>
        <w:t>. 50 %-os eredményű</w:t>
      </w:r>
      <w:proofErr w:type="gramStart"/>
      <w:r w:rsidRPr="003C36AD">
        <w:rPr>
          <w:rFonts w:ascii="Times New Roman" w:hAnsi="Times New Roman"/>
          <w:sz w:val="24"/>
          <w:szCs w:val="24"/>
        </w:rPr>
        <w:t>)  írásbeli</w:t>
      </w:r>
      <w:proofErr w:type="gramEnd"/>
      <w:r w:rsidRPr="003C36AD">
        <w:rPr>
          <w:rFonts w:ascii="Times New Roman" w:hAnsi="Times New Roman"/>
          <w:sz w:val="24"/>
          <w:szCs w:val="24"/>
        </w:rPr>
        <w:t xml:space="preserve">  vagy szóbeli  ZH vagy vizsga</w:t>
      </w:r>
    </w:p>
    <w:p w:rsidR="00674AC3" w:rsidRPr="00F42350" w:rsidRDefault="00674AC3" w:rsidP="00F42350">
      <w:pPr>
        <w:spacing w:before="100" w:beforeAutospacing="1" w:after="100" w:afterAutospacing="1" w:line="240" w:lineRule="auto"/>
        <w:outlineLvl w:val="2"/>
        <w:rPr>
          <w:rFonts w:ascii="Times New Roman" w:hAnsi="Times New Roman"/>
          <w:b/>
          <w:bCs/>
          <w:sz w:val="24"/>
          <w:szCs w:val="24"/>
          <w:lang w:eastAsia="hu-HU"/>
        </w:rPr>
      </w:pPr>
      <w:r w:rsidRPr="003F6AD1">
        <w:rPr>
          <w:rFonts w:ascii="Times New Roman" w:hAnsi="Times New Roman"/>
          <w:b/>
          <w:bCs/>
          <w:sz w:val="27"/>
          <w:szCs w:val="27"/>
          <w:lang w:eastAsia="hu-HU"/>
        </w:rPr>
        <w:t>Pótlások:</w:t>
      </w:r>
      <w:r>
        <w:rPr>
          <w:rFonts w:ascii="Times New Roman" w:hAnsi="Times New Roman"/>
          <w:b/>
          <w:bCs/>
          <w:sz w:val="27"/>
          <w:szCs w:val="27"/>
          <w:lang w:eastAsia="hu-HU"/>
        </w:rPr>
        <w:t xml:space="preserve"> </w:t>
      </w:r>
      <w:r w:rsidRPr="003C36AD">
        <w:rPr>
          <w:rFonts w:ascii="Times New Roman" w:hAnsi="Times New Roman"/>
          <w:sz w:val="24"/>
          <w:szCs w:val="24"/>
        </w:rPr>
        <w:t>A zárthelyik pótlása a vizsgaidőszakban egy alkalommal lehetséges.</w:t>
      </w:r>
    </w:p>
    <w:p w:rsidR="00674AC3" w:rsidRPr="00E856C1" w:rsidRDefault="00674AC3" w:rsidP="00E856C1">
      <w:pPr>
        <w:spacing w:before="100" w:beforeAutospacing="1" w:after="100" w:afterAutospacing="1" w:line="240" w:lineRule="auto"/>
        <w:outlineLvl w:val="2"/>
        <w:rPr>
          <w:rFonts w:ascii="Times New Roman" w:hAnsi="Times New Roman"/>
          <w:b/>
          <w:bCs/>
          <w:sz w:val="27"/>
          <w:szCs w:val="27"/>
          <w:lang w:eastAsia="hu-HU"/>
        </w:rPr>
      </w:pPr>
      <w:r>
        <w:rPr>
          <w:rFonts w:ascii="Times New Roman" w:hAnsi="Times New Roman"/>
          <w:b/>
          <w:bCs/>
          <w:sz w:val="27"/>
          <w:szCs w:val="27"/>
          <w:lang w:eastAsia="hu-HU"/>
        </w:rPr>
        <w:t>F</w:t>
      </w:r>
      <w:r w:rsidRPr="003F6AD1">
        <w:rPr>
          <w:rFonts w:ascii="Times New Roman" w:hAnsi="Times New Roman"/>
          <w:b/>
          <w:bCs/>
          <w:sz w:val="27"/>
          <w:szCs w:val="27"/>
          <w:lang w:eastAsia="hu-HU"/>
        </w:rPr>
        <w:t>élévközi ellenőrzések (beszámolók, zárthelyi dolgozatok) számát, témakörét és időpontját, pótlásuk és javításuk lehetőségé</w:t>
      </w:r>
      <w:r>
        <w:rPr>
          <w:rFonts w:ascii="Times New Roman" w:hAnsi="Times New Roman"/>
          <w:b/>
          <w:bCs/>
          <w:sz w:val="27"/>
          <w:szCs w:val="27"/>
          <w:lang w:eastAsia="hu-HU"/>
        </w:rPr>
        <w:t xml:space="preserve">t: </w:t>
      </w:r>
      <w:r>
        <w:rPr>
          <w:rFonts w:ascii="Times New Roman" w:hAnsi="Times New Roman"/>
          <w:sz w:val="27"/>
          <w:szCs w:val="27"/>
          <w:lang w:eastAsia="hu-HU"/>
        </w:rPr>
        <w:t>1 ZH dolgozat (a 14. héten, a teljes anyagból)</w:t>
      </w:r>
    </w:p>
    <w:p w:rsidR="00674AC3" w:rsidRPr="003C36AD" w:rsidRDefault="00674AC3" w:rsidP="003C36AD">
      <w:pPr>
        <w:spacing w:before="100" w:beforeAutospacing="1" w:after="100" w:afterAutospacing="1" w:line="240" w:lineRule="auto"/>
        <w:outlineLvl w:val="2"/>
        <w:rPr>
          <w:rFonts w:ascii="Times New Roman" w:hAnsi="Times New Roman"/>
          <w:b/>
          <w:bCs/>
          <w:sz w:val="27"/>
          <w:szCs w:val="27"/>
          <w:lang w:eastAsia="hu-HU"/>
        </w:rPr>
      </w:pPr>
      <w:r>
        <w:rPr>
          <w:rFonts w:ascii="Times New Roman" w:hAnsi="Times New Roman"/>
          <w:b/>
          <w:bCs/>
          <w:sz w:val="27"/>
          <w:szCs w:val="27"/>
          <w:lang w:eastAsia="hu-HU"/>
        </w:rPr>
        <w:t>V</w:t>
      </w:r>
      <w:r w:rsidRPr="003F6AD1">
        <w:rPr>
          <w:rFonts w:ascii="Times New Roman" w:hAnsi="Times New Roman"/>
          <w:b/>
          <w:bCs/>
          <w:sz w:val="27"/>
          <w:szCs w:val="27"/>
          <w:lang w:eastAsia="hu-HU"/>
        </w:rPr>
        <w:t>izsga jelleg</w:t>
      </w:r>
      <w:r>
        <w:rPr>
          <w:rFonts w:ascii="Times New Roman" w:hAnsi="Times New Roman"/>
          <w:b/>
          <w:bCs/>
          <w:sz w:val="27"/>
          <w:szCs w:val="27"/>
          <w:lang w:eastAsia="hu-HU"/>
        </w:rPr>
        <w:t>e</w:t>
      </w:r>
      <w:r w:rsidRPr="003F6AD1">
        <w:rPr>
          <w:rFonts w:ascii="Times New Roman" w:hAnsi="Times New Roman"/>
          <w:b/>
          <w:bCs/>
          <w:sz w:val="27"/>
          <w:szCs w:val="27"/>
          <w:lang w:eastAsia="hu-HU"/>
        </w:rPr>
        <w:t xml:space="preserve"> (szóbeli, írásbeli, vagy mindkettő</w:t>
      </w:r>
      <w:r>
        <w:rPr>
          <w:rFonts w:ascii="Times New Roman" w:hAnsi="Times New Roman"/>
          <w:b/>
          <w:bCs/>
          <w:sz w:val="27"/>
          <w:szCs w:val="27"/>
          <w:lang w:eastAsia="hu-HU"/>
        </w:rPr>
        <w:t xml:space="preserve">): </w:t>
      </w:r>
      <w:r w:rsidRPr="00F42350">
        <w:rPr>
          <w:rFonts w:ascii="Times New Roman" w:hAnsi="Times New Roman"/>
          <w:sz w:val="24"/>
          <w:szCs w:val="24"/>
          <w:lang w:eastAsia="hu-HU"/>
        </w:rPr>
        <w:t>félévközi jegy 1 ZH alapján</w:t>
      </w:r>
    </w:p>
    <w:p w:rsidR="00674AC3" w:rsidRPr="003C36AD" w:rsidRDefault="00674AC3" w:rsidP="003C36AD">
      <w:pPr>
        <w:spacing w:line="240" w:lineRule="auto"/>
        <w:rPr>
          <w:rFonts w:ascii="Times New Roman" w:hAnsi="Times New Roman"/>
          <w:sz w:val="24"/>
          <w:szCs w:val="24"/>
          <w:lang w:eastAsia="hu-HU"/>
        </w:rPr>
      </w:pPr>
      <w:r w:rsidRPr="003F6AD1">
        <w:rPr>
          <w:rFonts w:ascii="Times New Roman" w:hAnsi="Times New Roman"/>
          <w:b/>
          <w:bCs/>
          <w:sz w:val="27"/>
          <w:szCs w:val="27"/>
          <w:lang w:eastAsia="hu-HU"/>
        </w:rPr>
        <w:lastRenderedPageBreak/>
        <w:t>Érdemjegy kialakítása:</w:t>
      </w:r>
      <w:r>
        <w:rPr>
          <w:rFonts w:ascii="Times New Roman" w:hAnsi="Times New Roman"/>
          <w:b/>
          <w:bCs/>
          <w:sz w:val="27"/>
          <w:szCs w:val="27"/>
          <w:lang w:eastAsia="hu-HU"/>
        </w:rPr>
        <w:t xml:space="preserve"> </w:t>
      </w:r>
      <w:r w:rsidRPr="006932E7">
        <w:rPr>
          <w:rFonts w:ascii="Times New Roman" w:hAnsi="Times New Roman"/>
          <w:sz w:val="24"/>
          <w:szCs w:val="24"/>
          <w:lang w:eastAsia="hu-HU"/>
        </w:rPr>
        <w:t>A félévi tevékenység a következő pontszámhatárok szerint kerül minősítésre:</w:t>
      </w:r>
      <w:r>
        <w:rPr>
          <w:rFonts w:ascii="Times New Roman" w:hAnsi="Times New Roman"/>
          <w:sz w:val="24"/>
          <w:szCs w:val="24"/>
          <w:lang w:eastAsia="hu-HU"/>
        </w:rPr>
        <w:t xml:space="preserve"> </w:t>
      </w:r>
      <w:r w:rsidRPr="00C5405D">
        <w:rPr>
          <w:rFonts w:ascii="Times New Roman" w:hAnsi="Times New Roman"/>
          <w:b/>
          <w:bCs/>
          <w:sz w:val="24"/>
          <w:szCs w:val="24"/>
          <w:lang w:eastAsia="hu-HU"/>
        </w:rPr>
        <w:t>81-100 %</w:t>
      </w:r>
      <w:proofErr w:type="gramStart"/>
      <w:r w:rsidRPr="00C5405D">
        <w:rPr>
          <w:rFonts w:ascii="Times New Roman" w:hAnsi="Times New Roman"/>
          <w:b/>
          <w:bCs/>
          <w:sz w:val="24"/>
          <w:szCs w:val="24"/>
          <w:lang w:eastAsia="hu-HU"/>
        </w:rPr>
        <w:t xml:space="preserve">: </w:t>
      </w:r>
      <w:r>
        <w:rPr>
          <w:rFonts w:ascii="Times New Roman" w:hAnsi="Times New Roman"/>
          <w:sz w:val="24"/>
          <w:szCs w:val="24"/>
          <w:lang w:eastAsia="hu-HU"/>
        </w:rPr>
        <w:t xml:space="preserve"> </w:t>
      </w:r>
      <w:r w:rsidRPr="006932E7">
        <w:rPr>
          <w:rFonts w:ascii="Times New Roman" w:hAnsi="Times New Roman"/>
          <w:sz w:val="24"/>
          <w:szCs w:val="24"/>
          <w:lang w:eastAsia="hu-HU"/>
        </w:rPr>
        <w:t>jeles</w:t>
      </w:r>
      <w:proofErr w:type="gramEnd"/>
      <w:r w:rsidRPr="006932E7">
        <w:rPr>
          <w:rFonts w:ascii="Times New Roman" w:hAnsi="Times New Roman"/>
          <w:sz w:val="24"/>
          <w:szCs w:val="24"/>
          <w:lang w:eastAsia="hu-HU"/>
        </w:rPr>
        <w:t xml:space="preserve"> (5);</w:t>
      </w:r>
      <w:r>
        <w:rPr>
          <w:rFonts w:ascii="Times New Roman" w:hAnsi="Times New Roman"/>
          <w:sz w:val="24"/>
          <w:szCs w:val="24"/>
          <w:lang w:eastAsia="hu-HU"/>
        </w:rPr>
        <w:t xml:space="preserve"> </w:t>
      </w:r>
      <w:r w:rsidRPr="00C5405D">
        <w:rPr>
          <w:rFonts w:ascii="Times New Roman" w:hAnsi="Times New Roman"/>
          <w:b/>
          <w:bCs/>
          <w:sz w:val="24"/>
          <w:szCs w:val="24"/>
          <w:lang w:eastAsia="hu-HU"/>
        </w:rPr>
        <w:t>71- 80 %:</w:t>
      </w:r>
      <w:r>
        <w:rPr>
          <w:rFonts w:ascii="Times New Roman" w:hAnsi="Times New Roman"/>
          <w:sz w:val="24"/>
          <w:szCs w:val="24"/>
          <w:lang w:eastAsia="hu-HU"/>
        </w:rPr>
        <w:t xml:space="preserve">  </w:t>
      </w:r>
      <w:r w:rsidRPr="006932E7">
        <w:rPr>
          <w:rFonts w:ascii="Times New Roman" w:hAnsi="Times New Roman"/>
          <w:sz w:val="24"/>
          <w:szCs w:val="24"/>
          <w:lang w:eastAsia="hu-HU"/>
        </w:rPr>
        <w:t>jó (4);</w:t>
      </w:r>
      <w:r>
        <w:rPr>
          <w:rFonts w:ascii="Times New Roman" w:hAnsi="Times New Roman"/>
          <w:sz w:val="24"/>
          <w:szCs w:val="24"/>
          <w:lang w:eastAsia="hu-HU"/>
        </w:rPr>
        <w:t xml:space="preserve"> </w:t>
      </w:r>
      <w:r w:rsidRPr="00C5405D">
        <w:rPr>
          <w:rFonts w:ascii="Times New Roman" w:hAnsi="Times New Roman"/>
          <w:b/>
          <w:bCs/>
          <w:sz w:val="24"/>
          <w:szCs w:val="24"/>
          <w:lang w:eastAsia="hu-HU"/>
        </w:rPr>
        <w:t>61- 70  %:</w:t>
      </w:r>
      <w:r>
        <w:rPr>
          <w:rFonts w:ascii="Times New Roman" w:hAnsi="Times New Roman"/>
          <w:sz w:val="24"/>
          <w:szCs w:val="24"/>
          <w:lang w:eastAsia="hu-HU"/>
        </w:rPr>
        <w:t xml:space="preserve">  </w:t>
      </w:r>
      <w:r w:rsidRPr="006932E7">
        <w:rPr>
          <w:rFonts w:ascii="Times New Roman" w:hAnsi="Times New Roman"/>
          <w:sz w:val="24"/>
          <w:szCs w:val="24"/>
          <w:lang w:eastAsia="hu-HU"/>
        </w:rPr>
        <w:t xml:space="preserve">közepes (3); </w:t>
      </w:r>
      <w:r>
        <w:rPr>
          <w:rFonts w:ascii="Times New Roman" w:hAnsi="Times New Roman"/>
          <w:sz w:val="24"/>
          <w:szCs w:val="24"/>
          <w:lang w:eastAsia="hu-HU"/>
        </w:rPr>
        <w:t xml:space="preserve"> </w:t>
      </w:r>
      <w:r w:rsidRPr="00C5405D">
        <w:rPr>
          <w:rFonts w:ascii="Times New Roman" w:hAnsi="Times New Roman"/>
          <w:b/>
          <w:bCs/>
          <w:sz w:val="24"/>
          <w:szCs w:val="24"/>
          <w:lang w:eastAsia="hu-HU"/>
        </w:rPr>
        <w:t>51- 60  %</w:t>
      </w:r>
      <w:r>
        <w:rPr>
          <w:rFonts w:ascii="Times New Roman" w:hAnsi="Times New Roman"/>
          <w:sz w:val="24"/>
          <w:szCs w:val="24"/>
          <w:lang w:eastAsia="hu-HU"/>
        </w:rPr>
        <w:t xml:space="preserve"> :  </w:t>
      </w:r>
      <w:r w:rsidRPr="006932E7">
        <w:rPr>
          <w:rFonts w:ascii="Times New Roman" w:hAnsi="Times New Roman"/>
          <w:sz w:val="24"/>
          <w:szCs w:val="24"/>
          <w:lang w:eastAsia="hu-HU"/>
        </w:rPr>
        <w:t>elégséges (2);</w:t>
      </w:r>
      <w:r>
        <w:rPr>
          <w:rFonts w:ascii="Times New Roman" w:hAnsi="Times New Roman"/>
          <w:sz w:val="24"/>
          <w:szCs w:val="24"/>
          <w:lang w:eastAsia="hu-HU"/>
        </w:rPr>
        <w:t xml:space="preserve"> </w:t>
      </w:r>
      <w:r w:rsidRPr="00C5405D">
        <w:rPr>
          <w:rFonts w:ascii="Times New Roman" w:hAnsi="Times New Roman"/>
          <w:b/>
          <w:bCs/>
          <w:sz w:val="24"/>
          <w:szCs w:val="24"/>
          <w:lang w:eastAsia="hu-HU"/>
        </w:rPr>
        <w:t>&lt;50 %:</w:t>
      </w:r>
      <w:r>
        <w:rPr>
          <w:rFonts w:ascii="Times New Roman" w:hAnsi="Times New Roman"/>
          <w:sz w:val="24"/>
          <w:szCs w:val="24"/>
          <w:lang w:eastAsia="hu-HU"/>
        </w:rPr>
        <w:t xml:space="preserve">  </w:t>
      </w:r>
      <w:r w:rsidRPr="006932E7">
        <w:rPr>
          <w:rFonts w:ascii="Times New Roman" w:hAnsi="Times New Roman"/>
          <w:sz w:val="24"/>
          <w:szCs w:val="24"/>
          <w:lang w:eastAsia="hu-HU"/>
        </w:rPr>
        <w:t>nem teljesítette.</w:t>
      </w:r>
    </w:p>
    <w:p w:rsidR="00674AC3" w:rsidRPr="003F6AD1" w:rsidRDefault="00674AC3" w:rsidP="003F6AD1">
      <w:pPr>
        <w:spacing w:before="100" w:beforeAutospacing="1" w:after="100" w:afterAutospacing="1" w:line="240" w:lineRule="auto"/>
        <w:outlineLvl w:val="2"/>
        <w:rPr>
          <w:rFonts w:ascii="Times New Roman" w:hAnsi="Times New Roman"/>
          <w:b/>
          <w:bCs/>
          <w:sz w:val="27"/>
          <w:szCs w:val="27"/>
          <w:lang w:eastAsia="hu-HU"/>
        </w:rPr>
      </w:pPr>
      <w:r w:rsidRPr="003F6AD1">
        <w:rPr>
          <w:rFonts w:ascii="Times New Roman" w:hAnsi="Times New Roman"/>
          <w:b/>
          <w:bCs/>
          <w:sz w:val="27"/>
          <w:szCs w:val="27"/>
          <w:lang w:eastAsia="hu-HU"/>
        </w:rPr>
        <w:t>Program (előadás):</w:t>
      </w:r>
    </w:p>
    <w:p w:rsidR="00674AC3" w:rsidRDefault="00674AC3"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1. hét </w:t>
      </w:r>
      <w:r>
        <w:rPr>
          <w:rFonts w:ascii="Times New Roman" w:hAnsi="Times New Roman"/>
          <w:sz w:val="24"/>
          <w:szCs w:val="24"/>
          <w:lang w:eastAsia="hu-HU"/>
        </w:rPr>
        <w:t>-</w:t>
      </w:r>
    </w:p>
    <w:p w:rsidR="00674AC3" w:rsidRDefault="00674AC3" w:rsidP="00E856C1">
      <w:pPr>
        <w:jc w:val="both"/>
        <w:rPr>
          <w:rFonts w:ascii="Times New Roman" w:hAnsi="Times New Roman"/>
          <w:sz w:val="24"/>
          <w:szCs w:val="24"/>
        </w:rPr>
      </w:pPr>
      <w:r>
        <w:rPr>
          <w:rFonts w:ascii="Times New Roman" w:hAnsi="Times New Roman"/>
          <w:sz w:val="24"/>
          <w:szCs w:val="24"/>
          <w:lang w:eastAsia="hu-HU"/>
        </w:rPr>
        <w:t xml:space="preserve">2. hét: </w:t>
      </w:r>
      <w:r w:rsidRPr="00E856C1">
        <w:rPr>
          <w:rFonts w:ascii="Times New Roman" w:hAnsi="Times New Roman"/>
          <w:sz w:val="24"/>
          <w:szCs w:val="24"/>
        </w:rPr>
        <w:t>Rezgéstani alapok. Anyagi pont rezgéstana, szabad, csillapodó és kényszerrezgés, öngerjesztett rezgés, rezonancia, koincidencia. Csatolt rezgő rendszerek. Rezgések összetétele, a modális elemzések fő területei, módszerei. Rezgésszigetelés elméleti alapjai. A testhang és léghang kapcsolata.</w:t>
      </w:r>
      <w:r>
        <w:rPr>
          <w:rFonts w:ascii="Times New Roman" w:hAnsi="Times New Roman"/>
          <w:sz w:val="24"/>
          <w:szCs w:val="24"/>
        </w:rPr>
        <w:t xml:space="preserve"> </w:t>
      </w:r>
      <w:r w:rsidRPr="00E856C1">
        <w:rPr>
          <w:rFonts w:ascii="Times New Roman" w:hAnsi="Times New Roman"/>
          <w:sz w:val="24"/>
          <w:szCs w:val="24"/>
        </w:rPr>
        <w:t xml:space="preserve">Akusztikai alapfogalmak. Decibel összeadás szabálya. Hangtér törvényszerűségei, hangenergia sűrűség, hangintenzitás. Állóhullámok. Zajforrások típusai, zajkeltésük, zajszintek. </w:t>
      </w:r>
    </w:p>
    <w:p w:rsidR="00674AC3" w:rsidRDefault="00674AC3"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3. hét </w:t>
      </w:r>
      <w:r>
        <w:rPr>
          <w:rFonts w:ascii="Times New Roman" w:hAnsi="Times New Roman"/>
          <w:sz w:val="24"/>
          <w:szCs w:val="24"/>
          <w:lang w:eastAsia="hu-HU"/>
        </w:rPr>
        <w:t>-</w:t>
      </w:r>
    </w:p>
    <w:p w:rsidR="00674AC3" w:rsidRPr="00E856C1" w:rsidRDefault="00674AC3" w:rsidP="00650723">
      <w:pPr>
        <w:pStyle w:val="felsorolsv"/>
        <w:tabs>
          <w:tab w:val="left" w:pos="142"/>
          <w:tab w:val="left" w:pos="284"/>
        </w:tabs>
        <w:jc w:val="both"/>
        <w:rPr>
          <w:sz w:val="24"/>
          <w:szCs w:val="24"/>
        </w:rPr>
      </w:pPr>
      <w:r w:rsidRPr="003F6AD1">
        <w:rPr>
          <w:sz w:val="24"/>
          <w:szCs w:val="24"/>
        </w:rPr>
        <w:t xml:space="preserve">4. hét </w:t>
      </w:r>
      <w:r w:rsidRPr="00E856C1">
        <w:rPr>
          <w:sz w:val="24"/>
          <w:szCs w:val="24"/>
        </w:rPr>
        <w:t>Zajterjedési számítások szabad hangtérben különböző zajforrások esetén. Diszperzió, abszorpció, elhajlás, hangoptika Hanggátlás, elnyelési tényező, gyakorlati számítások. Zárt térben kialakuló zajszintek meghatározása belső hangforrás esetén. Szubjektív akusztika, hallás, hangosság, elfedés, beszédérthetőség. A zaj egészségre káros hatása. Kellemes akusztikai környezetet biztosító határértékek.</w:t>
      </w:r>
    </w:p>
    <w:p w:rsidR="00674AC3" w:rsidRDefault="00674AC3" w:rsidP="003F6AD1">
      <w:pPr>
        <w:spacing w:after="0" w:line="240" w:lineRule="auto"/>
        <w:rPr>
          <w:rFonts w:ascii="Times New Roman" w:hAnsi="Times New Roman"/>
          <w:sz w:val="24"/>
          <w:szCs w:val="24"/>
          <w:lang w:eastAsia="hu-HU"/>
        </w:rPr>
      </w:pPr>
    </w:p>
    <w:p w:rsidR="00674AC3" w:rsidRDefault="00674AC3"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5. hét </w:t>
      </w:r>
      <w:r>
        <w:rPr>
          <w:rFonts w:ascii="Times New Roman" w:hAnsi="Times New Roman"/>
          <w:sz w:val="24"/>
          <w:szCs w:val="24"/>
          <w:lang w:eastAsia="hu-HU"/>
        </w:rPr>
        <w:t>-</w:t>
      </w:r>
    </w:p>
    <w:p w:rsidR="00674AC3" w:rsidRDefault="00674AC3"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6. hét </w:t>
      </w:r>
      <w:r>
        <w:rPr>
          <w:rFonts w:ascii="Times New Roman" w:hAnsi="Times New Roman"/>
          <w:sz w:val="24"/>
          <w:szCs w:val="24"/>
          <w:lang w:eastAsia="hu-HU"/>
        </w:rPr>
        <w:t>-</w:t>
      </w:r>
    </w:p>
    <w:p w:rsidR="00674AC3" w:rsidRDefault="00674AC3"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7. hét </w:t>
      </w:r>
      <w:r>
        <w:rPr>
          <w:rFonts w:ascii="Times New Roman" w:hAnsi="Times New Roman"/>
          <w:sz w:val="24"/>
          <w:szCs w:val="24"/>
          <w:lang w:eastAsia="hu-HU"/>
        </w:rPr>
        <w:t>-</w:t>
      </w:r>
    </w:p>
    <w:p w:rsidR="00674AC3" w:rsidRPr="00650723" w:rsidRDefault="00674AC3" w:rsidP="00650723">
      <w:pPr>
        <w:spacing w:after="0" w:line="240" w:lineRule="auto"/>
        <w:rPr>
          <w:rFonts w:ascii="Times New Roman" w:hAnsi="Times New Roman"/>
          <w:sz w:val="24"/>
          <w:szCs w:val="24"/>
          <w:lang w:eastAsia="hu-HU"/>
        </w:rPr>
      </w:pPr>
      <w:r w:rsidRPr="00650723">
        <w:rPr>
          <w:rFonts w:ascii="Times New Roman" w:hAnsi="Times New Roman"/>
          <w:sz w:val="24"/>
          <w:szCs w:val="24"/>
          <w:lang w:eastAsia="hu-HU"/>
        </w:rPr>
        <w:t xml:space="preserve">8. hét: </w:t>
      </w:r>
    </w:p>
    <w:p w:rsidR="00674AC3" w:rsidRDefault="00674AC3"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9. hét </w:t>
      </w:r>
    </w:p>
    <w:p w:rsidR="00674AC3" w:rsidRDefault="00674AC3"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10. hét </w:t>
      </w:r>
    </w:p>
    <w:p w:rsidR="00674AC3" w:rsidRDefault="00674AC3"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11. hét </w:t>
      </w:r>
    </w:p>
    <w:p w:rsidR="00674AC3" w:rsidRDefault="00674AC3"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12. hét </w:t>
      </w:r>
    </w:p>
    <w:p w:rsidR="00674AC3" w:rsidRDefault="00674AC3" w:rsidP="003F6AD1">
      <w:pPr>
        <w:spacing w:after="0" w:line="240" w:lineRule="auto"/>
        <w:rPr>
          <w:rFonts w:ascii="Times New Roman" w:hAnsi="Times New Roman"/>
          <w:sz w:val="24"/>
          <w:szCs w:val="24"/>
          <w:lang w:eastAsia="hu-HU"/>
        </w:rPr>
      </w:pPr>
      <w:r>
        <w:rPr>
          <w:rFonts w:ascii="Times New Roman" w:hAnsi="Times New Roman"/>
          <w:sz w:val="24"/>
          <w:szCs w:val="24"/>
          <w:lang w:eastAsia="hu-HU"/>
        </w:rPr>
        <w:t>13. hét</w:t>
      </w:r>
    </w:p>
    <w:p w:rsidR="00674AC3" w:rsidRDefault="00674AC3"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14. hét</w:t>
      </w:r>
      <w:r>
        <w:rPr>
          <w:rFonts w:ascii="Times New Roman" w:hAnsi="Times New Roman"/>
          <w:sz w:val="24"/>
          <w:szCs w:val="24"/>
          <w:lang w:eastAsia="hu-HU"/>
        </w:rPr>
        <w:t>:</w:t>
      </w:r>
      <w:r w:rsidRPr="003F6AD1">
        <w:rPr>
          <w:rFonts w:ascii="Times New Roman" w:hAnsi="Times New Roman"/>
          <w:sz w:val="24"/>
          <w:szCs w:val="24"/>
          <w:lang w:eastAsia="hu-HU"/>
        </w:rPr>
        <w:t xml:space="preserve"> </w:t>
      </w:r>
      <w:r>
        <w:rPr>
          <w:rFonts w:ascii="Times New Roman" w:hAnsi="Times New Roman"/>
          <w:sz w:val="24"/>
          <w:szCs w:val="24"/>
          <w:lang w:eastAsia="hu-HU"/>
        </w:rPr>
        <w:t>Zárthelyi, megajánlott jegy, javítási lehetőségek</w:t>
      </w:r>
    </w:p>
    <w:p w:rsidR="00674AC3" w:rsidRPr="003F6AD1" w:rsidRDefault="00674AC3" w:rsidP="00E856C1">
      <w:pPr>
        <w:spacing w:after="0" w:line="240" w:lineRule="auto"/>
        <w:rPr>
          <w:rFonts w:ascii="Times New Roman" w:hAnsi="Times New Roman"/>
          <w:sz w:val="24"/>
          <w:szCs w:val="24"/>
          <w:lang w:eastAsia="hu-HU"/>
        </w:rPr>
      </w:pPr>
      <w:r>
        <w:rPr>
          <w:rFonts w:ascii="Times New Roman" w:hAnsi="Times New Roman"/>
          <w:sz w:val="24"/>
          <w:szCs w:val="24"/>
          <w:lang w:eastAsia="hu-HU"/>
        </w:rPr>
        <w:t>15. hét</w:t>
      </w:r>
    </w:p>
    <w:p w:rsidR="00674AC3" w:rsidRPr="003F6AD1" w:rsidRDefault="00674AC3" w:rsidP="003F6AD1">
      <w:pPr>
        <w:spacing w:before="100" w:beforeAutospacing="1" w:after="100" w:afterAutospacing="1" w:line="240" w:lineRule="auto"/>
        <w:outlineLvl w:val="2"/>
        <w:rPr>
          <w:rFonts w:ascii="Times New Roman" w:hAnsi="Times New Roman"/>
          <w:b/>
          <w:bCs/>
          <w:sz w:val="27"/>
          <w:szCs w:val="27"/>
          <w:lang w:eastAsia="hu-HU"/>
        </w:rPr>
      </w:pPr>
      <w:r w:rsidRPr="003F6AD1">
        <w:rPr>
          <w:rFonts w:ascii="Times New Roman" w:hAnsi="Times New Roman"/>
          <w:b/>
          <w:bCs/>
          <w:sz w:val="27"/>
          <w:szCs w:val="27"/>
          <w:lang w:eastAsia="hu-HU"/>
        </w:rPr>
        <w:t>Program (gyakorlat):</w:t>
      </w:r>
    </w:p>
    <w:p w:rsidR="00674AC3" w:rsidRDefault="00674AC3"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1. hét </w:t>
      </w:r>
    </w:p>
    <w:p w:rsidR="00674AC3" w:rsidRDefault="00674AC3"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2. hét </w:t>
      </w:r>
    </w:p>
    <w:p w:rsidR="00674AC3" w:rsidRDefault="00674AC3"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3. hét </w:t>
      </w:r>
    </w:p>
    <w:p w:rsidR="00674AC3" w:rsidRDefault="00674AC3"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4. hét </w:t>
      </w:r>
    </w:p>
    <w:p w:rsidR="00674AC3" w:rsidRDefault="00674AC3"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5. hét </w:t>
      </w:r>
    </w:p>
    <w:p w:rsidR="00674AC3" w:rsidRDefault="00674AC3"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6. hét </w:t>
      </w:r>
    </w:p>
    <w:p w:rsidR="00674AC3" w:rsidRDefault="00674AC3"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7. hét </w:t>
      </w:r>
    </w:p>
    <w:p w:rsidR="00674AC3" w:rsidRDefault="00674AC3"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8. hét </w:t>
      </w:r>
    </w:p>
    <w:p w:rsidR="00674AC3" w:rsidRDefault="00674AC3"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9. hét </w:t>
      </w:r>
    </w:p>
    <w:p w:rsidR="00674AC3" w:rsidRDefault="00674AC3"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10. hét </w:t>
      </w:r>
    </w:p>
    <w:p w:rsidR="00674AC3" w:rsidRDefault="00674AC3"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11. hét </w:t>
      </w:r>
    </w:p>
    <w:p w:rsidR="00674AC3" w:rsidRDefault="00674AC3"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12. hét </w:t>
      </w:r>
    </w:p>
    <w:p w:rsidR="00674AC3" w:rsidRDefault="00674AC3" w:rsidP="003F6AD1">
      <w:pPr>
        <w:spacing w:after="0" w:line="240" w:lineRule="auto"/>
        <w:rPr>
          <w:rFonts w:ascii="Times New Roman" w:hAnsi="Times New Roman"/>
          <w:sz w:val="24"/>
          <w:szCs w:val="24"/>
          <w:lang w:eastAsia="hu-HU"/>
        </w:rPr>
      </w:pPr>
      <w:r>
        <w:rPr>
          <w:rFonts w:ascii="Times New Roman" w:hAnsi="Times New Roman"/>
          <w:sz w:val="24"/>
          <w:szCs w:val="24"/>
          <w:lang w:eastAsia="hu-HU"/>
        </w:rPr>
        <w:t>13. hét</w:t>
      </w:r>
    </w:p>
    <w:p w:rsidR="00674AC3" w:rsidRDefault="00674AC3"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14. hét </w:t>
      </w:r>
    </w:p>
    <w:p w:rsidR="00674AC3" w:rsidRDefault="00674AC3" w:rsidP="003F6AD1">
      <w:pPr>
        <w:spacing w:after="0" w:line="240" w:lineRule="auto"/>
        <w:rPr>
          <w:rFonts w:ascii="Times New Roman" w:hAnsi="Times New Roman"/>
          <w:sz w:val="24"/>
          <w:szCs w:val="24"/>
          <w:lang w:eastAsia="hu-HU"/>
        </w:rPr>
      </w:pPr>
      <w:r>
        <w:rPr>
          <w:rFonts w:ascii="Times New Roman" w:hAnsi="Times New Roman"/>
          <w:sz w:val="24"/>
          <w:szCs w:val="24"/>
          <w:lang w:eastAsia="hu-HU"/>
        </w:rPr>
        <w:t>15. hét</w:t>
      </w:r>
    </w:p>
    <w:sectPr w:rsidR="00674AC3" w:rsidSect="003F6AD1">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1022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FDCC1A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25E1D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4187FF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EB6A4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6208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7E0C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9CEF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1AED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7E3D90"/>
    <w:lvl w:ilvl="0">
      <w:start w:val="1"/>
      <w:numFmt w:val="bullet"/>
      <w:lvlText w:val=""/>
      <w:lvlJc w:val="left"/>
      <w:pPr>
        <w:tabs>
          <w:tab w:val="num" w:pos="360"/>
        </w:tabs>
        <w:ind w:left="360" w:hanging="360"/>
      </w:pPr>
      <w:rPr>
        <w:rFonts w:ascii="Symbol" w:hAnsi="Symbol" w:hint="default"/>
      </w:rPr>
    </w:lvl>
  </w:abstractNum>
  <w:abstractNum w:abstractNumId="10">
    <w:nsid w:val="0F461BF2"/>
    <w:multiLevelType w:val="multilevel"/>
    <w:tmpl w:val="8AF42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BB6832"/>
    <w:multiLevelType w:val="hybridMultilevel"/>
    <w:tmpl w:val="06E025CC"/>
    <w:lvl w:ilvl="0" w:tplc="828A5292">
      <w:start w:val="1"/>
      <w:numFmt w:val="bullet"/>
      <w:lvlText w:val=""/>
      <w:lvlJc w:val="left"/>
      <w:pPr>
        <w:tabs>
          <w:tab w:val="num" w:pos="720"/>
        </w:tabs>
        <w:ind w:left="720" w:hanging="360"/>
      </w:pPr>
      <w:rPr>
        <w:rFonts w:ascii="Wingdings" w:hAnsi="Wingdings" w:hint="default"/>
      </w:rPr>
    </w:lvl>
    <w:lvl w:ilvl="1" w:tplc="23C46CA2">
      <w:start w:val="232"/>
      <w:numFmt w:val="bullet"/>
      <w:lvlText w:val=""/>
      <w:lvlJc w:val="left"/>
      <w:pPr>
        <w:tabs>
          <w:tab w:val="num" w:pos="1440"/>
        </w:tabs>
        <w:ind w:left="1440" w:hanging="360"/>
      </w:pPr>
      <w:rPr>
        <w:rFonts w:ascii="Wingdings" w:hAnsi="Wingdings" w:hint="default"/>
      </w:rPr>
    </w:lvl>
    <w:lvl w:ilvl="2" w:tplc="0390F5CE" w:tentative="1">
      <w:start w:val="1"/>
      <w:numFmt w:val="bullet"/>
      <w:lvlText w:val=""/>
      <w:lvlJc w:val="left"/>
      <w:pPr>
        <w:tabs>
          <w:tab w:val="num" w:pos="2160"/>
        </w:tabs>
        <w:ind w:left="2160" w:hanging="360"/>
      </w:pPr>
      <w:rPr>
        <w:rFonts w:ascii="Wingdings" w:hAnsi="Wingdings" w:hint="default"/>
      </w:rPr>
    </w:lvl>
    <w:lvl w:ilvl="3" w:tplc="647A322E" w:tentative="1">
      <w:start w:val="1"/>
      <w:numFmt w:val="bullet"/>
      <w:lvlText w:val=""/>
      <w:lvlJc w:val="left"/>
      <w:pPr>
        <w:tabs>
          <w:tab w:val="num" w:pos="2880"/>
        </w:tabs>
        <w:ind w:left="2880" w:hanging="360"/>
      </w:pPr>
      <w:rPr>
        <w:rFonts w:ascii="Wingdings" w:hAnsi="Wingdings" w:hint="default"/>
      </w:rPr>
    </w:lvl>
    <w:lvl w:ilvl="4" w:tplc="90FC8CC0" w:tentative="1">
      <w:start w:val="1"/>
      <w:numFmt w:val="bullet"/>
      <w:lvlText w:val=""/>
      <w:lvlJc w:val="left"/>
      <w:pPr>
        <w:tabs>
          <w:tab w:val="num" w:pos="3600"/>
        </w:tabs>
        <w:ind w:left="3600" w:hanging="360"/>
      </w:pPr>
      <w:rPr>
        <w:rFonts w:ascii="Wingdings" w:hAnsi="Wingdings" w:hint="default"/>
      </w:rPr>
    </w:lvl>
    <w:lvl w:ilvl="5" w:tplc="133A1750" w:tentative="1">
      <w:start w:val="1"/>
      <w:numFmt w:val="bullet"/>
      <w:lvlText w:val=""/>
      <w:lvlJc w:val="left"/>
      <w:pPr>
        <w:tabs>
          <w:tab w:val="num" w:pos="4320"/>
        </w:tabs>
        <w:ind w:left="4320" w:hanging="360"/>
      </w:pPr>
      <w:rPr>
        <w:rFonts w:ascii="Wingdings" w:hAnsi="Wingdings" w:hint="default"/>
      </w:rPr>
    </w:lvl>
    <w:lvl w:ilvl="6" w:tplc="A37EB794" w:tentative="1">
      <w:start w:val="1"/>
      <w:numFmt w:val="bullet"/>
      <w:lvlText w:val=""/>
      <w:lvlJc w:val="left"/>
      <w:pPr>
        <w:tabs>
          <w:tab w:val="num" w:pos="5040"/>
        </w:tabs>
        <w:ind w:left="5040" w:hanging="360"/>
      </w:pPr>
      <w:rPr>
        <w:rFonts w:ascii="Wingdings" w:hAnsi="Wingdings" w:hint="default"/>
      </w:rPr>
    </w:lvl>
    <w:lvl w:ilvl="7" w:tplc="2514F2A0" w:tentative="1">
      <w:start w:val="1"/>
      <w:numFmt w:val="bullet"/>
      <w:lvlText w:val=""/>
      <w:lvlJc w:val="left"/>
      <w:pPr>
        <w:tabs>
          <w:tab w:val="num" w:pos="5760"/>
        </w:tabs>
        <w:ind w:left="5760" w:hanging="360"/>
      </w:pPr>
      <w:rPr>
        <w:rFonts w:ascii="Wingdings" w:hAnsi="Wingdings" w:hint="default"/>
      </w:rPr>
    </w:lvl>
    <w:lvl w:ilvl="8" w:tplc="A0AA019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D1"/>
    <w:rsid w:val="000A0FAB"/>
    <w:rsid w:val="00135BDB"/>
    <w:rsid w:val="001C428C"/>
    <w:rsid w:val="00290144"/>
    <w:rsid w:val="003C36AD"/>
    <w:rsid w:val="003F6AD1"/>
    <w:rsid w:val="0054734E"/>
    <w:rsid w:val="006041F0"/>
    <w:rsid w:val="00650723"/>
    <w:rsid w:val="00674AC3"/>
    <w:rsid w:val="006932E7"/>
    <w:rsid w:val="006C4ECB"/>
    <w:rsid w:val="00701951"/>
    <w:rsid w:val="00711521"/>
    <w:rsid w:val="00740962"/>
    <w:rsid w:val="0076481A"/>
    <w:rsid w:val="009B448E"/>
    <w:rsid w:val="009D75B3"/>
    <w:rsid w:val="00AE10DB"/>
    <w:rsid w:val="00BC633E"/>
    <w:rsid w:val="00C5405D"/>
    <w:rsid w:val="00E856C1"/>
    <w:rsid w:val="00EB6A58"/>
    <w:rsid w:val="00F42350"/>
    <w:rsid w:val="00FC1B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A0FAB"/>
    <w:pPr>
      <w:spacing w:after="200" w:line="276" w:lineRule="auto"/>
    </w:pPr>
    <w:rPr>
      <w:lang w:eastAsia="en-US"/>
    </w:rPr>
  </w:style>
  <w:style w:type="paragraph" w:styleId="Cmsor2">
    <w:name w:val="heading 2"/>
    <w:basedOn w:val="Norml"/>
    <w:link w:val="Cmsor2Char"/>
    <w:uiPriority w:val="99"/>
    <w:qFormat/>
    <w:rsid w:val="003F6AD1"/>
    <w:pPr>
      <w:spacing w:before="100" w:beforeAutospacing="1" w:after="100" w:afterAutospacing="1" w:line="240" w:lineRule="auto"/>
      <w:outlineLvl w:val="1"/>
    </w:pPr>
    <w:rPr>
      <w:rFonts w:ascii="Times New Roman" w:eastAsia="Times New Roman" w:hAnsi="Times New Roman"/>
      <w:b/>
      <w:bCs/>
      <w:sz w:val="36"/>
      <w:szCs w:val="36"/>
      <w:lang w:eastAsia="hu-HU"/>
    </w:rPr>
  </w:style>
  <w:style w:type="paragraph" w:styleId="Cmsor3">
    <w:name w:val="heading 3"/>
    <w:basedOn w:val="Norml"/>
    <w:link w:val="Cmsor3Char"/>
    <w:uiPriority w:val="99"/>
    <w:qFormat/>
    <w:rsid w:val="003F6AD1"/>
    <w:pPr>
      <w:spacing w:before="100" w:beforeAutospacing="1" w:after="100" w:afterAutospacing="1" w:line="240" w:lineRule="auto"/>
      <w:outlineLvl w:val="2"/>
    </w:pPr>
    <w:rPr>
      <w:rFonts w:ascii="Times New Roman" w:eastAsia="Times New Roman" w:hAnsi="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locked/>
    <w:rsid w:val="003F6AD1"/>
    <w:rPr>
      <w:rFonts w:ascii="Times New Roman" w:hAnsi="Times New Roman" w:cs="Times New Roman"/>
      <w:b/>
      <w:bCs/>
      <w:sz w:val="36"/>
      <w:szCs w:val="36"/>
      <w:lang w:eastAsia="hu-HU"/>
    </w:rPr>
  </w:style>
  <w:style w:type="character" w:customStyle="1" w:styleId="Cmsor3Char">
    <w:name w:val="Címsor 3 Char"/>
    <w:basedOn w:val="Bekezdsalapbettpusa"/>
    <w:link w:val="Cmsor3"/>
    <w:uiPriority w:val="99"/>
    <w:locked/>
    <w:rsid w:val="003F6AD1"/>
    <w:rPr>
      <w:rFonts w:ascii="Times New Roman" w:hAnsi="Times New Roman" w:cs="Times New Roman"/>
      <w:b/>
      <w:bCs/>
      <w:sz w:val="27"/>
      <w:szCs w:val="27"/>
      <w:lang w:eastAsia="hu-HU"/>
    </w:rPr>
  </w:style>
  <w:style w:type="character" w:customStyle="1" w:styleId="ajax">
    <w:name w:val="ajax"/>
    <w:basedOn w:val="Bekezdsalapbettpusa"/>
    <w:uiPriority w:val="99"/>
    <w:rsid w:val="003F6AD1"/>
    <w:rPr>
      <w:rFonts w:cs="Times New Roman"/>
    </w:rPr>
  </w:style>
  <w:style w:type="paragraph" w:styleId="NormlWeb">
    <w:name w:val="Normal (Web)"/>
    <w:basedOn w:val="Norml"/>
    <w:uiPriority w:val="99"/>
    <w:semiHidden/>
    <w:rsid w:val="003F6AD1"/>
    <w:pPr>
      <w:spacing w:before="100" w:beforeAutospacing="1" w:after="100" w:afterAutospacing="1" w:line="240" w:lineRule="auto"/>
    </w:pPr>
    <w:rPr>
      <w:rFonts w:ascii="Times New Roman" w:eastAsia="Times New Roman" w:hAnsi="Times New Roman"/>
      <w:sz w:val="24"/>
      <w:szCs w:val="24"/>
      <w:lang w:eastAsia="hu-HU"/>
    </w:rPr>
  </w:style>
  <w:style w:type="character" w:styleId="Hiperhivatkozs">
    <w:name w:val="Hyperlink"/>
    <w:basedOn w:val="Bekezdsalapbettpusa"/>
    <w:uiPriority w:val="99"/>
    <w:semiHidden/>
    <w:rsid w:val="003F6AD1"/>
    <w:rPr>
      <w:rFonts w:cs="Times New Roman"/>
      <w:color w:val="0000FF"/>
      <w:u w:val="single"/>
    </w:rPr>
  </w:style>
  <w:style w:type="paragraph" w:customStyle="1" w:styleId="ajax1">
    <w:name w:val="ajax1"/>
    <w:basedOn w:val="Norml"/>
    <w:uiPriority w:val="99"/>
    <w:rsid w:val="003F6AD1"/>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felsorolsv">
    <w:name w:val="felsorolás_v"/>
    <w:basedOn w:val="Norml"/>
    <w:uiPriority w:val="99"/>
    <w:rsid w:val="0076481A"/>
    <w:pPr>
      <w:spacing w:after="0" w:line="240" w:lineRule="auto"/>
    </w:pPr>
    <w:rPr>
      <w:rFonts w:ascii="Times New Roman" w:hAnsi="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A0FAB"/>
    <w:pPr>
      <w:spacing w:after="200" w:line="276" w:lineRule="auto"/>
    </w:pPr>
    <w:rPr>
      <w:lang w:eastAsia="en-US"/>
    </w:rPr>
  </w:style>
  <w:style w:type="paragraph" w:styleId="Cmsor2">
    <w:name w:val="heading 2"/>
    <w:basedOn w:val="Norml"/>
    <w:link w:val="Cmsor2Char"/>
    <w:uiPriority w:val="99"/>
    <w:qFormat/>
    <w:rsid w:val="003F6AD1"/>
    <w:pPr>
      <w:spacing w:before="100" w:beforeAutospacing="1" w:after="100" w:afterAutospacing="1" w:line="240" w:lineRule="auto"/>
      <w:outlineLvl w:val="1"/>
    </w:pPr>
    <w:rPr>
      <w:rFonts w:ascii="Times New Roman" w:eastAsia="Times New Roman" w:hAnsi="Times New Roman"/>
      <w:b/>
      <w:bCs/>
      <w:sz w:val="36"/>
      <w:szCs w:val="36"/>
      <w:lang w:eastAsia="hu-HU"/>
    </w:rPr>
  </w:style>
  <w:style w:type="paragraph" w:styleId="Cmsor3">
    <w:name w:val="heading 3"/>
    <w:basedOn w:val="Norml"/>
    <w:link w:val="Cmsor3Char"/>
    <w:uiPriority w:val="99"/>
    <w:qFormat/>
    <w:rsid w:val="003F6AD1"/>
    <w:pPr>
      <w:spacing w:before="100" w:beforeAutospacing="1" w:after="100" w:afterAutospacing="1" w:line="240" w:lineRule="auto"/>
      <w:outlineLvl w:val="2"/>
    </w:pPr>
    <w:rPr>
      <w:rFonts w:ascii="Times New Roman" w:eastAsia="Times New Roman" w:hAnsi="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locked/>
    <w:rsid w:val="003F6AD1"/>
    <w:rPr>
      <w:rFonts w:ascii="Times New Roman" w:hAnsi="Times New Roman" w:cs="Times New Roman"/>
      <w:b/>
      <w:bCs/>
      <w:sz w:val="36"/>
      <w:szCs w:val="36"/>
      <w:lang w:eastAsia="hu-HU"/>
    </w:rPr>
  </w:style>
  <w:style w:type="character" w:customStyle="1" w:styleId="Cmsor3Char">
    <w:name w:val="Címsor 3 Char"/>
    <w:basedOn w:val="Bekezdsalapbettpusa"/>
    <w:link w:val="Cmsor3"/>
    <w:uiPriority w:val="99"/>
    <w:locked/>
    <w:rsid w:val="003F6AD1"/>
    <w:rPr>
      <w:rFonts w:ascii="Times New Roman" w:hAnsi="Times New Roman" w:cs="Times New Roman"/>
      <w:b/>
      <w:bCs/>
      <w:sz w:val="27"/>
      <w:szCs w:val="27"/>
      <w:lang w:eastAsia="hu-HU"/>
    </w:rPr>
  </w:style>
  <w:style w:type="character" w:customStyle="1" w:styleId="ajax">
    <w:name w:val="ajax"/>
    <w:basedOn w:val="Bekezdsalapbettpusa"/>
    <w:uiPriority w:val="99"/>
    <w:rsid w:val="003F6AD1"/>
    <w:rPr>
      <w:rFonts w:cs="Times New Roman"/>
    </w:rPr>
  </w:style>
  <w:style w:type="paragraph" w:styleId="NormlWeb">
    <w:name w:val="Normal (Web)"/>
    <w:basedOn w:val="Norml"/>
    <w:uiPriority w:val="99"/>
    <w:semiHidden/>
    <w:rsid w:val="003F6AD1"/>
    <w:pPr>
      <w:spacing w:before="100" w:beforeAutospacing="1" w:after="100" w:afterAutospacing="1" w:line="240" w:lineRule="auto"/>
    </w:pPr>
    <w:rPr>
      <w:rFonts w:ascii="Times New Roman" w:eastAsia="Times New Roman" w:hAnsi="Times New Roman"/>
      <w:sz w:val="24"/>
      <w:szCs w:val="24"/>
      <w:lang w:eastAsia="hu-HU"/>
    </w:rPr>
  </w:style>
  <w:style w:type="character" w:styleId="Hiperhivatkozs">
    <w:name w:val="Hyperlink"/>
    <w:basedOn w:val="Bekezdsalapbettpusa"/>
    <w:uiPriority w:val="99"/>
    <w:semiHidden/>
    <w:rsid w:val="003F6AD1"/>
    <w:rPr>
      <w:rFonts w:cs="Times New Roman"/>
      <w:color w:val="0000FF"/>
      <w:u w:val="single"/>
    </w:rPr>
  </w:style>
  <w:style w:type="paragraph" w:customStyle="1" w:styleId="ajax1">
    <w:name w:val="ajax1"/>
    <w:basedOn w:val="Norml"/>
    <w:uiPriority w:val="99"/>
    <w:rsid w:val="003F6AD1"/>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felsorolsv">
    <w:name w:val="felsorolás_v"/>
    <w:basedOn w:val="Norml"/>
    <w:uiPriority w:val="99"/>
    <w:rsid w:val="0076481A"/>
    <w:pPr>
      <w:spacing w:after="0" w:line="240" w:lineRule="auto"/>
    </w:pPr>
    <w:rPr>
      <w:rFonts w:ascii="Times New Roman" w:hAnsi="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12543">
      <w:marLeft w:val="0"/>
      <w:marRight w:val="0"/>
      <w:marTop w:val="0"/>
      <w:marBottom w:val="0"/>
      <w:divBdr>
        <w:top w:val="none" w:sz="0" w:space="0" w:color="auto"/>
        <w:left w:val="none" w:sz="0" w:space="0" w:color="auto"/>
        <w:bottom w:val="none" w:sz="0" w:space="0" w:color="auto"/>
        <w:right w:val="none" w:sz="0" w:space="0" w:color="auto"/>
      </w:divBdr>
      <w:divsChild>
        <w:div w:id="276912541">
          <w:marLeft w:val="0"/>
          <w:marRight w:val="0"/>
          <w:marTop w:val="0"/>
          <w:marBottom w:val="0"/>
          <w:divBdr>
            <w:top w:val="none" w:sz="0" w:space="0" w:color="auto"/>
            <w:left w:val="none" w:sz="0" w:space="0" w:color="auto"/>
            <w:bottom w:val="none" w:sz="0" w:space="0" w:color="auto"/>
            <w:right w:val="none" w:sz="0" w:space="0" w:color="auto"/>
          </w:divBdr>
          <w:divsChild>
            <w:div w:id="2769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545">
      <w:marLeft w:val="0"/>
      <w:marRight w:val="0"/>
      <w:marTop w:val="0"/>
      <w:marBottom w:val="0"/>
      <w:divBdr>
        <w:top w:val="none" w:sz="0" w:space="0" w:color="auto"/>
        <w:left w:val="none" w:sz="0" w:space="0" w:color="auto"/>
        <w:bottom w:val="none" w:sz="0" w:space="0" w:color="auto"/>
        <w:right w:val="none" w:sz="0" w:space="0" w:color="auto"/>
      </w:divBdr>
      <w:divsChild>
        <w:div w:id="276912555">
          <w:marLeft w:val="0"/>
          <w:marRight w:val="0"/>
          <w:marTop w:val="0"/>
          <w:marBottom w:val="0"/>
          <w:divBdr>
            <w:top w:val="none" w:sz="0" w:space="0" w:color="auto"/>
            <w:left w:val="none" w:sz="0" w:space="0" w:color="auto"/>
            <w:bottom w:val="none" w:sz="0" w:space="0" w:color="auto"/>
            <w:right w:val="none" w:sz="0" w:space="0" w:color="auto"/>
          </w:divBdr>
        </w:div>
      </w:divsChild>
    </w:div>
    <w:div w:id="276912553">
      <w:marLeft w:val="0"/>
      <w:marRight w:val="0"/>
      <w:marTop w:val="0"/>
      <w:marBottom w:val="0"/>
      <w:divBdr>
        <w:top w:val="none" w:sz="0" w:space="0" w:color="auto"/>
        <w:left w:val="none" w:sz="0" w:space="0" w:color="auto"/>
        <w:bottom w:val="none" w:sz="0" w:space="0" w:color="auto"/>
        <w:right w:val="none" w:sz="0" w:space="0" w:color="auto"/>
      </w:divBdr>
      <w:divsChild>
        <w:div w:id="276912551">
          <w:marLeft w:val="0"/>
          <w:marRight w:val="0"/>
          <w:marTop w:val="0"/>
          <w:marBottom w:val="0"/>
          <w:divBdr>
            <w:top w:val="none" w:sz="0" w:space="0" w:color="auto"/>
            <w:left w:val="none" w:sz="0" w:space="0" w:color="auto"/>
            <w:bottom w:val="none" w:sz="0" w:space="0" w:color="auto"/>
            <w:right w:val="none" w:sz="0" w:space="0" w:color="auto"/>
          </w:divBdr>
          <w:divsChild>
            <w:div w:id="276912546">
              <w:marLeft w:val="0"/>
              <w:marRight w:val="0"/>
              <w:marTop w:val="0"/>
              <w:marBottom w:val="0"/>
              <w:divBdr>
                <w:top w:val="none" w:sz="0" w:space="0" w:color="auto"/>
                <w:left w:val="none" w:sz="0" w:space="0" w:color="auto"/>
                <w:bottom w:val="none" w:sz="0" w:space="0" w:color="auto"/>
                <w:right w:val="none" w:sz="0" w:space="0" w:color="auto"/>
              </w:divBdr>
            </w:div>
            <w:div w:id="276912550">
              <w:marLeft w:val="0"/>
              <w:marRight w:val="0"/>
              <w:marTop w:val="0"/>
              <w:marBottom w:val="0"/>
              <w:divBdr>
                <w:top w:val="none" w:sz="0" w:space="0" w:color="auto"/>
                <w:left w:val="none" w:sz="0" w:space="0" w:color="auto"/>
                <w:bottom w:val="none" w:sz="0" w:space="0" w:color="auto"/>
                <w:right w:val="none" w:sz="0" w:space="0" w:color="auto"/>
              </w:divBdr>
            </w:div>
            <w:div w:id="276912554">
              <w:marLeft w:val="0"/>
              <w:marRight w:val="0"/>
              <w:marTop w:val="0"/>
              <w:marBottom w:val="0"/>
              <w:divBdr>
                <w:top w:val="none" w:sz="0" w:space="0" w:color="auto"/>
                <w:left w:val="none" w:sz="0" w:space="0" w:color="auto"/>
                <w:bottom w:val="none" w:sz="0" w:space="0" w:color="auto"/>
                <w:right w:val="none" w:sz="0" w:space="0" w:color="auto"/>
              </w:divBdr>
            </w:div>
            <w:div w:id="276912556">
              <w:marLeft w:val="0"/>
              <w:marRight w:val="0"/>
              <w:marTop w:val="0"/>
              <w:marBottom w:val="0"/>
              <w:divBdr>
                <w:top w:val="none" w:sz="0" w:space="0" w:color="auto"/>
                <w:left w:val="none" w:sz="0" w:space="0" w:color="auto"/>
                <w:bottom w:val="none" w:sz="0" w:space="0" w:color="auto"/>
                <w:right w:val="none" w:sz="0" w:space="0" w:color="auto"/>
              </w:divBdr>
            </w:div>
            <w:div w:id="2769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558">
      <w:marLeft w:val="0"/>
      <w:marRight w:val="0"/>
      <w:marTop w:val="0"/>
      <w:marBottom w:val="0"/>
      <w:divBdr>
        <w:top w:val="none" w:sz="0" w:space="0" w:color="auto"/>
        <w:left w:val="none" w:sz="0" w:space="0" w:color="auto"/>
        <w:bottom w:val="none" w:sz="0" w:space="0" w:color="auto"/>
        <w:right w:val="none" w:sz="0" w:space="0" w:color="auto"/>
      </w:divBdr>
      <w:divsChild>
        <w:div w:id="276912548">
          <w:marLeft w:val="0"/>
          <w:marRight w:val="0"/>
          <w:marTop w:val="0"/>
          <w:marBottom w:val="0"/>
          <w:divBdr>
            <w:top w:val="none" w:sz="0" w:space="0" w:color="auto"/>
            <w:left w:val="none" w:sz="0" w:space="0" w:color="auto"/>
            <w:bottom w:val="none" w:sz="0" w:space="0" w:color="auto"/>
            <w:right w:val="none" w:sz="0" w:space="0" w:color="auto"/>
          </w:divBdr>
          <w:divsChild>
            <w:div w:id="276912544">
              <w:marLeft w:val="0"/>
              <w:marRight w:val="0"/>
              <w:marTop w:val="0"/>
              <w:marBottom w:val="0"/>
              <w:divBdr>
                <w:top w:val="none" w:sz="0" w:space="0" w:color="auto"/>
                <w:left w:val="none" w:sz="0" w:space="0" w:color="auto"/>
                <w:bottom w:val="none" w:sz="0" w:space="0" w:color="auto"/>
                <w:right w:val="none" w:sz="0" w:space="0" w:color="auto"/>
              </w:divBdr>
            </w:div>
            <w:div w:id="276912547">
              <w:marLeft w:val="0"/>
              <w:marRight w:val="0"/>
              <w:marTop w:val="0"/>
              <w:marBottom w:val="0"/>
              <w:divBdr>
                <w:top w:val="none" w:sz="0" w:space="0" w:color="auto"/>
                <w:left w:val="none" w:sz="0" w:space="0" w:color="auto"/>
                <w:bottom w:val="none" w:sz="0" w:space="0" w:color="auto"/>
                <w:right w:val="none" w:sz="0" w:space="0" w:color="auto"/>
              </w:divBdr>
            </w:div>
            <w:div w:id="276912549">
              <w:marLeft w:val="0"/>
              <w:marRight w:val="0"/>
              <w:marTop w:val="0"/>
              <w:marBottom w:val="0"/>
              <w:divBdr>
                <w:top w:val="none" w:sz="0" w:space="0" w:color="auto"/>
                <w:left w:val="none" w:sz="0" w:space="0" w:color="auto"/>
                <w:bottom w:val="none" w:sz="0" w:space="0" w:color="auto"/>
                <w:right w:val="none" w:sz="0" w:space="0" w:color="auto"/>
              </w:divBdr>
            </w:div>
            <w:div w:id="276912552">
              <w:marLeft w:val="0"/>
              <w:marRight w:val="0"/>
              <w:marTop w:val="0"/>
              <w:marBottom w:val="0"/>
              <w:divBdr>
                <w:top w:val="none" w:sz="0" w:space="0" w:color="auto"/>
                <w:left w:val="none" w:sz="0" w:space="0" w:color="auto"/>
                <w:bottom w:val="none" w:sz="0" w:space="0" w:color="auto"/>
                <w:right w:val="none" w:sz="0" w:space="0" w:color="auto"/>
              </w:divBdr>
            </w:div>
            <w:div w:id="2769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3578</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Tantárgy neve: A műsazki akusztika alapjai</vt:lpstr>
    </vt:vector>
  </TitlesOfParts>
  <Company>PTE PMMiK</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neve: A műsazki akusztika alapjai</dc:title>
  <dc:creator>Enviro</dc:creator>
  <cp:lastModifiedBy>Enviro</cp:lastModifiedBy>
  <cp:revision>2</cp:revision>
  <dcterms:created xsi:type="dcterms:W3CDTF">2015-09-24T10:15:00Z</dcterms:created>
  <dcterms:modified xsi:type="dcterms:W3CDTF">2015-09-24T10:15:00Z</dcterms:modified>
</cp:coreProperties>
</file>