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29035D" w:rsidRPr="0029035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Környezetvédelmi műszaki műveletek és pr</w:t>
      </w:r>
      <w:r w:rsidR="0029035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</w:t>
      </w:r>
      <w:r w:rsidR="0029035D" w:rsidRPr="0029035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ktikum I.</w:t>
      </w:r>
    </w:p>
    <w:p w:rsidR="0029035D" w:rsidRDefault="003F6AD1" w:rsidP="0029035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TKONB140</w:t>
      </w:r>
    </w:p>
    <w:p w:rsidR="003F6AD1" w:rsidRPr="003F6AD1" w:rsidRDefault="0029035D" w:rsidP="0029035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r w:rsid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emeszter: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3/0/3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</w:t>
      </w:r>
    </w:p>
    <w:p w:rsidR="003F6AD1" w:rsidRPr="003F6AD1" w:rsidRDefault="003F6AD1" w:rsidP="00F2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Előfeltételek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F25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5D2D" w:rsidRPr="00F25D2D">
        <w:rPr>
          <w:rFonts w:ascii="Times New Roman" w:eastAsia="Times New Roman" w:hAnsi="Times New Roman" w:cs="Times New Roman"/>
          <w:sz w:val="24"/>
          <w:szCs w:val="24"/>
          <w:lang w:eastAsia="hu-HU"/>
        </w:rPr>
        <w:t>TKONB118</w:t>
      </w:r>
      <w:proofErr w:type="gramEnd"/>
    </w:p>
    <w:p w:rsidR="003F6AD1" w:rsidRPr="003F6AD1" w:rsidRDefault="003F6AD1" w:rsidP="00F2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F25D2D" w:rsidRPr="00F25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Vajdáné Dr. </w:t>
      </w:r>
      <w:proofErr w:type="spellStart"/>
      <w:r w:rsidR="00F25D2D" w:rsidRPr="00F25D2D">
        <w:rPr>
          <w:rFonts w:ascii="Times New Roman" w:eastAsia="Times New Roman" w:hAnsi="Times New Roman" w:cs="Times New Roman"/>
          <w:sz w:val="24"/>
          <w:szCs w:val="24"/>
          <w:lang w:eastAsia="hu-HU"/>
        </w:rPr>
        <w:t>Frohner</w:t>
      </w:r>
      <w:proofErr w:type="spellEnd"/>
      <w:r w:rsidR="00F25D2D" w:rsidRPr="00F25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Ilona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8B58D1">
        <w:rPr>
          <w:rFonts w:ascii="Times New Roman" w:eastAsia="Times New Roman" w:hAnsi="Times New Roman" w:cs="Times New Roman"/>
          <w:sz w:val="24"/>
          <w:szCs w:val="24"/>
          <w:lang w:eastAsia="hu-HU"/>
        </w:rPr>
        <w:t>Jancskár</w:t>
      </w:r>
      <w:proofErr w:type="spellEnd"/>
      <w:r w:rsidR="008B5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tárgy ismerteti azon műveleteket, műszaki megoldásokat, amelyeket a gázok tisztítása során alkalmazhat a gyakorló környezetmérnök, a környezet károsítás csökkentése érdekében. Célja a porleválasztás és a gázelegy szétválasztás elméleti alapjainak ismertetése, továbbá a gázok tisztítására használható berendezések, készülékek bemutatása, felhasználhatósági körük lehetőségeivel, mérlegelve a lehetséges megoldások műszaki és gazdaságossági aspektusait is. Gázok tisztítására alkalmazott berendezések (ciklon, centrifugális mosó, abszorber…) üzemi viszonyainak megismerése - a berendezéseken hallgatók által végzett - mérések, és a mérések adatainak feldolgozása segítségével nyert tapasztalatok alapján.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B167FA" w:rsidRDefault="008B58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Előadásokon való részvétel a TVSZ szerint. A gyako</w:t>
      </w:r>
      <w:r w:rsidR="007F02C8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latok mérési jegyzőkönyveinek beadása, ért</w:t>
      </w:r>
      <w:r w:rsidR="007F02C8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éke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lhető szinten, legkésőbb a 15. hét utolsó gyakorlatán.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hallgatók környezetvédelemmel kapcsolatos műszaki szemléletének gyarapítása. Megismertetni a hallgatókkal azokat a műveleteket, amelyeket a környezetvédelem önállóan, vagy valamilyen környezetvédelmi technológia részeként használhat. A hallgatók ismerjék meg a laboratóriumi, és általában az ipari berendezéseken végzett mérések gyakorlatát, a jegyzőkönyvek készítésének szabályait. Legyenek képesek a mérési eredmények feldolgozására, és a megfelelő következtetések levonására.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B167FA" w:rsidRDefault="00962FB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Előadások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Power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point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bemutatókkal, melyet a hallgatók </w:t>
      </w:r>
      <w:r w:rsidR="0035287B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félév elején megkapnak. </w:t>
      </w:r>
    </w:p>
    <w:p w:rsidR="0035287B" w:rsidRPr="00B167FA" w:rsidRDefault="0035287B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gyakorlatokon előzetesen kiadott mérési jegyzőkönyvek és </w:t>
      </w:r>
      <w:proofErr w:type="spellStart"/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méréselőkészítés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után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elvégzett mérések, egyénileg beadott jegyzőkönyvek. A számítási feladatok előtt közös mintapéldák megoldása.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962FBE" w:rsidRPr="00B167FA" w:rsidRDefault="00962FB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kötelező irodalom, tananyag: Kucsera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</w:t>
      </w:r>
      <w:proofErr w:type="spellEnd"/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.: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Környezetvédelmi műszaki műveletek – I. és  Kucsera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.: Környezetvédelmi műszaki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praktikum-I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jegyzeteiben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található  továbbá a mérések, helyszíni feladatok, gyakorlatokon kiadott segédletei. </w:t>
      </w:r>
    </w:p>
    <w:p w:rsidR="003F6AD1" w:rsidRPr="00B167FA" w:rsidRDefault="00962FB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 Ajánlott irodalom: 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Koncz I.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 Portalanítás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porleválasztás, MK. Bp.,1982.  Fejes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G.-Tarján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.: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Vegyipari gépek és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berendezések.Tk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,Bp.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gyakorlatokon és az előadásokon való megjelenés a TVSZ előírásai szerint. A félév laborgyakorlatai során megszerzett pontszám el kell, hogy érje az 50-et. A kiadott feladatok mindegyikét határidőre (legkésőbb a szorgalmi időszak végéig) be kell adni. A feladatokat kizárólag egy négyzethálós füzetben fogadjuk el. Feladatot csak gyakorlaton lehet beadni,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ninden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hetenkénti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késedemes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beadás 3 pont levonással jár. A gyakorlatokon való részvétel kötelező, mivel a mérések pótlására nincs lehetőség. A félév végi javítás és pótlás során 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elérhető  maximális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pontszám 25. A 30%-ot meghaladó hiányzás esetén az indexet, függetlenül az elért pontszámtól, nem írom alá.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kollokvium írásbeli vizsga, az elérhető pontszám 100. Az érdemjegy megállapítása a gyakorlatok és a vizsgán elért pontszámok összegéből az alábbiak szerint számítható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: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100-120p elégséges, 121-150p közepes, 151-170p jó, 170-200p jeles.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TVSZ előírása szerint, továbbá a 15. heti gyakorlaton megszerezhető a gyakorlatok az a minimális pontszáma, mely a vizsgára való jelen</w:t>
      </w:r>
      <w:r w:rsidR="0044701E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kezés előfeltétele.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B167FA" w:rsidRDefault="00962FB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gyakorlatok programjának heti bontása szerint.</w:t>
      </w:r>
      <w:r w:rsidR="00EC0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Konzultációs lehetőség, a</w:t>
      </w:r>
      <w:r w:rsidR="00EC08FA" w:rsidRPr="00EC0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előadásokon előre jelzett, egyeztetett időpontokban. A vizsgaidőszakban minden vizsga előtt egy alkalommal konzultáció van.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B167FA" w:rsidRDefault="0044701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kollokvium szóbeli</w:t>
      </w:r>
      <w:r w:rsidR="00C732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vizsga, az elérhető pontszám 100.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B167FA" w:rsidRDefault="0044701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érdemjegy megállapítása a gyakorlatok és a vizsgán elért pontszámok összegéből az alábbiak szerint számítható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: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100-120p elégséges, 121-150p közepes, 151-170p jó, 170-200p jeles.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proofErr w:type="gram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Bevezetés: Művelet-technológia. Aktív-passzív védelmek Alapfogalmak: Üzemmenet. Tartózkodási idő. Megmaradási mérleg egyenletek. Leválasztási hatásfok. Tönkremenetel. Technológiák létesítése, segédberendezések, gazdasági kérdések. A leválasztó kiválasztásának általános szempontjai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Anyag- és halmazjellemzők: Diszperz rendszerek. Porkoncentráció, szemcsealak, sűrűség, fajlagos felület, porozitás, súrlódás-tapadás, nedvességtartalom, villamos tulajdonságok, robbanóképesség, nedvesítés, szemnagyság, szemcseméret eloszlás megadási lehetőségei</w:t>
      </w:r>
      <w:proofErr w:type="gramStart"/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,  hisztogram</w:t>
      </w:r>
      <w:proofErr w:type="gramEnd"/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, eloszlás</w:t>
      </w:r>
      <w:r w:rsidR="00C7325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füg</w:t>
      </w:r>
      <w:r w:rsidR="00C7325B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vények, </w:t>
      </w:r>
      <w:proofErr w:type="spellStart"/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módusz</w:t>
      </w:r>
      <w:proofErr w:type="spellEnd"/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, medián, RRB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3. hét </w:t>
      </w:r>
    </w:p>
    <w:p w:rsidR="003F6AD1" w:rsidRDefault="003677E5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Szemcsék mozgása: Gravitációs, centrifugális, villamos erőtérben, diffúzió és ultrahang hatására. Mozgó test közegellenállása, erőegyensúly, ülepedés, ülepedési sebesség gömbtől eltérő alak esetén. </w:t>
      </w:r>
      <w:proofErr w:type="gram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Ar-Re0 ,</w:t>
      </w:r>
      <w:proofErr w:type="gramEnd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Ar-Ly</w:t>
      </w:r>
      <w:proofErr w:type="spellEnd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összefüggések..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3F6AD1" w:rsidRDefault="003677E5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Porkamrák: Működési elv, ülepítő felület, határszemcse. Ütközéses leválasztók: Működési elv, zsalus leválasztók.  Porciklonok: Működési elv, sebességtér, nyomásveszteség számítása elméleti közelítéssel és méréssel, </w:t>
      </w:r>
      <w:proofErr w:type="gram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d50 .</w:t>
      </w:r>
      <w:proofErr w:type="gramEnd"/>
    </w:p>
    <w:p w:rsidR="00732FF1" w:rsidRDefault="003F6AD1" w:rsidP="0036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677E5" w:rsidRPr="003677E5" w:rsidRDefault="003677E5" w:rsidP="0036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Porciklonok: Leválasztási hatásfok, ciklontípusok, ciklontelep - </w:t>
      </w:r>
      <w:proofErr w:type="spell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multiciklon</w:t>
      </w:r>
      <w:proofErr w:type="spellEnd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. Alkalmazási lehetőségek.</w:t>
      </w:r>
    </w:p>
    <w:p w:rsidR="003F6AD1" w:rsidRDefault="003677E5" w:rsidP="0036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Porleválasztó rendszerek: Kialakításuk és üzemeltetésük. Kontinuitás, </w:t>
      </w:r>
      <w:proofErr w:type="spell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Bernoulli-törv</w:t>
      </w:r>
      <w:proofErr w:type="spellEnd"/>
      <w:proofErr w:type="gram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csősúrlódás-helyi ellenállások, rendszer jelleggörbe, csomópont-hurok </w:t>
      </w:r>
      <w:proofErr w:type="spell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törv</w:t>
      </w:r>
      <w:proofErr w:type="spellEnd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., huzat, ventilátor kiválasztása, szabályozási lehetőség. Elszívási módozatok.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Porszűrők: Ipari szűrők, porelszívók. Klíma (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atm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szűrők), nagytisztaságú terek szűrői. Szűrőanyag típusok. A szűrés áramlástani leírása. Nyomásesés – gázsebesség.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Kozeny-Carman</w:t>
      </w:r>
      <w:proofErr w:type="spellEnd"/>
      <w:proofErr w:type="gram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Fajl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proofErr w:type="gram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proofErr w:type="gram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.-gáz-porterhelés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fajlagos légmennyiség meghatározása. Befogási-és pajzshatásfok, diffúziós-és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triboelektromos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hatás. Az elemi szál leválasztási hatásfoka. Leválasztási összhatásfok.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Porszűrők. Szűrőberendezések: Zsákos, klíma, gyertyás, patronos, réteges</w:t>
      </w:r>
      <w:proofErr w:type="gram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…Tisztatér</w:t>
      </w:r>
      <w:proofErr w:type="gram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technika. Turbulens-lamináris terek. Membránszűrés: pórusos-diffúziós.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Gázpermeáció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. A szűrőberendezések alkalmazási köre, alkalmazási lehetőségei.</w:t>
      </w:r>
    </w:p>
    <w:p w:rsidR="00732FF1" w:rsidRDefault="003F6AD1" w:rsidP="0073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732FF1" w:rsidRPr="00732FF1" w:rsidRDefault="00732FF1" w:rsidP="0073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Villamos leválasztók: Működésük, ipari-klíma. Koronakisülés. I-U jelleggörbék. Ülepedési sebesség. A por villamos tulajdonságai. Adalékanyagok szerepe. Szóró és leválasztó elektródák típusai. Száraz-nedves üzem. A leválasztás hatásfoka. Előnyök-hátrányok.</w:t>
      </w:r>
    </w:p>
    <w:p w:rsidR="003F6AD1" w:rsidRDefault="00732FF1" w:rsidP="0073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Folyadék-gázérintkeztetés: Buborékoltatás. Készülékei; pórusos, rost, perforált. Hab,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habkolonna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. Alkalmazási körök.</w:t>
      </w:r>
    </w:p>
    <w:p w:rsidR="000B4F69" w:rsidRDefault="003F6AD1" w:rsidP="000B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732FF1" w:rsidRDefault="000B4F6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5564D0" w:rsidRDefault="003F6AD1" w:rsidP="00556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0B4F69" w:rsidRDefault="000B4F69" w:rsidP="000B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Gáz-folyadékérintkeztetés: Porlasztás: cseppképzés, folyadéknyomásos, pneumatikus, mechanikus. Venturi-porlasztók. Különleges porlasztók. Filmképzés: Esőáram-rotációs… Töltelékes torony. Alkalmazási területek. Nedves porleválasztók: Alkalmazásuk feltétele, előnyök, hátrányok, hatásfok, anyagmérleg. Készüléktípusok.</w:t>
      </w:r>
    </w:p>
    <w:p w:rsidR="000B4F69" w:rsidRDefault="000B4F6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4D0" w:rsidRDefault="005564D0" w:rsidP="00556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Cseppleválasztók: </w:t>
      </w:r>
      <w:proofErr w:type="spell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Cseppméret-készüléktipus</w:t>
      </w:r>
      <w:proofErr w:type="spell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grav</w:t>
      </w:r>
      <w:proofErr w:type="spell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centr</w:t>
      </w:r>
      <w:proofErr w:type="spell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rács</w:t>
      </w:r>
      <w:proofErr w:type="gram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 Abszorpció: Határfelületi jelenségek. Oldhatóság, </w:t>
      </w:r>
      <w:proofErr w:type="spell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diffúziós-konvekciós</w:t>
      </w:r>
      <w:proofErr w:type="spell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anyagátmenet. Anyagátadás-anyagátvitel, „</w:t>
      </w:r>
      <w:proofErr w:type="spell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Kétfilm</w:t>
      </w:r>
      <w:proofErr w:type="spell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elmélet”.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Abszorpció: Ellenáramú töltött abszorber anyagmérlege, fő méretek meghatározásának elvi lépései. Nyomásesés,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oldószerkiválasztás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Alkalmazási lehetőségek. Készüléktípusok.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Kemiszorpció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: Néhány kemoszorpciós eljárás ismertetése, anyagáram egyenlet.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Fluidizáció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Vizuális és áramlástani leírása;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Ergum</w:t>
      </w:r>
      <w:proofErr w:type="spellEnd"/>
      <w:proofErr w:type="gram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Ar-Re</w:t>
      </w:r>
      <w:proofErr w:type="spellEnd"/>
      <w:proofErr w:type="gram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Ar-Ly-összefüggések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. Előnyei, korlátai, alkalmazási köre. Berendezései. Adszorpció: Adszorpciós egyensúlyi görbék (statikus-dinamikus egyensúly)</w:t>
      </w:r>
      <w:proofErr w:type="gram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Freundlich-Langmuir-BET</w:t>
      </w:r>
      <w:proofErr w:type="spellEnd"/>
      <w:proofErr w:type="gram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Diffúziós fajták,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Kapill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kond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Adsz. telítése,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hőszínezet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Deszorpció. Regenerálás, reaktiválás. Állóágyas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adszober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üzemi viszonyai. Készüléktípusok.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Adszorpció: Szakaszos-folyamatos adszorpció, áttörés, anyagmérleg. Alkalmazási kör. Készülé</w:t>
      </w:r>
      <w:r w:rsidR="00C7325B">
        <w:rPr>
          <w:rFonts w:ascii="Times New Roman" w:eastAsia="Times New Roman" w:hAnsi="Times New Roman" w:cs="Times New Roman"/>
          <w:sz w:val="24"/>
          <w:szCs w:val="24"/>
          <w:lang w:eastAsia="hu-HU"/>
        </w:rPr>
        <w:t>ktípusok. Gázelegyek szétválasz</w:t>
      </w: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tásának, ártalmatlanításának egyéb lehetőségei: Hűtéses kondenzáció, termikus égetés, katalitikus égetés, alkalmazásuk.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Összefoglalás</w:t>
      </w:r>
    </w:p>
    <w:p w:rsidR="003F6AD1" w:rsidRP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Biztonságtechnika(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Pr.13-20).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Biztonságtechnika(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Pr.20-44). Alapfogalmak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.Példák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(Pr.1-12,Műv.280-283).Folyamatábra.Jegyzőkönyv.Modell.(Pr.45-60)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Dimenzióanalízis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Empírikus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linear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 (Pr.61-77). Példák szemcsés halmazokra (Pr.89-96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,Műv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.35-40). 1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Hf :Porleválasztó kiválasztása.(feladatkiadás) ZH-10p (Biztonságtechnika)</w:t>
      </w:r>
    </w:p>
    <w:p w:rsidR="00CC0B8A" w:rsidRDefault="003F6AD1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CC0B8A" w:rsidRPr="00CC0B8A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 szemcsék mozgására (Műv.50-53)</w:t>
      </w:r>
    </w:p>
    <w:p w:rsidR="003F6AD1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Hf beadása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Halmaztulajdonságok és mérésük. (Pr.78-88, Műv.21-35)  </w:t>
      </w: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Elszívórendszer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tervezés előkészítése (Pr.105-131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,Műv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.77-94)</w:t>
      </w:r>
    </w:p>
    <w:p w:rsidR="00CC0B8A" w:rsidRDefault="003F6AD1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CC0B8A" w:rsidRPr="00CC0B8A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Ciklonmérés1 (ezen a gyakorlaton csak a mérést végezzük el, a jegyzőkönyvet a következő alkalommal készítjük el.)</w:t>
      </w:r>
    </w:p>
    <w:p w:rsidR="003F6AD1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mérés elméletének számonkérése </w:t>
      </w: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HeO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Ciklonmérés </w:t>
      </w: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kiétékelés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He1 10p</w:t>
      </w:r>
    </w:p>
    <w:p w:rsidR="00CC0B8A" w:rsidRDefault="003F6AD1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CC0B8A" w:rsidRPr="00CC0B8A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Elszívórendszer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előtervezés (Pr.132-137.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)He2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10p</w:t>
      </w:r>
    </w:p>
    <w:p w:rsidR="003F6AD1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Hf beadása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6A3282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  <w:bookmarkStart w:id="0" w:name="_GoBack"/>
      <w:bookmarkEnd w:id="0"/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  <w:r w:rsidR="006A3282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 porszűrőkre és villamos leválasztókra. Nedves porleválasztó anyagmérlege.(Pr.138-140</w:t>
      </w:r>
      <w:proofErr w:type="gramStart"/>
      <w:r w:rsidR="006A3282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,Műv</w:t>
      </w:r>
      <w:proofErr w:type="gramEnd"/>
      <w:r w:rsidR="006A3282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.126, 137-141)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3F6AD1" w:rsidRDefault="005564D0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Nedves porleválasztó (Pr.154-157.) mérés2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Nedves porleválasztó kiválasztása (Pr.141-153.) He3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Töltött oszlop mérés3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Fluidizáció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732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mérés4 10p (Pr.187-190)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Összefoglalás, javítás, pótlás.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B4F69"/>
    <w:rsid w:val="00283D1F"/>
    <w:rsid w:val="0029035D"/>
    <w:rsid w:val="0035287B"/>
    <w:rsid w:val="003677E5"/>
    <w:rsid w:val="003F6AD1"/>
    <w:rsid w:val="0044701E"/>
    <w:rsid w:val="005564D0"/>
    <w:rsid w:val="006A3282"/>
    <w:rsid w:val="00701951"/>
    <w:rsid w:val="00732FF1"/>
    <w:rsid w:val="007F02C8"/>
    <w:rsid w:val="008B4FD5"/>
    <w:rsid w:val="008B58D1"/>
    <w:rsid w:val="00962FBE"/>
    <w:rsid w:val="00B167FA"/>
    <w:rsid w:val="00C7325B"/>
    <w:rsid w:val="00CC0B8A"/>
    <w:rsid w:val="00E255CA"/>
    <w:rsid w:val="00EC08FA"/>
    <w:rsid w:val="00F2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C0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C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1170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Jancskár</cp:lastModifiedBy>
  <cp:revision>4</cp:revision>
  <dcterms:created xsi:type="dcterms:W3CDTF">2016-02-08T18:02:00Z</dcterms:created>
  <dcterms:modified xsi:type="dcterms:W3CDTF">2016-02-12T10:29:00Z</dcterms:modified>
</cp:coreProperties>
</file>