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9" w:rsidRDefault="00E60C89" w:rsidP="002D37AB">
      <w:pPr>
        <w:pStyle w:val="Heading1"/>
        <w:jc w:val="center"/>
        <w:rPr>
          <w:color w:val="17365D"/>
          <w:sz w:val="28"/>
        </w:rPr>
      </w:pPr>
      <w:r>
        <w:rPr>
          <w:color w:val="17365D"/>
          <w:sz w:val="28"/>
        </w:rPr>
        <w:t>Elektrotechnika alapjai</w:t>
      </w:r>
    </w:p>
    <w:p w:rsidR="00E60C89" w:rsidRPr="00FD0F57" w:rsidRDefault="00E60C89" w:rsidP="00193693">
      <w:pPr>
        <w:pStyle w:val="Heading1"/>
        <w:jc w:val="center"/>
        <w:rPr>
          <w:b w:val="0"/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  <w:r>
        <w:rPr>
          <w:color w:val="17365D"/>
        </w:rPr>
        <w:t xml:space="preserve"> </w:t>
      </w:r>
      <w:r w:rsidRPr="00FD0F57">
        <w:rPr>
          <w:b w:val="0"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E60C89" w:rsidRPr="00165FEB" w:rsidTr="009511AD">
        <w:trPr>
          <w:trHeight w:val="328"/>
        </w:trPr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E60C89" w:rsidRPr="00165FEB" w:rsidRDefault="00E60C89">
            <w:pPr>
              <w:rPr>
                <w:color w:val="FFFFFF"/>
                <w:sz w:val="20"/>
                <w:szCs w:val="20"/>
              </w:rPr>
            </w:pPr>
            <w:r w:rsidRPr="00165FEB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E60C89" w:rsidRPr="00165FEB" w:rsidRDefault="00E60C89">
            <w:pPr>
              <w:rPr>
                <w:b/>
                <w:color w:val="FFFFFF"/>
                <w:sz w:val="20"/>
                <w:szCs w:val="20"/>
              </w:rPr>
            </w:pPr>
            <w:r w:rsidRPr="00165FEB">
              <w:rPr>
                <w:b/>
                <w:color w:val="FFFFFF"/>
                <w:sz w:val="20"/>
                <w:szCs w:val="20"/>
              </w:rPr>
              <w:t>Tantervkészítés alapjai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A73C52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PMRVHNB111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Heti óraszám</w:t>
            </w:r>
            <w:r w:rsidRPr="00165FEB">
              <w:rPr>
                <w:rStyle w:val="FootnoteReference"/>
                <w:sz w:val="20"/>
                <w:szCs w:val="20"/>
              </w:rPr>
              <w:footnoteReference w:id="1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1</w:t>
            </w:r>
            <w:r w:rsidRPr="00165FEB">
              <w:rPr>
                <w:i/>
                <w:sz w:val="20"/>
                <w:szCs w:val="20"/>
              </w:rPr>
              <w:t xml:space="preserve">gy, 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C2622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Szak(ok)/ típus</w:t>
            </w:r>
            <w:r w:rsidRPr="00165FEB">
              <w:rPr>
                <w:rStyle w:val="FootnoteReference"/>
                <w:sz w:val="20"/>
                <w:szCs w:val="20"/>
              </w:rPr>
              <w:footnoteReference w:id="2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511AD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Gépész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Tagozat</w:t>
            </w:r>
            <w:r w:rsidRPr="00165FEB">
              <w:rPr>
                <w:rStyle w:val="FootnoteReference"/>
                <w:sz w:val="20"/>
                <w:szCs w:val="20"/>
              </w:rPr>
              <w:footnoteReference w:id="3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Nappali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Követelmény</w:t>
            </w:r>
            <w:r w:rsidRPr="00165FEB">
              <w:rPr>
                <w:rStyle w:val="FootnoteReference"/>
                <w:sz w:val="20"/>
                <w:szCs w:val="20"/>
              </w:rPr>
              <w:footnoteReference w:id="4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Meghirdetés féléve</w:t>
            </w:r>
            <w:r w:rsidRPr="00165FEB">
              <w:rPr>
                <w:rStyle w:val="FootnoteReference"/>
                <w:sz w:val="20"/>
                <w:szCs w:val="20"/>
              </w:rPr>
              <w:footnoteReference w:id="5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1.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Magyar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-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Oktató tanszék(ek)</w:t>
            </w:r>
            <w:r w:rsidRPr="00165FEB">
              <w:rPr>
                <w:rStyle w:val="FootnoteReference"/>
                <w:sz w:val="20"/>
                <w:szCs w:val="20"/>
              </w:rPr>
              <w:footnoteReference w:id="6"/>
            </w:r>
            <w:r w:rsidRPr="00165FEB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E60C89" w:rsidRPr="00165FEB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60C89" w:rsidRPr="00165FEB" w:rsidRDefault="00E60C89" w:rsidP="009A3229">
            <w:pPr>
              <w:jc w:val="center"/>
              <w:rPr>
                <w:i/>
                <w:sz w:val="20"/>
                <w:szCs w:val="20"/>
              </w:rPr>
            </w:pPr>
            <w:r w:rsidRPr="00165FEB">
              <w:rPr>
                <w:i/>
                <w:sz w:val="20"/>
                <w:szCs w:val="20"/>
              </w:rPr>
              <w:t>Dr. Gyurcsek István</w:t>
            </w:r>
          </w:p>
        </w:tc>
      </w:tr>
      <w:tr w:rsidR="00E60C89" w:rsidRPr="00165FE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E60C89" w:rsidRPr="00165FEB" w:rsidRDefault="00E60C89" w:rsidP="009511AD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Célkitűzése:</w:t>
            </w:r>
            <w:r w:rsidRPr="00165FEB">
              <w:rPr>
                <w:sz w:val="20"/>
                <w:szCs w:val="20"/>
              </w:rPr>
              <w:t xml:space="preserve"> A villamos, a mágneses, a villamos áramlási és az elektromágneses terek sajátosságainak me</w:t>
            </w:r>
            <w:r w:rsidRPr="00165FEB">
              <w:rPr>
                <w:sz w:val="20"/>
                <w:szCs w:val="20"/>
              </w:rPr>
              <w:t>g</w:t>
            </w:r>
            <w:r w:rsidRPr="00165FEB">
              <w:rPr>
                <w:sz w:val="20"/>
                <w:szCs w:val="20"/>
              </w:rPr>
              <w:t>ismerése. Az áramköri alapismeretek elsajátítása.</w:t>
            </w:r>
          </w:p>
        </w:tc>
      </w:tr>
      <w:tr w:rsidR="00E60C89" w:rsidRPr="00165FE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E60C89" w:rsidRPr="00165FEB" w:rsidRDefault="00E60C89" w:rsidP="006B12F7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Rövid leírás:</w:t>
            </w:r>
            <w:r w:rsidRPr="00165FEB">
              <w:rPr>
                <w:sz w:val="20"/>
                <w:szCs w:val="20"/>
              </w:rPr>
              <w:t xml:space="preserve"> A célkitűzésben felsorolt terek térjellemzőinek definiálása, a terekre vonatkozó törvények / elvek ismertetése és értelmezése, a terek közötti ok-okozati összefüggések feltárása. Az áramkörök építőel</w:t>
            </w:r>
            <w:r w:rsidRPr="00165FEB">
              <w:rPr>
                <w:sz w:val="20"/>
                <w:szCs w:val="20"/>
              </w:rPr>
              <w:t>e</w:t>
            </w:r>
            <w:r w:rsidRPr="00165FEB">
              <w:rPr>
                <w:sz w:val="20"/>
                <w:szCs w:val="20"/>
              </w:rPr>
              <w:t>meinek és struktúrájának megismerése, az időben állandó és az időben szinuszosan változó áramkörök szám</w:t>
            </w:r>
            <w:r w:rsidRPr="00165FEB">
              <w:rPr>
                <w:sz w:val="20"/>
                <w:szCs w:val="20"/>
              </w:rPr>
              <w:t>í</w:t>
            </w:r>
            <w:r w:rsidRPr="00165FEB">
              <w:rPr>
                <w:sz w:val="20"/>
                <w:szCs w:val="20"/>
              </w:rPr>
              <w:t xml:space="preserve">tásának alapjainak elsajátítása. </w:t>
            </w:r>
          </w:p>
        </w:tc>
      </w:tr>
      <w:tr w:rsidR="00E60C89" w:rsidRPr="00165FEB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E60C89" w:rsidRPr="00165FEB" w:rsidRDefault="00E60C89" w:rsidP="00117347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 xml:space="preserve">Oktatási módszer: </w:t>
            </w:r>
            <w:r w:rsidRPr="00165FEB">
              <w:rPr>
                <w:sz w:val="20"/>
                <w:szCs w:val="20"/>
              </w:rPr>
              <w:t>Frontális oktatás a tanórákon, nagy hangsúlyt fektetve a terek szemléltetésére és az ára</w:t>
            </w:r>
            <w:r w:rsidRPr="00165FEB">
              <w:rPr>
                <w:sz w:val="20"/>
                <w:szCs w:val="20"/>
              </w:rPr>
              <w:t>m</w:t>
            </w:r>
            <w:r w:rsidRPr="00165FEB">
              <w:rPr>
                <w:sz w:val="20"/>
                <w:szCs w:val="20"/>
              </w:rPr>
              <w:t>köri számítások elméleti megalapozására a terek tárgyalása során.</w:t>
            </w:r>
          </w:p>
        </w:tc>
      </w:tr>
      <w:tr w:rsidR="00E60C89" w:rsidRPr="00165FEB">
        <w:tc>
          <w:tcPr>
            <w:tcW w:w="9072" w:type="dxa"/>
            <w:gridSpan w:val="2"/>
            <w:shd w:val="clear" w:color="auto" w:fill="DBE5F1"/>
          </w:tcPr>
          <w:p w:rsidR="00E60C89" w:rsidRPr="00165FEB" w:rsidRDefault="00E60C89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 xml:space="preserve">2 db elméleti ZH </w:t>
            </w:r>
          </w:p>
        </w:tc>
      </w:tr>
      <w:tr w:rsidR="00E60C89" w:rsidRPr="00165FEB">
        <w:tc>
          <w:tcPr>
            <w:tcW w:w="9072" w:type="dxa"/>
            <w:gridSpan w:val="2"/>
            <w:shd w:val="clear" w:color="auto" w:fill="95B3D7"/>
          </w:tcPr>
          <w:p w:rsidR="00E60C89" w:rsidRPr="00165FEB" w:rsidRDefault="00E60C89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Írásbeli vizsga a</w:t>
            </w:r>
            <w:r>
              <w:rPr>
                <w:sz w:val="20"/>
                <w:szCs w:val="20"/>
              </w:rPr>
              <w:t>z előadások és</w:t>
            </w:r>
            <w:r w:rsidRPr="00165FEB">
              <w:rPr>
                <w:sz w:val="20"/>
                <w:szCs w:val="20"/>
              </w:rPr>
              <w:t xml:space="preserve"> gyakorlat</w:t>
            </w:r>
            <w:r>
              <w:rPr>
                <w:sz w:val="20"/>
                <w:szCs w:val="20"/>
              </w:rPr>
              <w:t>ok anyagá</w:t>
            </w:r>
            <w:r w:rsidRPr="00165FEB">
              <w:rPr>
                <w:sz w:val="20"/>
                <w:szCs w:val="20"/>
              </w:rPr>
              <w:t>ból.</w:t>
            </w:r>
          </w:p>
        </w:tc>
      </w:tr>
      <w:tr w:rsidR="00E60C89" w:rsidRPr="00165FEB">
        <w:tc>
          <w:tcPr>
            <w:tcW w:w="9072" w:type="dxa"/>
            <w:gridSpan w:val="2"/>
            <w:shd w:val="clear" w:color="auto" w:fill="DBE5F1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 xml:space="preserve">A félév során meg nem írt dolgozatok a félév végén összevontan pótolhatók. </w:t>
            </w:r>
          </w:p>
          <w:p w:rsidR="00E60C89" w:rsidRPr="00165FEB" w:rsidRDefault="00E60C89" w:rsidP="006B12F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Az elméleti ZH-k nem javíthatók.</w:t>
            </w:r>
          </w:p>
        </w:tc>
      </w:tr>
      <w:tr w:rsidR="00E60C89" w:rsidRPr="00165FEB">
        <w:tc>
          <w:tcPr>
            <w:tcW w:w="9072" w:type="dxa"/>
            <w:gridSpan w:val="2"/>
            <w:shd w:val="clear" w:color="auto" w:fill="95B3D7"/>
          </w:tcPr>
          <w:p w:rsidR="00E60C89" w:rsidRPr="00165FEB" w:rsidRDefault="00E60C89" w:rsidP="00165FEB">
            <w:pPr>
              <w:rPr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FEB">
              <w:rPr>
                <w:sz w:val="20"/>
                <w:szCs w:val="20"/>
              </w:rPr>
              <w:t>Két alkalommal, összevontan a hasonló tartalommal bíró tárgyak hallgatóival.</w:t>
            </w:r>
          </w:p>
        </w:tc>
      </w:tr>
      <w:tr w:rsidR="00E60C89" w:rsidRPr="00165FEB">
        <w:tc>
          <w:tcPr>
            <w:tcW w:w="9072" w:type="dxa"/>
            <w:gridSpan w:val="2"/>
            <w:shd w:val="clear" w:color="auto" w:fill="DBE5F1"/>
          </w:tcPr>
          <w:p w:rsidR="00E60C89" w:rsidRPr="00165FEB" w:rsidRDefault="00E60C89">
            <w:pPr>
              <w:rPr>
                <w:b/>
                <w:sz w:val="20"/>
                <w:szCs w:val="20"/>
              </w:rPr>
            </w:pPr>
            <w:r w:rsidRPr="00165FEB">
              <w:rPr>
                <w:b/>
                <w:sz w:val="20"/>
                <w:szCs w:val="20"/>
              </w:rPr>
              <w:t>Jegyzet, tankönyv, felhasználható irodalom:</w:t>
            </w:r>
          </w:p>
          <w:p w:rsidR="00E60C89" w:rsidRDefault="00E60C89" w:rsidP="00117347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István Gyurcsek – György Elmer: Theories in electric circuits - an overview, PTE MIK</w:t>
            </w:r>
          </w:p>
          <w:p w:rsidR="00E60C89" w:rsidRPr="00165FEB" w:rsidRDefault="00E60C89" w:rsidP="00117347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Fodor György: Elméleti elektrotechnika I., II., Tankönykiadó</w:t>
            </w:r>
          </w:p>
          <w:p w:rsidR="00E60C89" w:rsidRPr="00165FEB" w:rsidRDefault="00E60C89" w:rsidP="00832BE6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Elmer György: Elektromágneses terek PMMF</w:t>
            </w:r>
          </w:p>
          <w:p w:rsidR="00E60C89" w:rsidRPr="00165FEB" w:rsidRDefault="00E60C89" w:rsidP="00832BE6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Armbruszt Ferencné: A villamos áramlási tér, PMMF</w:t>
            </w:r>
          </w:p>
          <w:p w:rsidR="00E60C89" w:rsidRPr="00581EB1" w:rsidRDefault="00E60C89" w:rsidP="00581EB1">
            <w:pPr>
              <w:pStyle w:val="ListBullet"/>
              <w:numPr>
                <w:ilvl w:val="0"/>
                <w:numId w:val="4"/>
              </w:numPr>
              <w:tabs>
                <w:tab w:val="clear" w:pos="283"/>
                <w:tab w:val="num" w:pos="720"/>
              </w:tabs>
              <w:ind w:left="680" w:hanging="320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Litz József: Elektromosságtan, mágnességtan,  PTE</w:t>
            </w:r>
          </w:p>
        </w:tc>
      </w:tr>
    </w:tbl>
    <w:p w:rsidR="00E60C89" w:rsidRPr="00165FEB" w:rsidRDefault="00E60C89">
      <w:pPr>
        <w:rPr>
          <w:sz w:val="20"/>
          <w:szCs w:val="20"/>
        </w:rPr>
      </w:pPr>
    </w:p>
    <w:p w:rsidR="00E60C89" w:rsidRPr="00165FEB" w:rsidRDefault="00E60C89">
      <w:pPr>
        <w:rPr>
          <w:sz w:val="20"/>
          <w:szCs w:val="20"/>
        </w:rPr>
      </w:pPr>
      <w:r w:rsidRPr="00165FEB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165FEB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165FEB">
        <w:rPr>
          <w:sz w:val="20"/>
          <w:szCs w:val="20"/>
        </w:rPr>
        <w:t xml:space="preserve">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578"/>
        <w:gridCol w:w="1430"/>
        <w:gridCol w:w="1066"/>
        <w:gridCol w:w="1790"/>
      </w:tblGrid>
      <w:tr w:rsidR="00E60C89" w:rsidRPr="00165FEB" w:rsidTr="00422AD6">
        <w:tc>
          <w:tcPr>
            <w:tcW w:w="1208" w:type="dxa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Tárgy-kurzus típus</w:t>
            </w:r>
          </w:p>
        </w:tc>
        <w:tc>
          <w:tcPr>
            <w:tcW w:w="3578" w:type="dxa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Oktató(k)</w:t>
            </w:r>
          </w:p>
        </w:tc>
        <w:tc>
          <w:tcPr>
            <w:tcW w:w="1430" w:type="dxa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Megjegyzés</w:t>
            </w:r>
          </w:p>
        </w:tc>
      </w:tr>
      <w:tr w:rsidR="00E60C89" w:rsidRPr="00165FEB" w:rsidTr="00422AD6">
        <w:tc>
          <w:tcPr>
            <w:tcW w:w="1208" w:type="dxa"/>
            <w:shd w:val="clear" w:color="auto" w:fill="DBE5F1"/>
          </w:tcPr>
          <w:p w:rsidR="00E60C89" w:rsidRPr="00165FEB" w:rsidRDefault="00E60C89" w:rsidP="00D46B36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Előadás</w:t>
            </w:r>
          </w:p>
        </w:tc>
        <w:tc>
          <w:tcPr>
            <w:tcW w:w="3578" w:type="dxa"/>
            <w:shd w:val="clear" w:color="auto" w:fill="DBE5F1"/>
          </w:tcPr>
          <w:p w:rsidR="00E60C89" w:rsidRPr="00165FEB" w:rsidRDefault="00E60C89" w:rsidP="00684127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DBE5F1"/>
          </w:tcPr>
          <w:p w:rsidR="00E60C89" w:rsidRPr="00165FEB" w:rsidRDefault="00E60C89" w:rsidP="00A57923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E60C89" w:rsidRPr="00165FEB" w:rsidRDefault="00E60C89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  <w:tr w:rsidR="00E60C89" w:rsidRPr="00165FEB" w:rsidTr="00422AD6">
        <w:tc>
          <w:tcPr>
            <w:tcW w:w="1208" w:type="dxa"/>
            <w:shd w:val="clear" w:color="auto" w:fill="95B3D7"/>
          </w:tcPr>
          <w:p w:rsidR="00E60C89" w:rsidRPr="00165FEB" w:rsidRDefault="00E60C89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Gyakorlat</w:t>
            </w:r>
          </w:p>
        </w:tc>
        <w:tc>
          <w:tcPr>
            <w:tcW w:w="3578" w:type="dxa"/>
            <w:shd w:val="clear" w:color="auto" w:fill="95B3D7"/>
          </w:tcPr>
          <w:p w:rsidR="00E60C89" w:rsidRPr="00165FEB" w:rsidRDefault="00E60C89" w:rsidP="00F51DB8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 xml:space="preserve">Dr. Gyurcsek István </w:t>
            </w:r>
          </w:p>
        </w:tc>
        <w:tc>
          <w:tcPr>
            <w:tcW w:w="1430" w:type="dxa"/>
            <w:shd w:val="clear" w:color="auto" w:fill="95B3D7"/>
          </w:tcPr>
          <w:p w:rsidR="00E60C89" w:rsidRPr="00165FEB" w:rsidRDefault="00E60C89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E60C89" w:rsidRPr="00165FEB" w:rsidRDefault="00E60C89" w:rsidP="00A5792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</w:tbl>
    <w:p w:rsidR="00E60C89" w:rsidRDefault="00E60C89">
      <w:pPr>
        <w:rPr>
          <w:sz w:val="20"/>
          <w:szCs w:val="20"/>
        </w:rPr>
      </w:pPr>
    </w:p>
    <w:p w:rsidR="00E60C89" w:rsidRPr="00165FEB" w:rsidRDefault="00E60C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60C89" w:rsidRPr="00165FEB" w:rsidRDefault="00E60C89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28"/>
        <w:gridCol w:w="3989"/>
      </w:tblGrid>
      <w:tr w:rsidR="00E60C89" w:rsidRPr="00165FEB">
        <w:tc>
          <w:tcPr>
            <w:tcW w:w="9072" w:type="dxa"/>
            <w:gridSpan w:val="3"/>
            <w:shd w:val="clear" w:color="auto" w:fill="95B3D7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Részletes tantárgyprogram</w:t>
            </w: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Gyakorlat</w:t>
            </w: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9A3229">
            <w:pPr>
              <w:jc w:val="center"/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60C89" w:rsidRPr="00165FEB" w:rsidRDefault="00E60C89" w:rsidP="00165FEB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Az elektromágneses tér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szemléltetése, jellemz</w:t>
            </w:r>
            <w:r w:rsidRPr="008C619A">
              <w:rPr>
                <w:sz w:val="20"/>
                <w:szCs w:val="20"/>
              </w:rPr>
              <w:t>é</w:t>
            </w:r>
            <w:r w:rsidRPr="008C619A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és legfontosabb törvényszerűségei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8C619A">
              <w:rPr>
                <w:sz w:val="20"/>
                <w:szCs w:val="20"/>
              </w:rPr>
              <w:t>Erőhatá</w:t>
            </w:r>
            <w:r w:rsidRPr="008C61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ok</w:t>
            </w:r>
            <w:r w:rsidRPr="008C619A">
              <w:rPr>
                <w:sz w:val="20"/>
                <w:szCs w:val="20"/>
              </w:rPr>
              <w:t xml:space="preserve"> a villamos </w:t>
            </w:r>
            <w:r>
              <w:rPr>
                <w:sz w:val="20"/>
                <w:szCs w:val="20"/>
              </w:rPr>
              <w:t xml:space="preserve">és mágneses </w:t>
            </w:r>
            <w:r w:rsidRPr="008C619A">
              <w:rPr>
                <w:sz w:val="20"/>
                <w:szCs w:val="20"/>
              </w:rPr>
              <w:t>térben</w:t>
            </w:r>
            <w:r>
              <w:rPr>
                <w:sz w:val="20"/>
                <w:szCs w:val="20"/>
              </w:rPr>
              <w:t>, térjellemzők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Gauss tétel.</w:t>
            </w:r>
            <w:r>
              <w:rPr>
                <w:sz w:val="20"/>
                <w:szCs w:val="20"/>
              </w:rPr>
              <w:t xml:space="preserve"> Gerjesztési törvény</w:t>
            </w:r>
            <w:r w:rsidRPr="008C619A">
              <w:rPr>
                <w:sz w:val="20"/>
                <w:szCs w:val="20"/>
              </w:rPr>
              <w:t>. Az időben vált</w:t>
            </w:r>
            <w:r w:rsidRPr="008C619A">
              <w:rPr>
                <w:sz w:val="20"/>
                <w:szCs w:val="20"/>
              </w:rPr>
              <w:t>o</w:t>
            </w:r>
            <w:r w:rsidRPr="008C619A">
              <w:rPr>
                <w:sz w:val="20"/>
                <w:szCs w:val="20"/>
              </w:rPr>
              <w:t>zó villamos</w:t>
            </w:r>
            <w:r>
              <w:rPr>
                <w:sz w:val="20"/>
                <w:szCs w:val="20"/>
              </w:rPr>
              <w:t xml:space="preserve"> és mágneses tér következményei, a</w:t>
            </w:r>
            <w:r w:rsidRPr="008C619A">
              <w:rPr>
                <w:sz w:val="20"/>
                <w:szCs w:val="20"/>
              </w:rPr>
              <w:t xml:space="preserve"> terek közötti ok-okozati összefüggés. Feszültség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indukció.</w:t>
            </w:r>
            <w:r>
              <w:rPr>
                <w:sz w:val="20"/>
                <w:szCs w:val="20"/>
              </w:rPr>
              <w:t xml:space="preserve"> </w:t>
            </w:r>
            <w:r w:rsidRPr="005F246A">
              <w:rPr>
                <w:sz w:val="20"/>
                <w:szCs w:val="20"/>
              </w:rPr>
              <w:t>A villamos és mágneses tér energiav</w:t>
            </w:r>
            <w:r w:rsidRPr="005F246A">
              <w:rPr>
                <w:sz w:val="20"/>
                <w:szCs w:val="20"/>
              </w:rPr>
              <w:t>i</w:t>
            </w:r>
            <w:r w:rsidRPr="005F246A">
              <w:rPr>
                <w:sz w:val="20"/>
                <w:szCs w:val="20"/>
              </w:rPr>
              <w:t>szonyai.</w:t>
            </w:r>
            <w:r>
              <w:rPr>
                <w:sz w:val="20"/>
                <w:szCs w:val="20"/>
              </w:rPr>
              <w:t xml:space="preserve"> Ohm törvényének és </w:t>
            </w:r>
            <w:r w:rsidRPr="008C619A">
              <w:rPr>
                <w:sz w:val="20"/>
                <w:szCs w:val="20"/>
              </w:rPr>
              <w:t>Kirchhoff törv</w:t>
            </w:r>
            <w:r w:rsidRPr="008C619A">
              <w:rPr>
                <w:sz w:val="20"/>
                <w:szCs w:val="20"/>
              </w:rPr>
              <w:t>é</w:t>
            </w:r>
            <w:r w:rsidRPr="008C619A">
              <w:rPr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>ei</w:t>
            </w:r>
            <w:r w:rsidRPr="008C619A">
              <w:rPr>
                <w:sz w:val="20"/>
                <w:szCs w:val="20"/>
              </w:rPr>
              <w:t>nek elméleti alapja.</w:t>
            </w:r>
            <w:r>
              <w:rPr>
                <w:sz w:val="20"/>
                <w:szCs w:val="20"/>
              </w:rPr>
              <w:t xml:space="preserve">) </w:t>
            </w:r>
            <w:r w:rsidRPr="00BB3519">
              <w:rPr>
                <w:b/>
                <w:sz w:val="20"/>
                <w:szCs w:val="20"/>
                <w:u w:val="single"/>
              </w:rPr>
              <w:t>A villamos áramkörök építőelemei</w:t>
            </w:r>
            <w:r>
              <w:rPr>
                <w:sz w:val="20"/>
                <w:szCs w:val="20"/>
              </w:rPr>
              <w:t xml:space="preserve"> (kétpólus elmélet). Aktív és passzív kétpólusok jellemző tulajdonságai és viselked</w:t>
            </w:r>
            <w:r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sük időben állandó és változó gerjesztésük esetén.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C619A">
              <w:rPr>
                <w:sz w:val="20"/>
                <w:szCs w:val="20"/>
              </w:rPr>
              <w:t>ipikus kapcsolási elemek (R, L, C)</w:t>
            </w:r>
            <w:r>
              <w:rPr>
                <w:sz w:val="20"/>
                <w:szCs w:val="20"/>
              </w:rPr>
              <w:t>,e</w:t>
            </w:r>
            <w:r w:rsidRPr="008C619A">
              <w:rPr>
                <w:sz w:val="20"/>
                <w:szCs w:val="20"/>
              </w:rPr>
              <w:t>xtrém kétpólusok</w:t>
            </w:r>
            <w:r>
              <w:rPr>
                <w:sz w:val="20"/>
                <w:szCs w:val="20"/>
              </w:rPr>
              <w:t xml:space="preserve"> és források, valamint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leíró </w:t>
            </w:r>
            <w:r w:rsidRPr="008C619A">
              <w:rPr>
                <w:sz w:val="20"/>
                <w:szCs w:val="20"/>
              </w:rPr>
              <w:t>karakt</w:t>
            </w:r>
            <w:r w:rsidRPr="008C619A">
              <w:rPr>
                <w:sz w:val="20"/>
                <w:szCs w:val="20"/>
              </w:rPr>
              <w:t>e</w:t>
            </w:r>
            <w:r w:rsidRPr="008C619A">
              <w:rPr>
                <w:sz w:val="20"/>
                <w:szCs w:val="20"/>
              </w:rPr>
              <w:t>risztik</w:t>
            </w:r>
            <w:r>
              <w:rPr>
                <w:sz w:val="20"/>
                <w:szCs w:val="20"/>
              </w:rPr>
              <w:t>áik</w:t>
            </w:r>
            <w:r w:rsidRPr="008C619A">
              <w:rPr>
                <w:sz w:val="20"/>
                <w:szCs w:val="20"/>
              </w:rPr>
              <w:t>.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>
            <w:pPr>
              <w:rPr>
                <w:sz w:val="20"/>
                <w:szCs w:val="20"/>
              </w:rPr>
            </w:pPr>
            <w:r w:rsidRPr="00165FEB">
              <w:rPr>
                <w:sz w:val="20"/>
                <w:szCs w:val="20"/>
              </w:rPr>
              <w:t>A gyakorlatok anyaga témájában és ütemez</w:t>
            </w:r>
            <w:r w:rsidRPr="00165FEB">
              <w:rPr>
                <w:sz w:val="20"/>
                <w:szCs w:val="20"/>
              </w:rPr>
              <w:t>é</w:t>
            </w:r>
            <w:r w:rsidRPr="00165FEB">
              <w:rPr>
                <w:sz w:val="20"/>
                <w:szCs w:val="20"/>
              </w:rPr>
              <w:t>sében követi az előadások tananyagát.</w:t>
            </w: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C26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60C89" w:rsidRPr="00165FEB" w:rsidRDefault="00E60C89" w:rsidP="00BB3519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Villamos áramköri alapok.</w:t>
            </w:r>
            <w:r>
              <w:rPr>
                <w:sz w:val="20"/>
                <w:szCs w:val="20"/>
              </w:rPr>
              <w:t xml:space="preserve"> (Áramkör topológia, csomópontok, hurkok, ágak, kétpólusok és je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lemző karakterisztikáik. Kirchhoff 1-2 törvényei, passzív és aktív részáramkörök ekvivalens trans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formációi.) </w:t>
            </w:r>
            <w:r w:rsidRPr="00BB3519">
              <w:rPr>
                <w:b/>
                <w:sz w:val="20"/>
                <w:szCs w:val="20"/>
                <w:u w:val="single"/>
              </w:rPr>
              <w:t>Áramkör analízis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(Hurokáramok, csomóponti potenciálok, szuperpozíció módszer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ivel, valamint Thevenin és Norton tételének a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kalmazásával. </w:t>
            </w:r>
            <w:r w:rsidRPr="008C619A">
              <w:rPr>
                <w:sz w:val="20"/>
                <w:szCs w:val="20"/>
              </w:rPr>
              <w:t>Az áramkör energia viszonyai</w:t>
            </w:r>
            <w:r>
              <w:rPr>
                <w:sz w:val="20"/>
                <w:szCs w:val="20"/>
              </w:rPr>
              <w:t>, teljesítményillesztés.)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C26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60C89" w:rsidRPr="00165FEB" w:rsidRDefault="00E60C89" w:rsidP="00684127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A váltakozó áramú körök számítása</w:t>
            </w:r>
            <w:r w:rsidRPr="00BB3519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r w:rsidRPr="008C619A">
              <w:rPr>
                <w:sz w:val="20"/>
                <w:szCs w:val="20"/>
              </w:rPr>
              <w:t>A szin</w:t>
            </w:r>
            <w:r w:rsidRPr="008C619A">
              <w:rPr>
                <w:sz w:val="20"/>
                <w:szCs w:val="20"/>
              </w:rPr>
              <w:t>u</w:t>
            </w:r>
            <w:r w:rsidRPr="008C619A">
              <w:rPr>
                <w:sz w:val="20"/>
                <w:szCs w:val="20"/>
              </w:rPr>
              <w:t xml:space="preserve">szosan változó mennyiségek matematikai leírása. Az áramkör válasza a szinuszos gerjesztésre. A tipikus kapcsolási elemek </w:t>
            </w:r>
            <w:r>
              <w:rPr>
                <w:sz w:val="20"/>
                <w:szCs w:val="20"/>
              </w:rPr>
              <w:t xml:space="preserve">(RLC) </w:t>
            </w:r>
            <w:r w:rsidRPr="008C619A">
              <w:rPr>
                <w:sz w:val="20"/>
                <w:szCs w:val="20"/>
              </w:rPr>
              <w:t>viselkedése váltakozó áramú körökben.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komplex szimb</w:t>
            </w:r>
            <w:r w:rsidRPr="008C619A">
              <w:rPr>
                <w:sz w:val="20"/>
                <w:szCs w:val="20"/>
              </w:rPr>
              <w:t>ó</w:t>
            </w:r>
            <w:r w:rsidRPr="008C619A">
              <w:rPr>
                <w:sz w:val="20"/>
                <w:szCs w:val="20"/>
              </w:rPr>
              <w:t>lum bevezetése</w:t>
            </w:r>
            <w:r>
              <w:rPr>
                <w:sz w:val="20"/>
                <w:szCs w:val="20"/>
              </w:rPr>
              <w:t>, a fazorábra információ</w:t>
            </w:r>
            <w:r w:rsidRPr="008C619A">
              <w:rPr>
                <w:sz w:val="20"/>
                <w:szCs w:val="20"/>
              </w:rPr>
              <w:t xml:space="preserve">tartalma. </w:t>
            </w:r>
            <w:r>
              <w:rPr>
                <w:sz w:val="20"/>
                <w:szCs w:val="20"/>
              </w:rPr>
              <w:t>Jellemző középértékek és a</w:t>
            </w:r>
            <w:r w:rsidRPr="008C619A">
              <w:rPr>
                <w:sz w:val="20"/>
                <w:szCs w:val="20"/>
              </w:rPr>
              <w:t xml:space="preserve"> váltakozó áramú körök teljesítmény fogalmai.</w:t>
            </w:r>
            <w:r>
              <w:rPr>
                <w:sz w:val="20"/>
                <w:szCs w:val="20"/>
              </w:rPr>
              <w:t xml:space="preserve"> Teljesítménytény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ző, fázisjavítás és energiaminőség általános ké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dései. RLC áramkörök AC analízise, szabadre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gés, feszültség-, és áramrezonancia vizsgálata.)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0F2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60C89" w:rsidRPr="00165FEB" w:rsidRDefault="00E60C89" w:rsidP="00165FEB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Általános periodikus áramú körök.</w:t>
            </w:r>
            <w:r w:rsidRPr="007D53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Fourier tétele és következményei, áramkör analízis, je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lemző középértékek.) </w:t>
            </w:r>
            <w:r w:rsidRPr="00BB3519">
              <w:rPr>
                <w:b/>
                <w:sz w:val="20"/>
                <w:szCs w:val="20"/>
                <w:u w:val="single"/>
              </w:rPr>
              <w:t>A háromfázisú rendszer.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C619A">
              <w:rPr>
                <w:sz w:val="20"/>
                <w:szCs w:val="20"/>
              </w:rPr>
              <w:t>A hálózat felépítése. A háromfázisú feszültség rendszer. A háromfázisú fogyasztók típusai.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A háromfázisú teljesítmény</w:t>
            </w:r>
            <w:r>
              <w:rPr>
                <w:sz w:val="20"/>
                <w:szCs w:val="20"/>
              </w:rPr>
              <w:t xml:space="preserve"> speciális kérdései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Aszimmetrikus terhelés hatása háromfázisú ren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szerekben.)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0F2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  <w:r w:rsidRPr="00165FEB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60C89" w:rsidRDefault="00E60C89" w:rsidP="00C2622C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Négypólusok, ’kétkapuk’.</w:t>
            </w:r>
            <w:r w:rsidRPr="000A4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(Négypólusok kara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terisztikái, összekapcsolásuk, jellemző paramét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reik, Bartlette-Brune tétele, kapcsolat az egyes karakterisztikák között, csatolt kétpólusok.)</w:t>
            </w:r>
          </w:p>
          <w:p w:rsidR="00E60C89" w:rsidRPr="00165FEB" w:rsidRDefault="00E60C89" w:rsidP="00C2622C">
            <w:pPr>
              <w:rPr>
                <w:sz w:val="20"/>
                <w:szCs w:val="20"/>
              </w:rPr>
            </w:pPr>
            <w:r w:rsidRPr="00BB3519">
              <w:rPr>
                <w:b/>
                <w:sz w:val="20"/>
                <w:szCs w:val="20"/>
                <w:u w:val="single"/>
              </w:rPr>
              <w:t>Átviteli függvény.</w:t>
            </w:r>
            <w:r>
              <w:rPr>
                <w:sz w:val="20"/>
                <w:szCs w:val="20"/>
              </w:rPr>
              <w:t xml:space="preserve"> (karakterisztikus függvény) vizsgálatok. (Definíciók, értelmezések, Nyquist és </w:t>
            </w:r>
            <w:r w:rsidRPr="00BB3519">
              <w:rPr>
                <w:b/>
                <w:sz w:val="20"/>
                <w:szCs w:val="20"/>
                <w:u w:val="single"/>
              </w:rPr>
              <w:t>Bode diagramok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és gyakorlati alkalmazásaik.)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 w:rsidP="00060BE5">
            <w:pPr>
              <w:rPr>
                <w:sz w:val="20"/>
                <w:szCs w:val="20"/>
              </w:rPr>
            </w:pPr>
          </w:p>
        </w:tc>
      </w:tr>
      <w:tr w:rsidR="00E60C89" w:rsidRPr="00165FEB">
        <w:tc>
          <w:tcPr>
            <w:tcW w:w="855" w:type="dxa"/>
            <w:shd w:val="clear" w:color="auto" w:fill="B8CCE4"/>
          </w:tcPr>
          <w:p w:rsidR="00E60C89" w:rsidRPr="00165FEB" w:rsidRDefault="00E60C89" w:rsidP="00C26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ZH:</w:t>
            </w:r>
          </w:p>
        </w:tc>
        <w:tc>
          <w:tcPr>
            <w:tcW w:w="4228" w:type="dxa"/>
            <w:shd w:val="clear" w:color="auto" w:fill="DBE5F1"/>
          </w:tcPr>
          <w:p w:rsidR="00E60C89" w:rsidRDefault="00E60C89" w:rsidP="00C26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zárthelyi dolgozatok megírása az 5. és a 12. oktatási héten.</w:t>
            </w:r>
          </w:p>
        </w:tc>
        <w:tc>
          <w:tcPr>
            <w:tcW w:w="3989" w:type="dxa"/>
            <w:shd w:val="clear" w:color="auto" w:fill="F2F2F2"/>
          </w:tcPr>
          <w:p w:rsidR="00E60C89" w:rsidRPr="00165FEB" w:rsidRDefault="00E60C89">
            <w:pPr>
              <w:rPr>
                <w:sz w:val="20"/>
                <w:szCs w:val="20"/>
              </w:rPr>
            </w:pPr>
          </w:p>
        </w:tc>
      </w:tr>
    </w:tbl>
    <w:p w:rsidR="00E60C89" w:rsidRPr="00165FEB" w:rsidRDefault="00E60C89" w:rsidP="00165FEB">
      <w:pPr>
        <w:rPr>
          <w:sz w:val="20"/>
          <w:szCs w:val="20"/>
        </w:rPr>
      </w:pPr>
    </w:p>
    <w:sectPr w:rsidR="00E60C89" w:rsidRPr="00165FEB" w:rsidSect="002F7751">
      <w:footerReference w:type="default" r:id="rId7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89" w:rsidRDefault="00E60C89">
      <w:r>
        <w:separator/>
      </w:r>
    </w:p>
  </w:endnote>
  <w:endnote w:type="continuationSeparator" w:id="0">
    <w:p w:rsidR="00E60C89" w:rsidRDefault="00E6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89" w:rsidRPr="00092624" w:rsidRDefault="00E60C89">
    <w:pPr>
      <w:pStyle w:val="Footer"/>
      <w:rPr>
        <w:sz w:val="20"/>
        <w:szCs w:val="20"/>
      </w:rPr>
    </w:pPr>
    <w:r>
      <w:rPr>
        <w:sz w:val="20"/>
        <w:szCs w:val="20"/>
      </w:rPr>
      <w:t xml:space="preserve">Gyurcsek - Elektrotechnika alapjai (nappali)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89" w:rsidRDefault="00E60C89">
      <w:r>
        <w:separator/>
      </w:r>
    </w:p>
  </w:footnote>
  <w:footnote w:type="continuationSeparator" w:id="0">
    <w:p w:rsidR="00E60C89" w:rsidRDefault="00E60C89">
      <w:r>
        <w:continuationSeparator/>
      </w:r>
    </w:p>
  </w:footnote>
  <w:footnote w:id="1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E60C89" w:rsidRDefault="00E60C89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168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63550"/>
    <w:multiLevelType w:val="multilevel"/>
    <w:tmpl w:val="172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E46D5C"/>
    <w:multiLevelType w:val="hybridMultilevel"/>
    <w:tmpl w:val="72C421FA"/>
    <w:lvl w:ilvl="0" w:tplc="D94E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7E9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181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4A2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01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A8B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AE6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26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38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2F4F0A"/>
    <w:multiLevelType w:val="hybridMultilevel"/>
    <w:tmpl w:val="8CC6F164"/>
    <w:lvl w:ilvl="0" w:tplc="20F4A802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265C8"/>
    <w:rsid w:val="00030A90"/>
    <w:rsid w:val="00033125"/>
    <w:rsid w:val="00044FED"/>
    <w:rsid w:val="000461CC"/>
    <w:rsid w:val="00051104"/>
    <w:rsid w:val="00053865"/>
    <w:rsid w:val="00060BE5"/>
    <w:rsid w:val="00072A9B"/>
    <w:rsid w:val="00074DE9"/>
    <w:rsid w:val="00087CC9"/>
    <w:rsid w:val="00092624"/>
    <w:rsid w:val="000A4FEC"/>
    <w:rsid w:val="000C57E8"/>
    <w:rsid w:val="000C6A9C"/>
    <w:rsid w:val="000F279E"/>
    <w:rsid w:val="000F3BA9"/>
    <w:rsid w:val="000F4418"/>
    <w:rsid w:val="000F595A"/>
    <w:rsid w:val="00111A81"/>
    <w:rsid w:val="00117347"/>
    <w:rsid w:val="00150BD8"/>
    <w:rsid w:val="00152E73"/>
    <w:rsid w:val="00155573"/>
    <w:rsid w:val="00165FEB"/>
    <w:rsid w:val="00172617"/>
    <w:rsid w:val="00193693"/>
    <w:rsid w:val="001A546E"/>
    <w:rsid w:val="001C01FB"/>
    <w:rsid w:val="001C73D8"/>
    <w:rsid w:val="001D58DD"/>
    <w:rsid w:val="001E1BF5"/>
    <w:rsid w:val="001E349A"/>
    <w:rsid w:val="001E70D3"/>
    <w:rsid w:val="0020724A"/>
    <w:rsid w:val="002134A2"/>
    <w:rsid w:val="002255AC"/>
    <w:rsid w:val="00233202"/>
    <w:rsid w:val="002345C2"/>
    <w:rsid w:val="00235A55"/>
    <w:rsid w:val="00243BB5"/>
    <w:rsid w:val="00243C59"/>
    <w:rsid w:val="00245248"/>
    <w:rsid w:val="00253953"/>
    <w:rsid w:val="002735DE"/>
    <w:rsid w:val="00276764"/>
    <w:rsid w:val="002A18A6"/>
    <w:rsid w:val="002C13CC"/>
    <w:rsid w:val="002C4F2A"/>
    <w:rsid w:val="002C5624"/>
    <w:rsid w:val="002C7F5A"/>
    <w:rsid w:val="002D3187"/>
    <w:rsid w:val="002D37AB"/>
    <w:rsid w:val="002E3139"/>
    <w:rsid w:val="002E6877"/>
    <w:rsid w:val="002F422E"/>
    <w:rsid w:val="002F6AD7"/>
    <w:rsid w:val="002F7751"/>
    <w:rsid w:val="00305EED"/>
    <w:rsid w:val="0033141E"/>
    <w:rsid w:val="0035096C"/>
    <w:rsid w:val="00360614"/>
    <w:rsid w:val="00366B1A"/>
    <w:rsid w:val="0039478F"/>
    <w:rsid w:val="00394860"/>
    <w:rsid w:val="00395D87"/>
    <w:rsid w:val="003A348D"/>
    <w:rsid w:val="003A586B"/>
    <w:rsid w:val="003C21A3"/>
    <w:rsid w:val="003D265E"/>
    <w:rsid w:val="00412C65"/>
    <w:rsid w:val="004155A6"/>
    <w:rsid w:val="00421B6F"/>
    <w:rsid w:val="00422AD6"/>
    <w:rsid w:val="004328DD"/>
    <w:rsid w:val="00442F24"/>
    <w:rsid w:val="004525A0"/>
    <w:rsid w:val="00462344"/>
    <w:rsid w:val="0047426C"/>
    <w:rsid w:val="004776B4"/>
    <w:rsid w:val="0049304C"/>
    <w:rsid w:val="0049505A"/>
    <w:rsid w:val="004A1F9C"/>
    <w:rsid w:val="004A2115"/>
    <w:rsid w:val="004A2AE9"/>
    <w:rsid w:val="004A4A0B"/>
    <w:rsid w:val="004A5283"/>
    <w:rsid w:val="004B2DF4"/>
    <w:rsid w:val="004C2579"/>
    <w:rsid w:val="004C28EA"/>
    <w:rsid w:val="004E6630"/>
    <w:rsid w:val="004F68FA"/>
    <w:rsid w:val="00514A29"/>
    <w:rsid w:val="00516361"/>
    <w:rsid w:val="00523C5A"/>
    <w:rsid w:val="0053050A"/>
    <w:rsid w:val="0053457E"/>
    <w:rsid w:val="00541F39"/>
    <w:rsid w:val="00547D71"/>
    <w:rsid w:val="005546FD"/>
    <w:rsid w:val="00554E80"/>
    <w:rsid w:val="00557197"/>
    <w:rsid w:val="0056043D"/>
    <w:rsid w:val="00563751"/>
    <w:rsid w:val="00580EBC"/>
    <w:rsid w:val="00581EB1"/>
    <w:rsid w:val="00593F71"/>
    <w:rsid w:val="005B1520"/>
    <w:rsid w:val="005C70BC"/>
    <w:rsid w:val="005D431A"/>
    <w:rsid w:val="005E27AA"/>
    <w:rsid w:val="005F246A"/>
    <w:rsid w:val="00630797"/>
    <w:rsid w:val="0063169D"/>
    <w:rsid w:val="00640423"/>
    <w:rsid w:val="006450BC"/>
    <w:rsid w:val="006508F5"/>
    <w:rsid w:val="00663771"/>
    <w:rsid w:val="00667F35"/>
    <w:rsid w:val="0067337D"/>
    <w:rsid w:val="00684127"/>
    <w:rsid w:val="006921BA"/>
    <w:rsid w:val="006B08E9"/>
    <w:rsid w:val="006B12F7"/>
    <w:rsid w:val="006F1294"/>
    <w:rsid w:val="006F7644"/>
    <w:rsid w:val="00701EDE"/>
    <w:rsid w:val="00713067"/>
    <w:rsid w:val="00723312"/>
    <w:rsid w:val="007234C0"/>
    <w:rsid w:val="0073411B"/>
    <w:rsid w:val="007411FE"/>
    <w:rsid w:val="0076465C"/>
    <w:rsid w:val="00766711"/>
    <w:rsid w:val="007A1FA4"/>
    <w:rsid w:val="007A6020"/>
    <w:rsid w:val="007C649B"/>
    <w:rsid w:val="007D53BD"/>
    <w:rsid w:val="008009B1"/>
    <w:rsid w:val="00832BE6"/>
    <w:rsid w:val="0083494E"/>
    <w:rsid w:val="00850BAA"/>
    <w:rsid w:val="0086634B"/>
    <w:rsid w:val="00866F06"/>
    <w:rsid w:val="008B34DA"/>
    <w:rsid w:val="008C619A"/>
    <w:rsid w:val="008D59EE"/>
    <w:rsid w:val="00907342"/>
    <w:rsid w:val="00922DF7"/>
    <w:rsid w:val="00923F9F"/>
    <w:rsid w:val="00947722"/>
    <w:rsid w:val="009479DB"/>
    <w:rsid w:val="009511AD"/>
    <w:rsid w:val="009558D5"/>
    <w:rsid w:val="0096607A"/>
    <w:rsid w:val="00971F4B"/>
    <w:rsid w:val="009A0412"/>
    <w:rsid w:val="009A3229"/>
    <w:rsid w:val="009A5892"/>
    <w:rsid w:val="009A7E50"/>
    <w:rsid w:val="009B6B30"/>
    <w:rsid w:val="009C2785"/>
    <w:rsid w:val="009C366E"/>
    <w:rsid w:val="009C7570"/>
    <w:rsid w:val="009E091C"/>
    <w:rsid w:val="00A0054F"/>
    <w:rsid w:val="00A03233"/>
    <w:rsid w:val="00A16ADC"/>
    <w:rsid w:val="00A22C96"/>
    <w:rsid w:val="00A30CB0"/>
    <w:rsid w:val="00A36845"/>
    <w:rsid w:val="00A57923"/>
    <w:rsid w:val="00A73C52"/>
    <w:rsid w:val="00A73C7A"/>
    <w:rsid w:val="00A76DC1"/>
    <w:rsid w:val="00AC12C4"/>
    <w:rsid w:val="00AC6AC2"/>
    <w:rsid w:val="00B270B8"/>
    <w:rsid w:val="00B27A08"/>
    <w:rsid w:val="00B33C37"/>
    <w:rsid w:val="00B52E0D"/>
    <w:rsid w:val="00B548F5"/>
    <w:rsid w:val="00B554B1"/>
    <w:rsid w:val="00B558A7"/>
    <w:rsid w:val="00B64FC1"/>
    <w:rsid w:val="00B65B67"/>
    <w:rsid w:val="00B661F2"/>
    <w:rsid w:val="00B74F88"/>
    <w:rsid w:val="00B922FC"/>
    <w:rsid w:val="00BB1E6E"/>
    <w:rsid w:val="00BB27F9"/>
    <w:rsid w:val="00BB3519"/>
    <w:rsid w:val="00BB60E3"/>
    <w:rsid w:val="00BC2988"/>
    <w:rsid w:val="00BC2C9B"/>
    <w:rsid w:val="00BC3505"/>
    <w:rsid w:val="00BD7C40"/>
    <w:rsid w:val="00BE3CDC"/>
    <w:rsid w:val="00BE72DC"/>
    <w:rsid w:val="00BE7588"/>
    <w:rsid w:val="00BF0473"/>
    <w:rsid w:val="00C15304"/>
    <w:rsid w:val="00C226E6"/>
    <w:rsid w:val="00C255FF"/>
    <w:rsid w:val="00C25CA9"/>
    <w:rsid w:val="00C2622C"/>
    <w:rsid w:val="00C26D1C"/>
    <w:rsid w:val="00C566DD"/>
    <w:rsid w:val="00C66B31"/>
    <w:rsid w:val="00C76E7A"/>
    <w:rsid w:val="00C839D6"/>
    <w:rsid w:val="00CA3AD9"/>
    <w:rsid w:val="00CA4329"/>
    <w:rsid w:val="00CA4D80"/>
    <w:rsid w:val="00CA640D"/>
    <w:rsid w:val="00CB30EA"/>
    <w:rsid w:val="00CB7378"/>
    <w:rsid w:val="00CC58E0"/>
    <w:rsid w:val="00CE7B12"/>
    <w:rsid w:val="00D01B7F"/>
    <w:rsid w:val="00D027BB"/>
    <w:rsid w:val="00D050E3"/>
    <w:rsid w:val="00D14389"/>
    <w:rsid w:val="00D20EC4"/>
    <w:rsid w:val="00D237B2"/>
    <w:rsid w:val="00D24804"/>
    <w:rsid w:val="00D46B36"/>
    <w:rsid w:val="00D52E1C"/>
    <w:rsid w:val="00DA6A30"/>
    <w:rsid w:val="00DB43D6"/>
    <w:rsid w:val="00DB70AD"/>
    <w:rsid w:val="00DE0049"/>
    <w:rsid w:val="00DE5054"/>
    <w:rsid w:val="00DE750C"/>
    <w:rsid w:val="00DF26B7"/>
    <w:rsid w:val="00E00AAF"/>
    <w:rsid w:val="00E22841"/>
    <w:rsid w:val="00E45E14"/>
    <w:rsid w:val="00E47B99"/>
    <w:rsid w:val="00E5170B"/>
    <w:rsid w:val="00E60C89"/>
    <w:rsid w:val="00E70EBB"/>
    <w:rsid w:val="00E730CD"/>
    <w:rsid w:val="00E9306E"/>
    <w:rsid w:val="00EB1829"/>
    <w:rsid w:val="00EB2565"/>
    <w:rsid w:val="00EB5166"/>
    <w:rsid w:val="00EC12F2"/>
    <w:rsid w:val="00EC534F"/>
    <w:rsid w:val="00ED1DAB"/>
    <w:rsid w:val="00ED35E3"/>
    <w:rsid w:val="00ED5B83"/>
    <w:rsid w:val="00EE5AE9"/>
    <w:rsid w:val="00F07B80"/>
    <w:rsid w:val="00F361D8"/>
    <w:rsid w:val="00F43C38"/>
    <w:rsid w:val="00F45507"/>
    <w:rsid w:val="00F51754"/>
    <w:rsid w:val="00F51DB8"/>
    <w:rsid w:val="00F526F3"/>
    <w:rsid w:val="00F60B41"/>
    <w:rsid w:val="00F834FE"/>
    <w:rsid w:val="00F9324C"/>
    <w:rsid w:val="00F93983"/>
    <w:rsid w:val="00F93DAE"/>
    <w:rsid w:val="00FC1890"/>
    <w:rsid w:val="00FC5867"/>
    <w:rsid w:val="00FD0F57"/>
    <w:rsid w:val="00FE1859"/>
    <w:rsid w:val="00FF059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numPr>
        <w:numId w:val="6"/>
      </w:numPr>
      <w:tabs>
        <w:tab w:val="left" w:pos="284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E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2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25E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49304C"/>
    <w:pPr>
      <w:tabs>
        <w:tab w:val="num" w:pos="720"/>
      </w:tabs>
      <w:spacing w:after="60"/>
      <w:ind w:left="680" w:hanging="3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559</Words>
  <Characters>3858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2009-07-07T12:48:00Z</cp:lastPrinted>
  <dcterms:created xsi:type="dcterms:W3CDTF">2016-09-08T11:36:00Z</dcterms:created>
  <dcterms:modified xsi:type="dcterms:W3CDTF">2016-09-08T11:36:00Z</dcterms:modified>
</cp:coreProperties>
</file>