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9" w:rsidRDefault="008E6149">
      <w:pPr>
        <w:pStyle w:val="Cm"/>
      </w:pPr>
      <w:r>
        <w:t>Tantárgy leírás</w:t>
      </w:r>
    </w:p>
    <w:p w:rsidR="008E6149" w:rsidRDefault="008E614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8"/>
        <w:gridCol w:w="5146"/>
      </w:tblGrid>
      <w:tr w:rsidR="008E6149" w:rsidTr="00DA2985">
        <w:trPr>
          <w:cantSplit/>
        </w:trPr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tantárgy megnevezése: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Default="00C53B13" w:rsidP="00424314">
            <w:pPr>
              <w:rPr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Építészeti rajz I</w:t>
            </w:r>
            <w:r w:rsidR="00424314">
              <w:rPr>
                <w:color w:val="000000"/>
                <w:sz w:val="22"/>
              </w:rPr>
              <w:t>I</w:t>
            </w:r>
            <w:r>
              <w:rPr>
                <w:color w:val="000000"/>
                <w:sz w:val="22"/>
              </w:rPr>
              <w:t xml:space="preserve">. </w:t>
            </w:r>
          </w:p>
        </w:tc>
      </w:tr>
      <w:tr w:rsidR="008E6149" w:rsidTr="00DA2985">
        <w:tc>
          <w:tcPr>
            <w:tcW w:w="4068" w:type="dxa"/>
            <w:tcBorders>
              <w:top w:val="nil"/>
            </w:tcBorders>
          </w:tcPr>
          <w:p w:rsidR="008E6149" w:rsidRDefault="008E6149">
            <w:pPr>
              <w:pStyle w:val="Cmsor1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Tantervi kód:</w:t>
            </w: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8E6149" w:rsidRPr="00664BD6" w:rsidRDefault="00941568" w:rsidP="00424314">
            <w:pPr>
              <w:rPr>
                <w:rFonts w:ascii="Verdana" w:hAnsi="Verdana"/>
                <w:color w:val="4E4A6D"/>
                <w:sz w:val="15"/>
                <w:szCs w:val="15"/>
              </w:rPr>
            </w:pPr>
            <w:hyperlink r:id="rId5" w:tooltip="10047740" w:history="1">
              <w:r w:rsidR="00664BD6">
                <w:rPr>
                  <w:rFonts w:ascii="Verdana" w:hAnsi="Verdana"/>
                  <w:color w:val="B82D2D"/>
                  <w:sz w:val="17"/>
                  <w:szCs w:val="17"/>
                </w:rPr>
                <w:br/>
              </w:r>
            </w:hyperlink>
            <w:r w:rsidR="00424314">
              <w:rPr>
                <w:rFonts w:ascii="Verdana" w:hAnsi="Verdana"/>
                <w:color w:val="525659"/>
                <w:sz w:val="17"/>
                <w:szCs w:val="17"/>
                <w:shd w:val="clear" w:color="auto" w:fill="FFFFFF"/>
              </w:rPr>
              <w:t>PMRTENE013</w:t>
            </w:r>
          </w:p>
        </w:tc>
      </w:tr>
      <w:tr w:rsidR="008E6149" w:rsidTr="00DA2985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Óraszám/hét (előadás/gyakorlat/labor): </w:t>
            </w:r>
          </w:p>
        </w:tc>
        <w:tc>
          <w:tcPr>
            <w:tcW w:w="5146" w:type="dxa"/>
          </w:tcPr>
          <w:p w:rsidR="008E6149" w:rsidRDefault="00DF429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</w:t>
            </w:r>
          </w:p>
        </w:tc>
      </w:tr>
      <w:tr w:rsidR="008E6149" w:rsidTr="00DA2985">
        <w:tc>
          <w:tcPr>
            <w:tcW w:w="4068" w:type="dxa"/>
          </w:tcPr>
          <w:p w:rsidR="008E6149" w:rsidRDefault="008E6149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Félévzárási követelmény: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46" w:type="dxa"/>
          </w:tcPr>
          <w:p w:rsidR="008E6149" w:rsidRDefault="00E7231A">
            <w:pPr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félévközi jegy</w:t>
            </w:r>
          </w:p>
        </w:tc>
      </w:tr>
      <w:tr w:rsidR="008E6149" w:rsidTr="00DA2985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Kredit: 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8E6149" w:rsidTr="00DA2985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Javasolt szemeszter</w:t>
            </w:r>
            <w:r>
              <w:rPr>
                <w:i/>
                <w:sz w:val="22"/>
              </w:rPr>
              <w:t xml:space="preserve">: 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b/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félév</w:t>
            </w:r>
          </w:p>
        </w:tc>
      </w:tr>
      <w:tr w:rsidR="008E6149" w:rsidTr="00DA2985"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Gesztor  tanszék(</w:t>
            </w:r>
            <w:proofErr w:type="spellStart"/>
            <w:r>
              <w:rPr>
                <w:b/>
                <w:i/>
                <w:sz w:val="22"/>
              </w:rPr>
              <w:t>ek</w:t>
            </w:r>
            <w:proofErr w:type="spellEnd"/>
            <w:r>
              <w:rPr>
                <w:b/>
                <w:i/>
                <w:sz w:val="22"/>
              </w:rPr>
              <w:t>):</w:t>
            </w:r>
          </w:p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Beoktató </w:t>
            </w:r>
            <w:proofErr w:type="spellStart"/>
            <w:r>
              <w:rPr>
                <w:b/>
                <w:i/>
                <w:sz w:val="22"/>
              </w:rPr>
              <w:t>tansz</w:t>
            </w:r>
            <w:proofErr w:type="spellEnd"/>
            <w:r>
              <w:rPr>
                <w:b/>
                <w:i/>
                <w:sz w:val="22"/>
              </w:rPr>
              <w:t>. /Beoktatási arány (%)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Default="0076462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E7231A">
              <w:rPr>
                <w:color w:val="000000"/>
                <w:sz w:val="22"/>
              </w:rPr>
              <w:t>izuális ismeretek tanszék</w:t>
            </w:r>
          </w:p>
          <w:p w:rsidR="00C351E7" w:rsidRDefault="00C351E7">
            <w:pPr>
              <w:rPr>
                <w:b/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</w:tr>
      <w:tr w:rsidR="008E6149" w:rsidTr="00DA2985">
        <w:tc>
          <w:tcPr>
            <w:tcW w:w="4068" w:type="dxa"/>
            <w:tcBorders>
              <w:top w:val="nil"/>
            </w:tcBorders>
          </w:tcPr>
          <w:p w:rsidR="008E6149" w:rsidRDefault="008E6149">
            <w:pPr>
              <w:pStyle w:val="Cmsor2"/>
              <w:rPr>
                <w:b w:val="0"/>
                <w:sz w:val="22"/>
              </w:rPr>
            </w:pPr>
            <w:r>
              <w:rPr>
                <w:i/>
                <w:sz w:val="22"/>
              </w:rPr>
              <w:t>Előtanulmányi követelmény(</w:t>
            </w:r>
            <w:proofErr w:type="spellStart"/>
            <w:r>
              <w:rPr>
                <w:i/>
                <w:sz w:val="22"/>
              </w:rPr>
              <w:t>ek</w:t>
            </w:r>
            <w:proofErr w:type="spellEnd"/>
            <w:r>
              <w:rPr>
                <w:i/>
                <w:sz w:val="22"/>
              </w:rPr>
              <w:t>):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8E6149" w:rsidRDefault="00CA56B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Építészeti rajz I</w:t>
            </w:r>
          </w:p>
        </w:tc>
      </w:tr>
      <w:tr w:rsidR="008E6149" w:rsidTr="00DA2985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Képzési terület (szakok felsorolása):</w:t>
            </w:r>
          </w:p>
        </w:tc>
        <w:tc>
          <w:tcPr>
            <w:tcW w:w="5146" w:type="dxa"/>
          </w:tcPr>
          <w:p w:rsidR="008E6149" w:rsidRDefault="00714B70" w:rsidP="00480B19">
            <w:pPr>
              <w:pStyle w:val="Cmsor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Építészmérnök </w:t>
            </w:r>
            <w:proofErr w:type="spellStart"/>
            <w:r>
              <w:rPr>
                <w:b w:val="0"/>
                <w:color w:val="000000"/>
                <w:sz w:val="22"/>
              </w:rPr>
              <w:t>Bsc</w:t>
            </w:r>
            <w:proofErr w:type="spellEnd"/>
            <w:r w:rsidR="00480B19">
              <w:rPr>
                <w:b w:val="0"/>
                <w:color w:val="000000"/>
                <w:sz w:val="22"/>
              </w:rPr>
              <w:t>, osztatlan</w:t>
            </w:r>
          </w:p>
        </w:tc>
      </w:tr>
      <w:tr w:rsidR="008E6149" w:rsidTr="00DA2985">
        <w:tc>
          <w:tcPr>
            <w:tcW w:w="9214" w:type="dxa"/>
            <w:gridSpan w:val="2"/>
          </w:tcPr>
          <w:p w:rsidR="008E6149" w:rsidRDefault="008E6149">
            <w:pPr>
              <w:ind w:left="322" w:hanging="322"/>
              <w:jc w:val="both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Célja:</w:t>
            </w:r>
            <w:r>
              <w:rPr>
                <w:b/>
                <w:sz w:val="22"/>
              </w:rPr>
              <w:t xml:space="preserve"> </w:t>
            </w:r>
          </w:p>
          <w:p w:rsidR="008E6149" w:rsidRDefault="000B0D24" w:rsidP="000B0D2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I</w:t>
            </w:r>
            <w:r w:rsidR="008E6149">
              <w:rPr>
                <w:bCs/>
                <w:sz w:val="22"/>
              </w:rPr>
              <w:t xml:space="preserve">smeretanyag </w:t>
            </w:r>
            <w:r>
              <w:rPr>
                <w:bCs/>
                <w:sz w:val="22"/>
              </w:rPr>
              <w:t>elmélyítése a perspektivikus ábrázolásban</w:t>
            </w:r>
            <w:r w:rsidR="00CD6A50">
              <w:rPr>
                <w:bCs/>
                <w:sz w:val="22"/>
              </w:rPr>
              <w:t xml:space="preserve"> és a színek használatában</w:t>
            </w:r>
            <w:r>
              <w:rPr>
                <w:bCs/>
                <w:sz w:val="22"/>
              </w:rPr>
              <w:t xml:space="preserve">. </w:t>
            </w:r>
            <w:r w:rsidR="008E6149">
              <w:rPr>
                <w:bCs/>
                <w:sz w:val="22"/>
              </w:rPr>
              <w:t xml:space="preserve"> </w:t>
            </w:r>
          </w:p>
        </w:tc>
      </w:tr>
      <w:tr w:rsidR="008E6149" w:rsidTr="00DA2985">
        <w:tc>
          <w:tcPr>
            <w:tcW w:w="9214" w:type="dxa"/>
            <w:gridSpan w:val="2"/>
          </w:tcPr>
          <w:p w:rsidR="008E6149" w:rsidRDefault="008E6149">
            <w:pPr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sz w:val="22"/>
              </w:rPr>
              <w:t>Rövid tantárgyprogram</w:t>
            </w:r>
            <w:r>
              <w:rPr>
                <w:b/>
                <w:i/>
                <w:color w:val="000000"/>
                <w:sz w:val="22"/>
              </w:rPr>
              <w:t>:</w:t>
            </w:r>
          </w:p>
          <w:p w:rsidR="00E7231A" w:rsidRDefault="00CD6A50" w:rsidP="00E7231A">
            <w:pPr>
              <w:jc w:val="both"/>
            </w:pPr>
            <w:r>
              <w:t>A félév során a hallgatók a perspektíva rajzolásában, a színek, színes technikák alkalmazásában szereznek jártasságot az épületek szabadkézi megjelenítésének fejlesztése érdekében.</w:t>
            </w:r>
          </w:p>
          <w:p w:rsidR="008E6149" w:rsidRDefault="008E6149">
            <w:pPr>
              <w:pStyle w:val="Szvegtrzsbehzssal2"/>
              <w:ind w:left="0"/>
              <w:rPr>
                <w:b/>
                <w:sz w:val="22"/>
              </w:rPr>
            </w:pPr>
          </w:p>
        </w:tc>
      </w:tr>
      <w:tr w:rsidR="008E6149" w:rsidTr="00DA2985">
        <w:tc>
          <w:tcPr>
            <w:tcW w:w="9214" w:type="dxa"/>
            <w:gridSpan w:val="2"/>
          </w:tcPr>
          <w:p w:rsidR="008E6149" w:rsidRDefault="008E614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tantárggyal kapcsolatos követelmények és egyéb adatok</w:t>
            </w: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Tantárgyfelelős / Előadó(k) / Gyakorlatvezető(k):</w:t>
            </w:r>
          </w:p>
        </w:tc>
        <w:tc>
          <w:tcPr>
            <w:tcW w:w="5146" w:type="dxa"/>
          </w:tcPr>
          <w:p w:rsidR="008E6149" w:rsidRDefault="00DF429E" w:rsidP="00CD6A5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Dr. </w:t>
            </w:r>
            <w:proofErr w:type="spellStart"/>
            <w:r w:rsidR="00CD6A50">
              <w:rPr>
                <w:color w:val="000000"/>
                <w:sz w:val="22"/>
              </w:rPr>
              <w:t>Krámli</w:t>
            </w:r>
            <w:proofErr w:type="spellEnd"/>
            <w:r w:rsidR="00CD6A50">
              <w:rPr>
                <w:color w:val="000000"/>
                <w:sz w:val="22"/>
              </w:rPr>
              <w:t xml:space="preserve"> Márta</w:t>
            </w:r>
          </w:p>
          <w:p w:rsidR="00C71552" w:rsidRDefault="00C71552" w:rsidP="00CD6A50">
            <w:pPr>
              <w:rPr>
                <w:color w:val="000000"/>
                <w:sz w:val="22"/>
              </w:rPr>
            </w:pP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Nyelv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magyar</w:t>
            </w: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Aláírás megszerzés feltétele (évközi követelmények):</w:t>
            </w:r>
          </w:p>
        </w:tc>
        <w:tc>
          <w:tcPr>
            <w:tcW w:w="5146" w:type="dxa"/>
          </w:tcPr>
          <w:p w:rsidR="008E6149" w:rsidRDefault="008E6331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az órákon való megfelelő számú részvétel</w:t>
            </w:r>
          </w:p>
          <w:p w:rsidR="00D7192B" w:rsidRPr="00D7192B" w:rsidRDefault="008E6331" w:rsidP="00D7192B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D7192B">
              <w:rPr>
                <w:color w:val="000000"/>
                <w:sz w:val="22"/>
              </w:rPr>
              <w:t xml:space="preserve">a kiadott házi feladatok 50%-nak határidőn belüli </w:t>
            </w:r>
            <w:proofErr w:type="spellStart"/>
            <w:r w:rsidRPr="00D7192B">
              <w:rPr>
                <w:color w:val="000000"/>
                <w:sz w:val="22"/>
              </w:rPr>
              <w:t>bemutatása</w:t>
            </w:r>
            <w:r w:rsidR="00D7192B" w:rsidRPr="00D7192B">
              <w:rPr>
                <w:sz w:val="20"/>
              </w:rPr>
              <w:t>A</w:t>
            </w:r>
            <w:proofErr w:type="spellEnd"/>
            <w:r w:rsidR="00D7192B" w:rsidRPr="00D7192B">
              <w:rPr>
                <w:sz w:val="20"/>
              </w:rPr>
              <w:t xml:space="preserve"> félév során összesen 26 gyakorlati óra van. </w:t>
            </w:r>
          </w:p>
          <w:p w:rsidR="00D7192B" w:rsidRPr="00BD4CFF" w:rsidRDefault="00D7192B" w:rsidP="00D7192B">
            <w:pPr>
              <w:rPr>
                <w:sz w:val="20"/>
              </w:rPr>
            </w:pPr>
            <w:r w:rsidRPr="00BD4CFF">
              <w:rPr>
                <w:sz w:val="20"/>
              </w:rPr>
              <w:t>A hiányzás a félév során nem haladhatj</w:t>
            </w:r>
            <w:r>
              <w:rPr>
                <w:sz w:val="20"/>
              </w:rPr>
              <w:t>a meg a TVSZ-ben meghatározott 6</w:t>
            </w:r>
            <w:r w:rsidRPr="00BD4CFF">
              <w:rPr>
                <w:sz w:val="20"/>
              </w:rPr>
              <w:t xml:space="preserve"> tanórát – 3 heti óraszámot. </w:t>
            </w:r>
          </w:p>
          <w:p w:rsidR="00D7192B" w:rsidRDefault="00D7192B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</w:p>
          <w:p w:rsidR="00BE2B09" w:rsidRPr="00BE2B09" w:rsidRDefault="00BE2B09" w:rsidP="00BE2B09">
            <w:pPr>
              <w:rPr>
                <w:sz w:val="20"/>
              </w:rPr>
            </w:pPr>
            <w:r w:rsidRPr="00BD4CFF">
              <w:rPr>
                <w:sz w:val="20"/>
                <w:u w:val="single"/>
              </w:rPr>
              <w:t xml:space="preserve">A gyakorlati órán való részvétel fogalma: </w:t>
            </w:r>
            <w:r w:rsidRPr="00BE2B09">
              <w:rPr>
                <w:sz w:val="20"/>
              </w:rPr>
              <w:t>A hallgató köteles minden órára a tantárgyprogramban meghatározott tematika szerint készülni, adott esetben, az oktató által megadott, korrektúrára alkalmas munkával valamint a megadott eszközökkel és anyagokkal megjelenni, az órán aktív munkával részt venni az óra teljes időtartama alatt.</w:t>
            </w:r>
          </w:p>
          <w:p w:rsidR="00BE2B09" w:rsidRPr="00BE2B09" w:rsidRDefault="00BE2B09" w:rsidP="00BE2B09">
            <w:pPr>
              <w:rPr>
                <w:sz w:val="20"/>
              </w:rPr>
            </w:pPr>
            <w:r w:rsidRPr="00BE2B09">
              <w:rPr>
                <w:sz w:val="20"/>
              </w:rPr>
              <w:t>Amennyiben a hallgató ezt a minimum követelményt nem teljesíti, az hiányzásnak minősül!</w:t>
            </w:r>
          </w:p>
          <w:p w:rsidR="00BE2B09" w:rsidRPr="00BD4CFF" w:rsidRDefault="00BE2B09" w:rsidP="00BE2B09">
            <w:pPr>
              <w:rPr>
                <w:sz w:val="20"/>
              </w:rPr>
            </w:pPr>
            <w:r w:rsidRPr="00BD4CFF">
              <w:rPr>
                <w:sz w:val="20"/>
              </w:rPr>
              <w:t>További követelmény még a félév során a konzultációra bemutatott egyéni munkák pontrendszerében minimálisan 12 pont megszerzése.</w:t>
            </w:r>
          </w:p>
          <w:p w:rsidR="00BE2B09" w:rsidRPr="00BD4CFF" w:rsidRDefault="00BE2B09" w:rsidP="00BE2B09">
            <w:pPr>
              <w:rPr>
                <w:sz w:val="20"/>
              </w:rPr>
            </w:pPr>
            <w:r w:rsidRPr="00BE2B09">
              <w:rPr>
                <w:sz w:val="20"/>
                <w:u w:val="single"/>
              </w:rPr>
              <w:t>Pontrendszer leírása</w:t>
            </w:r>
            <w:r w:rsidRPr="00BD4CFF">
              <w:rPr>
                <w:sz w:val="20"/>
              </w:rPr>
              <w:t>:</w:t>
            </w:r>
          </w:p>
          <w:p w:rsidR="00BE2B09" w:rsidRPr="00BD4CFF" w:rsidRDefault="00BE2B09" w:rsidP="00BE2B09">
            <w:pPr>
              <w:rPr>
                <w:sz w:val="20"/>
              </w:rPr>
            </w:pPr>
            <w:r w:rsidRPr="00BD4CFF">
              <w:rPr>
                <w:sz w:val="20"/>
              </w:rPr>
              <w:t>Egyéni munka a kiadástól számított első órán történő bemutatása – 2 pont</w:t>
            </w:r>
          </w:p>
          <w:p w:rsidR="00BE2B09" w:rsidRPr="00BD4CFF" w:rsidRDefault="00BE2B09" w:rsidP="00BE2B09">
            <w:pPr>
              <w:rPr>
                <w:sz w:val="20"/>
              </w:rPr>
            </w:pPr>
            <w:r w:rsidRPr="00BD4CFF">
              <w:rPr>
                <w:sz w:val="20"/>
              </w:rPr>
              <w:t>Egyéni munka a kiadástól számított második órán történő bemutatása –1 pont</w:t>
            </w:r>
          </w:p>
          <w:p w:rsidR="00BE2B09" w:rsidRDefault="00BE2B09" w:rsidP="00BE2B09">
            <w:pPr>
              <w:rPr>
                <w:sz w:val="20"/>
              </w:rPr>
            </w:pPr>
            <w:r w:rsidRPr="00BD4CFF">
              <w:rPr>
                <w:sz w:val="20"/>
              </w:rPr>
              <w:t>Ennél későbbi bemutatás vagy a feladat nem megfelelő színvonalú megoldása – 0 pont</w:t>
            </w:r>
          </w:p>
          <w:p w:rsidR="00BE2B09" w:rsidRPr="008E6331" w:rsidRDefault="00BE2B09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Számonkérés módja:</w:t>
            </w:r>
          </w:p>
        </w:tc>
        <w:tc>
          <w:tcPr>
            <w:tcW w:w="5146" w:type="dxa"/>
          </w:tcPr>
          <w:p w:rsidR="008E6149" w:rsidRDefault="008E6331" w:rsidP="00CA62E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 félév során készült munkák</w:t>
            </w:r>
            <w:r w:rsidR="00E7231A">
              <w:rPr>
                <w:color w:val="000000"/>
                <w:sz w:val="22"/>
              </w:rPr>
              <w:t xml:space="preserve"> bemut</w:t>
            </w:r>
            <w:r>
              <w:rPr>
                <w:color w:val="000000"/>
                <w:sz w:val="22"/>
              </w:rPr>
              <w:t>at</w:t>
            </w:r>
            <w:r w:rsidR="00E7231A">
              <w:rPr>
                <w:color w:val="000000"/>
                <w:sz w:val="22"/>
              </w:rPr>
              <w:t>ása</w:t>
            </w: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jegykialakítás szempontjai:</w:t>
            </w:r>
          </w:p>
        </w:tc>
        <w:tc>
          <w:tcPr>
            <w:tcW w:w="5146" w:type="dxa"/>
          </w:tcPr>
          <w:p w:rsidR="00E7231A" w:rsidRDefault="00E7231A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rajzi fogalmazás </w:t>
            </w:r>
            <w:r w:rsidR="00CA62EE">
              <w:t>minősége</w:t>
            </w:r>
          </w:p>
          <w:p w:rsidR="00E7231A" w:rsidRDefault="00E7231A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rajzi pontosság</w:t>
            </w:r>
          </w:p>
          <w:p w:rsidR="00E7231A" w:rsidRDefault="00CA62EE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a kompozíció kialakításának minősége</w:t>
            </w:r>
          </w:p>
          <w:p w:rsidR="00E7231A" w:rsidRDefault="00E7231A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formakultúra</w:t>
            </w:r>
          </w:p>
          <w:p w:rsidR="008E6149" w:rsidRDefault="008E6149">
            <w:pPr>
              <w:tabs>
                <w:tab w:val="left" w:pos="790"/>
                <w:tab w:val="left" w:pos="2066"/>
                <w:tab w:val="left" w:pos="3058"/>
              </w:tabs>
              <w:ind w:left="81"/>
              <w:rPr>
                <w:color w:val="000000"/>
                <w:sz w:val="22"/>
              </w:rPr>
            </w:pPr>
          </w:p>
        </w:tc>
      </w:tr>
      <w:tr w:rsidR="00DA2985">
        <w:tc>
          <w:tcPr>
            <w:tcW w:w="4068" w:type="dxa"/>
          </w:tcPr>
          <w:p w:rsidR="00DA2985" w:rsidRDefault="00DA2985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Oktatási segédeszközök, jegyzetek:</w:t>
            </w:r>
          </w:p>
        </w:tc>
        <w:tc>
          <w:tcPr>
            <w:tcW w:w="5146" w:type="dxa"/>
          </w:tcPr>
          <w:p w:rsidR="00DA2985" w:rsidRDefault="00DA2985" w:rsidP="008F53C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Dobó, Molnár, </w:t>
            </w:r>
            <w:proofErr w:type="spellStart"/>
            <w:r>
              <w:rPr>
                <w:color w:val="000000"/>
                <w:sz w:val="22"/>
              </w:rPr>
              <w:t>Peity</w:t>
            </w:r>
            <w:proofErr w:type="spellEnd"/>
            <w:r>
              <w:rPr>
                <w:color w:val="000000"/>
                <w:sz w:val="22"/>
              </w:rPr>
              <w:t>, Répás - Valóság, Gondolat, Rajz, Építészeti grafika</w:t>
            </w:r>
          </w:p>
        </w:tc>
      </w:tr>
      <w:tr w:rsidR="00DA2985">
        <w:tc>
          <w:tcPr>
            <w:tcW w:w="4068" w:type="dxa"/>
          </w:tcPr>
          <w:p w:rsidR="00DA2985" w:rsidRDefault="00DA2985" w:rsidP="008F53CB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A tantárgy felvételének módja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DA2985" w:rsidRDefault="00764621" w:rsidP="0076462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Neptunon</w:t>
            </w:r>
            <w:proofErr w:type="spellEnd"/>
            <w:r w:rsidR="00DA2985">
              <w:rPr>
                <w:sz w:val="22"/>
              </w:rPr>
              <w:t xml:space="preserve"> keresztüli tárgyfelvétel </w:t>
            </w:r>
          </w:p>
        </w:tc>
      </w:tr>
      <w:tr w:rsidR="00DA2985">
        <w:tc>
          <w:tcPr>
            <w:tcW w:w="4068" w:type="dxa"/>
          </w:tcPr>
          <w:p w:rsidR="00DA2985" w:rsidRDefault="00DA2985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foglalkozásokon való részvétel</w:t>
            </w:r>
          </w:p>
        </w:tc>
        <w:tc>
          <w:tcPr>
            <w:tcW w:w="5146" w:type="dxa"/>
          </w:tcPr>
          <w:p w:rsidR="00DA2985" w:rsidRDefault="00DA2985" w:rsidP="008F53CB">
            <w:pPr>
              <w:rPr>
                <w:sz w:val="22"/>
              </w:rPr>
            </w:pPr>
            <w:r>
              <w:rPr>
                <w:sz w:val="22"/>
              </w:rPr>
              <w:t>A megengedett hiányzások száma 3 alakalom/szemeszter</w:t>
            </w:r>
          </w:p>
        </w:tc>
      </w:tr>
      <w:tr w:rsidR="00DA2985">
        <w:tc>
          <w:tcPr>
            <w:tcW w:w="4068" w:type="dxa"/>
          </w:tcPr>
          <w:p w:rsidR="00DA2985" w:rsidRDefault="00DA2985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szemeszter feladatainak jellege és az önálló munka viszonya</w:t>
            </w:r>
          </w:p>
        </w:tc>
        <w:tc>
          <w:tcPr>
            <w:tcW w:w="5146" w:type="dxa"/>
          </w:tcPr>
          <w:p w:rsidR="00DA2985" w:rsidRDefault="00764621" w:rsidP="008F53CB">
            <w:pPr>
              <w:rPr>
                <w:sz w:val="22"/>
              </w:rPr>
            </w:pPr>
            <w:r>
              <w:rPr>
                <w:sz w:val="22"/>
              </w:rPr>
              <w:t>A szemeszterben 13</w:t>
            </w:r>
            <w:r w:rsidR="00DA2985">
              <w:rPr>
                <w:sz w:val="22"/>
              </w:rPr>
              <w:t xml:space="preserve"> gyakorlati feladatot korrektúrával, azaz tanári segítsé</w:t>
            </w:r>
            <w:r>
              <w:rPr>
                <w:sz w:val="22"/>
              </w:rPr>
              <w:t>ggel oldanak meg a hallgatók, 13</w:t>
            </w:r>
            <w:r w:rsidR="00DA2985">
              <w:rPr>
                <w:sz w:val="22"/>
              </w:rPr>
              <w:t xml:space="preserve"> házi feladatot pedig önállóan, fenntartva a korrektúra és a javítás lehetőségét.</w:t>
            </w:r>
          </w:p>
        </w:tc>
      </w:tr>
      <w:tr w:rsidR="00DA2985">
        <w:tc>
          <w:tcPr>
            <w:tcW w:w="4068" w:type="dxa"/>
          </w:tcPr>
          <w:p w:rsidR="00DA2985" w:rsidRDefault="00DA2985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Igazolt hiányzás</w:t>
            </w:r>
          </w:p>
        </w:tc>
        <w:tc>
          <w:tcPr>
            <w:tcW w:w="5146" w:type="dxa"/>
          </w:tcPr>
          <w:p w:rsidR="00DA2985" w:rsidRDefault="00DA2985" w:rsidP="008F53CB">
            <w:pPr>
              <w:rPr>
                <w:sz w:val="22"/>
              </w:rPr>
            </w:pPr>
            <w:r>
              <w:rPr>
                <w:sz w:val="22"/>
              </w:rPr>
              <w:t xml:space="preserve">Igazolt hiányzásnak számít az, amikor a hallgató a képzéshez, a karhoz kapcsolódó, de a kurzusnál nagyobb horderejű okból kifolyólag nem tud részt venni az órákon, pl. </w:t>
            </w:r>
            <w:proofErr w:type="spellStart"/>
            <w:r>
              <w:rPr>
                <w:sz w:val="22"/>
              </w:rPr>
              <w:t>Workshopok</w:t>
            </w:r>
            <w:proofErr w:type="spellEnd"/>
            <w:r>
              <w:rPr>
                <w:sz w:val="22"/>
              </w:rPr>
              <w:t>, kiállítások, egyetem által szervezett tanulmányutak, Pollack Expo, s ezt hitelt érdemlően dokumentummal bizonyítja.</w:t>
            </w:r>
          </w:p>
        </w:tc>
      </w:tr>
    </w:tbl>
    <w:p w:rsidR="008E6149" w:rsidRDefault="008E6149"/>
    <w:p w:rsidR="008E6149" w:rsidRDefault="008E61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Megjegyzések:</w:t>
      </w:r>
    </w:p>
    <w:p w:rsidR="008E6331" w:rsidRDefault="008E6331">
      <w:pPr>
        <w:rPr>
          <w:b/>
          <w:bCs/>
          <w:sz w:val="22"/>
          <w:u w:val="single"/>
        </w:rPr>
      </w:pPr>
    </w:p>
    <w:p w:rsidR="008E6149" w:rsidRDefault="008E6149">
      <w:pPr>
        <w:pStyle w:val="Alcm"/>
      </w:pPr>
    </w:p>
    <w:p w:rsidR="008E6149" w:rsidRDefault="008E6149">
      <w:pPr>
        <w:pStyle w:val="Alcm"/>
      </w:pPr>
      <w:r>
        <w:t>Ütemterv</w:t>
      </w:r>
    </w:p>
    <w:p w:rsidR="008E6149" w:rsidRDefault="008E6149">
      <w:pPr>
        <w:pStyle w:val="Alcm"/>
      </w:pPr>
    </w:p>
    <w:p w:rsidR="001138A8" w:rsidRDefault="001138A8">
      <w:pPr>
        <w:pStyle w:val="Alcm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260"/>
        <w:gridCol w:w="3685"/>
      </w:tblGrid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Hét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Előadás témája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Gyakorlat témája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1B1B4B" w:rsidP="00764621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proofErr w:type="gramStart"/>
            <w:r>
              <w:rPr>
                <w:sz w:val="22"/>
              </w:rPr>
              <w:t>.hét</w:t>
            </w:r>
            <w:proofErr w:type="gramEnd"/>
            <w:r>
              <w:rPr>
                <w:sz w:val="22"/>
              </w:rPr>
              <w:t xml:space="preserve">: febr. </w:t>
            </w:r>
            <w:r w:rsidR="00764621">
              <w:rPr>
                <w:sz w:val="22"/>
              </w:rPr>
              <w:t>8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764621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A félév menetének megbeszélése</w:t>
            </w:r>
          </w:p>
        </w:tc>
        <w:tc>
          <w:tcPr>
            <w:tcW w:w="3685" w:type="dxa"/>
          </w:tcPr>
          <w:p w:rsidR="008E6149" w:rsidRDefault="008E6149" w:rsidP="009309D4">
            <w:pPr>
              <w:rPr>
                <w:sz w:val="22"/>
              </w:rPr>
            </w:pP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1B1B4B" w:rsidP="00764621">
            <w:pPr>
              <w:rPr>
                <w:sz w:val="22"/>
              </w:rPr>
            </w:pPr>
            <w:r>
              <w:rPr>
                <w:sz w:val="22"/>
              </w:rPr>
              <w:t>2. hét: febr</w:t>
            </w:r>
            <w:r w:rsidR="00764621">
              <w:rPr>
                <w:sz w:val="22"/>
              </w:rPr>
              <w:t>uár</w:t>
            </w:r>
            <w:r>
              <w:rPr>
                <w:sz w:val="22"/>
              </w:rPr>
              <w:t xml:space="preserve"> </w:t>
            </w:r>
            <w:r w:rsidR="00764621">
              <w:rPr>
                <w:sz w:val="22"/>
              </w:rPr>
              <w:t>15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76462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különböző perspektívák szabályainak ismertetése (Ismétlés)</w:t>
            </w:r>
          </w:p>
        </w:tc>
        <w:tc>
          <w:tcPr>
            <w:tcW w:w="3685" w:type="dxa"/>
          </w:tcPr>
          <w:p w:rsidR="008E6149" w:rsidRDefault="0009389A" w:rsidP="009309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Geometrikus testcsoport perspektivikus ábrázolása/ technikai gyakorlat</w:t>
            </w:r>
            <w:r w:rsidR="00F645C9">
              <w:rPr>
                <w:sz w:val="22"/>
              </w:rPr>
              <w:t>.</w:t>
            </w:r>
          </w:p>
        </w:tc>
      </w:tr>
      <w:tr w:rsidR="008E6149">
        <w:trPr>
          <w:cantSplit/>
          <w:trHeight w:val="5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1B1B4B" w:rsidP="00764621">
            <w:pPr>
              <w:rPr>
                <w:sz w:val="22"/>
              </w:rPr>
            </w:pPr>
            <w:r>
              <w:rPr>
                <w:sz w:val="22"/>
              </w:rPr>
              <w:t>3. hét: febr</w:t>
            </w:r>
            <w:r w:rsidR="00764621">
              <w:rPr>
                <w:sz w:val="22"/>
              </w:rPr>
              <w:t>uár</w:t>
            </w:r>
            <w:r>
              <w:rPr>
                <w:sz w:val="22"/>
              </w:rPr>
              <w:t xml:space="preserve"> </w:t>
            </w:r>
            <w:r w:rsidR="00764621">
              <w:rPr>
                <w:sz w:val="22"/>
              </w:rPr>
              <w:t>22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8E614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5" w:type="dxa"/>
          </w:tcPr>
          <w:p w:rsidR="008E6149" w:rsidRPr="00B97FC2" w:rsidRDefault="0009389A" w:rsidP="001B1B4B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sz w:val="22"/>
              </w:rPr>
              <w:t>Geometrikus testcsoport perspektivikus ábrázolása/ épület perspektivikus rendszere</w:t>
            </w:r>
            <w:r w:rsidR="00F645C9">
              <w:rPr>
                <w:sz w:val="22"/>
              </w:rPr>
              <w:t>.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8E6149" w:rsidP="00764621">
            <w:pPr>
              <w:rPr>
                <w:sz w:val="22"/>
              </w:rPr>
            </w:pPr>
            <w:r>
              <w:rPr>
                <w:sz w:val="22"/>
              </w:rPr>
              <w:t xml:space="preserve">4. hét: </w:t>
            </w:r>
            <w:r w:rsidR="00764621">
              <w:rPr>
                <w:sz w:val="22"/>
              </w:rPr>
              <w:t>március 1.</w:t>
            </w:r>
          </w:p>
        </w:tc>
        <w:tc>
          <w:tcPr>
            <w:tcW w:w="3260" w:type="dxa"/>
          </w:tcPr>
          <w:p w:rsidR="008E6149" w:rsidRDefault="00C71552" w:rsidP="001B1B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belsőtér ábrázolásának lehetőségei, azok használata a különböző jellegű feladatok függvényében</w:t>
            </w:r>
          </w:p>
        </w:tc>
        <w:tc>
          <w:tcPr>
            <w:tcW w:w="3685" w:type="dxa"/>
          </w:tcPr>
          <w:p w:rsidR="008E6149" w:rsidRPr="00B97FC2" w:rsidRDefault="0009389A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sz w:val="22"/>
              </w:rPr>
              <w:t>Geometrikus testcsoport perspektivikus ábrázolása/ épület belső terének perspektivikus rendszere</w:t>
            </w:r>
            <w:r w:rsidR="00F645C9">
              <w:rPr>
                <w:sz w:val="22"/>
              </w:rPr>
              <w:t>.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1B1B4B" w:rsidP="00764621">
            <w:pPr>
              <w:rPr>
                <w:sz w:val="22"/>
              </w:rPr>
            </w:pPr>
            <w:r>
              <w:rPr>
                <w:sz w:val="22"/>
              </w:rPr>
              <w:t xml:space="preserve">5. hét: </w:t>
            </w:r>
            <w:r w:rsidR="00764621">
              <w:rPr>
                <w:sz w:val="22"/>
              </w:rPr>
              <w:t>március 8</w:t>
            </w:r>
          </w:p>
        </w:tc>
        <w:tc>
          <w:tcPr>
            <w:tcW w:w="3260" w:type="dxa"/>
          </w:tcPr>
          <w:p w:rsidR="008E6149" w:rsidRDefault="008E6149" w:rsidP="001B1B4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5" w:type="dxa"/>
          </w:tcPr>
          <w:p w:rsidR="008E6149" w:rsidRPr="00C66BA0" w:rsidRDefault="0009389A" w:rsidP="00F551CC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sz w:val="22"/>
              </w:rPr>
              <w:t xml:space="preserve">Geometrikus testcsoport perspektivikus ábrázolása/ organikus és </w:t>
            </w:r>
            <w:proofErr w:type="gramStart"/>
            <w:r>
              <w:rPr>
                <w:sz w:val="22"/>
              </w:rPr>
              <w:t>geometrikus formák</w:t>
            </w:r>
            <w:proofErr w:type="gramEnd"/>
            <w:r>
              <w:rPr>
                <w:sz w:val="22"/>
              </w:rPr>
              <w:t xml:space="preserve"> </w:t>
            </w:r>
            <w:r w:rsidR="00A74782">
              <w:rPr>
                <w:sz w:val="22"/>
              </w:rPr>
              <w:t>kompozíciója</w:t>
            </w:r>
            <w:r w:rsidR="00F645C9">
              <w:rPr>
                <w:sz w:val="22"/>
              </w:rPr>
              <w:t>.</w:t>
            </w:r>
          </w:p>
        </w:tc>
      </w:tr>
      <w:tr w:rsidR="001B1B4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B1B4B" w:rsidRDefault="00764621" w:rsidP="00764621">
            <w:pPr>
              <w:rPr>
                <w:sz w:val="22"/>
              </w:rPr>
            </w:pPr>
            <w:r>
              <w:rPr>
                <w:sz w:val="22"/>
              </w:rPr>
              <w:t>6. hét: március 15</w:t>
            </w:r>
            <w:r w:rsidR="001B1B4B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1B1B4B" w:rsidRDefault="001B1B4B">
            <w:pPr>
              <w:rPr>
                <w:sz w:val="22"/>
              </w:rPr>
            </w:pPr>
          </w:p>
        </w:tc>
        <w:tc>
          <w:tcPr>
            <w:tcW w:w="3685" w:type="dxa"/>
          </w:tcPr>
          <w:p w:rsidR="001B1B4B" w:rsidRDefault="0009389A" w:rsidP="00C53935">
            <w:pPr>
              <w:rPr>
                <w:sz w:val="22"/>
              </w:rPr>
            </w:pPr>
            <w:r>
              <w:rPr>
                <w:sz w:val="22"/>
              </w:rPr>
              <w:t>Geometrikus testcsoport perspektivikus ábrázolása</w:t>
            </w:r>
            <w:r w:rsidR="00F645C9">
              <w:rPr>
                <w:sz w:val="22"/>
              </w:rPr>
              <w:t>.</w:t>
            </w:r>
          </w:p>
        </w:tc>
      </w:tr>
      <w:tr w:rsidR="001B1B4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B1B4B" w:rsidRDefault="00764621" w:rsidP="00764621">
            <w:pPr>
              <w:rPr>
                <w:sz w:val="22"/>
              </w:rPr>
            </w:pPr>
            <w:r>
              <w:rPr>
                <w:sz w:val="22"/>
              </w:rPr>
              <w:t>7. hét: március 22</w:t>
            </w:r>
            <w:r w:rsidR="001B1B4B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1B1B4B" w:rsidRPr="001B1B4B" w:rsidRDefault="00306FC3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Lavírozott tus és pác. Ismétlés</w:t>
            </w:r>
          </w:p>
        </w:tc>
        <w:tc>
          <w:tcPr>
            <w:tcW w:w="3685" w:type="dxa"/>
          </w:tcPr>
          <w:p w:rsidR="001B1B4B" w:rsidRDefault="00306FC3">
            <w:pPr>
              <w:rPr>
                <w:sz w:val="22"/>
              </w:rPr>
            </w:pPr>
            <w:r>
              <w:rPr>
                <w:sz w:val="22"/>
              </w:rPr>
              <w:t xml:space="preserve">Perspektivikus </w:t>
            </w:r>
            <w:proofErr w:type="gramStart"/>
            <w:r>
              <w:rPr>
                <w:sz w:val="22"/>
              </w:rPr>
              <w:t>rendszer lavírozással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1B1B4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B1B4B" w:rsidRDefault="00764621" w:rsidP="00764621">
            <w:pPr>
              <w:rPr>
                <w:sz w:val="22"/>
              </w:rPr>
            </w:pPr>
            <w:r>
              <w:rPr>
                <w:sz w:val="22"/>
              </w:rPr>
              <w:t>8. hét: március 29</w:t>
            </w:r>
            <w:r w:rsidR="001B1B4B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1B1B4B" w:rsidRPr="001B1B4B" w:rsidRDefault="00306FC3" w:rsidP="00C7155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Az akvarell festés technikája</w:t>
            </w:r>
          </w:p>
        </w:tc>
        <w:tc>
          <w:tcPr>
            <w:tcW w:w="3685" w:type="dxa"/>
          </w:tcPr>
          <w:p w:rsidR="001B1B4B" w:rsidRDefault="00306FC3" w:rsidP="00F64E5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Akvarellfestés alapgyakorlat.</w:t>
            </w:r>
          </w:p>
        </w:tc>
      </w:tr>
      <w:tr w:rsidR="001B1B4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B1B4B" w:rsidRDefault="00764621" w:rsidP="00764621">
            <w:pPr>
              <w:rPr>
                <w:sz w:val="22"/>
              </w:rPr>
            </w:pPr>
            <w:r>
              <w:rPr>
                <w:sz w:val="22"/>
              </w:rPr>
              <w:t>9. hét: áp</w:t>
            </w:r>
            <w:r w:rsidR="0032624D">
              <w:rPr>
                <w:sz w:val="22"/>
              </w:rPr>
              <w:t>r</w:t>
            </w:r>
            <w:r>
              <w:rPr>
                <w:sz w:val="22"/>
              </w:rPr>
              <w:t>ilis 5</w:t>
            </w:r>
            <w:r w:rsidR="001B1B4B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1B1B4B" w:rsidRDefault="001B1B4B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</w:tc>
        <w:tc>
          <w:tcPr>
            <w:tcW w:w="3685" w:type="dxa"/>
          </w:tcPr>
          <w:p w:rsidR="001B1B4B" w:rsidRDefault="00306FC3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Akvarell technika alkalmazása építészeti rajzon.</w:t>
            </w:r>
          </w:p>
        </w:tc>
      </w:tr>
      <w:tr w:rsidR="001B1B4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B1B4B" w:rsidRDefault="00A74782" w:rsidP="0032624D">
            <w:pPr>
              <w:rPr>
                <w:sz w:val="22"/>
              </w:rPr>
            </w:pPr>
            <w:r>
              <w:rPr>
                <w:sz w:val="22"/>
              </w:rPr>
              <w:t>10. hét:</w:t>
            </w:r>
            <w:r w:rsidR="00764621">
              <w:rPr>
                <w:sz w:val="22"/>
              </w:rPr>
              <w:t xml:space="preserve"> április 12.</w:t>
            </w:r>
          </w:p>
        </w:tc>
        <w:tc>
          <w:tcPr>
            <w:tcW w:w="3260" w:type="dxa"/>
          </w:tcPr>
          <w:p w:rsidR="001B1B4B" w:rsidRDefault="00306FC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tempera használatának szabályai, kompozíciós sémák I.</w:t>
            </w:r>
          </w:p>
        </w:tc>
        <w:tc>
          <w:tcPr>
            <w:tcW w:w="3685" w:type="dxa"/>
          </w:tcPr>
          <w:p w:rsidR="001B1B4B" w:rsidRDefault="00306FC3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</w:rPr>
              <w:t>Színképzés fedő festékkel/ kompozíciós gyakorlat.</w:t>
            </w:r>
          </w:p>
        </w:tc>
      </w:tr>
      <w:tr w:rsidR="00815FFA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15FFA" w:rsidRDefault="00A74782" w:rsidP="00764621">
            <w:pPr>
              <w:rPr>
                <w:sz w:val="22"/>
              </w:rPr>
            </w:pPr>
            <w:r>
              <w:rPr>
                <w:sz w:val="22"/>
              </w:rPr>
              <w:t>11. hét</w:t>
            </w:r>
          </w:p>
        </w:tc>
        <w:tc>
          <w:tcPr>
            <w:tcW w:w="3260" w:type="dxa"/>
          </w:tcPr>
          <w:p w:rsidR="00815FFA" w:rsidRDefault="00764621" w:rsidP="00764621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sz w:val="22"/>
              </w:rPr>
              <w:t>Tavaszi szünet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3685" w:type="dxa"/>
          </w:tcPr>
          <w:p w:rsidR="00815FFA" w:rsidRPr="00DC6D97" w:rsidRDefault="00815FFA" w:rsidP="00C5393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  <w:tr w:rsidR="00306FC3" w:rsidTr="0032624D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06FC3" w:rsidRDefault="00306FC3">
            <w:pPr>
              <w:rPr>
                <w:sz w:val="22"/>
              </w:rPr>
            </w:pPr>
            <w:r>
              <w:rPr>
                <w:sz w:val="22"/>
              </w:rPr>
              <w:t>12. hét: április 26.</w:t>
            </w:r>
          </w:p>
          <w:p w:rsidR="00306FC3" w:rsidRDefault="00306FC3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06FC3" w:rsidRDefault="00306FC3" w:rsidP="000476BD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Kompozíciós sémák II.</w:t>
            </w:r>
          </w:p>
        </w:tc>
        <w:tc>
          <w:tcPr>
            <w:tcW w:w="3685" w:type="dxa"/>
          </w:tcPr>
          <w:p w:rsidR="00306FC3" w:rsidRDefault="00306FC3" w:rsidP="000476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színkompozíciós gyakorlat telített és tört színek alkalmazásával</w:t>
            </w:r>
          </w:p>
        </w:tc>
      </w:tr>
      <w:tr w:rsidR="00306FC3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06FC3" w:rsidRDefault="00306FC3" w:rsidP="00764621">
            <w:pPr>
              <w:rPr>
                <w:sz w:val="22"/>
              </w:rPr>
            </w:pPr>
            <w:r>
              <w:rPr>
                <w:sz w:val="22"/>
              </w:rPr>
              <w:t>13. hét: május 3.</w:t>
            </w:r>
          </w:p>
        </w:tc>
        <w:tc>
          <w:tcPr>
            <w:tcW w:w="3260" w:type="dxa"/>
          </w:tcPr>
          <w:p w:rsidR="00306FC3" w:rsidRDefault="00306FC3" w:rsidP="004B16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Cs/>
                <w:sz w:val="22"/>
              </w:rPr>
              <w:t>A színes szürke keverése, színtani alapfogalmak</w:t>
            </w:r>
          </w:p>
        </w:tc>
        <w:tc>
          <w:tcPr>
            <w:tcW w:w="3685" w:type="dxa"/>
          </w:tcPr>
          <w:p w:rsidR="00306FC3" w:rsidRDefault="00306FC3" w:rsidP="004B16A1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Színes szürke árnyalatok alkalmazása az ábrázolásban</w:t>
            </w:r>
          </w:p>
        </w:tc>
      </w:tr>
      <w:tr w:rsidR="00306FC3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06FC3" w:rsidRDefault="00306FC3" w:rsidP="00764621">
            <w:pPr>
              <w:rPr>
                <w:sz w:val="22"/>
              </w:rPr>
            </w:pPr>
            <w:r>
              <w:rPr>
                <w:sz w:val="22"/>
              </w:rPr>
              <w:t>14. hét: május 10.</w:t>
            </w:r>
          </w:p>
        </w:tc>
        <w:tc>
          <w:tcPr>
            <w:tcW w:w="3260" w:type="dxa"/>
          </w:tcPr>
          <w:p w:rsidR="00306FC3" w:rsidRPr="00DC6D97" w:rsidRDefault="00306FC3" w:rsidP="00743C7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kép tárgya (épület) és háttere viszonya a színhasználat szerint</w:t>
            </w:r>
          </w:p>
        </w:tc>
        <w:tc>
          <w:tcPr>
            <w:tcW w:w="3685" w:type="dxa"/>
          </w:tcPr>
          <w:p w:rsidR="00306FC3" w:rsidRPr="00DC6D97" w:rsidRDefault="00306FC3" w:rsidP="00743C7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4"/>
              </w:rPr>
              <w:t>Épület és környezete. Színes helyszíni tanulmány.</w:t>
            </w:r>
          </w:p>
        </w:tc>
      </w:tr>
      <w:tr w:rsidR="00306FC3">
        <w:trPr>
          <w:cantSplit/>
        </w:trPr>
        <w:tc>
          <w:tcPr>
            <w:tcW w:w="2235" w:type="dxa"/>
            <w:tcBorders>
              <w:top w:val="single" w:sz="4" w:space="0" w:color="auto"/>
            </w:tcBorders>
          </w:tcPr>
          <w:p w:rsidR="00306FC3" w:rsidRDefault="00306FC3" w:rsidP="0032624D">
            <w:pPr>
              <w:rPr>
                <w:sz w:val="22"/>
              </w:rPr>
            </w:pPr>
            <w:r>
              <w:rPr>
                <w:sz w:val="22"/>
              </w:rPr>
              <w:t>15. hét: május17.</w:t>
            </w:r>
          </w:p>
        </w:tc>
        <w:tc>
          <w:tcPr>
            <w:tcW w:w="3260" w:type="dxa"/>
          </w:tcPr>
          <w:p w:rsidR="00306FC3" w:rsidRPr="00306FC3" w:rsidRDefault="00306FC3">
            <w:pPr>
              <w:pStyle w:val="Cmsor2"/>
              <w:rPr>
                <w:b w:val="0"/>
              </w:rPr>
            </w:pPr>
            <w:r w:rsidRPr="00306FC3">
              <w:rPr>
                <w:b w:val="0"/>
                <w:sz w:val="22"/>
              </w:rPr>
              <w:t>A vonalrendszerek használata az építészeti látványtervben</w:t>
            </w:r>
          </w:p>
        </w:tc>
        <w:tc>
          <w:tcPr>
            <w:tcW w:w="3685" w:type="dxa"/>
          </w:tcPr>
          <w:p w:rsidR="00306FC3" w:rsidRPr="00DC6D97" w:rsidRDefault="00306FC3" w:rsidP="00F645C9">
            <w:pPr>
              <w:pStyle w:val="Cmsor2"/>
              <w:rPr>
                <w:b w:val="0"/>
                <w:bCs/>
              </w:rPr>
            </w:pPr>
            <w:r>
              <w:rPr>
                <w:b w:val="0"/>
                <w:sz w:val="22"/>
                <w:szCs w:val="24"/>
              </w:rPr>
              <w:t>Épülettömeg és részletek. Épület vázlata vegyes technikával.</w:t>
            </w:r>
          </w:p>
        </w:tc>
      </w:tr>
    </w:tbl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DF429E">
      <w:pPr>
        <w:tabs>
          <w:tab w:val="center" w:pos="2340"/>
        </w:tabs>
        <w:ind w:right="45"/>
        <w:jc w:val="both"/>
      </w:pPr>
      <w:r>
        <w:lastRenderedPageBreak/>
        <w:t xml:space="preserve">Dr. </w:t>
      </w:r>
      <w:proofErr w:type="spellStart"/>
      <w:r w:rsidR="00CA62EE">
        <w:t>Krámli</w:t>
      </w:r>
      <w:proofErr w:type="spellEnd"/>
      <w:r w:rsidR="00CA62EE">
        <w:t xml:space="preserve"> Márta</w:t>
      </w:r>
      <w:r w:rsidR="005E5E28">
        <w:t xml:space="preserve">, </w:t>
      </w:r>
    </w:p>
    <w:p w:rsidR="008E6149" w:rsidRDefault="008E6149">
      <w:pPr>
        <w:jc w:val="both"/>
      </w:pPr>
    </w:p>
    <w:sectPr w:rsidR="008E6149" w:rsidSect="005E3A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02"/>
    <w:multiLevelType w:val="singleLevel"/>
    <w:tmpl w:val="16004844"/>
    <w:lvl w:ilvl="0">
      <w:numFmt w:val="bullet"/>
      <w:lvlText w:val="-"/>
      <w:lvlJc w:val="left"/>
      <w:pPr>
        <w:tabs>
          <w:tab w:val="num" w:pos="583"/>
        </w:tabs>
        <w:ind w:left="583" w:hanging="360"/>
      </w:pPr>
      <w:rPr>
        <w:rFonts w:hint="default"/>
      </w:rPr>
    </w:lvl>
  </w:abstractNum>
  <w:abstractNum w:abstractNumId="1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29C7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D01ECE"/>
    <w:multiLevelType w:val="singleLevel"/>
    <w:tmpl w:val="FCC260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02B6AFF"/>
    <w:multiLevelType w:val="hybridMultilevel"/>
    <w:tmpl w:val="9670B660"/>
    <w:lvl w:ilvl="0" w:tplc="48D0A258">
      <w:start w:val="15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5">
    <w:nsid w:val="54591C7A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5E32"/>
    <w:rsid w:val="00006309"/>
    <w:rsid w:val="0009389A"/>
    <w:rsid w:val="000B0D24"/>
    <w:rsid w:val="001138A8"/>
    <w:rsid w:val="00136C3E"/>
    <w:rsid w:val="00175E32"/>
    <w:rsid w:val="001B1B4B"/>
    <w:rsid w:val="0028777B"/>
    <w:rsid w:val="00306FC3"/>
    <w:rsid w:val="0032624D"/>
    <w:rsid w:val="00382606"/>
    <w:rsid w:val="003D33BC"/>
    <w:rsid w:val="00424314"/>
    <w:rsid w:val="00480B19"/>
    <w:rsid w:val="00562137"/>
    <w:rsid w:val="005E3A53"/>
    <w:rsid w:val="005E5E28"/>
    <w:rsid w:val="00664BD6"/>
    <w:rsid w:val="00714B70"/>
    <w:rsid w:val="00764621"/>
    <w:rsid w:val="007F5AA8"/>
    <w:rsid w:val="00815FFA"/>
    <w:rsid w:val="008E6149"/>
    <w:rsid w:val="008E6331"/>
    <w:rsid w:val="009309D4"/>
    <w:rsid w:val="00941568"/>
    <w:rsid w:val="00997D4B"/>
    <w:rsid w:val="00A74782"/>
    <w:rsid w:val="00AC337C"/>
    <w:rsid w:val="00B237AF"/>
    <w:rsid w:val="00B57952"/>
    <w:rsid w:val="00B71E8E"/>
    <w:rsid w:val="00B97FC2"/>
    <w:rsid w:val="00BC2A36"/>
    <w:rsid w:val="00BE2B09"/>
    <w:rsid w:val="00C351E7"/>
    <w:rsid w:val="00C53B13"/>
    <w:rsid w:val="00C66BA0"/>
    <w:rsid w:val="00C71552"/>
    <w:rsid w:val="00CA56B0"/>
    <w:rsid w:val="00CA62EE"/>
    <w:rsid w:val="00CD6A50"/>
    <w:rsid w:val="00CE2E4E"/>
    <w:rsid w:val="00D61BCA"/>
    <w:rsid w:val="00D7192B"/>
    <w:rsid w:val="00DA2985"/>
    <w:rsid w:val="00DC6D97"/>
    <w:rsid w:val="00DF429E"/>
    <w:rsid w:val="00E7231A"/>
    <w:rsid w:val="00EF6E51"/>
    <w:rsid w:val="00F551CC"/>
    <w:rsid w:val="00F645C9"/>
    <w:rsid w:val="00F6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E3A53"/>
    <w:rPr>
      <w:sz w:val="24"/>
    </w:rPr>
  </w:style>
  <w:style w:type="paragraph" w:styleId="Cmsor1">
    <w:name w:val="heading 1"/>
    <w:basedOn w:val="Norml"/>
    <w:next w:val="Norml"/>
    <w:qFormat/>
    <w:rsid w:val="005E3A53"/>
    <w:pPr>
      <w:keepNext/>
      <w:outlineLvl w:val="0"/>
    </w:pPr>
    <w:rPr>
      <w:b/>
      <w:color w:val="FF0000"/>
    </w:rPr>
  </w:style>
  <w:style w:type="paragraph" w:styleId="Cmsor2">
    <w:name w:val="heading 2"/>
    <w:basedOn w:val="Norml"/>
    <w:next w:val="Norml"/>
    <w:qFormat/>
    <w:rsid w:val="005E3A53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5E3A53"/>
    <w:pPr>
      <w:keepNext/>
      <w:outlineLvl w:val="2"/>
    </w:pPr>
    <w:rPr>
      <w:i/>
      <w:iCs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E3A53"/>
    <w:pPr>
      <w:jc w:val="center"/>
    </w:pPr>
    <w:rPr>
      <w:b/>
    </w:rPr>
  </w:style>
  <w:style w:type="paragraph" w:styleId="Szvegtrzsbehzssal2">
    <w:name w:val="Body Text Indent 2"/>
    <w:basedOn w:val="Norml"/>
    <w:rsid w:val="005E3A53"/>
    <w:pPr>
      <w:tabs>
        <w:tab w:val="center" w:pos="7088"/>
      </w:tabs>
      <w:ind w:left="567"/>
      <w:jc w:val="both"/>
    </w:pPr>
  </w:style>
  <w:style w:type="paragraph" w:styleId="Szvegtrzsbehzssal">
    <w:name w:val="Body Text Indent"/>
    <w:basedOn w:val="Norml"/>
    <w:rsid w:val="005E3A53"/>
    <w:pPr>
      <w:tabs>
        <w:tab w:val="center" w:pos="7088"/>
      </w:tabs>
      <w:ind w:left="567"/>
    </w:pPr>
  </w:style>
  <w:style w:type="paragraph" w:customStyle="1" w:styleId="tblzat">
    <w:name w:val="táblázat"/>
    <w:basedOn w:val="Norml"/>
    <w:rsid w:val="005E3A53"/>
    <w:rPr>
      <w:sz w:val="20"/>
    </w:rPr>
  </w:style>
  <w:style w:type="paragraph" w:styleId="lfej">
    <w:name w:val="header"/>
    <w:basedOn w:val="Norml"/>
    <w:rsid w:val="005E3A53"/>
    <w:pPr>
      <w:tabs>
        <w:tab w:val="center" w:pos="4703"/>
        <w:tab w:val="right" w:pos="9406"/>
      </w:tabs>
    </w:pPr>
    <w:rPr>
      <w:sz w:val="20"/>
    </w:rPr>
  </w:style>
  <w:style w:type="paragraph" w:styleId="Alcm">
    <w:name w:val="Subtitle"/>
    <w:basedOn w:val="Norml"/>
    <w:qFormat/>
    <w:rsid w:val="005E3A53"/>
    <w:pPr>
      <w:jc w:val="center"/>
    </w:pPr>
    <w:rPr>
      <w:b/>
      <w:bCs/>
      <w:sz w:val="28"/>
      <w:lang w:eastAsia="en-US"/>
    </w:rPr>
  </w:style>
  <w:style w:type="character" w:styleId="Oldalszm">
    <w:name w:val="page number"/>
    <w:basedOn w:val="Bekezdsalapbettpusa"/>
    <w:rsid w:val="005E3A53"/>
  </w:style>
  <w:style w:type="paragraph" w:customStyle="1" w:styleId="Default">
    <w:name w:val="Default"/>
    <w:rsid w:val="005E3A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">
    <w:name w:val="Body Text"/>
    <w:basedOn w:val="Norml"/>
    <w:rsid w:val="005E3A53"/>
    <w:pPr>
      <w:autoSpaceDE w:val="0"/>
      <w:autoSpaceDN w:val="0"/>
      <w:adjustRightInd w:val="0"/>
    </w:pPr>
    <w:rPr>
      <w:sz w:val="22"/>
    </w:rPr>
  </w:style>
  <w:style w:type="character" w:styleId="Hiperhivatkozs">
    <w:name w:val="Hyperlink"/>
    <w:basedOn w:val="Bekezdsalapbettpusa"/>
    <w:uiPriority w:val="99"/>
    <w:unhideWhenUsed/>
    <w:rsid w:val="00E7231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E6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tantárgy megnevezése:</vt:lpstr>
    </vt:vector>
  </TitlesOfParts>
  <Company>Otthon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megnevezése:</dc:title>
  <dc:creator>dr. Vétek Lajos</dc:creator>
  <cp:lastModifiedBy>Gigabyte</cp:lastModifiedBy>
  <cp:revision>2</cp:revision>
  <cp:lastPrinted>2003-05-26T12:39:00Z</cp:lastPrinted>
  <dcterms:created xsi:type="dcterms:W3CDTF">2017-02-10T11:05:00Z</dcterms:created>
  <dcterms:modified xsi:type="dcterms:W3CDTF">2017-02-10T11:05:00Z</dcterms:modified>
</cp:coreProperties>
</file>