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681A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CA2AB4">
            <w:pPr>
              <w:rPr>
                <w:b/>
              </w:rPr>
            </w:pPr>
            <w:r>
              <w:rPr>
                <w:b/>
              </w:rPr>
              <w:t>Épület</w:t>
            </w:r>
            <w:r w:rsidR="00CA2AB4">
              <w:rPr>
                <w:b/>
              </w:rPr>
              <w:t>ek fenntartható vízellátása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2D6B09" w:rsidP="001E63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PMSEGN</w:t>
            </w:r>
            <w:r w:rsidR="001E6396">
              <w:rPr>
                <w:b/>
                <w:i/>
              </w:rPr>
              <w:t>E132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A2AB4" w:rsidP="004C649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A28C4" w:rsidRPr="00DC681A">
              <w:rPr>
                <w:b/>
                <w:i/>
              </w:rPr>
              <w:t>+</w:t>
            </w:r>
            <w:r w:rsidR="009E33FC">
              <w:rPr>
                <w:b/>
                <w:i/>
              </w:rPr>
              <w:t>0+</w:t>
            </w:r>
            <w:r w:rsidR="004C6493">
              <w:rPr>
                <w:b/>
                <w:i/>
              </w:rPr>
              <w:t>1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1E6396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6758CC">
              <w:rPr>
                <w:b/>
                <w:i/>
              </w:rPr>
              <w:t xml:space="preserve"> 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2D6B09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DD77D0">
            <w:pPr>
              <w:rPr>
                <w:b/>
                <w:i/>
              </w:rPr>
            </w:pPr>
            <w:proofErr w:type="spellStart"/>
            <w:r w:rsidRPr="00DC681A">
              <w:rPr>
                <w:b/>
                <w:i/>
              </w:rPr>
              <w:t>ta</w:t>
            </w:r>
            <w:proofErr w:type="spellEnd"/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B36B20" w:rsidP="00B36B20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DD77D0" w:rsidRPr="00DC681A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0506CB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B36B20">
            <w:pPr>
              <w:rPr>
                <w:b/>
                <w:i/>
              </w:rPr>
            </w:pPr>
            <w:r>
              <w:t xml:space="preserve">Tárgyfelelős: Eördöghné </w:t>
            </w:r>
            <w:r w:rsidR="00B36B20">
              <w:t>D</w:t>
            </w:r>
            <w:r w:rsidR="00C8722B">
              <w:t xml:space="preserve">r. </w:t>
            </w:r>
            <w:r>
              <w:t>Miklós Mária adj</w:t>
            </w:r>
            <w:r w:rsidR="00C8722B">
              <w:t>unktus</w:t>
            </w:r>
            <w:r>
              <w:tab/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CA2AB4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CA2AB4" w:rsidRPr="003A12F8">
              <w:t>A tárgy oktatásának célja megismertetni a hallgatókat környezettudatos vízellátási/ vízelvezetési rendszerekkel, alternatív szaniter-berendezésekkel.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87F5A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BE1B89">
              <w:t xml:space="preserve">A </w:t>
            </w:r>
            <w:proofErr w:type="gramStart"/>
            <w:r w:rsidR="00BE1B89">
              <w:t>víz</w:t>
            </w:r>
            <w:proofErr w:type="gramEnd"/>
            <w:r w:rsidR="00BE1B89">
              <w:t xml:space="preserve"> mint természeti kincs. </w:t>
            </w:r>
            <w:r w:rsidR="00187F5A" w:rsidRPr="003A12F8">
              <w:t xml:space="preserve">Alternatív vízszerzési módok, esővíz-hasznosítás, szürkevíz-technológiai rendszerek, víztakarékos szennyvíz-elvezetés és a fentiek berendezési tárgyai. </w:t>
            </w:r>
          </w:p>
        </w:tc>
      </w:tr>
      <w:tr w:rsidR="00BC2988" w:rsidTr="00DC681A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BF0457" w:rsidRDefault="0076465C" w:rsidP="00187F5A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elméleti házi feladat beadása.</w:t>
            </w:r>
            <w:r w:rsidR="009E33FC">
              <w:t xml:space="preserve"> </w:t>
            </w:r>
          </w:p>
          <w:p w:rsidR="00721EAA" w:rsidRPr="00DC681A" w:rsidRDefault="00721EAA" w:rsidP="00721EAA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DC681A">
              <w:rPr>
                <w:szCs w:val="24"/>
              </w:rPr>
              <w:t xml:space="preserve">A félévi érdemjegy </w:t>
            </w:r>
            <w:r>
              <w:rPr>
                <w:szCs w:val="24"/>
              </w:rPr>
              <w:t xml:space="preserve">a házi tervezési feladat értékelése alapján: </w:t>
            </w:r>
          </w:p>
          <w:tbl>
            <w:tblPr>
              <w:tblW w:w="3509" w:type="dxa"/>
              <w:tblInd w:w="15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41"/>
              <w:gridCol w:w="425"/>
              <w:gridCol w:w="568"/>
              <w:gridCol w:w="990"/>
              <w:gridCol w:w="960"/>
            </w:tblGrid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45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(1)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46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60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Elégséges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(2)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61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75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Közepes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(3)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76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85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Jó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(4)</w:t>
                  </w:r>
                </w:p>
              </w:tc>
            </w:tr>
            <w:tr w:rsidR="00721EAA" w:rsidTr="00721EAA">
              <w:trPr>
                <w:trHeight w:val="300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86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100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</w:pPr>
                  <w:r>
                    <w:t>Jeles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1EAA" w:rsidRDefault="00721EAA" w:rsidP="00721EAA">
                  <w:pPr>
                    <w:ind w:left="-19" w:firstLine="19"/>
                    <w:jc w:val="center"/>
                  </w:pPr>
                  <w:r>
                    <w:t>(5)</w:t>
                  </w:r>
                </w:p>
              </w:tc>
            </w:tr>
          </w:tbl>
          <w:p w:rsidR="00721EAA" w:rsidRPr="00DC681A" w:rsidRDefault="00721EAA" w:rsidP="00721EAA">
            <w:pPr>
              <w:tabs>
                <w:tab w:val="center" w:pos="7088"/>
              </w:tabs>
              <w:jc w:val="both"/>
              <w:rPr>
                <w:u w:val="single"/>
              </w:rPr>
            </w:pPr>
            <w:r>
              <w:t xml:space="preserve">A házi tervezési feladat utolsó beadási határideje a </w:t>
            </w:r>
            <w:r w:rsidR="00B03524">
              <w:t xml:space="preserve">szorgalmi </w:t>
            </w:r>
            <w:r>
              <w:t xml:space="preserve">időszak </w:t>
            </w:r>
            <w:r w:rsidR="00B03524">
              <w:t xml:space="preserve">utolsó </w:t>
            </w:r>
            <w:r>
              <w:t>hetének vége.</w:t>
            </w:r>
          </w:p>
          <w:p w:rsidR="00721EAA" w:rsidRDefault="00721EAA" w:rsidP="00721EAA">
            <w:r>
              <w:t>A folyamatos órai jelenlét maximum 5 pont értékben beszámítható a jegy kialakításánál.</w:t>
            </w:r>
          </w:p>
        </w:tc>
      </w:tr>
      <w:tr w:rsidR="00022925" w:rsidTr="009E33FC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808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E33FC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>az előadás</w:t>
            </w:r>
            <w:r w:rsidR="009E33FC">
              <w:t>-vázlatok,</w:t>
            </w:r>
            <w:r w:rsidR="00022925">
              <w:t xml:space="preserve"> </w:t>
            </w:r>
            <w:r>
              <w:t>segédletek</w:t>
            </w:r>
            <w:r w:rsidR="009E33FC">
              <w:t>, stb.</w:t>
            </w:r>
            <w:r w:rsidR="00022925">
              <w:t>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9E33FC">
        <w:t>1</w:t>
      </w:r>
      <w:r w:rsidR="00B36B20">
        <w:t>6</w:t>
      </w:r>
      <w:r>
        <w:t>/20</w:t>
      </w:r>
      <w:r w:rsidR="00187F5A">
        <w:t>1</w:t>
      </w:r>
      <w:r w:rsidR="00B36B20">
        <w:t>7</w:t>
      </w:r>
      <w:r>
        <w:t xml:space="preserve">. tanév </w:t>
      </w:r>
      <w:r w:rsidR="009E33FC">
        <w:t>2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103"/>
        <w:gridCol w:w="2014"/>
        <w:gridCol w:w="850"/>
        <w:gridCol w:w="1814"/>
      </w:tblGrid>
      <w:tr w:rsidR="00B270B8" w:rsidTr="00AE766B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03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014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850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1814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AE766B">
        <w:tc>
          <w:tcPr>
            <w:tcW w:w="2108" w:type="dxa"/>
          </w:tcPr>
          <w:p w:rsidR="00B834D2" w:rsidRDefault="00B834D2" w:rsidP="00C8722B">
            <w:r>
              <w:t>előadás</w:t>
            </w:r>
            <w:r w:rsidR="00C8722B">
              <w:t>, labor</w:t>
            </w:r>
          </w:p>
        </w:tc>
        <w:tc>
          <w:tcPr>
            <w:tcW w:w="3103" w:type="dxa"/>
          </w:tcPr>
          <w:p w:rsidR="00B834D2" w:rsidRDefault="00B834D2" w:rsidP="00B36B20">
            <w:r>
              <w:t xml:space="preserve">Eördöghné </w:t>
            </w:r>
            <w:r w:rsidR="00B36B20">
              <w:t>D</w:t>
            </w:r>
            <w:r w:rsidR="00C8722B">
              <w:t xml:space="preserve">r. </w:t>
            </w:r>
            <w:r>
              <w:t>Miklós Mária</w:t>
            </w:r>
          </w:p>
        </w:tc>
        <w:tc>
          <w:tcPr>
            <w:tcW w:w="2014" w:type="dxa"/>
          </w:tcPr>
          <w:p w:rsidR="00B834D2" w:rsidRDefault="00C8722B" w:rsidP="00AE766B">
            <w:r>
              <w:t>kedd</w:t>
            </w:r>
            <w:r w:rsidR="00B834D2">
              <w:t xml:space="preserve"> </w:t>
            </w:r>
            <w:bookmarkStart w:id="0" w:name="_GoBack"/>
            <w:bookmarkEnd w:id="0"/>
            <w:r w:rsidR="00AE766B">
              <w:t>16:30-18:00</w:t>
            </w:r>
          </w:p>
        </w:tc>
        <w:tc>
          <w:tcPr>
            <w:tcW w:w="850" w:type="dxa"/>
          </w:tcPr>
          <w:p w:rsidR="00B834D2" w:rsidRDefault="00B834D2" w:rsidP="00D46B36">
            <w:r>
              <w:t>C 024</w:t>
            </w:r>
          </w:p>
        </w:tc>
        <w:tc>
          <w:tcPr>
            <w:tcW w:w="1814" w:type="dxa"/>
            <w:vAlign w:val="center"/>
          </w:tcPr>
          <w:p w:rsidR="00B834D2" w:rsidRDefault="00B834D2" w:rsidP="00B834D2"/>
        </w:tc>
      </w:tr>
    </w:tbl>
    <w:p w:rsidR="00C057A2" w:rsidRDefault="00C057A2"/>
    <w:p w:rsidR="00FD4579" w:rsidRDefault="00FD4579">
      <w:r>
        <w:br w:type="page"/>
      </w:r>
      <w:r w:rsidR="002F52AA">
        <w:lastRenderedPageBreak/>
        <w:t xml:space="preserve"> </w:t>
      </w:r>
    </w:p>
    <w:tbl>
      <w:tblPr>
        <w:tblW w:w="83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796"/>
      </w:tblGrid>
      <w:tr w:rsidR="00B36B20" w:rsidRPr="00492A51" w:rsidTr="00B36B20">
        <w:trPr>
          <w:trHeight w:val="527"/>
        </w:trPr>
        <w:tc>
          <w:tcPr>
            <w:tcW w:w="526" w:type="dxa"/>
          </w:tcPr>
          <w:p w:rsidR="00B36B20" w:rsidRPr="00DC681A" w:rsidRDefault="00B36B20" w:rsidP="0039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B36B20" w:rsidRPr="00675982" w:rsidRDefault="00B36B20" w:rsidP="00B36B20">
            <w:pPr>
              <w:jc w:val="center"/>
              <w:rPr>
                <w:b/>
                <w:sz w:val="28"/>
                <w:szCs w:val="28"/>
              </w:rPr>
            </w:pPr>
            <w:r w:rsidRPr="00A947C4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A947C4">
              <w:rPr>
                <w:b/>
                <w:sz w:val="28"/>
                <w:szCs w:val="28"/>
              </w:rPr>
              <w:t>tantárgyprogram  -</w:t>
            </w:r>
            <w:proofErr w:type="gramEnd"/>
            <w:r w:rsidRPr="00A947C4">
              <w:rPr>
                <w:b/>
                <w:sz w:val="28"/>
                <w:szCs w:val="28"/>
              </w:rPr>
              <w:t xml:space="preserve"> Épületek fenntartható vízellátása</w:t>
            </w:r>
            <w:r w:rsidRPr="00675982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2016/17. 2. félév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C97235" w:rsidRDefault="00B36B20" w:rsidP="00397788">
            <w:pPr>
              <w:jc w:val="center"/>
              <w:rPr>
                <w:sz w:val="16"/>
                <w:szCs w:val="16"/>
              </w:rPr>
            </w:pPr>
            <w:r w:rsidRPr="00C97235">
              <w:rPr>
                <w:sz w:val="16"/>
                <w:szCs w:val="16"/>
              </w:rPr>
              <w:t>Okt. hét</w:t>
            </w:r>
          </w:p>
        </w:tc>
        <w:tc>
          <w:tcPr>
            <w:tcW w:w="7796" w:type="dxa"/>
          </w:tcPr>
          <w:p w:rsidR="00B36B20" w:rsidRPr="00492A51" w:rsidRDefault="00B36B20" w:rsidP="00397788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DC681A" w:rsidRDefault="00B36B20" w:rsidP="00397788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B36B20" w:rsidRPr="00DC681A" w:rsidRDefault="00B36B20" w:rsidP="00397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36B20" w:rsidRPr="00C97235" w:rsidRDefault="00B36B20" w:rsidP="00516DC7">
            <w:pPr>
              <w:rPr>
                <w:sz w:val="22"/>
                <w:szCs w:val="22"/>
              </w:rPr>
            </w:pPr>
            <w:r w:rsidRPr="00C97235">
              <w:rPr>
                <w:sz w:val="22"/>
                <w:szCs w:val="22"/>
              </w:rPr>
              <w:t xml:space="preserve">A tárgy és követelményeinek ismertetése. </w:t>
            </w:r>
            <w:r>
              <w:rPr>
                <w:sz w:val="22"/>
                <w:szCs w:val="22"/>
              </w:rPr>
              <w:t>A vízellátás fejlődése a természeti, társadalmi és gazdasági körülmények kölcsönhatásában.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DC681A" w:rsidRDefault="00B36B20" w:rsidP="00397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B36B20" w:rsidRPr="00C97235" w:rsidRDefault="00B36B20" w:rsidP="00397788">
            <w:pPr>
              <w:rPr>
                <w:sz w:val="22"/>
                <w:szCs w:val="22"/>
              </w:rPr>
            </w:pPr>
            <w:r>
              <w:t>A vízellátás fejlődésének hatása a környezetre. A klímaingadozás és a vízellátás egymásra hatása.</w:t>
            </w:r>
          </w:p>
        </w:tc>
      </w:tr>
      <w:tr w:rsidR="00B36B20" w:rsidRPr="00492A51" w:rsidTr="00B36B20">
        <w:trPr>
          <w:trHeight w:val="335"/>
        </w:trPr>
        <w:tc>
          <w:tcPr>
            <w:tcW w:w="526" w:type="dxa"/>
          </w:tcPr>
          <w:p w:rsidR="00B36B20" w:rsidRDefault="00B36B20" w:rsidP="00C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B36B20" w:rsidRPr="00C97235" w:rsidRDefault="00B36B20" w:rsidP="00C01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vízhasználat mutatószámai és a fajlagos vízkészlet-nagyság változása.</w:t>
            </w:r>
          </w:p>
        </w:tc>
      </w:tr>
      <w:tr w:rsidR="00B36B20" w:rsidRPr="00492A51" w:rsidTr="00B36B20">
        <w:trPr>
          <w:trHeight w:val="353"/>
        </w:trPr>
        <w:tc>
          <w:tcPr>
            <w:tcW w:w="526" w:type="dxa"/>
          </w:tcPr>
          <w:p w:rsidR="00B36B20" w:rsidRDefault="00B36B20" w:rsidP="00C0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:rsidR="00B36B20" w:rsidRPr="00C97235" w:rsidRDefault="00B36B20" w:rsidP="00C0171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Víztakarékosság</w:t>
            </w:r>
            <w:proofErr w:type="gramEnd"/>
            <w:r>
              <w:rPr>
                <w:sz w:val="22"/>
                <w:szCs w:val="22"/>
              </w:rPr>
              <w:t xml:space="preserve"> mint a fenntartható vízellátás eszköze. Víztakarékos szerelvények az épületgépészetben.</w:t>
            </w:r>
          </w:p>
        </w:tc>
      </w:tr>
      <w:tr w:rsidR="00B36B20" w:rsidRPr="00492A51" w:rsidTr="00B36B20">
        <w:trPr>
          <w:trHeight w:val="353"/>
        </w:trPr>
        <w:tc>
          <w:tcPr>
            <w:tcW w:w="526" w:type="dxa"/>
          </w:tcPr>
          <w:p w:rsidR="00B36B20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96" w:type="dxa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Esővíz-hasznosítás elméleti lehetőségei.</w:t>
            </w:r>
          </w:p>
        </w:tc>
      </w:tr>
      <w:tr w:rsidR="00B36B20" w:rsidRPr="00492A51" w:rsidTr="00B36B20">
        <w:trPr>
          <w:trHeight w:val="276"/>
        </w:trPr>
        <w:tc>
          <w:tcPr>
            <w:tcW w:w="526" w:type="dxa"/>
          </w:tcPr>
          <w:p w:rsidR="00B36B20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796" w:type="dxa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Esővíz-hasznosítás épületen belül és kívül – gyakorlati példák.</w:t>
            </w:r>
          </w:p>
        </w:tc>
      </w:tr>
      <w:tr w:rsidR="00B36B20" w:rsidRPr="00492A51" w:rsidTr="00B36B20">
        <w:trPr>
          <w:trHeight w:val="284"/>
        </w:trPr>
        <w:tc>
          <w:tcPr>
            <w:tcW w:w="526" w:type="dxa"/>
          </w:tcPr>
          <w:p w:rsidR="00B36B20" w:rsidRPr="00DC681A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Csapadékvíz-gazdálkodás épületgépészeti vonatkozásai.</w:t>
            </w:r>
          </w:p>
        </w:tc>
      </w:tr>
      <w:tr w:rsidR="00B36B20" w:rsidRPr="00492A51" w:rsidTr="00B36B20">
        <w:trPr>
          <w:trHeight w:val="118"/>
        </w:trPr>
        <w:tc>
          <w:tcPr>
            <w:tcW w:w="526" w:type="dxa"/>
          </w:tcPr>
          <w:p w:rsidR="00B36B20" w:rsidRPr="00DC681A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36B20" w:rsidRPr="0089713A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Szürkevíz-hasznosító rendszerek elve és működése.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DC681A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36B20" w:rsidRPr="0089713A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Szürkevíz-hasznosítás a gyakorlatban, a csökkenő vízfelhasználás következményei a közműhálózatokban.  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DC681A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96" w:type="dxa"/>
            <w:vAlign w:val="center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t>Újszerű vízellátó rendszer kialakítások, a</w:t>
            </w:r>
            <w:r>
              <w:rPr>
                <w:sz w:val="22"/>
                <w:szCs w:val="22"/>
              </w:rPr>
              <w:t>lternatív vízvételi- és szaniter-berendezések.</w:t>
            </w:r>
          </w:p>
        </w:tc>
      </w:tr>
      <w:tr w:rsidR="00B36B20" w:rsidRPr="00492A51" w:rsidTr="00B36B20">
        <w:trPr>
          <w:trHeight w:val="115"/>
        </w:trPr>
        <w:tc>
          <w:tcPr>
            <w:tcW w:w="526" w:type="dxa"/>
          </w:tcPr>
          <w:p w:rsidR="00B36B20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96" w:type="dxa"/>
          </w:tcPr>
          <w:p w:rsidR="00B36B20" w:rsidRPr="00C97235" w:rsidRDefault="00B36B20" w:rsidP="00B36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Szünet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B36B20" w:rsidRPr="00C97235" w:rsidRDefault="00B36B20" w:rsidP="00B36B20">
            <w:pPr>
              <w:rPr>
                <w:sz w:val="22"/>
                <w:szCs w:val="22"/>
              </w:rPr>
            </w:pPr>
            <w:proofErr w:type="spellStart"/>
            <w:r w:rsidRPr="00E57470">
              <w:t>Természetközeli</w:t>
            </w:r>
            <w:proofErr w:type="spellEnd"/>
            <w:r w:rsidRPr="00E57470">
              <w:t xml:space="preserve"> szennyvízkezelés</w:t>
            </w:r>
            <w:r>
              <w:t>.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DC681A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Energia- és </w:t>
            </w:r>
            <w:proofErr w:type="spellStart"/>
            <w:r>
              <w:rPr>
                <w:sz w:val="22"/>
                <w:szCs w:val="22"/>
              </w:rPr>
              <w:t>vízhatékony</w:t>
            </w:r>
            <w:proofErr w:type="spellEnd"/>
            <w:r>
              <w:rPr>
                <w:sz w:val="22"/>
                <w:szCs w:val="22"/>
              </w:rPr>
              <w:t xml:space="preserve"> használati melegvíz-ellátás.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Default="00B36B20" w:rsidP="00E5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96" w:type="dxa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Ivóvízhigiénia és –komfort. </w:t>
            </w:r>
          </w:p>
        </w:tc>
      </w:tr>
      <w:tr w:rsidR="00B36B20" w:rsidRPr="00492A51" w:rsidTr="00B36B20">
        <w:tc>
          <w:tcPr>
            <w:tcW w:w="526" w:type="dxa"/>
          </w:tcPr>
          <w:p w:rsidR="00B36B20" w:rsidRPr="00DC681A" w:rsidRDefault="00B36B20" w:rsidP="00E5747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36B20" w:rsidRPr="00C97235" w:rsidRDefault="00B36B20" w:rsidP="00E5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Megújuló erőforrások a vízellátásban.</w:t>
            </w:r>
          </w:p>
        </w:tc>
      </w:tr>
    </w:tbl>
    <w:p w:rsidR="00A46C77" w:rsidRDefault="00A46C77"/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37" w:rsidRDefault="00317737">
      <w:r>
        <w:separator/>
      </w:r>
    </w:p>
  </w:endnote>
  <w:endnote w:type="continuationSeparator" w:id="0">
    <w:p w:rsidR="00317737" w:rsidRDefault="0031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37" w:rsidRDefault="00317737">
      <w:r>
        <w:separator/>
      </w:r>
    </w:p>
  </w:footnote>
  <w:footnote w:type="continuationSeparator" w:id="0">
    <w:p w:rsidR="00317737" w:rsidRDefault="00317737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32FC9"/>
    <w:rsid w:val="000460EE"/>
    <w:rsid w:val="000506CB"/>
    <w:rsid w:val="000E4464"/>
    <w:rsid w:val="00126601"/>
    <w:rsid w:val="0015187D"/>
    <w:rsid w:val="00187F5A"/>
    <w:rsid w:val="001B71E7"/>
    <w:rsid w:val="001B7D06"/>
    <w:rsid w:val="001C28F7"/>
    <w:rsid w:val="001C73D8"/>
    <w:rsid w:val="001E1BF5"/>
    <w:rsid w:val="001E6396"/>
    <w:rsid w:val="002255AC"/>
    <w:rsid w:val="0022608D"/>
    <w:rsid w:val="00243BB5"/>
    <w:rsid w:val="0024568B"/>
    <w:rsid w:val="00246D86"/>
    <w:rsid w:val="0025286F"/>
    <w:rsid w:val="00254A0D"/>
    <w:rsid w:val="00254CAD"/>
    <w:rsid w:val="00260C02"/>
    <w:rsid w:val="00276764"/>
    <w:rsid w:val="00285216"/>
    <w:rsid w:val="00292EB3"/>
    <w:rsid w:val="00296B07"/>
    <w:rsid w:val="002A5FAF"/>
    <w:rsid w:val="002B5676"/>
    <w:rsid w:val="002C13CC"/>
    <w:rsid w:val="002C2B36"/>
    <w:rsid w:val="002D37AB"/>
    <w:rsid w:val="002D6B09"/>
    <w:rsid w:val="002F52AA"/>
    <w:rsid w:val="00305EED"/>
    <w:rsid w:val="00312322"/>
    <w:rsid w:val="0031715D"/>
    <w:rsid w:val="00317222"/>
    <w:rsid w:val="00317737"/>
    <w:rsid w:val="00324DEC"/>
    <w:rsid w:val="00334398"/>
    <w:rsid w:val="00347507"/>
    <w:rsid w:val="00355BE8"/>
    <w:rsid w:val="00355CF1"/>
    <w:rsid w:val="003850B6"/>
    <w:rsid w:val="003872DB"/>
    <w:rsid w:val="00394860"/>
    <w:rsid w:val="00397788"/>
    <w:rsid w:val="003A12F8"/>
    <w:rsid w:val="003B3B15"/>
    <w:rsid w:val="003E5FAA"/>
    <w:rsid w:val="0041017F"/>
    <w:rsid w:val="00412C65"/>
    <w:rsid w:val="00420C56"/>
    <w:rsid w:val="004302B9"/>
    <w:rsid w:val="004329F5"/>
    <w:rsid w:val="00435651"/>
    <w:rsid w:val="00443A2F"/>
    <w:rsid w:val="00480DF4"/>
    <w:rsid w:val="00492A51"/>
    <w:rsid w:val="004B2C81"/>
    <w:rsid w:val="004B4CDA"/>
    <w:rsid w:val="004C5709"/>
    <w:rsid w:val="004C6493"/>
    <w:rsid w:val="004D2260"/>
    <w:rsid w:val="004E6DEC"/>
    <w:rsid w:val="00516DC7"/>
    <w:rsid w:val="00541F39"/>
    <w:rsid w:val="005546FD"/>
    <w:rsid w:val="005D51FB"/>
    <w:rsid w:val="005D6495"/>
    <w:rsid w:val="005F1560"/>
    <w:rsid w:val="006015CF"/>
    <w:rsid w:val="00661ED5"/>
    <w:rsid w:val="006758CC"/>
    <w:rsid w:val="00675982"/>
    <w:rsid w:val="006827CB"/>
    <w:rsid w:val="006A57D0"/>
    <w:rsid w:val="006C3269"/>
    <w:rsid w:val="006E2C30"/>
    <w:rsid w:val="006E4B36"/>
    <w:rsid w:val="006F39EF"/>
    <w:rsid w:val="006F7644"/>
    <w:rsid w:val="00713498"/>
    <w:rsid w:val="00721EAA"/>
    <w:rsid w:val="00723312"/>
    <w:rsid w:val="007234C0"/>
    <w:rsid w:val="00733610"/>
    <w:rsid w:val="00744C8B"/>
    <w:rsid w:val="00745982"/>
    <w:rsid w:val="00755ADA"/>
    <w:rsid w:val="007616CB"/>
    <w:rsid w:val="00761EA1"/>
    <w:rsid w:val="0076465C"/>
    <w:rsid w:val="00766711"/>
    <w:rsid w:val="00774197"/>
    <w:rsid w:val="007771E4"/>
    <w:rsid w:val="00787C33"/>
    <w:rsid w:val="007C224E"/>
    <w:rsid w:val="007D2012"/>
    <w:rsid w:val="007E1ABD"/>
    <w:rsid w:val="00851926"/>
    <w:rsid w:val="008F5AEC"/>
    <w:rsid w:val="00912849"/>
    <w:rsid w:val="00934C3B"/>
    <w:rsid w:val="00942FEE"/>
    <w:rsid w:val="00947086"/>
    <w:rsid w:val="009537AE"/>
    <w:rsid w:val="00967AD0"/>
    <w:rsid w:val="00986E19"/>
    <w:rsid w:val="009A0412"/>
    <w:rsid w:val="009A28C4"/>
    <w:rsid w:val="009A768F"/>
    <w:rsid w:val="009E33FC"/>
    <w:rsid w:val="009F2AB9"/>
    <w:rsid w:val="00A02EAD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947C4"/>
    <w:rsid w:val="00AA0C3B"/>
    <w:rsid w:val="00AB0789"/>
    <w:rsid w:val="00AC4774"/>
    <w:rsid w:val="00AD12A6"/>
    <w:rsid w:val="00AE766B"/>
    <w:rsid w:val="00AF78B6"/>
    <w:rsid w:val="00B03524"/>
    <w:rsid w:val="00B0786E"/>
    <w:rsid w:val="00B270B8"/>
    <w:rsid w:val="00B35FA0"/>
    <w:rsid w:val="00B36B20"/>
    <w:rsid w:val="00B546FE"/>
    <w:rsid w:val="00B64FC1"/>
    <w:rsid w:val="00B661F2"/>
    <w:rsid w:val="00B82B56"/>
    <w:rsid w:val="00B834D2"/>
    <w:rsid w:val="00BB60E3"/>
    <w:rsid w:val="00BC2988"/>
    <w:rsid w:val="00BC3505"/>
    <w:rsid w:val="00BE1B89"/>
    <w:rsid w:val="00BF0457"/>
    <w:rsid w:val="00C01715"/>
    <w:rsid w:val="00C03177"/>
    <w:rsid w:val="00C057A2"/>
    <w:rsid w:val="00C25CA9"/>
    <w:rsid w:val="00C4640C"/>
    <w:rsid w:val="00C5209E"/>
    <w:rsid w:val="00C62A2F"/>
    <w:rsid w:val="00C76E7A"/>
    <w:rsid w:val="00C839D6"/>
    <w:rsid w:val="00C85845"/>
    <w:rsid w:val="00C8722B"/>
    <w:rsid w:val="00CA2AB4"/>
    <w:rsid w:val="00CA3AD9"/>
    <w:rsid w:val="00CA4D80"/>
    <w:rsid w:val="00CF3328"/>
    <w:rsid w:val="00CF3E67"/>
    <w:rsid w:val="00CF6202"/>
    <w:rsid w:val="00CF7007"/>
    <w:rsid w:val="00D01B7F"/>
    <w:rsid w:val="00D01F4B"/>
    <w:rsid w:val="00D17FA9"/>
    <w:rsid w:val="00D2669A"/>
    <w:rsid w:val="00D36F82"/>
    <w:rsid w:val="00D4321B"/>
    <w:rsid w:val="00D46B36"/>
    <w:rsid w:val="00D52E1C"/>
    <w:rsid w:val="00D827E6"/>
    <w:rsid w:val="00D868CD"/>
    <w:rsid w:val="00D91874"/>
    <w:rsid w:val="00DB18E1"/>
    <w:rsid w:val="00DC677C"/>
    <w:rsid w:val="00DC681A"/>
    <w:rsid w:val="00DD77D0"/>
    <w:rsid w:val="00DE5FB6"/>
    <w:rsid w:val="00DE750C"/>
    <w:rsid w:val="00E0162B"/>
    <w:rsid w:val="00E344F9"/>
    <w:rsid w:val="00E431E9"/>
    <w:rsid w:val="00E51A57"/>
    <w:rsid w:val="00E57470"/>
    <w:rsid w:val="00E663BF"/>
    <w:rsid w:val="00E70762"/>
    <w:rsid w:val="00EB2565"/>
    <w:rsid w:val="00EB5166"/>
    <w:rsid w:val="00EC19D8"/>
    <w:rsid w:val="00EC1E3A"/>
    <w:rsid w:val="00F02CDA"/>
    <w:rsid w:val="00F24630"/>
    <w:rsid w:val="00F33337"/>
    <w:rsid w:val="00F433DC"/>
    <w:rsid w:val="00F4681A"/>
    <w:rsid w:val="00F62F54"/>
    <w:rsid w:val="00FB66EA"/>
    <w:rsid w:val="00FC1890"/>
    <w:rsid w:val="00FC5867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EB70-7E48-484B-BCD2-B168CE6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rsid w:val="0002292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D45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3</cp:revision>
  <cp:lastPrinted>2014-02-17T14:53:00Z</cp:lastPrinted>
  <dcterms:created xsi:type="dcterms:W3CDTF">2017-02-08T11:44:00Z</dcterms:created>
  <dcterms:modified xsi:type="dcterms:W3CDTF">2017-02-08T12:00:00Z</dcterms:modified>
</cp:coreProperties>
</file>