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12" w:rsidRPr="00CA6915" w:rsidRDefault="00DA5712" w:rsidP="00C10C6A">
      <w:pPr>
        <w:spacing w:after="0" w:line="240" w:lineRule="auto"/>
        <w:jc w:val="both"/>
        <w:rPr>
          <w:rFonts w:ascii="Times New Roman" w:hAnsi="Times New Roman"/>
          <w:b/>
          <w:sz w:val="20"/>
          <w:szCs w:val="20"/>
        </w:rPr>
      </w:pP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General Information:</w:t>
      </w:r>
    </w:p>
    <w:p w:rsidR="00DA5712" w:rsidRPr="00CA6915" w:rsidRDefault="00DA5712" w:rsidP="00C10C6A">
      <w:pPr>
        <w:spacing w:after="0" w:line="240" w:lineRule="auto"/>
        <w:jc w:val="both"/>
        <w:rPr>
          <w:rFonts w:ascii="Times New Roman" w:hAnsi="Times New Roman"/>
          <w:b/>
          <w:smallCaps/>
          <w:sz w:val="48"/>
          <w:szCs w:val="48"/>
        </w:rPr>
      </w:pPr>
      <w:r w:rsidRPr="00CA6915">
        <w:rPr>
          <w:rFonts w:ascii="Times New Roman" w:hAnsi="Times New Roman"/>
          <w:b/>
          <w:sz w:val="20"/>
          <w:szCs w:val="20"/>
        </w:rPr>
        <w:t>Name of Course:</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mallCaps/>
          <w:sz w:val="48"/>
          <w:szCs w:val="48"/>
        </w:rPr>
        <w:t>Geology</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ab/>
      </w:r>
    </w:p>
    <w:p w:rsidR="00DA5712" w:rsidRPr="00CA6915" w:rsidRDefault="00DA5712" w:rsidP="00C10C6A">
      <w:pPr>
        <w:spacing w:after="0" w:line="240" w:lineRule="auto"/>
        <w:jc w:val="both"/>
        <w:rPr>
          <w:rStyle w:val="code"/>
        </w:rPr>
      </w:pPr>
      <w:r w:rsidRPr="00CA6915">
        <w:rPr>
          <w:rFonts w:ascii="Times New Roman" w:hAnsi="Times New Roman"/>
          <w:b/>
          <w:sz w:val="20"/>
          <w:szCs w:val="20"/>
        </w:rPr>
        <w:t>Course Code:</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z w:val="20"/>
          <w:szCs w:val="20"/>
        </w:rPr>
        <w:tab/>
      </w:r>
      <w:r w:rsidRPr="00CA6915">
        <w:rPr>
          <w:rStyle w:val="code"/>
        </w:rPr>
        <w:t>PMTSTNB032CA</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Semester:</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z w:val="20"/>
          <w:szCs w:val="20"/>
        </w:rPr>
        <w:tab/>
        <w:t>2</w:t>
      </w:r>
      <w:r w:rsidRPr="00CA6915">
        <w:rPr>
          <w:rFonts w:ascii="Times New Roman" w:hAnsi="Times New Roman"/>
          <w:sz w:val="20"/>
          <w:szCs w:val="20"/>
          <w:vertAlign w:val="superscript"/>
        </w:rPr>
        <w:t>nd</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Number of Credits:</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sz w:val="20"/>
          <w:szCs w:val="20"/>
        </w:rPr>
        <w:t>3</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Allotment of Hours per Week:</w:t>
      </w:r>
      <w:r w:rsidRPr="00CA6915">
        <w:rPr>
          <w:rFonts w:ascii="Times New Roman" w:hAnsi="Times New Roman"/>
          <w:b/>
          <w:sz w:val="20"/>
          <w:szCs w:val="20"/>
        </w:rPr>
        <w:tab/>
      </w:r>
      <w:r w:rsidRPr="00CA6915">
        <w:rPr>
          <w:rFonts w:ascii="Times New Roman" w:hAnsi="Times New Roman"/>
          <w:sz w:val="20"/>
          <w:szCs w:val="20"/>
        </w:rPr>
        <w:t>2 lectures, 2 practical class /2 Weeks</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Evaluation:</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sz w:val="20"/>
          <w:szCs w:val="20"/>
        </w:rPr>
        <w:t>Exam and Midterm Homework (semester mark)</w:t>
      </w:r>
    </w:p>
    <w:p w:rsidR="00DA5712" w:rsidRPr="00CA6915" w:rsidRDefault="00DA5712" w:rsidP="00C10C6A">
      <w:pPr>
        <w:spacing w:after="0" w:line="240" w:lineRule="auto"/>
        <w:jc w:val="both"/>
        <w:rPr>
          <w:rFonts w:ascii="Times New Roman" w:hAnsi="Times New Roman"/>
          <w:b/>
          <w:sz w:val="20"/>
          <w:szCs w:val="20"/>
        </w:rPr>
      </w:pPr>
      <w:r w:rsidRPr="00CA6915">
        <w:rPr>
          <w:rFonts w:ascii="Times New Roman" w:hAnsi="Times New Roman"/>
          <w:b/>
          <w:sz w:val="20"/>
          <w:szCs w:val="20"/>
        </w:rPr>
        <w:t>Prerequisites:</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z w:val="20"/>
          <w:szCs w:val="20"/>
        </w:rPr>
        <w:tab/>
        <w:t>None</w:t>
      </w:r>
    </w:p>
    <w:p w:rsidR="00DA5712" w:rsidRPr="00CA6915" w:rsidRDefault="00DA5712" w:rsidP="00C10C6A">
      <w:pPr>
        <w:spacing w:after="0" w:line="240" w:lineRule="auto"/>
        <w:jc w:val="both"/>
        <w:rPr>
          <w:rFonts w:ascii="Times New Roman" w:hAnsi="Times New Roman"/>
          <w:b/>
          <w:sz w:val="20"/>
          <w:szCs w:val="20"/>
        </w:rPr>
      </w:pPr>
    </w:p>
    <w:p w:rsidR="00DA5712" w:rsidRPr="00CA6915" w:rsidRDefault="00DA5712" w:rsidP="00ED6E09">
      <w:pPr>
        <w:spacing w:after="0" w:line="240" w:lineRule="auto"/>
        <w:jc w:val="both"/>
        <w:rPr>
          <w:rFonts w:ascii="Times New Roman" w:hAnsi="Times New Roman"/>
          <w:b/>
          <w:sz w:val="20"/>
          <w:szCs w:val="20"/>
        </w:rPr>
      </w:pPr>
      <w:r w:rsidRPr="00CA6915">
        <w:rPr>
          <w:rFonts w:ascii="Times New Roman" w:hAnsi="Times New Roman"/>
          <w:b/>
          <w:sz w:val="20"/>
          <w:szCs w:val="20"/>
        </w:rPr>
        <w:t>Instructor:</w:t>
      </w:r>
      <w:r w:rsidRPr="00CA6915">
        <w:rPr>
          <w:rFonts w:ascii="Times New Roman" w:hAnsi="Times New Roman"/>
          <w:b/>
          <w:sz w:val="20"/>
          <w:szCs w:val="20"/>
        </w:rPr>
        <w:tab/>
      </w:r>
      <w:r w:rsidRPr="00CA6915">
        <w:rPr>
          <w:rFonts w:ascii="Times New Roman" w:hAnsi="Times New Roman"/>
          <w:b/>
          <w:sz w:val="20"/>
          <w:szCs w:val="20"/>
        </w:rPr>
        <w:tab/>
      </w:r>
      <w:r w:rsidRPr="00CA6915">
        <w:rPr>
          <w:rFonts w:ascii="Times New Roman" w:hAnsi="Times New Roman"/>
          <w:b/>
          <w:sz w:val="20"/>
          <w:szCs w:val="20"/>
        </w:rPr>
        <w:tab/>
      </w:r>
      <w:r>
        <w:rPr>
          <w:rFonts w:ascii="Times New Roman" w:hAnsi="Times New Roman"/>
          <w:b/>
          <w:sz w:val="20"/>
          <w:szCs w:val="20"/>
        </w:rPr>
        <w:t xml:space="preserve">Dr. </w:t>
      </w:r>
      <w:r w:rsidRPr="00CA6915">
        <w:rPr>
          <w:rFonts w:ascii="Times New Roman" w:hAnsi="Times New Roman"/>
          <w:b/>
          <w:sz w:val="20"/>
          <w:szCs w:val="20"/>
        </w:rPr>
        <w:t>Istvan SZUCS</w:t>
      </w:r>
      <w:r>
        <w:rPr>
          <w:rFonts w:ascii="Times New Roman" w:hAnsi="Times New Roman"/>
          <w:b/>
          <w:sz w:val="20"/>
          <w:szCs w:val="20"/>
        </w:rPr>
        <w:t xml:space="preserve"> PhD</w:t>
      </w:r>
      <w:r w:rsidRPr="00CA6915">
        <w:rPr>
          <w:rFonts w:ascii="Times New Roman" w:hAnsi="Times New Roman"/>
          <w:b/>
          <w:sz w:val="20"/>
          <w:szCs w:val="20"/>
        </w:rPr>
        <w:t xml:space="preserve">; </w:t>
      </w:r>
      <w:r>
        <w:rPr>
          <w:rFonts w:ascii="Times New Roman" w:hAnsi="Times New Roman"/>
          <w:b/>
          <w:sz w:val="20"/>
          <w:szCs w:val="20"/>
        </w:rPr>
        <w:t xml:space="preserve">Dr. </w:t>
      </w:r>
      <w:r w:rsidRPr="00CA6915">
        <w:rPr>
          <w:rFonts w:ascii="Times New Roman" w:hAnsi="Times New Roman"/>
          <w:b/>
          <w:sz w:val="20"/>
          <w:szCs w:val="20"/>
        </w:rPr>
        <w:t>Vendel JOZSA</w:t>
      </w:r>
      <w:r>
        <w:rPr>
          <w:rFonts w:ascii="Times New Roman" w:hAnsi="Times New Roman"/>
          <w:b/>
          <w:sz w:val="20"/>
          <w:szCs w:val="20"/>
        </w:rPr>
        <w:t xml:space="preserve"> PhD</w:t>
      </w:r>
    </w:p>
    <w:p w:rsidR="00DA5712" w:rsidRPr="00CA6915" w:rsidRDefault="00DA5712" w:rsidP="00ED6E09">
      <w:pPr>
        <w:spacing w:after="0" w:line="240" w:lineRule="auto"/>
        <w:ind w:left="2160" w:firstLine="720"/>
        <w:jc w:val="both"/>
        <w:rPr>
          <w:rFonts w:ascii="Times New Roman" w:hAnsi="Times New Roman"/>
          <w:sz w:val="20"/>
          <w:szCs w:val="20"/>
        </w:rPr>
      </w:pPr>
      <w:r w:rsidRPr="00CA6915">
        <w:rPr>
          <w:rFonts w:ascii="Times New Roman" w:hAnsi="Times New Roman"/>
          <w:sz w:val="20"/>
          <w:szCs w:val="20"/>
        </w:rPr>
        <w:t>Office: 7624, Pécs, Boszorkany u. 2. Office N</w:t>
      </w:r>
      <w:r w:rsidRPr="00CA6915">
        <w:rPr>
          <w:rFonts w:ascii="Times New Roman" w:hAnsi="Times New Roman"/>
          <w:sz w:val="20"/>
          <w:szCs w:val="20"/>
          <w:vertAlign w:val="superscript"/>
        </w:rPr>
        <w:t>o</w:t>
      </w:r>
      <w:r w:rsidRPr="00CA6915">
        <w:rPr>
          <w:rFonts w:ascii="Times New Roman" w:hAnsi="Times New Roman"/>
          <w:sz w:val="20"/>
          <w:szCs w:val="20"/>
        </w:rPr>
        <w:t xml:space="preserve"> B303</w:t>
      </w:r>
    </w:p>
    <w:p w:rsidR="00DA5712" w:rsidRPr="00CA6915" w:rsidRDefault="00DA5712" w:rsidP="00ED6E09">
      <w:pPr>
        <w:spacing w:after="0" w:line="240" w:lineRule="auto"/>
        <w:jc w:val="both"/>
        <w:rPr>
          <w:rStyle w:val="Hyperlink"/>
          <w:rFonts w:ascii="Times New Roman" w:hAnsi="Times New Roman"/>
          <w:color w:val="auto"/>
          <w:sz w:val="20"/>
          <w:szCs w:val="20"/>
          <w:u w:val="none"/>
        </w:rPr>
      </w:pPr>
      <w:r w:rsidRPr="00CA6915">
        <w:rPr>
          <w:rFonts w:ascii="Times New Roman" w:hAnsi="Times New Roman"/>
          <w:sz w:val="20"/>
          <w:szCs w:val="20"/>
        </w:rPr>
        <w:tab/>
      </w:r>
      <w:r w:rsidRPr="00CA6915">
        <w:rPr>
          <w:rFonts w:ascii="Times New Roman" w:hAnsi="Times New Roman"/>
          <w:sz w:val="20"/>
          <w:szCs w:val="20"/>
        </w:rPr>
        <w:tab/>
      </w:r>
      <w:r w:rsidRPr="00CA6915">
        <w:rPr>
          <w:rFonts w:ascii="Times New Roman" w:hAnsi="Times New Roman"/>
          <w:sz w:val="20"/>
          <w:szCs w:val="20"/>
        </w:rPr>
        <w:tab/>
      </w:r>
      <w:r w:rsidRPr="00CA6915">
        <w:rPr>
          <w:rFonts w:ascii="Times New Roman" w:hAnsi="Times New Roman"/>
          <w:sz w:val="20"/>
          <w:szCs w:val="20"/>
        </w:rPr>
        <w:tab/>
        <w:t xml:space="preserve">E-mail: </w:t>
      </w:r>
      <w:hyperlink r:id="rId7" w:history="1">
        <w:r w:rsidRPr="00CA6915">
          <w:rPr>
            <w:rStyle w:val="Hyperlink"/>
            <w:rFonts w:ascii="Times New Roman" w:hAnsi="Times New Roman"/>
            <w:sz w:val="20"/>
            <w:szCs w:val="20"/>
          </w:rPr>
          <w:t>dr.szucsistvan@t-online.hu</w:t>
        </w:r>
      </w:hyperlink>
      <w:r w:rsidRPr="00CA6915">
        <w:rPr>
          <w:rFonts w:ascii="Times New Roman" w:hAnsi="Times New Roman"/>
          <w:sz w:val="20"/>
          <w:szCs w:val="20"/>
        </w:rPr>
        <w:t xml:space="preserve">; </w:t>
      </w:r>
      <w:hyperlink r:id="rId8" w:history="1">
        <w:r w:rsidRPr="00CA6915">
          <w:rPr>
            <w:rStyle w:val="Hyperlink"/>
            <w:rFonts w:ascii="Times New Roman" w:hAnsi="Times New Roman"/>
            <w:sz w:val="20"/>
            <w:szCs w:val="20"/>
          </w:rPr>
          <w:t>jozsa.vendel@mik.pte.hu</w:t>
        </w:r>
      </w:hyperlink>
    </w:p>
    <w:p w:rsidR="00DA5712" w:rsidRPr="00CA6915" w:rsidRDefault="00DA5712" w:rsidP="009F5B89">
      <w:pPr>
        <w:spacing w:after="0" w:line="240" w:lineRule="auto"/>
        <w:rPr>
          <w:rFonts w:ascii="Times New Roman" w:hAnsi="Times New Roman"/>
          <w:sz w:val="24"/>
          <w:szCs w:val="24"/>
          <w:lang w:eastAsia="hu-HU"/>
        </w:rPr>
      </w:pPr>
    </w:p>
    <w:p w:rsidR="00DA5712" w:rsidRPr="00CA6915" w:rsidRDefault="00DA5712" w:rsidP="009F5B89">
      <w:pPr>
        <w:spacing w:after="0" w:line="240" w:lineRule="auto"/>
        <w:rPr>
          <w:rFonts w:ascii="Times New Roman" w:hAnsi="Times New Roman"/>
          <w:b/>
        </w:rPr>
      </w:pPr>
    </w:p>
    <w:p w:rsidR="00DA5712" w:rsidRPr="00CA6915" w:rsidRDefault="00DA5712" w:rsidP="009F5B89">
      <w:pPr>
        <w:spacing w:after="0" w:line="240" w:lineRule="auto"/>
        <w:rPr>
          <w:rFonts w:ascii="Times New Roman" w:hAnsi="Times New Roman"/>
          <w:b/>
        </w:rPr>
      </w:pPr>
      <w:r w:rsidRPr="00CA6915">
        <w:rPr>
          <w:rFonts w:ascii="Times New Roman" w:hAnsi="Times New Roman"/>
          <w:b/>
        </w:rPr>
        <w:t>Introduction, General Course Description:</w:t>
      </w:r>
    </w:p>
    <w:p w:rsidR="00DA5712" w:rsidRPr="00CA6915" w:rsidRDefault="00DA5712" w:rsidP="006F77E6">
      <w:pPr>
        <w:spacing w:after="0" w:line="240" w:lineRule="auto"/>
        <w:jc w:val="both"/>
        <w:rPr>
          <w:rFonts w:ascii="Times New Roman" w:hAnsi="Times New Roman"/>
        </w:rPr>
      </w:pPr>
    </w:p>
    <w:p w:rsidR="00DA5712" w:rsidRPr="00CA6915" w:rsidRDefault="00DA5712" w:rsidP="007C6646">
      <w:pPr>
        <w:spacing w:line="240" w:lineRule="auto"/>
        <w:jc w:val="both"/>
      </w:pPr>
      <w:r w:rsidRPr="00CA6915">
        <w:rPr>
          <w:rFonts w:ascii="Times New Roman" w:hAnsi="Times New Roman"/>
        </w:rPr>
        <w:t>This course aims at teaching the basics of Geology connecting to the civil engineering and covers the following topics: The role of geology in geosciences and in civil engineering; Cosmological background of the Earth; Earth’s systems and plate tectonics; Lithosphere: minerals, rock groups (igneous, sedimentary and metamorphic); Main geologic hazards and damage protection: earthquakes, volcanoes, landslides; Geosciences in mining and environmental protection</w:t>
      </w:r>
      <w:r w:rsidRPr="00CA6915">
        <w:t xml:space="preserve">: </w:t>
      </w:r>
      <w:r w:rsidRPr="00CA6915">
        <w:rPr>
          <w:rFonts w:ascii="Times New Roman" w:hAnsi="Times New Roman"/>
        </w:rPr>
        <w:t>case studies;</w:t>
      </w:r>
    </w:p>
    <w:p w:rsidR="00DA5712" w:rsidRPr="00CA6915" w:rsidRDefault="00DA5712" w:rsidP="001270B5">
      <w:pPr>
        <w:spacing w:after="0" w:line="240" w:lineRule="auto"/>
        <w:jc w:val="both"/>
        <w:rPr>
          <w:rFonts w:ascii="Times New Roman" w:hAnsi="Times New Roman"/>
        </w:rPr>
      </w:pPr>
    </w:p>
    <w:p w:rsidR="00DA5712" w:rsidRPr="00CA6915" w:rsidRDefault="00DA5712" w:rsidP="001270B5">
      <w:pPr>
        <w:spacing w:after="0" w:line="240" w:lineRule="auto"/>
        <w:jc w:val="both"/>
        <w:rPr>
          <w:rFonts w:ascii="Times New Roman" w:hAnsi="Times New Roman"/>
        </w:rPr>
      </w:pPr>
      <w:r w:rsidRPr="00CA6915">
        <w:rPr>
          <w:rFonts w:ascii="Times New Roman" w:hAnsi="Times New Roman"/>
        </w:rPr>
        <w:t>This subject intends to provide students with knowledge in the basics of main areas, methods and tools of geosciences. An additional objective is to prepare students with a basic knowledge for practical aspects and applications of geology in civil engineering.</w:t>
      </w:r>
    </w:p>
    <w:p w:rsidR="00DA5712" w:rsidRPr="00CA6915" w:rsidRDefault="00DA5712" w:rsidP="006F77E6">
      <w:pPr>
        <w:spacing w:after="0" w:line="240" w:lineRule="auto"/>
        <w:jc w:val="both"/>
        <w:rPr>
          <w:rFonts w:ascii="Times New Roman" w:hAnsi="Times New Roman"/>
        </w:rPr>
      </w:pPr>
    </w:p>
    <w:p w:rsidR="00DA5712" w:rsidRPr="00CA6915" w:rsidRDefault="00DA5712" w:rsidP="00663D4A">
      <w:pPr>
        <w:spacing w:after="0" w:line="240" w:lineRule="auto"/>
        <w:jc w:val="both"/>
        <w:rPr>
          <w:rFonts w:ascii="Times New Roman" w:hAnsi="Times New Roman"/>
        </w:rPr>
      </w:pPr>
    </w:p>
    <w:p w:rsidR="00DA5712" w:rsidRPr="00CA6915" w:rsidRDefault="00DA5712" w:rsidP="00663D4A">
      <w:pPr>
        <w:spacing w:after="0" w:line="240" w:lineRule="auto"/>
        <w:jc w:val="both"/>
        <w:rPr>
          <w:rFonts w:ascii="Times New Roman" w:hAnsi="Times New Roman"/>
          <w:b/>
        </w:rPr>
      </w:pPr>
      <w:r w:rsidRPr="00CA6915">
        <w:rPr>
          <w:rFonts w:ascii="Times New Roman" w:hAnsi="Times New Roman"/>
          <w:b/>
        </w:rPr>
        <w:t>Learning Objectives:</w:t>
      </w:r>
    </w:p>
    <w:p w:rsidR="00DA5712" w:rsidRPr="00CA6915" w:rsidRDefault="00DA5712" w:rsidP="00663D4A">
      <w:pPr>
        <w:spacing w:after="0" w:line="240" w:lineRule="auto"/>
        <w:jc w:val="both"/>
        <w:rPr>
          <w:rFonts w:ascii="Times New Roman" w:hAnsi="Times New Roman"/>
          <w:b/>
        </w:rPr>
      </w:pPr>
    </w:p>
    <w:p w:rsidR="00DA5712" w:rsidRPr="00CA6915" w:rsidRDefault="00DA5712" w:rsidP="00663D4A">
      <w:pPr>
        <w:spacing w:after="0" w:line="240" w:lineRule="auto"/>
        <w:jc w:val="both"/>
        <w:rPr>
          <w:rFonts w:ascii="Times New Roman" w:hAnsi="Times New Roman"/>
        </w:rPr>
      </w:pPr>
      <w:r w:rsidRPr="00CA6915">
        <w:rPr>
          <w:rFonts w:ascii="Times New Roman" w:hAnsi="Times New Roman"/>
        </w:rPr>
        <w:t>Students will gain from this course:</w:t>
      </w:r>
    </w:p>
    <w:p w:rsidR="00DA5712" w:rsidRPr="00CA6915" w:rsidRDefault="00DA5712" w:rsidP="00663D4A">
      <w:pPr>
        <w:numPr>
          <w:ilvl w:val="0"/>
          <w:numId w:val="20"/>
        </w:numPr>
        <w:spacing w:after="0" w:line="240" w:lineRule="auto"/>
        <w:jc w:val="both"/>
        <w:rPr>
          <w:rFonts w:ascii="Times New Roman" w:hAnsi="Times New Roman"/>
        </w:rPr>
      </w:pPr>
      <w:r w:rsidRPr="00CA6915">
        <w:rPr>
          <w:rFonts w:ascii="Times New Roman" w:hAnsi="Times New Roman"/>
        </w:rPr>
        <w:t>Knowledge of main practical areas of geosciences,</w:t>
      </w:r>
    </w:p>
    <w:p w:rsidR="00DA5712" w:rsidRPr="00CA6915" w:rsidRDefault="00DA5712" w:rsidP="00760937">
      <w:pPr>
        <w:numPr>
          <w:ilvl w:val="0"/>
          <w:numId w:val="20"/>
        </w:numPr>
        <w:spacing w:after="0" w:line="240" w:lineRule="auto"/>
        <w:jc w:val="both"/>
        <w:rPr>
          <w:rFonts w:ascii="Times New Roman" w:hAnsi="Times New Roman"/>
        </w:rPr>
      </w:pPr>
      <w:r w:rsidRPr="00CA6915">
        <w:rPr>
          <w:rFonts w:ascii="Times New Roman" w:hAnsi="Times New Roman"/>
        </w:rPr>
        <w:t>Practical knowledge of applied geology in civil engineering,</w:t>
      </w:r>
    </w:p>
    <w:p w:rsidR="00DA5712" w:rsidRPr="00CA6915" w:rsidRDefault="00DA5712" w:rsidP="00295EE3">
      <w:pPr>
        <w:numPr>
          <w:ilvl w:val="0"/>
          <w:numId w:val="20"/>
        </w:numPr>
        <w:spacing w:after="0" w:line="240" w:lineRule="auto"/>
        <w:jc w:val="both"/>
        <w:rPr>
          <w:rFonts w:ascii="Times New Roman" w:hAnsi="Times New Roman"/>
        </w:rPr>
      </w:pPr>
      <w:r w:rsidRPr="00CA6915">
        <w:rPr>
          <w:rFonts w:ascii="Times New Roman" w:hAnsi="Times New Roman"/>
        </w:rPr>
        <w:t xml:space="preserve">Understanding of environmental and protection aspects of geologic hazards. </w:t>
      </w:r>
    </w:p>
    <w:p w:rsidR="00DA5712" w:rsidRPr="00CA6915" w:rsidRDefault="00DA5712" w:rsidP="00663D4A">
      <w:pPr>
        <w:spacing w:after="0" w:line="240" w:lineRule="auto"/>
        <w:ind w:left="360" w:hanging="360"/>
        <w:jc w:val="both"/>
        <w:rPr>
          <w:rFonts w:ascii="Times New Roman" w:hAnsi="Times New Roman"/>
        </w:rPr>
      </w:pPr>
    </w:p>
    <w:p w:rsidR="00DA5712" w:rsidRPr="00CA6915" w:rsidRDefault="00DA5712" w:rsidP="009F5B89">
      <w:pPr>
        <w:spacing w:after="0" w:line="240" w:lineRule="auto"/>
        <w:ind w:left="360" w:hanging="360"/>
        <w:rPr>
          <w:rFonts w:ascii="Times New Roman" w:hAnsi="Times New Roman"/>
          <w:b/>
        </w:rPr>
      </w:pPr>
      <w:r w:rsidRPr="00CA6915">
        <w:rPr>
          <w:rFonts w:ascii="Times New Roman" w:hAnsi="Times New Roman"/>
          <w:b/>
        </w:rPr>
        <w:t>Methodology:</w:t>
      </w:r>
    </w:p>
    <w:p w:rsidR="00DA5712" w:rsidRPr="00CA6915" w:rsidRDefault="00DA5712" w:rsidP="009F5B89">
      <w:pPr>
        <w:spacing w:after="0" w:line="240" w:lineRule="auto"/>
        <w:ind w:left="360" w:hanging="360"/>
        <w:rPr>
          <w:rFonts w:ascii="Times New Roman" w:hAnsi="Times New Roman"/>
          <w:b/>
        </w:rPr>
      </w:pPr>
    </w:p>
    <w:p w:rsidR="00DA5712" w:rsidRDefault="00DA5712" w:rsidP="00663D4A">
      <w:pPr>
        <w:numPr>
          <w:ilvl w:val="0"/>
          <w:numId w:val="20"/>
        </w:numPr>
        <w:spacing w:after="0" w:line="240" w:lineRule="auto"/>
        <w:jc w:val="both"/>
        <w:rPr>
          <w:rFonts w:ascii="Times New Roman" w:hAnsi="Times New Roman"/>
        </w:rPr>
      </w:pPr>
      <w:r w:rsidRPr="00CA6915">
        <w:rPr>
          <w:rFonts w:ascii="Times New Roman" w:hAnsi="Times New Roman"/>
          <w:b/>
        </w:rPr>
        <w:t>Lectures</w:t>
      </w:r>
      <w:r w:rsidRPr="00CA6915">
        <w:rPr>
          <w:rFonts w:ascii="Times New Roman" w:hAnsi="Times New Roman"/>
        </w:rPr>
        <w:t>: will give the basis of the role of geology and geosciences in civil engineering, highlighted with case studies.</w:t>
      </w:r>
    </w:p>
    <w:p w:rsidR="00DA5712" w:rsidRPr="00CA6915" w:rsidRDefault="00DA5712" w:rsidP="00663D4A">
      <w:pPr>
        <w:numPr>
          <w:ilvl w:val="0"/>
          <w:numId w:val="20"/>
        </w:numPr>
        <w:spacing w:after="0" w:line="240" w:lineRule="auto"/>
        <w:jc w:val="both"/>
        <w:rPr>
          <w:rFonts w:ascii="Times New Roman" w:hAnsi="Times New Roman"/>
        </w:rPr>
      </w:pPr>
      <w:r>
        <w:rPr>
          <w:rFonts w:ascii="Times New Roman" w:hAnsi="Times New Roman"/>
          <w:b/>
        </w:rPr>
        <w:t>Practical class:</w:t>
      </w:r>
      <w:r>
        <w:rPr>
          <w:rFonts w:ascii="Times New Roman" w:hAnsi="Times New Roman"/>
        </w:rPr>
        <w:t xml:space="preserve"> will give the basis</w:t>
      </w:r>
    </w:p>
    <w:p w:rsidR="00DA5712" w:rsidRPr="00CA6915" w:rsidRDefault="00DA5712" w:rsidP="000D7803">
      <w:pPr>
        <w:numPr>
          <w:ilvl w:val="0"/>
          <w:numId w:val="20"/>
        </w:numPr>
        <w:shd w:val="clear" w:color="auto" w:fill="FFFFFF"/>
        <w:spacing w:after="0" w:line="240" w:lineRule="auto"/>
        <w:jc w:val="both"/>
        <w:textAlignment w:val="baseline"/>
        <w:rPr>
          <w:rFonts w:ascii="Times New Roman" w:hAnsi="Times New Roman"/>
        </w:rPr>
      </w:pPr>
      <w:r w:rsidRPr="00CA6915">
        <w:rPr>
          <w:rStyle w:val="Strong"/>
          <w:rFonts w:ascii="inherit" w:hAnsi="inherit" w:cs="Helvetica"/>
          <w:bCs/>
          <w:bdr w:val="none" w:sz="0" w:space="0" w:color="auto" w:frame="1"/>
        </w:rPr>
        <w:t>Exam:</w:t>
      </w:r>
      <w:r w:rsidRPr="00CA6915">
        <w:rPr>
          <w:rStyle w:val="apple-converted-space"/>
          <w:rFonts w:ascii="inherit" w:hAnsi="inherit" w:cs="Helvetica"/>
          <w:b/>
          <w:bCs/>
          <w:bdr w:val="none" w:sz="0" w:space="0" w:color="auto" w:frame="1"/>
        </w:rPr>
        <w:t xml:space="preserve"> </w:t>
      </w:r>
      <w:r w:rsidRPr="00CA6915">
        <w:rPr>
          <w:rFonts w:ascii="inherit" w:hAnsi="inherit" w:cs="Helvetica"/>
        </w:rPr>
        <w:t xml:space="preserve">Accumulated knowledge is tested in one test-exam: final exam. </w:t>
      </w:r>
    </w:p>
    <w:p w:rsidR="00DA5712" w:rsidRPr="00CA6915" w:rsidRDefault="00DA5712" w:rsidP="00295EE3">
      <w:pPr>
        <w:shd w:val="clear" w:color="auto" w:fill="FFFFFF"/>
        <w:spacing w:after="0" w:line="240" w:lineRule="auto"/>
        <w:jc w:val="both"/>
        <w:textAlignment w:val="baseline"/>
        <w:rPr>
          <w:rFonts w:ascii="Times New Roman" w:hAnsi="Times New Roman"/>
        </w:rPr>
      </w:pPr>
    </w:p>
    <w:p w:rsidR="00DA5712" w:rsidRPr="00CA6915" w:rsidRDefault="00DA5712" w:rsidP="009F28EA">
      <w:pPr>
        <w:spacing w:after="0" w:line="240" w:lineRule="auto"/>
        <w:ind w:left="360" w:hanging="360"/>
        <w:rPr>
          <w:rFonts w:ascii="Times New Roman" w:hAnsi="Times New Roman"/>
          <w:b/>
        </w:rPr>
      </w:pPr>
      <w:r w:rsidRPr="00CA6915">
        <w:rPr>
          <w:rFonts w:ascii="Times New Roman" w:hAnsi="Times New Roman"/>
          <w:b/>
        </w:rPr>
        <w:t>Schedule (Lectures):</w:t>
      </w:r>
    </w:p>
    <w:p w:rsidR="00DA5712" w:rsidRPr="00CA6915" w:rsidRDefault="00DA5712" w:rsidP="009F28EA">
      <w:pPr>
        <w:spacing w:after="0" w:line="240" w:lineRule="auto"/>
        <w:ind w:left="360" w:hanging="36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938"/>
      </w:tblGrid>
      <w:tr w:rsidR="00DA5712" w:rsidRPr="00CA6915" w:rsidTr="000D7803">
        <w:tc>
          <w:tcPr>
            <w:tcW w:w="1134" w:type="dxa"/>
          </w:tcPr>
          <w:p w:rsidR="00DA5712" w:rsidRPr="00CA6915" w:rsidRDefault="00DA5712" w:rsidP="000D7803">
            <w:pPr>
              <w:spacing w:after="0" w:line="240" w:lineRule="auto"/>
              <w:jc w:val="both"/>
              <w:rPr>
                <w:rFonts w:ascii="Times New Roman" w:hAnsi="Times New Roman"/>
                <w:b/>
              </w:rPr>
            </w:pPr>
            <w:r w:rsidRPr="00CA6915">
              <w:rPr>
                <w:rFonts w:ascii="Times New Roman" w:hAnsi="Times New Roman"/>
                <w:b/>
              </w:rPr>
              <w:t>Week</w:t>
            </w:r>
          </w:p>
        </w:tc>
        <w:tc>
          <w:tcPr>
            <w:tcW w:w="7938" w:type="dxa"/>
          </w:tcPr>
          <w:p w:rsidR="00DA5712" w:rsidRPr="00CA6915" w:rsidRDefault="00DA5712" w:rsidP="000D7803">
            <w:pPr>
              <w:spacing w:after="0" w:line="240" w:lineRule="auto"/>
              <w:jc w:val="both"/>
              <w:rPr>
                <w:rFonts w:ascii="Times New Roman" w:hAnsi="Times New Roman"/>
                <w:b/>
              </w:rPr>
            </w:pPr>
            <w:r w:rsidRPr="00CA6915">
              <w:rPr>
                <w:rFonts w:ascii="Times New Roman" w:hAnsi="Times New Roman"/>
                <w:b/>
              </w:rPr>
              <w:t>Topic of lecture</w:t>
            </w:r>
          </w:p>
        </w:tc>
      </w:tr>
      <w:tr w:rsidR="00DA5712" w:rsidRPr="00CA6915" w:rsidTr="000D7803">
        <w:tc>
          <w:tcPr>
            <w:tcW w:w="1134" w:type="dxa"/>
          </w:tcPr>
          <w:p w:rsidR="00DA5712" w:rsidRPr="00CA6915" w:rsidRDefault="00DA5712" w:rsidP="000D7803">
            <w:pPr>
              <w:spacing w:after="0" w:line="240" w:lineRule="auto"/>
              <w:jc w:val="both"/>
              <w:rPr>
                <w:rFonts w:ascii="Times New Roman" w:hAnsi="Times New Roman"/>
              </w:rPr>
            </w:pPr>
            <w:r w:rsidRPr="00CA6915">
              <w:rPr>
                <w:rFonts w:ascii="Times New Roman" w:hAnsi="Times New Roman"/>
              </w:rPr>
              <w:t>Week 1</w:t>
            </w:r>
          </w:p>
        </w:tc>
        <w:tc>
          <w:tcPr>
            <w:tcW w:w="7938" w:type="dxa"/>
          </w:tcPr>
          <w:p w:rsidR="00DA5712" w:rsidRPr="00CA6915" w:rsidRDefault="00DA5712" w:rsidP="000D7803">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2</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Course description. Orientation. Basic aspects of geosciences</w:t>
            </w: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3</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4</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Cosmological background of the Earth; Earth’s systems and plate tectonics</w:t>
            </w: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5</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6</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Lithosphere: minerals, rock groups (igneous, sedimentary and metamorphic)</w:t>
            </w: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7</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8</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Main geologic hazards and damage protection: earthquakes, volcanoes, landslides;</w:t>
            </w:r>
          </w:p>
        </w:tc>
      </w:tr>
      <w:tr w:rsidR="00DA5712" w:rsidRPr="00CA6915" w:rsidTr="00414D53">
        <w:trPr>
          <w:trHeight w:val="279"/>
        </w:trPr>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9</w:t>
            </w:r>
          </w:p>
        </w:tc>
        <w:tc>
          <w:tcPr>
            <w:tcW w:w="7938" w:type="dxa"/>
          </w:tcPr>
          <w:p w:rsidR="00DA5712" w:rsidRPr="00CA6915" w:rsidRDefault="00DA5712" w:rsidP="00BF3702">
            <w:pPr>
              <w:spacing w:after="0" w:line="240" w:lineRule="auto"/>
              <w:rPr>
                <w:rFonts w:ascii="Times New Roman" w:hAnsi="Times New Roman"/>
                <w:b/>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10</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Geosciences in mining and environmental protection</w:t>
            </w:r>
            <w:r w:rsidRPr="00CA6915">
              <w:t xml:space="preserve">: </w:t>
            </w:r>
            <w:r w:rsidRPr="00CA6915">
              <w:rPr>
                <w:rFonts w:ascii="Times New Roman" w:hAnsi="Times New Roman"/>
              </w:rPr>
              <w:t>case studies (uranium, coal ind.).</w:t>
            </w:r>
          </w:p>
        </w:tc>
      </w:tr>
      <w:tr w:rsidR="00DA5712" w:rsidRPr="00CA6915" w:rsidTr="000D7803">
        <w:trPr>
          <w:trHeight w:val="182"/>
        </w:trPr>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11</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12</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b/>
              </w:rPr>
              <w:t>Test-exam</w:t>
            </w: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13</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14</w:t>
            </w:r>
          </w:p>
        </w:tc>
        <w:tc>
          <w:tcPr>
            <w:tcW w:w="7938" w:type="dxa"/>
          </w:tcPr>
          <w:p w:rsidR="00DA5712" w:rsidRPr="00CA6915" w:rsidRDefault="00DA5712" w:rsidP="00BF3702">
            <w:pPr>
              <w:spacing w:after="0" w:line="240" w:lineRule="auto"/>
              <w:rPr>
                <w:rFonts w:ascii="Times New Roman" w:hAnsi="Times New Roman"/>
                <w:b/>
              </w:rPr>
            </w:pPr>
            <w:bookmarkStart w:id="0" w:name="_GoBack"/>
            <w:bookmarkEnd w:id="0"/>
            <w:r w:rsidRPr="00CA6915">
              <w:rPr>
                <w:rFonts w:ascii="Times New Roman" w:hAnsi="Times New Roman"/>
                <w:b/>
              </w:rPr>
              <w:t xml:space="preserve">Second test-exam </w:t>
            </w:r>
            <w:r w:rsidRPr="00CA6915">
              <w:rPr>
                <w:rFonts w:ascii="Times New Roman" w:hAnsi="Times New Roman"/>
              </w:rPr>
              <w:t>(only if required).</w:t>
            </w:r>
          </w:p>
        </w:tc>
      </w:tr>
      <w:tr w:rsidR="00DA5712" w:rsidRPr="00CA6915" w:rsidTr="000D7803">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15</w:t>
            </w:r>
          </w:p>
        </w:tc>
        <w:tc>
          <w:tcPr>
            <w:tcW w:w="7938" w:type="dxa"/>
          </w:tcPr>
          <w:p w:rsidR="00DA5712" w:rsidRPr="00CA6915" w:rsidRDefault="00DA5712" w:rsidP="00BF3702">
            <w:pPr>
              <w:spacing w:after="0" w:line="240" w:lineRule="auto"/>
              <w:rPr>
                <w:rFonts w:ascii="Times New Roman" w:hAnsi="Times New Roman"/>
                <w:b/>
              </w:rPr>
            </w:pPr>
          </w:p>
        </w:tc>
      </w:tr>
    </w:tbl>
    <w:p w:rsidR="00DA5712" w:rsidRPr="00CA6915" w:rsidRDefault="00DA5712" w:rsidP="00C773B3">
      <w:pPr>
        <w:spacing w:after="0" w:line="240" w:lineRule="auto"/>
        <w:jc w:val="both"/>
        <w:rPr>
          <w:rFonts w:ascii="Times New Roman" w:hAnsi="Times New Roman"/>
        </w:rPr>
      </w:pPr>
    </w:p>
    <w:p w:rsidR="00DA5712" w:rsidRPr="00CA6915" w:rsidRDefault="00DA5712" w:rsidP="00A655E7">
      <w:pPr>
        <w:spacing w:after="0" w:line="240" w:lineRule="auto"/>
        <w:ind w:left="360" w:hanging="360"/>
        <w:rPr>
          <w:rFonts w:ascii="Times New Roman" w:hAnsi="Times New Roman"/>
          <w:b/>
        </w:rPr>
      </w:pPr>
      <w:r w:rsidRPr="00A8318E">
        <w:rPr>
          <w:rFonts w:ascii="Times New Roman" w:hAnsi="Times New Roman"/>
          <w:b/>
        </w:rPr>
        <w:t>Schedule (Practical class):</w:t>
      </w:r>
    </w:p>
    <w:p w:rsidR="00DA5712" w:rsidRPr="00CA6915" w:rsidRDefault="00DA5712" w:rsidP="00A655E7">
      <w:pPr>
        <w:spacing w:after="0" w:line="240" w:lineRule="auto"/>
        <w:ind w:left="360" w:hanging="36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938"/>
      </w:tblGrid>
      <w:tr w:rsidR="00DA5712" w:rsidRPr="00CA6915" w:rsidTr="00B310FB">
        <w:tc>
          <w:tcPr>
            <w:tcW w:w="1134" w:type="dxa"/>
          </w:tcPr>
          <w:p w:rsidR="00DA5712" w:rsidRPr="00CA6915" w:rsidRDefault="00DA5712" w:rsidP="00B310FB">
            <w:pPr>
              <w:spacing w:after="0" w:line="240" w:lineRule="auto"/>
              <w:jc w:val="both"/>
              <w:rPr>
                <w:rFonts w:ascii="Times New Roman" w:hAnsi="Times New Roman"/>
                <w:b/>
              </w:rPr>
            </w:pPr>
            <w:r w:rsidRPr="00CA6915">
              <w:rPr>
                <w:rFonts w:ascii="Times New Roman" w:hAnsi="Times New Roman"/>
                <w:b/>
              </w:rPr>
              <w:t>Week</w:t>
            </w:r>
          </w:p>
        </w:tc>
        <w:tc>
          <w:tcPr>
            <w:tcW w:w="7938" w:type="dxa"/>
          </w:tcPr>
          <w:p w:rsidR="00DA5712" w:rsidRPr="00CA6915" w:rsidRDefault="00DA5712" w:rsidP="00B310FB">
            <w:pPr>
              <w:spacing w:after="0" w:line="240" w:lineRule="auto"/>
              <w:jc w:val="both"/>
              <w:rPr>
                <w:rFonts w:ascii="Times New Roman" w:hAnsi="Times New Roman"/>
                <w:b/>
              </w:rPr>
            </w:pPr>
            <w:r w:rsidRPr="00CA6915">
              <w:rPr>
                <w:rFonts w:ascii="Times New Roman" w:hAnsi="Times New Roman"/>
                <w:b/>
              </w:rPr>
              <w:t>Topic of lecture</w:t>
            </w:r>
          </w:p>
        </w:tc>
      </w:tr>
      <w:tr w:rsidR="00DA5712" w:rsidRPr="00CA6915" w:rsidTr="00B310FB">
        <w:tc>
          <w:tcPr>
            <w:tcW w:w="1134" w:type="dxa"/>
          </w:tcPr>
          <w:p w:rsidR="00DA5712" w:rsidRPr="00CA6915" w:rsidRDefault="00DA5712" w:rsidP="00B310FB">
            <w:pPr>
              <w:spacing w:after="0" w:line="240" w:lineRule="auto"/>
              <w:jc w:val="both"/>
              <w:rPr>
                <w:rFonts w:ascii="Times New Roman" w:hAnsi="Times New Roman"/>
              </w:rPr>
            </w:pPr>
            <w:r w:rsidRPr="00CA6915">
              <w:rPr>
                <w:rFonts w:ascii="Times New Roman" w:hAnsi="Times New Roman"/>
              </w:rPr>
              <w:t>Week 1</w:t>
            </w:r>
          </w:p>
        </w:tc>
        <w:tc>
          <w:tcPr>
            <w:tcW w:w="7938" w:type="dxa"/>
          </w:tcPr>
          <w:p w:rsidR="00DA5712" w:rsidRPr="00CA6915" w:rsidRDefault="00DA5712" w:rsidP="009D0F5F">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2</w:t>
            </w:r>
          </w:p>
        </w:tc>
        <w:tc>
          <w:tcPr>
            <w:tcW w:w="7938" w:type="dxa"/>
          </w:tcPr>
          <w:p w:rsidR="00DA5712" w:rsidRPr="00CA6915" w:rsidRDefault="00DA5712" w:rsidP="00BF3702">
            <w:pPr>
              <w:spacing w:after="0" w:line="240" w:lineRule="auto"/>
              <w:rPr>
                <w:rFonts w:ascii="Times New Roman" w:hAnsi="Times New Roman"/>
              </w:rPr>
            </w:pPr>
            <w:r w:rsidRPr="00CA6915">
              <w:rPr>
                <w:rFonts w:ascii="Times New Roman" w:hAnsi="Times New Roman"/>
              </w:rPr>
              <w:t xml:space="preserve">Course description. Orientation. Basic aspects of </w:t>
            </w:r>
            <w:r>
              <w:rPr>
                <w:rFonts w:ascii="Times New Roman" w:hAnsi="Times New Roman"/>
              </w:rPr>
              <w:t>geology</w:t>
            </w: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3</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4</w:t>
            </w:r>
          </w:p>
        </w:tc>
        <w:tc>
          <w:tcPr>
            <w:tcW w:w="7938" w:type="dxa"/>
          </w:tcPr>
          <w:p w:rsidR="00DA5712" w:rsidRPr="00CA6915" w:rsidRDefault="00DA5712" w:rsidP="00BF3702">
            <w:pPr>
              <w:spacing w:after="0" w:line="240" w:lineRule="auto"/>
              <w:rPr>
                <w:rFonts w:ascii="Times New Roman" w:hAnsi="Times New Roman"/>
              </w:rPr>
            </w:pPr>
            <w:r>
              <w:rPr>
                <w:rFonts w:ascii="Times New Roman" w:hAnsi="Times New Roman"/>
              </w:rPr>
              <w:t>Geological maps, editing, home work</w:t>
            </w: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5</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6</w:t>
            </w:r>
          </w:p>
        </w:tc>
        <w:tc>
          <w:tcPr>
            <w:tcW w:w="7938" w:type="dxa"/>
          </w:tcPr>
          <w:p w:rsidR="00DA5712" w:rsidRPr="00CA6915" w:rsidRDefault="00DA5712" w:rsidP="00BF3702">
            <w:pPr>
              <w:spacing w:after="0" w:line="240" w:lineRule="auto"/>
              <w:rPr>
                <w:rFonts w:ascii="Times New Roman" w:hAnsi="Times New Roman"/>
              </w:rPr>
            </w:pPr>
            <w:r>
              <w:rPr>
                <w:rFonts w:ascii="Times New Roman" w:hAnsi="Times New Roman"/>
              </w:rPr>
              <w:t>Home work, geological map editing</w:t>
            </w: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7</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8</w:t>
            </w:r>
          </w:p>
        </w:tc>
        <w:tc>
          <w:tcPr>
            <w:tcW w:w="7938" w:type="dxa"/>
          </w:tcPr>
          <w:p w:rsidR="00DA5712" w:rsidRPr="00CA6915" w:rsidRDefault="00DA5712" w:rsidP="00BF3702">
            <w:pPr>
              <w:spacing w:after="0" w:line="240" w:lineRule="auto"/>
              <w:rPr>
                <w:rFonts w:ascii="Times New Roman" w:hAnsi="Times New Roman"/>
              </w:rPr>
            </w:pPr>
            <w:r>
              <w:rPr>
                <w:rFonts w:ascii="Times New Roman" w:hAnsi="Times New Roman"/>
              </w:rPr>
              <w:t>Structural geology, effects of faults</w:t>
            </w:r>
          </w:p>
        </w:tc>
      </w:tr>
      <w:tr w:rsidR="00DA5712" w:rsidRPr="00CA6915" w:rsidTr="00B310FB">
        <w:trPr>
          <w:trHeight w:val="279"/>
        </w:trPr>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9</w:t>
            </w:r>
          </w:p>
        </w:tc>
        <w:tc>
          <w:tcPr>
            <w:tcW w:w="7938" w:type="dxa"/>
          </w:tcPr>
          <w:p w:rsidR="00DA5712" w:rsidRPr="00CA6915" w:rsidRDefault="00DA5712" w:rsidP="00BF3702">
            <w:pPr>
              <w:spacing w:after="0" w:line="240" w:lineRule="auto"/>
              <w:rPr>
                <w:rFonts w:ascii="Times New Roman" w:hAnsi="Times New Roman"/>
                <w:b/>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10</w:t>
            </w:r>
          </w:p>
        </w:tc>
        <w:tc>
          <w:tcPr>
            <w:tcW w:w="7938" w:type="dxa"/>
          </w:tcPr>
          <w:p w:rsidR="00DA5712" w:rsidRPr="00CA6915" w:rsidRDefault="00DA5712" w:rsidP="00BF3702">
            <w:pPr>
              <w:spacing w:after="0" w:line="240" w:lineRule="auto"/>
              <w:rPr>
                <w:rFonts w:ascii="Times New Roman" w:hAnsi="Times New Roman"/>
              </w:rPr>
            </w:pPr>
            <w:r>
              <w:rPr>
                <w:rFonts w:ascii="Times New Roman" w:hAnsi="Times New Roman"/>
              </w:rPr>
              <w:t>Folds, dams, tunnels</w:t>
            </w:r>
          </w:p>
        </w:tc>
      </w:tr>
      <w:tr w:rsidR="00DA5712" w:rsidRPr="00CA6915" w:rsidTr="00B310FB">
        <w:trPr>
          <w:trHeight w:val="182"/>
        </w:trPr>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11</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12</w:t>
            </w:r>
          </w:p>
        </w:tc>
        <w:tc>
          <w:tcPr>
            <w:tcW w:w="7938" w:type="dxa"/>
          </w:tcPr>
          <w:p w:rsidR="00DA5712" w:rsidRPr="00CA6915" w:rsidRDefault="00DA5712" w:rsidP="00BF3702">
            <w:pPr>
              <w:spacing w:after="0" w:line="240" w:lineRule="auto"/>
              <w:rPr>
                <w:rFonts w:ascii="Times New Roman" w:hAnsi="Times New Roman"/>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13</w:t>
            </w:r>
          </w:p>
        </w:tc>
        <w:tc>
          <w:tcPr>
            <w:tcW w:w="7938" w:type="dxa"/>
          </w:tcPr>
          <w:p w:rsidR="00DA5712" w:rsidRPr="00CA6915" w:rsidRDefault="00DA5712" w:rsidP="00BF3702">
            <w:pPr>
              <w:spacing w:after="0" w:line="240" w:lineRule="auto"/>
              <w:rPr>
                <w:rFonts w:ascii="Times New Roman" w:hAnsi="Times New Roman"/>
              </w:rPr>
            </w:pPr>
            <w:r>
              <w:rPr>
                <w:rFonts w:ascii="Times New Roman" w:hAnsi="Times New Roman"/>
              </w:rPr>
              <w:t xml:space="preserve">Home work submission, </w:t>
            </w:r>
            <w:r w:rsidRPr="002A6A5D">
              <w:rPr>
                <w:rFonts w:ascii="Times New Roman" w:hAnsi="Times New Roman"/>
                <w:b/>
              </w:rPr>
              <w:t>exam</w:t>
            </w: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14</w:t>
            </w:r>
          </w:p>
        </w:tc>
        <w:tc>
          <w:tcPr>
            <w:tcW w:w="7938" w:type="dxa"/>
          </w:tcPr>
          <w:p w:rsidR="00DA5712" w:rsidRPr="00CA6915" w:rsidRDefault="00DA5712" w:rsidP="00BF3702">
            <w:pPr>
              <w:spacing w:after="0" w:line="240" w:lineRule="auto"/>
              <w:rPr>
                <w:rFonts w:ascii="Times New Roman" w:hAnsi="Times New Roman"/>
                <w:b/>
              </w:rPr>
            </w:pPr>
          </w:p>
        </w:tc>
      </w:tr>
      <w:tr w:rsidR="00DA5712" w:rsidRPr="00CA6915" w:rsidTr="00B310FB">
        <w:tc>
          <w:tcPr>
            <w:tcW w:w="1134" w:type="dxa"/>
          </w:tcPr>
          <w:p w:rsidR="00DA5712" w:rsidRPr="00CA6915" w:rsidRDefault="00DA5712" w:rsidP="00BF3702">
            <w:pPr>
              <w:spacing w:after="0" w:line="240" w:lineRule="auto"/>
              <w:jc w:val="both"/>
              <w:rPr>
                <w:rFonts w:ascii="Times New Roman" w:hAnsi="Times New Roman"/>
              </w:rPr>
            </w:pPr>
            <w:r w:rsidRPr="00CA6915">
              <w:rPr>
                <w:rFonts w:ascii="Times New Roman" w:hAnsi="Times New Roman"/>
              </w:rPr>
              <w:t>Week 15</w:t>
            </w:r>
          </w:p>
        </w:tc>
        <w:tc>
          <w:tcPr>
            <w:tcW w:w="7938" w:type="dxa"/>
          </w:tcPr>
          <w:p w:rsidR="00DA5712" w:rsidRPr="00A8318E" w:rsidRDefault="00DA5712" w:rsidP="00BF3702">
            <w:pPr>
              <w:spacing w:after="0" w:line="240" w:lineRule="auto"/>
              <w:rPr>
                <w:rFonts w:ascii="Times New Roman" w:hAnsi="Times New Roman"/>
              </w:rPr>
            </w:pPr>
            <w:r w:rsidRPr="00A8318E">
              <w:rPr>
                <w:rFonts w:ascii="Times New Roman" w:hAnsi="Times New Roman"/>
              </w:rPr>
              <w:t>Introduction to engineering geology</w:t>
            </w:r>
          </w:p>
        </w:tc>
      </w:tr>
    </w:tbl>
    <w:p w:rsidR="00DA5712" w:rsidRPr="00CA6915" w:rsidRDefault="00DA5712" w:rsidP="00C773B3">
      <w:pPr>
        <w:spacing w:after="0" w:line="240" w:lineRule="auto"/>
        <w:jc w:val="both"/>
        <w:rPr>
          <w:rFonts w:ascii="Times New Roman" w:hAnsi="Times New Roman"/>
        </w:rPr>
      </w:pPr>
    </w:p>
    <w:p w:rsidR="00DA5712" w:rsidRPr="00CA6915" w:rsidRDefault="00DA5712" w:rsidP="00723914">
      <w:pPr>
        <w:spacing w:after="0" w:line="240" w:lineRule="auto"/>
        <w:jc w:val="both"/>
        <w:rPr>
          <w:rFonts w:ascii="Times New Roman" w:hAnsi="Times New Roman"/>
          <w:b/>
        </w:rPr>
      </w:pPr>
      <w:r w:rsidRPr="00CA6915">
        <w:rPr>
          <w:rFonts w:ascii="Times New Roman" w:hAnsi="Times New Roman"/>
          <w:b/>
        </w:rPr>
        <w:t>Attendance:</w:t>
      </w:r>
    </w:p>
    <w:p w:rsidR="00DA5712" w:rsidRPr="00CA6915" w:rsidRDefault="00DA5712" w:rsidP="00723914">
      <w:pPr>
        <w:spacing w:after="0" w:line="240" w:lineRule="auto"/>
        <w:jc w:val="both"/>
        <w:rPr>
          <w:rFonts w:ascii="Times New Roman" w:hAnsi="Times New Roman"/>
          <w:b/>
        </w:rPr>
      </w:pPr>
    </w:p>
    <w:p w:rsidR="00DA5712" w:rsidRPr="00CA6915" w:rsidRDefault="00DA5712" w:rsidP="00723914">
      <w:pPr>
        <w:spacing w:after="0" w:line="240" w:lineRule="auto"/>
        <w:jc w:val="both"/>
        <w:rPr>
          <w:rFonts w:ascii="Times New Roman" w:hAnsi="Times New Roman"/>
        </w:rPr>
      </w:pPr>
      <w:r w:rsidRPr="00CA6915">
        <w:rPr>
          <w:rFonts w:ascii="Times New Roman" w:hAnsi="Times New Roman"/>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DA5712" w:rsidRPr="00CA6915" w:rsidRDefault="00DA5712" w:rsidP="00C773B3">
      <w:pPr>
        <w:spacing w:after="0" w:line="240" w:lineRule="auto"/>
        <w:jc w:val="both"/>
        <w:rPr>
          <w:rFonts w:ascii="Times New Roman" w:hAnsi="Times New Roman"/>
        </w:rPr>
      </w:pPr>
    </w:p>
    <w:p w:rsidR="00DA5712" w:rsidRPr="00CA6915" w:rsidRDefault="00DA5712" w:rsidP="00A24B0F">
      <w:pPr>
        <w:spacing w:after="0" w:line="240" w:lineRule="auto"/>
        <w:jc w:val="both"/>
        <w:rPr>
          <w:rFonts w:ascii="Times New Roman" w:hAnsi="Times New Roman"/>
          <w:b/>
        </w:rPr>
      </w:pPr>
      <w:r w:rsidRPr="00CA6915">
        <w:rPr>
          <w:rFonts w:ascii="Times New Roman" w:hAnsi="Times New Roman"/>
          <w:b/>
        </w:rPr>
        <w:t>Grading (A: Topic of lecture):</w:t>
      </w:r>
    </w:p>
    <w:p w:rsidR="00DA5712" w:rsidRPr="00CA6915" w:rsidRDefault="00DA5712" w:rsidP="00D135E1">
      <w:pPr>
        <w:spacing w:after="0" w:line="240" w:lineRule="auto"/>
        <w:jc w:val="both"/>
        <w:rPr>
          <w:rFonts w:ascii="Times New Roman" w:hAnsi="Times New Roman"/>
        </w:rPr>
      </w:pPr>
      <w:r w:rsidRPr="00CA6915">
        <w:rPr>
          <w:rFonts w:ascii="Times New Roman" w:hAnsi="Times New Roman"/>
        </w:rPr>
        <w:t>50% - Test-exam (min. 25%)</w:t>
      </w:r>
    </w:p>
    <w:p w:rsidR="00DA5712" w:rsidRPr="00CA6915" w:rsidRDefault="00DA5712" w:rsidP="00D135E1">
      <w:pPr>
        <w:spacing w:after="0" w:line="240" w:lineRule="auto"/>
        <w:jc w:val="both"/>
        <w:rPr>
          <w:rFonts w:ascii="Times New Roman" w:hAnsi="Times New Roman"/>
        </w:rPr>
      </w:pPr>
    </w:p>
    <w:p w:rsidR="00DA5712" w:rsidRPr="00CA6915" w:rsidRDefault="00DA5712" w:rsidP="00C773B3">
      <w:pPr>
        <w:spacing w:after="0" w:line="240" w:lineRule="auto"/>
        <w:jc w:val="both"/>
        <w:rPr>
          <w:rFonts w:ascii="Times New Roman" w:hAnsi="Times New Roman"/>
          <w:b/>
        </w:rPr>
      </w:pPr>
      <w:r w:rsidRPr="00CA6915">
        <w:rPr>
          <w:rFonts w:ascii="Times New Roman" w:hAnsi="Times New Roman"/>
          <w:b/>
        </w:rPr>
        <w:t>Grading (B: Topic of practical class):</w:t>
      </w:r>
    </w:p>
    <w:p w:rsidR="00DA5712" w:rsidRPr="002A6A5D" w:rsidRDefault="00DA5712" w:rsidP="00C773B3">
      <w:pPr>
        <w:spacing w:after="0" w:line="240" w:lineRule="auto"/>
        <w:jc w:val="both"/>
        <w:rPr>
          <w:rFonts w:ascii="Times New Roman" w:hAnsi="Times New Roman"/>
        </w:rPr>
      </w:pPr>
      <w:r w:rsidRPr="002A6A5D">
        <w:rPr>
          <w:rFonts w:ascii="Times New Roman" w:hAnsi="Times New Roman"/>
        </w:rPr>
        <w:t>5% - Attendance</w:t>
      </w:r>
    </w:p>
    <w:p w:rsidR="00DA5712" w:rsidRPr="002A6A5D" w:rsidRDefault="00DA5712" w:rsidP="00C773B3">
      <w:pPr>
        <w:spacing w:after="0" w:line="240" w:lineRule="auto"/>
        <w:jc w:val="both"/>
        <w:rPr>
          <w:rFonts w:ascii="Times New Roman" w:hAnsi="Times New Roman"/>
        </w:rPr>
      </w:pPr>
      <w:r w:rsidRPr="002A6A5D">
        <w:rPr>
          <w:rFonts w:ascii="Times New Roman" w:hAnsi="Times New Roman"/>
        </w:rPr>
        <w:t>20% - Homework (min. 10%)</w:t>
      </w:r>
    </w:p>
    <w:p w:rsidR="00DA5712" w:rsidRPr="00CA6915" w:rsidRDefault="00DA5712" w:rsidP="00F01498">
      <w:pPr>
        <w:spacing w:after="0" w:line="240" w:lineRule="auto"/>
        <w:jc w:val="both"/>
        <w:rPr>
          <w:rFonts w:ascii="Times New Roman" w:hAnsi="Times New Roman"/>
        </w:rPr>
      </w:pPr>
      <w:r w:rsidRPr="002A6A5D">
        <w:rPr>
          <w:rFonts w:ascii="Times New Roman" w:hAnsi="Times New Roman"/>
        </w:rPr>
        <w:t>25% - Final Exam (min. 13%)</w:t>
      </w:r>
    </w:p>
    <w:p w:rsidR="00DA5712" w:rsidRDefault="00DA5712" w:rsidP="00F01498">
      <w:pPr>
        <w:spacing w:after="0" w:line="240" w:lineRule="auto"/>
        <w:jc w:val="both"/>
        <w:rPr>
          <w:rFonts w:ascii="Times New Roman" w:hAnsi="Times New Roman"/>
        </w:rPr>
      </w:pPr>
    </w:p>
    <w:p w:rsidR="00DA5712" w:rsidRDefault="00DA5712" w:rsidP="00F01498">
      <w:pPr>
        <w:spacing w:after="0" w:line="240" w:lineRule="auto"/>
        <w:jc w:val="both"/>
        <w:rPr>
          <w:rFonts w:ascii="Times New Roman" w:hAnsi="Times New Roman"/>
        </w:rPr>
      </w:pPr>
    </w:p>
    <w:p w:rsidR="00DA5712" w:rsidRDefault="00DA5712" w:rsidP="00F01498">
      <w:pPr>
        <w:spacing w:after="0" w:line="240" w:lineRule="auto"/>
        <w:jc w:val="both"/>
        <w:rPr>
          <w:rFonts w:ascii="Times New Roman" w:hAnsi="Times New Roman"/>
        </w:rPr>
      </w:pPr>
    </w:p>
    <w:p w:rsidR="00DA5712" w:rsidRPr="00CA6915" w:rsidRDefault="00DA5712" w:rsidP="00F01498">
      <w:pPr>
        <w:spacing w:after="0" w:line="240" w:lineRule="auto"/>
        <w:jc w:val="both"/>
        <w:rPr>
          <w:rFonts w:ascii="Times New Roman" w:hAnsi="Times New Roman"/>
        </w:rPr>
      </w:pPr>
    </w:p>
    <w:p w:rsidR="00DA5712" w:rsidRPr="00CA6915" w:rsidRDefault="00DA5712" w:rsidP="00F01498">
      <w:pPr>
        <w:spacing w:after="0" w:line="240" w:lineRule="auto"/>
        <w:jc w:val="both"/>
        <w:rPr>
          <w:rFonts w:ascii="Times New Roman" w:hAnsi="Times New Roman"/>
        </w:rPr>
      </w:pPr>
      <w:r w:rsidRPr="00CA6915">
        <w:rPr>
          <w:rFonts w:ascii="Times New Roman" w:hAnsi="Times New Roman"/>
          <w:b/>
        </w:rPr>
        <w:t>Grading (A+B):</w:t>
      </w:r>
    </w:p>
    <w:p w:rsidR="00DA5712" w:rsidRPr="00CA6915" w:rsidRDefault="00DA5712" w:rsidP="00F01498">
      <w:pPr>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1361"/>
        <w:gridCol w:w="1361"/>
        <w:gridCol w:w="1361"/>
        <w:gridCol w:w="1361"/>
        <w:gridCol w:w="1361"/>
      </w:tblGrid>
      <w:tr w:rsidR="00DA5712" w:rsidRPr="00CA6915" w:rsidTr="00F01498">
        <w:tc>
          <w:tcPr>
            <w:tcW w:w="2118" w:type="dxa"/>
          </w:tcPr>
          <w:p w:rsidR="00DA5712" w:rsidRPr="00CA6915" w:rsidRDefault="00DA5712" w:rsidP="00F5455F">
            <w:pPr>
              <w:spacing w:after="0" w:line="240" w:lineRule="auto"/>
              <w:jc w:val="both"/>
              <w:rPr>
                <w:rFonts w:ascii="Times New Roman" w:hAnsi="Times New Roman"/>
                <w:sz w:val="20"/>
                <w:szCs w:val="20"/>
              </w:rPr>
            </w:pPr>
            <w:r w:rsidRPr="00CA6915">
              <w:rPr>
                <w:rFonts w:ascii="Times New Roman" w:hAnsi="Times New Roman"/>
                <w:sz w:val="20"/>
                <w:szCs w:val="20"/>
              </w:rPr>
              <w:t>Grade (A+B)</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5</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4</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3</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2</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1</w:t>
            </w:r>
          </w:p>
        </w:tc>
      </w:tr>
      <w:tr w:rsidR="00DA5712" w:rsidRPr="00CA6915" w:rsidTr="00F01498">
        <w:tc>
          <w:tcPr>
            <w:tcW w:w="2118" w:type="dxa"/>
          </w:tcPr>
          <w:p w:rsidR="00DA5712" w:rsidRPr="00CA6915" w:rsidRDefault="00DA5712" w:rsidP="00F5455F">
            <w:pPr>
              <w:spacing w:after="0" w:line="240" w:lineRule="auto"/>
              <w:rPr>
                <w:rFonts w:ascii="Times New Roman" w:hAnsi="Times New Roman"/>
                <w:sz w:val="20"/>
                <w:szCs w:val="20"/>
              </w:rPr>
            </w:pPr>
            <w:r w:rsidRPr="00CA6915">
              <w:rPr>
                <w:rFonts w:ascii="Times New Roman" w:hAnsi="Times New Roman"/>
                <w:sz w:val="20"/>
                <w:szCs w:val="20"/>
              </w:rPr>
              <w:t>Evaluation in percents:</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85%-100%</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74%-84%</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63%-73%</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51%-62%</w:t>
            </w:r>
          </w:p>
        </w:tc>
        <w:tc>
          <w:tcPr>
            <w:tcW w:w="1361" w:type="dxa"/>
          </w:tcPr>
          <w:p w:rsidR="00DA5712" w:rsidRPr="00CA6915" w:rsidRDefault="00DA5712" w:rsidP="00F01498">
            <w:pPr>
              <w:spacing w:after="0" w:line="240" w:lineRule="auto"/>
              <w:jc w:val="center"/>
              <w:rPr>
                <w:rFonts w:ascii="Times New Roman" w:hAnsi="Times New Roman"/>
                <w:sz w:val="20"/>
                <w:szCs w:val="20"/>
              </w:rPr>
            </w:pPr>
            <w:r w:rsidRPr="00CA6915">
              <w:rPr>
                <w:rFonts w:ascii="Times New Roman" w:hAnsi="Times New Roman"/>
                <w:sz w:val="20"/>
                <w:szCs w:val="20"/>
              </w:rPr>
              <w:t>0-50%</w:t>
            </w:r>
          </w:p>
        </w:tc>
      </w:tr>
    </w:tbl>
    <w:p w:rsidR="00DA5712" w:rsidRPr="00CA6915" w:rsidRDefault="00DA5712" w:rsidP="00F01498">
      <w:pPr>
        <w:spacing w:after="0" w:line="240" w:lineRule="auto"/>
        <w:jc w:val="both"/>
        <w:rPr>
          <w:rFonts w:ascii="Times New Roman" w:hAnsi="Times New Roman"/>
        </w:rPr>
      </w:pPr>
    </w:p>
    <w:p w:rsidR="00DA5712" w:rsidRPr="00CA6915" w:rsidRDefault="00DA5712" w:rsidP="009B736E">
      <w:pPr>
        <w:spacing w:after="0" w:line="240" w:lineRule="auto"/>
        <w:jc w:val="both"/>
        <w:rPr>
          <w:rFonts w:ascii="Times New Roman" w:hAnsi="Times New Roman"/>
          <w:b/>
          <w:color w:val="000000"/>
        </w:rPr>
      </w:pPr>
    </w:p>
    <w:p w:rsidR="00DA5712" w:rsidRPr="00CA6915" w:rsidRDefault="00DA5712" w:rsidP="009B736E">
      <w:pPr>
        <w:spacing w:after="0" w:line="240" w:lineRule="auto"/>
        <w:jc w:val="both"/>
        <w:rPr>
          <w:rFonts w:ascii="Times New Roman" w:hAnsi="Times New Roman"/>
          <w:b/>
          <w:color w:val="000000"/>
        </w:rPr>
      </w:pPr>
    </w:p>
    <w:p w:rsidR="00DA5712" w:rsidRPr="00CA6915" w:rsidRDefault="00DA5712" w:rsidP="009B736E">
      <w:pPr>
        <w:spacing w:after="0" w:line="240" w:lineRule="auto"/>
        <w:jc w:val="both"/>
        <w:rPr>
          <w:rFonts w:ascii="Times New Roman" w:hAnsi="Times New Roman"/>
          <w:b/>
          <w:color w:val="000000"/>
        </w:rPr>
      </w:pPr>
    </w:p>
    <w:p w:rsidR="00DA5712" w:rsidRPr="00CA6915" w:rsidRDefault="00DA5712" w:rsidP="009B736E">
      <w:pPr>
        <w:spacing w:after="0" w:line="240" w:lineRule="auto"/>
        <w:jc w:val="both"/>
        <w:rPr>
          <w:rFonts w:ascii="Times New Roman" w:hAnsi="Times New Roman"/>
          <w:b/>
          <w:color w:val="000000"/>
        </w:rPr>
      </w:pPr>
      <w:r w:rsidRPr="00CA6915">
        <w:rPr>
          <w:rFonts w:ascii="Times New Roman" w:hAnsi="Times New Roman"/>
          <w:b/>
          <w:color w:val="000000"/>
        </w:rPr>
        <w:t>Students with Special Needs:</w:t>
      </w:r>
    </w:p>
    <w:p w:rsidR="00DA5712" w:rsidRPr="00CA6915" w:rsidRDefault="00DA5712" w:rsidP="009B736E">
      <w:pPr>
        <w:spacing w:after="0" w:line="240" w:lineRule="auto"/>
        <w:jc w:val="both"/>
        <w:rPr>
          <w:rFonts w:ascii="Times New Roman" w:hAnsi="Times New Roman"/>
          <w:b/>
          <w:color w:val="000000"/>
        </w:rPr>
      </w:pPr>
    </w:p>
    <w:p w:rsidR="00DA5712" w:rsidRPr="00CA6915" w:rsidRDefault="00DA5712" w:rsidP="009B736E">
      <w:pPr>
        <w:spacing w:after="0" w:line="240" w:lineRule="auto"/>
        <w:jc w:val="both"/>
        <w:rPr>
          <w:rFonts w:ascii="Times New Roman" w:hAnsi="Times New Roman"/>
          <w:color w:val="000000"/>
        </w:rPr>
      </w:pPr>
      <w:r w:rsidRPr="00CA6915">
        <w:rPr>
          <w:rFonts w:ascii="Times New Roman" w:hAnsi="Times New Roman"/>
          <w:color w:val="000000"/>
        </w:rPr>
        <w:t>Students with a disability and needs to request special accommodations, please, notify the Deans Office. Proper documentation of disability will be required. All attempts to provide an equal learning environment for all will be made.</w:t>
      </w:r>
    </w:p>
    <w:p w:rsidR="00DA5712" w:rsidRPr="00CA6915" w:rsidRDefault="00DA5712" w:rsidP="009B736E">
      <w:pPr>
        <w:spacing w:after="0" w:line="240" w:lineRule="auto"/>
        <w:jc w:val="both"/>
        <w:rPr>
          <w:rFonts w:ascii="Times New Roman" w:hAnsi="Times New Roman"/>
          <w:color w:val="000000"/>
        </w:rPr>
      </w:pPr>
    </w:p>
    <w:p w:rsidR="00DA5712" w:rsidRPr="00CA6915" w:rsidRDefault="00DA5712" w:rsidP="009B736E">
      <w:pPr>
        <w:spacing w:after="0" w:line="240" w:lineRule="auto"/>
        <w:jc w:val="both"/>
        <w:rPr>
          <w:rFonts w:ascii="Times New Roman" w:hAnsi="Times New Roman"/>
          <w:b/>
          <w:color w:val="000000"/>
        </w:rPr>
      </w:pPr>
      <w:r w:rsidRPr="00CA6915">
        <w:rPr>
          <w:rFonts w:ascii="Times New Roman" w:hAnsi="Times New Roman"/>
          <w:b/>
          <w:color w:val="000000"/>
        </w:rPr>
        <w:t>Readings and Reference Materials:</w:t>
      </w:r>
    </w:p>
    <w:p w:rsidR="00DA5712" w:rsidRPr="00CA6915" w:rsidRDefault="00DA5712" w:rsidP="009B736E">
      <w:pPr>
        <w:spacing w:after="0" w:line="240" w:lineRule="auto"/>
        <w:jc w:val="both"/>
        <w:rPr>
          <w:rFonts w:ascii="Times New Roman" w:hAnsi="Times New Roman"/>
          <w:b/>
          <w:color w:val="000000"/>
        </w:rPr>
      </w:pPr>
    </w:p>
    <w:p w:rsidR="00DA5712" w:rsidRPr="00CA6915" w:rsidRDefault="00DA5712" w:rsidP="009B736E">
      <w:pPr>
        <w:spacing w:after="0" w:line="240" w:lineRule="auto"/>
        <w:jc w:val="both"/>
        <w:rPr>
          <w:rFonts w:ascii="Times New Roman" w:hAnsi="Times New Roman"/>
          <w:i/>
        </w:rPr>
      </w:pPr>
      <w:r w:rsidRPr="00CA6915">
        <w:rPr>
          <w:rFonts w:ascii="Times New Roman" w:hAnsi="Times New Roman"/>
          <w:i/>
        </w:rPr>
        <w:t>Topic of lecture:</w:t>
      </w:r>
    </w:p>
    <w:p w:rsidR="00DA5712" w:rsidRPr="00CA6915" w:rsidRDefault="00DA5712" w:rsidP="009B736E">
      <w:pPr>
        <w:spacing w:after="0" w:line="240" w:lineRule="auto"/>
        <w:jc w:val="both"/>
        <w:rPr>
          <w:rFonts w:ascii="Times New Roman" w:hAnsi="Times New Roman"/>
          <w:i/>
        </w:rPr>
      </w:pPr>
    </w:p>
    <w:p w:rsidR="00DA5712" w:rsidRPr="00CA6915" w:rsidRDefault="00DA5712" w:rsidP="00A24B0F">
      <w:pPr>
        <w:numPr>
          <w:ilvl w:val="0"/>
          <w:numId w:val="20"/>
        </w:numPr>
        <w:shd w:val="clear" w:color="auto" w:fill="FFFFFF"/>
        <w:spacing w:after="0" w:line="240" w:lineRule="auto"/>
        <w:jc w:val="both"/>
        <w:textAlignment w:val="baseline"/>
        <w:rPr>
          <w:rStyle w:val="Strong"/>
          <w:rFonts w:ascii="Times New Roman" w:hAnsi="Times New Roman"/>
          <w:b w:val="0"/>
          <w:bCs/>
          <w:bdr w:val="none" w:sz="0" w:space="0" w:color="auto" w:frame="1"/>
        </w:rPr>
      </w:pPr>
      <w:r w:rsidRPr="00CA6915">
        <w:rPr>
          <w:rStyle w:val="Strong"/>
          <w:rFonts w:ascii="Times New Roman" w:hAnsi="Times New Roman"/>
          <w:b w:val="0"/>
          <w:bCs/>
          <w:iCs/>
          <w:bdr w:val="none" w:sz="0" w:space="0" w:color="auto" w:frame="1"/>
        </w:rPr>
        <w:t>PPT slides of the lectures</w:t>
      </w:r>
      <w:r w:rsidRPr="00CA6915">
        <w:rPr>
          <w:rStyle w:val="Strong"/>
          <w:rFonts w:ascii="Times New Roman" w:hAnsi="Times New Roman"/>
          <w:b w:val="0"/>
          <w:bCs/>
          <w:i/>
          <w:iCs/>
          <w:bdr w:val="none" w:sz="0" w:space="0" w:color="auto" w:frame="1"/>
        </w:rPr>
        <w:t>;</w:t>
      </w:r>
    </w:p>
    <w:p w:rsidR="00DA5712" w:rsidRPr="00CA6915" w:rsidRDefault="00DA5712" w:rsidP="00A24B0F">
      <w:pPr>
        <w:numPr>
          <w:ilvl w:val="0"/>
          <w:numId w:val="20"/>
        </w:numPr>
        <w:shd w:val="clear" w:color="auto" w:fill="FFFFFF"/>
        <w:spacing w:after="0" w:line="240" w:lineRule="auto"/>
        <w:jc w:val="both"/>
        <w:textAlignment w:val="baseline"/>
        <w:rPr>
          <w:rStyle w:val="Strong"/>
          <w:rFonts w:ascii="Times New Roman" w:hAnsi="Times New Roman"/>
          <w:b w:val="0"/>
          <w:bCs/>
          <w:bdr w:val="none" w:sz="0" w:space="0" w:color="auto" w:frame="1"/>
        </w:rPr>
      </w:pPr>
      <w:r w:rsidRPr="00CA6915">
        <w:rPr>
          <w:rStyle w:val="Strong"/>
          <w:rFonts w:ascii="Times New Roman" w:hAnsi="Times New Roman"/>
          <w:b w:val="0"/>
          <w:bCs/>
          <w:bdr w:val="none" w:sz="0" w:space="0" w:color="auto" w:frame="1"/>
        </w:rPr>
        <w:t>A .C. McLean C. D. Gribble: Geology for Civil Engineers; ISBN 0-203-37473-8 (Adobe e-Reader Format)</w:t>
      </w:r>
    </w:p>
    <w:p w:rsidR="00DA5712" w:rsidRPr="00CA6915" w:rsidRDefault="00DA5712" w:rsidP="009B736E">
      <w:pPr>
        <w:spacing w:after="0" w:line="240" w:lineRule="auto"/>
        <w:jc w:val="both"/>
        <w:rPr>
          <w:rFonts w:ascii="Times New Roman" w:hAnsi="Times New Roman"/>
          <w:i/>
          <w:color w:val="000000"/>
        </w:rPr>
      </w:pPr>
    </w:p>
    <w:p w:rsidR="00DA5712" w:rsidRPr="00CA6915" w:rsidRDefault="00DA5712" w:rsidP="00A24B0F">
      <w:pPr>
        <w:spacing w:after="0" w:line="240" w:lineRule="auto"/>
        <w:jc w:val="both"/>
        <w:rPr>
          <w:rFonts w:ascii="Times New Roman" w:hAnsi="Times New Roman"/>
          <w:i/>
        </w:rPr>
      </w:pPr>
      <w:r w:rsidRPr="00A8318E">
        <w:rPr>
          <w:rFonts w:ascii="Times New Roman" w:hAnsi="Times New Roman"/>
          <w:i/>
        </w:rPr>
        <w:t>Topic of practical class:</w:t>
      </w:r>
    </w:p>
    <w:p w:rsidR="00DA5712" w:rsidRPr="00A8318E" w:rsidRDefault="00DA5712" w:rsidP="00A8318E">
      <w:pPr>
        <w:numPr>
          <w:ilvl w:val="0"/>
          <w:numId w:val="20"/>
        </w:numPr>
        <w:shd w:val="clear" w:color="auto" w:fill="FFFFFF"/>
        <w:spacing w:after="0" w:line="240" w:lineRule="auto"/>
        <w:jc w:val="both"/>
        <w:textAlignment w:val="baseline"/>
        <w:rPr>
          <w:rStyle w:val="Strong"/>
          <w:rFonts w:ascii="Times New Roman" w:hAnsi="Times New Roman"/>
          <w:b w:val="0"/>
          <w:bCs/>
          <w:bdr w:val="none" w:sz="0" w:space="0" w:color="auto" w:frame="1"/>
        </w:rPr>
      </w:pPr>
      <w:r w:rsidRPr="00CA6915">
        <w:rPr>
          <w:rStyle w:val="Strong"/>
          <w:rFonts w:ascii="Times New Roman" w:hAnsi="Times New Roman"/>
          <w:b w:val="0"/>
          <w:bCs/>
          <w:iCs/>
          <w:bdr w:val="none" w:sz="0" w:space="0" w:color="auto" w:frame="1"/>
        </w:rPr>
        <w:t>PPT slides</w:t>
      </w:r>
      <w:r w:rsidRPr="00CA6915">
        <w:rPr>
          <w:rStyle w:val="Strong"/>
          <w:rFonts w:ascii="Times New Roman" w:hAnsi="Times New Roman"/>
          <w:b w:val="0"/>
          <w:bCs/>
          <w:i/>
          <w:iCs/>
          <w:bdr w:val="none" w:sz="0" w:space="0" w:color="auto" w:frame="1"/>
        </w:rPr>
        <w:t>;</w:t>
      </w:r>
    </w:p>
    <w:p w:rsidR="00DA5712" w:rsidRPr="00CA6915" w:rsidRDefault="00DA5712" w:rsidP="002A6A5D">
      <w:pPr>
        <w:shd w:val="clear" w:color="auto" w:fill="FFFFFF"/>
        <w:spacing w:after="0" w:line="240" w:lineRule="auto"/>
        <w:ind w:left="720"/>
        <w:jc w:val="both"/>
        <w:textAlignment w:val="baseline"/>
        <w:rPr>
          <w:rStyle w:val="Strong"/>
          <w:rFonts w:ascii="Times New Roman" w:hAnsi="Times New Roman"/>
          <w:b w:val="0"/>
          <w:bCs/>
          <w:bdr w:val="none" w:sz="0" w:space="0" w:color="auto" w:frame="1"/>
        </w:rPr>
      </w:pPr>
    </w:p>
    <w:p w:rsidR="00DA5712" w:rsidRPr="00CA6915" w:rsidRDefault="00DA5712" w:rsidP="00A1623C">
      <w:pPr>
        <w:rPr>
          <w:rFonts w:ascii="Times New Roman" w:hAnsi="Times New Roman"/>
          <w:b/>
        </w:rPr>
      </w:pPr>
    </w:p>
    <w:sectPr w:rsidR="00DA5712" w:rsidRPr="00CA6915" w:rsidSect="000060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12" w:rsidRDefault="00DA5712" w:rsidP="00560B3B">
      <w:pPr>
        <w:spacing w:after="0" w:line="240" w:lineRule="auto"/>
      </w:pPr>
      <w:r>
        <w:separator/>
      </w:r>
    </w:p>
  </w:endnote>
  <w:endnote w:type="continuationSeparator" w:id="0">
    <w:p w:rsidR="00DA5712" w:rsidRDefault="00DA5712"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12" w:rsidRDefault="00DA5712" w:rsidP="0035590B">
    <w:pPr>
      <w:autoSpaceDE w:val="0"/>
      <w:autoSpaceDN w:val="0"/>
      <w:adjustRightInd w:val="0"/>
      <w:spacing w:after="0" w:line="240" w:lineRule="auto"/>
      <w:rPr>
        <w:rFonts w:cs="Calibri"/>
        <w:sz w:val="16"/>
        <w:szCs w:val="16"/>
      </w:rPr>
    </w:pPr>
  </w:p>
  <w:p w:rsidR="00DA5712" w:rsidRPr="001E02BE" w:rsidRDefault="00DA5712" w:rsidP="0035590B">
    <w:pPr>
      <w:autoSpaceDE w:val="0"/>
      <w:autoSpaceDN w:val="0"/>
      <w:adjustRightInd w:val="0"/>
      <w:spacing w:after="0" w:line="240" w:lineRule="auto"/>
      <w:rPr>
        <w:rFonts w:cs="Calibri"/>
        <w:sz w:val="16"/>
        <w:szCs w:val="16"/>
      </w:rPr>
    </w:pPr>
    <w:r w:rsidRPr="001E02BE">
      <w:rPr>
        <w:rFonts w:cs="Calibri"/>
        <w:sz w:val="16"/>
        <w:szCs w:val="16"/>
      </w:rPr>
      <w:t>University of Pécs Faculty of Engineering and Information Technology, H-7624 Pécs, Boszorkány u. 2., HUNGARY</w:t>
    </w:r>
  </w:p>
  <w:p w:rsidR="00DA5712" w:rsidRPr="00BA5DAB" w:rsidRDefault="00DA5712" w:rsidP="0035590B">
    <w:pPr>
      <w:autoSpaceDE w:val="0"/>
      <w:autoSpaceDN w:val="0"/>
      <w:adjustRightInd w:val="0"/>
      <w:spacing w:after="0" w:line="240" w:lineRule="auto"/>
      <w:rPr>
        <w:rFonts w:cs="Calibri"/>
        <w:sz w:val="16"/>
        <w:szCs w:val="16"/>
        <w:lang w:val="fr-FR"/>
      </w:rPr>
    </w:pPr>
    <w:r w:rsidRPr="00BA5DAB">
      <w:rPr>
        <w:rFonts w:cs="Calibri"/>
        <w:sz w:val="16"/>
        <w:szCs w:val="16"/>
        <w:lang w:val="fr-FR"/>
      </w:rPr>
      <w:t>Phone: +36 72 501 500/23769</w:t>
    </w:r>
  </w:p>
  <w:p w:rsidR="00DA5712" w:rsidRPr="00BA5DAB" w:rsidRDefault="00DA5712" w:rsidP="0035590B">
    <w:pPr>
      <w:autoSpaceDE w:val="0"/>
      <w:autoSpaceDN w:val="0"/>
      <w:adjustRightInd w:val="0"/>
      <w:spacing w:after="0" w:line="240" w:lineRule="auto"/>
      <w:rPr>
        <w:rFonts w:cs="Calibri"/>
        <w:sz w:val="16"/>
        <w:szCs w:val="16"/>
        <w:lang w:val="fr-FR"/>
      </w:rPr>
    </w:pPr>
    <w:r w:rsidRPr="00BA5DAB">
      <w:rPr>
        <w:rFonts w:cs="Calibri"/>
        <w:sz w:val="16"/>
        <w:szCs w:val="16"/>
        <w:lang w:val="fr-FR"/>
      </w:rPr>
      <w:t xml:space="preserve">e-mail: </w:t>
    </w:r>
    <w:r w:rsidRPr="00BA5DAB">
      <w:rPr>
        <w:rFonts w:cs="Arial"/>
        <w:sz w:val="16"/>
        <w:szCs w:val="16"/>
        <w:lang w:val="fr-FR"/>
      </w:rPr>
      <w:t>civilengineering@pmmik.pte.hu</w:t>
    </w:r>
  </w:p>
  <w:p w:rsidR="00DA5712" w:rsidRPr="001E02BE" w:rsidRDefault="00DA5712" w:rsidP="0035590B">
    <w:pPr>
      <w:pStyle w:val="Footer"/>
      <w:rPr>
        <w:sz w:val="16"/>
        <w:szCs w:val="16"/>
      </w:rPr>
    </w:pPr>
    <w:hyperlink w:history="1">
      <w:r w:rsidRPr="00181753">
        <w:rPr>
          <w:rStyle w:val="Hyperlink"/>
          <w:sz w:val="16"/>
          <w:szCs w:val="16"/>
        </w:rPr>
        <w:t xml:space="preserve">http://www.engineeringstudies.net </w:t>
      </w:r>
    </w:hyperlink>
  </w:p>
  <w:p w:rsidR="00DA5712" w:rsidRDefault="00DA5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12" w:rsidRDefault="00DA5712" w:rsidP="00560B3B">
      <w:pPr>
        <w:spacing w:after="0" w:line="240" w:lineRule="auto"/>
      </w:pPr>
      <w:r>
        <w:separator/>
      </w:r>
    </w:p>
  </w:footnote>
  <w:footnote w:type="continuationSeparator" w:id="0">
    <w:p w:rsidR="00DA5712" w:rsidRDefault="00DA5712"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12" w:rsidRPr="00CA6915" w:rsidRDefault="00DA5712">
    <w:pPr>
      <w:pStyle w:val="Header"/>
      <w:rPr>
        <w:rFonts w:cs="Calibri"/>
        <w:sz w:val="16"/>
        <w:szCs w:val="16"/>
      </w:rPr>
    </w:pPr>
    <w:r w:rsidRPr="00CA6915">
      <w:rPr>
        <w:rFonts w:cs="Calibri"/>
        <w:b/>
        <w:sz w:val="16"/>
        <w:szCs w:val="16"/>
      </w:rPr>
      <w:t>Geology</w:t>
    </w:r>
    <w:r w:rsidRPr="00CA6915">
      <w:rPr>
        <w:rFonts w:cs="Calibri"/>
        <w:sz w:val="16"/>
        <w:szCs w:val="16"/>
      </w:rPr>
      <w:tab/>
    </w:r>
    <w:r w:rsidRPr="00CA6915">
      <w:rPr>
        <w:rFonts w:cs="Calibri"/>
        <w:sz w:val="16"/>
        <w:szCs w:val="16"/>
      </w:rPr>
      <w:tab/>
    </w:r>
    <w:r w:rsidRPr="00CA6915">
      <w:rPr>
        <w:rFonts w:cs="Calibri"/>
        <w:b/>
        <w:sz w:val="16"/>
        <w:szCs w:val="16"/>
      </w:rPr>
      <w:t>Course Syllabus</w:t>
    </w:r>
  </w:p>
  <w:p w:rsidR="00DA5712" w:rsidRPr="00CA6915" w:rsidRDefault="00DA5712">
    <w:pPr>
      <w:pStyle w:val="Header"/>
      <w:rPr>
        <w:rFonts w:cs="Calibri"/>
        <w:sz w:val="16"/>
        <w:szCs w:val="16"/>
      </w:rPr>
    </w:pPr>
    <w:r w:rsidRPr="00CA6915">
      <w:rPr>
        <w:rFonts w:cs="Calibri"/>
        <w:sz w:val="16"/>
        <w:szCs w:val="16"/>
      </w:rPr>
      <w:t xml:space="preserve">Course Code: </w:t>
    </w:r>
    <w:r>
      <w:rPr>
        <w:rFonts w:cs="Calibri"/>
        <w:sz w:val="16"/>
        <w:szCs w:val="16"/>
      </w:rPr>
      <w:t>PMTSTNB032CA, MSB134AN</w:t>
    </w:r>
    <w:r w:rsidRPr="00CA6915">
      <w:rPr>
        <w:rFonts w:cs="Calibri"/>
        <w:sz w:val="16"/>
        <w:szCs w:val="16"/>
      </w:rPr>
      <w:tab/>
      <w:t xml:space="preserve"> </w:t>
    </w:r>
  </w:p>
  <w:p w:rsidR="00DA5712" w:rsidRDefault="00DA5712">
    <w:pPr>
      <w:pStyle w:val="Header"/>
      <w:rPr>
        <w:rFonts w:cs="Calibri"/>
        <w:sz w:val="16"/>
        <w:szCs w:val="16"/>
      </w:rPr>
    </w:pPr>
    <w:r w:rsidRPr="00CA6915">
      <w:rPr>
        <w:rFonts w:cs="Calibri"/>
        <w:sz w:val="16"/>
        <w:szCs w:val="16"/>
      </w:rPr>
      <w:t>Semester: Autumn</w:t>
    </w:r>
    <w:r>
      <w:rPr>
        <w:rFonts w:cs="Calibri"/>
        <w:sz w:val="16"/>
        <w:szCs w:val="16"/>
      </w:rPr>
      <w:t xml:space="preserve"> 2017/2018</w:t>
    </w:r>
    <w:r w:rsidRPr="00CA6915">
      <w:rPr>
        <w:rFonts w:cs="Calibri"/>
        <w:sz w:val="16"/>
        <w:szCs w:val="16"/>
      </w:rPr>
      <w:tab/>
    </w:r>
    <w:r w:rsidRPr="00CA6915">
      <w:rPr>
        <w:rFonts w:cs="Calibri"/>
        <w:sz w:val="16"/>
        <w:szCs w:val="16"/>
      </w:rPr>
      <w:tab/>
      <w:t xml:space="preserve">Location: PTE MIK, A-303 </w:t>
    </w:r>
    <w:r>
      <w:rPr>
        <w:rFonts w:cs="Calibri"/>
        <w:sz w:val="16"/>
        <w:szCs w:val="16"/>
      </w:rPr>
      <w:t>(L)</w:t>
    </w:r>
  </w:p>
  <w:p w:rsidR="00DA5712" w:rsidRPr="00CA6915" w:rsidRDefault="00DA5712" w:rsidP="00CA6915">
    <w:pPr>
      <w:pStyle w:val="Header"/>
      <w:jc w:val="right"/>
      <w:rPr>
        <w:rFonts w:cs="Calibri"/>
        <w:sz w:val="16"/>
        <w:szCs w:val="16"/>
      </w:rPr>
    </w:pPr>
    <w:r w:rsidRPr="00CA6915">
      <w:rPr>
        <w:rFonts w:cs="Calibri"/>
        <w:sz w:val="16"/>
        <w:szCs w:val="16"/>
      </w:rPr>
      <w:t xml:space="preserve">Location: PTE MIK, </w:t>
    </w:r>
    <w:r>
      <w:rPr>
        <w:rFonts w:cs="Calibri"/>
        <w:sz w:val="16"/>
        <w:szCs w:val="16"/>
      </w:rPr>
      <w:t>C0042</w:t>
    </w:r>
    <w:r w:rsidRPr="00CA6915">
      <w:rPr>
        <w:rFonts w:cs="Calibri"/>
        <w:sz w:val="16"/>
        <w:szCs w:val="16"/>
      </w:rPr>
      <w:t xml:space="preserve"> </w:t>
    </w:r>
    <w:r>
      <w:rPr>
        <w:rFonts w:cs="Calibri"/>
        <w:sz w:val="16"/>
        <w:szCs w:val="16"/>
      </w:rPr>
      <w:t>(P)</w:t>
    </w:r>
    <w:r w:rsidRPr="00CA6915">
      <w:rPr>
        <w:rFonts w:cs="Calibri"/>
        <w:sz w:val="16"/>
        <w:szCs w:val="16"/>
      </w:rPr>
      <w:t xml:space="preserve"> </w:t>
    </w:r>
  </w:p>
  <w:p w:rsidR="00DA5712" w:rsidRPr="00CA6915" w:rsidRDefault="00DA5712">
    <w:pPr>
      <w:pStyle w:val="Header"/>
      <w:rPr>
        <w:rFonts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BAC7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C29B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BE3E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249D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DCB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1214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6EE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26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C0EC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5234AE"/>
    <w:lvl w:ilvl="0">
      <w:start w:val="1"/>
      <w:numFmt w:val="bullet"/>
      <w:lvlText w:val=""/>
      <w:lvlJc w:val="left"/>
      <w:pPr>
        <w:tabs>
          <w:tab w:val="num" w:pos="360"/>
        </w:tabs>
        <w:ind w:left="360" w:hanging="360"/>
      </w:pPr>
      <w:rPr>
        <w:rFonts w:ascii="Symbol" w:hAnsi="Symbol" w:hint="default"/>
      </w:rPr>
    </w:lvl>
  </w:abstractNum>
  <w:abstractNum w:abstractNumId="10">
    <w:nsid w:val="04A671BE"/>
    <w:multiLevelType w:val="hybridMultilevel"/>
    <w:tmpl w:val="F46A135C"/>
    <w:lvl w:ilvl="0" w:tplc="FCFE5EF2">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7A6C1B"/>
    <w:multiLevelType w:val="hybridMultilevel"/>
    <w:tmpl w:val="4A4491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3353D"/>
    <w:multiLevelType w:val="multilevel"/>
    <w:tmpl w:val="588C86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19176E5"/>
    <w:multiLevelType w:val="hybridMultilevel"/>
    <w:tmpl w:val="2E1A04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835E54"/>
    <w:multiLevelType w:val="hybridMultilevel"/>
    <w:tmpl w:val="EA5C895E"/>
    <w:lvl w:ilvl="0" w:tplc="C180007C">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72234E"/>
    <w:multiLevelType w:val="hybridMultilevel"/>
    <w:tmpl w:val="D89C8C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A456B"/>
    <w:multiLevelType w:val="hybridMultilevel"/>
    <w:tmpl w:val="8F7850E2"/>
    <w:lvl w:ilvl="0" w:tplc="12FA57F4">
      <w:start w:val="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BE21246"/>
    <w:multiLevelType w:val="multilevel"/>
    <w:tmpl w:val="6F0CAA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1517453"/>
    <w:multiLevelType w:val="hybridMultilevel"/>
    <w:tmpl w:val="8D7EBFCE"/>
    <w:lvl w:ilvl="0" w:tplc="9AB0D840">
      <w:start w:val="5"/>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705389"/>
    <w:multiLevelType w:val="hybridMultilevel"/>
    <w:tmpl w:val="B04E1016"/>
    <w:lvl w:ilvl="0" w:tplc="0036954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21"/>
  </w:num>
  <w:num w:numId="4">
    <w:abstractNumId w:val="16"/>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0"/>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2"/>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945"/>
    <w:rsid w:val="000060C2"/>
    <w:rsid w:val="00016B2A"/>
    <w:rsid w:val="00026101"/>
    <w:rsid w:val="00045381"/>
    <w:rsid w:val="0006328E"/>
    <w:rsid w:val="00086CB8"/>
    <w:rsid w:val="00094F2B"/>
    <w:rsid w:val="000A14E0"/>
    <w:rsid w:val="000B4888"/>
    <w:rsid w:val="000B53D9"/>
    <w:rsid w:val="000C045F"/>
    <w:rsid w:val="000C4FF8"/>
    <w:rsid w:val="000D55A0"/>
    <w:rsid w:val="000D7803"/>
    <w:rsid w:val="000F548E"/>
    <w:rsid w:val="001039BD"/>
    <w:rsid w:val="001270B5"/>
    <w:rsid w:val="00181753"/>
    <w:rsid w:val="001945B0"/>
    <w:rsid w:val="00195A7A"/>
    <w:rsid w:val="001D0E06"/>
    <w:rsid w:val="001D2A78"/>
    <w:rsid w:val="001D64FA"/>
    <w:rsid w:val="001E02BE"/>
    <w:rsid w:val="00217426"/>
    <w:rsid w:val="00231AD8"/>
    <w:rsid w:val="002466FA"/>
    <w:rsid w:val="00282703"/>
    <w:rsid w:val="00295EE3"/>
    <w:rsid w:val="002A6A5D"/>
    <w:rsid w:val="002B224D"/>
    <w:rsid w:val="002B24E1"/>
    <w:rsid w:val="002C4E4B"/>
    <w:rsid w:val="002E720C"/>
    <w:rsid w:val="002F6567"/>
    <w:rsid w:val="00316786"/>
    <w:rsid w:val="00320B7C"/>
    <w:rsid w:val="00326722"/>
    <w:rsid w:val="00334D8D"/>
    <w:rsid w:val="00342A57"/>
    <w:rsid w:val="00353A44"/>
    <w:rsid w:val="0035590B"/>
    <w:rsid w:val="00362665"/>
    <w:rsid w:val="00384BDD"/>
    <w:rsid w:val="003A4885"/>
    <w:rsid w:val="003B3F57"/>
    <w:rsid w:val="003B3F60"/>
    <w:rsid w:val="003C31DB"/>
    <w:rsid w:val="003D444B"/>
    <w:rsid w:val="003E0C6A"/>
    <w:rsid w:val="00411A27"/>
    <w:rsid w:val="00411E55"/>
    <w:rsid w:val="00414D53"/>
    <w:rsid w:val="00415B17"/>
    <w:rsid w:val="00433840"/>
    <w:rsid w:val="004352DE"/>
    <w:rsid w:val="00445BD1"/>
    <w:rsid w:val="004716EF"/>
    <w:rsid w:val="00493C99"/>
    <w:rsid w:val="00496566"/>
    <w:rsid w:val="004D2610"/>
    <w:rsid w:val="004F67E2"/>
    <w:rsid w:val="00516C4F"/>
    <w:rsid w:val="00535B40"/>
    <w:rsid w:val="00545634"/>
    <w:rsid w:val="00560B3B"/>
    <w:rsid w:val="00566945"/>
    <w:rsid w:val="00571C30"/>
    <w:rsid w:val="00583417"/>
    <w:rsid w:val="005A146C"/>
    <w:rsid w:val="005A36E3"/>
    <w:rsid w:val="005A78DB"/>
    <w:rsid w:val="005B0E1F"/>
    <w:rsid w:val="005B7422"/>
    <w:rsid w:val="005C7B9F"/>
    <w:rsid w:val="005E1E55"/>
    <w:rsid w:val="005E389B"/>
    <w:rsid w:val="00605CDF"/>
    <w:rsid w:val="00640FB7"/>
    <w:rsid w:val="006414C1"/>
    <w:rsid w:val="00655F99"/>
    <w:rsid w:val="00660A25"/>
    <w:rsid w:val="00663D4A"/>
    <w:rsid w:val="0067189D"/>
    <w:rsid w:val="00675736"/>
    <w:rsid w:val="00693241"/>
    <w:rsid w:val="006B1DE9"/>
    <w:rsid w:val="006B2630"/>
    <w:rsid w:val="006B5C72"/>
    <w:rsid w:val="006C43BC"/>
    <w:rsid w:val="006C5E7B"/>
    <w:rsid w:val="006D732A"/>
    <w:rsid w:val="006F77E6"/>
    <w:rsid w:val="0070792A"/>
    <w:rsid w:val="00716058"/>
    <w:rsid w:val="00723914"/>
    <w:rsid w:val="0073738C"/>
    <w:rsid w:val="00745B97"/>
    <w:rsid w:val="00754C17"/>
    <w:rsid w:val="00760937"/>
    <w:rsid w:val="00761B12"/>
    <w:rsid w:val="00764C93"/>
    <w:rsid w:val="00772FDE"/>
    <w:rsid w:val="00775FF2"/>
    <w:rsid w:val="007902F3"/>
    <w:rsid w:val="00795CB5"/>
    <w:rsid w:val="00797FBD"/>
    <w:rsid w:val="007B384E"/>
    <w:rsid w:val="007B69E7"/>
    <w:rsid w:val="007B6F00"/>
    <w:rsid w:val="007C1F1A"/>
    <w:rsid w:val="007C6646"/>
    <w:rsid w:val="007C6908"/>
    <w:rsid w:val="007D2591"/>
    <w:rsid w:val="007D2992"/>
    <w:rsid w:val="007D4849"/>
    <w:rsid w:val="007E625E"/>
    <w:rsid w:val="008263F0"/>
    <w:rsid w:val="008306F0"/>
    <w:rsid w:val="008313AB"/>
    <w:rsid w:val="00840C2E"/>
    <w:rsid w:val="00841BEE"/>
    <w:rsid w:val="00872816"/>
    <w:rsid w:val="008810F6"/>
    <w:rsid w:val="0089022E"/>
    <w:rsid w:val="008A02E8"/>
    <w:rsid w:val="008A5401"/>
    <w:rsid w:val="008B525A"/>
    <w:rsid w:val="008B7AD6"/>
    <w:rsid w:val="008C03CC"/>
    <w:rsid w:val="008C1920"/>
    <w:rsid w:val="008C1B18"/>
    <w:rsid w:val="008D04EE"/>
    <w:rsid w:val="008D6433"/>
    <w:rsid w:val="008D7ECC"/>
    <w:rsid w:val="008D7F8F"/>
    <w:rsid w:val="0090771F"/>
    <w:rsid w:val="00925A0C"/>
    <w:rsid w:val="00943801"/>
    <w:rsid w:val="00951108"/>
    <w:rsid w:val="00955557"/>
    <w:rsid w:val="00956D31"/>
    <w:rsid w:val="00967FAD"/>
    <w:rsid w:val="009757FB"/>
    <w:rsid w:val="00987EB8"/>
    <w:rsid w:val="009B736E"/>
    <w:rsid w:val="009D0F5F"/>
    <w:rsid w:val="009D5261"/>
    <w:rsid w:val="009E42EF"/>
    <w:rsid w:val="009F28EA"/>
    <w:rsid w:val="009F5B89"/>
    <w:rsid w:val="00A0682A"/>
    <w:rsid w:val="00A06EF2"/>
    <w:rsid w:val="00A1623C"/>
    <w:rsid w:val="00A24B0F"/>
    <w:rsid w:val="00A312AB"/>
    <w:rsid w:val="00A572C6"/>
    <w:rsid w:val="00A655E7"/>
    <w:rsid w:val="00A744BA"/>
    <w:rsid w:val="00A8318E"/>
    <w:rsid w:val="00A9003E"/>
    <w:rsid w:val="00AB0D94"/>
    <w:rsid w:val="00AB2165"/>
    <w:rsid w:val="00AB630D"/>
    <w:rsid w:val="00AD6B4A"/>
    <w:rsid w:val="00AE7B9D"/>
    <w:rsid w:val="00AE7C9B"/>
    <w:rsid w:val="00AF1CE5"/>
    <w:rsid w:val="00B05764"/>
    <w:rsid w:val="00B27AB2"/>
    <w:rsid w:val="00B3079B"/>
    <w:rsid w:val="00B310FB"/>
    <w:rsid w:val="00B47984"/>
    <w:rsid w:val="00B548F7"/>
    <w:rsid w:val="00B61D90"/>
    <w:rsid w:val="00B7258B"/>
    <w:rsid w:val="00B81080"/>
    <w:rsid w:val="00B81FFB"/>
    <w:rsid w:val="00BA5DAB"/>
    <w:rsid w:val="00BD2FA2"/>
    <w:rsid w:val="00BD7288"/>
    <w:rsid w:val="00BD779F"/>
    <w:rsid w:val="00BF3702"/>
    <w:rsid w:val="00BF3DCD"/>
    <w:rsid w:val="00C049EA"/>
    <w:rsid w:val="00C05F2F"/>
    <w:rsid w:val="00C10C6A"/>
    <w:rsid w:val="00C20169"/>
    <w:rsid w:val="00C578FD"/>
    <w:rsid w:val="00C647B8"/>
    <w:rsid w:val="00C665B8"/>
    <w:rsid w:val="00C773B3"/>
    <w:rsid w:val="00C85656"/>
    <w:rsid w:val="00C86735"/>
    <w:rsid w:val="00CA6915"/>
    <w:rsid w:val="00CA6A29"/>
    <w:rsid w:val="00CB586B"/>
    <w:rsid w:val="00CC25D3"/>
    <w:rsid w:val="00CD5D0A"/>
    <w:rsid w:val="00CD615C"/>
    <w:rsid w:val="00CE4201"/>
    <w:rsid w:val="00CF2CDD"/>
    <w:rsid w:val="00CF5A52"/>
    <w:rsid w:val="00D01C8E"/>
    <w:rsid w:val="00D135E1"/>
    <w:rsid w:val="00D1518B"/>
    <w:rsid w:val="00D749ED"/>
    <w:rsid w:val="00D81E14"/>
    <w:rsid w:val="00D97750"/>
    <w:rsid w:val="00DA5712"/>
    <w:rsid w:val="00DA617C"/>
    <w:rsid w:val="00DA67E9"/>
    <w:rsid w:val="00DB6934"/>
    <w:rsid w:val="00DF28C5"/>
    <w:rsid w:val="00E02872"/>
    <w:rsid w:val="00E05343"/>
    <w:rsid w:val="00E2672E"/>
    <w:rsid w:val="00E31B61"/>
    <w:rsid w:val="00E51AF8"/>
    <w:rsid w:val="00E55BF4"/>
    <w:rsid w:val="00E56878"/>
    <w:rsid w:val="00E641CA"/>
    <w:rsid w:val="00E73EC8"/>
    <w:rsid w:val="00E76791"/>
    <w:rsid w:val="00E86AC9"/>
    <w:rsid w:val="00EC00A1"/>
    <w:rsid w:val="00EC2C12"/>
    <w:rsid w:val="00ED6E09"/>
    <w:rsid w:val="00EE6747"/>
    <w:rsid w:val="00F01498"/>
    <w:rsid w:val="00F1502D"/>
    <w:rsid w:val="00F22B07"/>
    <w:rsid w:val="00F24673"/>
    <w:rsid w:val="00F32655"/>
    <w:rsid w:val="00F33F8E"/>
    <w:rsid w:val="00F45140"/>
    <w:rsid w:val="00F5455F"/>
    <w:rsid w:val="00F54A6F"/>
    <w:rsid w:val="00F570F3"/>
    <w:rsid w:val="00F65C8F"/>
    <w:rsid w:val="00F748A3"/>
    <w:rsid w:val="00F818E5"/>
    <w:rsid w:val="00F83716"/>
    <w:rsid w:val="00FB1762"/>
    <w:rsid w:val="00FC1031"/>
    <w:rsid w:val="00FC353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37"/>
    <w:pPr>
      <w:spacing w:after="200" w:line="276" w:lineRule="auto"/>
    </w:pPr>
    <w:rPr>
      <w:lang w:val="en-GB" w:eastAsia="en-US"/>
    </w:rPr>
  </w:style>
  <w:style w:type="paragraph" w:styleId="Heading1">
    <w:name w:val="heading 1"/>
    <w:basedOn w:val="Normal"/>
    <w:next w:val="Normal"/>
    <w:link w:val="Heading1Char"/>
    <w:uiPriority w:val="99"/>
    <w:qFormat/>
    <w:rsid w:val="00566945"/>
    <w:pPr>
      <w:keepNext/>
      <w:keepLines/>
      <w:spacing w:before="480" w:after="0"/>
      <w:outlineLvl w:val="0"/>
    </w:pPr>
    <w:rPr>
      <w:rFonts w:ascii="Cambria" w:eastAsia="Times New Roman" w:hAnsi="Cambria"/>
      <w:b/>
      <w:bCs/>
      <w:color w:val="365F91"/>
      <w:sz w:val="28"/>
      <w:szCs w:val="28"/>
      <w:lang w:val="hu-HU" w:eastAsia="hu-HU"/>
    </w:rPr>
  </w:style>
  <w:style w:type="paragraph" w:styleId="Heading2">
    <w:name w:val="heading 2"/>
    <w:basedOn w:val="Normal"/>
    <w:next w:val="Normal"/>
    <w:link w:val="Heading2Char"/>
    <w:uiPriority w:val="99"/>
    <w:qFormat/>
    <w:rsid w:val="007C690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945"/>
    <w:rPr>
      <w:rFonts w:ascii="Cambria" w:hAnsi="Cambria"/>
      <w:b/>
      <w:color w:val="365F91"/>
      <w:sz w:val="28"/>
    </w:rPr>
  </w:style>
  <w:style w:type="character" w:customStyle="1" w:styleId="Heading2Char">
    <w:name w:val="Heading 2 Char"/>
    <w:basedOn w:val="DefaultParagraphFont"/>
    <w:link w:val="Heading2"/>
    <w:uiPriority w:val="99"/>
    <w:semiHidden/>
    <w:locked/>
    <w:rsid w:val="007C6908"/>
    <w:rPr>
      <w:rFonts w:ascii="Cambria" w:hAnsi="Cambria"/>
      <w:b/>
      <w:i/>
      <w:sz w:val="28"/>
      <w:lang w:val="en-GB" w:eastAsia="en-US"/>
    </w:rPr>
  </w:style>
  <w:style w:type="paragraph" w:styleId="Header">
    <w:name w:val="header"/>
    <w:basedOn w:val="Normal"/>
    <w:link w:val="HeaderChar"/>
    <w:uiPriority w:val="99"/>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60B3B"/>
    <w:rPr>
      <w:rFonts w:cs="Times New Roman"/>
    </w:rPr>
  </w:style>
  <w:style w:type="paragraph" w:styleId="Footer">
    <w:name w:val="footer"/>
    <w:basedOn w:val="Normal"/>
    <w:link w:val="FooterChar"/>
    <w:uiPriority w:val="99"/>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60B3B"/>
    <w:rPr>
      <w:rFonts w:cs="Times New Roman"/>
    </w:rPr>
  </w:style>
  <w:style w:type="paragraph" w:customStyle="1" w:styleId="Listaszerbekezds1">
    <w:name w:val="Listaszerű bekezdés1"/>
    <w:basedOn w:val="Normal"/>
    <w:uiPriority w:val="99"/>
    <w:rsid w:val="00761B12"/>
    <w:pPr>
      <w:ind w:left="720"/>
      <w:contextualSpacing/>
    </w:pPr>
  </w:style>
  <w:style w:type="table" w:styleId="TableGrid">
    <w:name w:val="Table Grid"/>
    <w:basedOn w:val="TableNormal"/>
    <w:uiPriority w:val="99"/>
    <w:rsid w:val="00A06E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D2610"/>
    <w:rPr>
      <w:rFonts w:cs="Times New Roman"/>
      <w:color w:val="0000FF"/>
      <w:u w:val="single"/>
    </w:rPr>
  </w:style>
  <w:style w:type="character" w:styleId="Strong">
    <w:name w:val="Strong"/>
    <w:basedOn w:val="DefaultParagraphFont"/>
    <w:uiPriority w:val="99"/>
    <w:qFormat/>
    <w:rsid w:val="004D2610"/>
    <w:rPr>
      <w:rFonts w:cs="Times New Roman"/>
      <w:b/>
    </w:rPr>
  </w:style>
  <w:style w:type="character" w:customStyle="1" w:styleId="apple-converted-space">
    <w:name w:val="apple-converted-space"/>
    <w:basedOn w:val="DefaultParagraphFont"/>
    <w:uiPriority w:val="99"/>
    <w:rsid w:val="006B5C72"/>
    <w:rPr>
      <w:rFonts w:cs="Times New Roman"/>
    </w:rPr>
  </w:style>
  <w:style w:type="paragraph" w:styleId="NormalWeb">
    <w:name w:val="Normal (Web)"/>
    <w:basedOn w:val="Normal"/>
    <w:uiPriority w:val="99"/>
    <w:rsid w:val="004352DE"/>
    <w:pPr>
      <w:spacing w:before="100" w:beforeAutospacing="1" w:after="100" w:afterAutospacing="1" w:line="240" w:lineRule="auto"/>
    </w:pPr>
    <w:rPr>
      <w:rFonts w:ascii="Times New Roman" w:eastAsia="Times New Roman" w:hAnsi="Times New Roman"/>
      <w:sz w:val="24"/>
      <w:szCs w:val="24"/>
      <w:lang w:val="hu-HU" w:eastAsia="hu-HU"/>
    </w:rPr>
  </w:style>
  <w:style w:type="paragraph" w:customStyle="1" w:styleId="Szneslista1jellszn1">
    <w:name w:val="Színes lista – 1. jelölőszín1"/>
    <w:basedOn w:val="Normal"/>
    <w:uiPriority w:val="99"/>
    <w:rsid w:val="00A1623C"/>
    <w:pPr>
      <w:spacing w:after="0"/>
      <w:ind w:left="720"/>
      <w:contextualSpacing/>
    </w:pPr>
    <w:rPr>
      <w:rFonts w:ascii="Times New Roman" w:hAnsi="Times New Roman"/>
      <w:sz w:val="24"/>
      <w:lang w:val="hu-HU"/>
    </w:rPr>
  </w:style>
  <w:style w:type="character" w:customStyle="1" w:styleId="st">
    <w:name w:val="st"/>
    <w:uiPriority w:val="99"/>
    <w:rsid w:val="00A1623C"/>
  </w:style>
  <w:style w:type="character" w:styleId="Emphasis">
    <w:name w:val="Emphasis"/>
    <w:basedOn w:val="DefaultParagraphFont"/>
    <w:uiPriority w:val="99"/>
    <w:qFormat/>
    <w:rsid w:val="00A1623C"/>
    <w:rPr>
      <w:rFonts w:cs="Times New Roman"/>
      <w:i/>
    </w:rPr>
  </w:style>
  <w:style w:type="character" w:customStyle="1" w:styleId="code">
    <w:name w:val="code"/>
    <w:basedOn w:val="DefaultParagraphFont"/>
    <w:uiPriority w:val="99"/>
    <w:rsid w:val="00496566"/>
    <w:rPr>
      <w:rFonts w:cs="Times New Roman"/>
    </w:rPr>
  </w:style>
  <w:style w:type="paragraph" w:styleId="ListParagraph">
    <w:name w:val="List Paragraph"/>
    <w:basedOn w:val="Normal"/>
    <w:uiPriority w:val="99"/>
    <w:qFormat/>
    <w:rsid w:val="00A24B0F"/>
    <w:pPr>
      <w:ind w:left="720"/>
      <w:contextualSpacing/>
    </w:pPr>
  </w:style>
</w:styles>
</file>

<file path=word/webSettings.xml><?xml version="1.0" encoding="utf-8"?>
<w:webSettings xmlns:r="http://schemas.openxmlformats.org/officeDocument/2006/relationships" xmlns:w="http://schemas.openxmlformats.org/wordprocessingml/2006/main">
  <w:divs>
    <w:div w:id="1718777754">
      <w:marLeft w:val="0"/>
      <w:marRight w:val="0"/>
      <w:marTop w:val="0"/>
      <w:marBottom w:val="0"/>
      <w:divBdr>
        <w:top w:val="none" w:sz="0" w:space="0" w:color="auto"/>
        <w:left w:val="none" w:sz="0" w:space="0" w:color="auto"/>
        <w:bottom w:val="none" w:sz="0" w:space="0" w:color="auto"/>
        <w:right w:val="none" w:sz="0" w:space="0" w:color="auto"/>
      </w:divBdr>
    </w:div>
    <w:div w:id="1718777755">
      <w:marLeft w:val="0"/>
      <w:marRight w:val="0"/>
      <w:marTop w:val="0"/>
      <w:marBottom w:val="0"/>
      <w:divBdr>
        <w:top w:val="none" w:sz="0" w:space="0" w:color="auto"/>
        <w:left w:val="none" w:sz="0" w:space="0" w:color="auto"/>
        <w:bottom w:val="none" w:sz="0" w:space="0" w:color="auto"/>
        <w:right w:val="none" w:sz="0" w:space="0" w:color="auto"/>
      </w:divBdr>
    </w:div>
    <w:div w:id="1718777756">
      <w:marLeft w:val="0"/>
      <w:marRight w:val="0"/>
      <w:marTop w:val="0"/>
      <w:marBottom w:val="0"/>
      <w:divBdr>
        <w:top w:val="none" w:sz="0" w:space="0" w:color="auto"/>
        <w:left w:val="none" w:sz="0" w:space="0" w:color="auto"/>
        <w:bottom w:val="none" w:sz="0" w:space="0" w:color="auto"/>
        <w:right w:val="none" w:sz="0" w:space="0" w:color="auto"/>
      </w:divBdr>
    </w:div>
    <w:div w:id="1718777757">
      <w:marLeft w:val="0"/>
      <w:marRight w:val="0"/>
      <w:marTop w:val="0"/>
      <w:marBottom w:val="0"/>
      <w:divBdr>
        <w:top w:val="none" w:sz="0" w:space="0" w:color="auto"/>
        <w:left w:val="none" w:sz="0" w:space="0" w:color="auto"/>
        <w:bottom w:val="none" w:sz="0" w:space="0" w:color="auto"/>
        <w:right w:val="none" w:sz="0" w:space="0" w:color="auto"/>
      </w:divBdr>
    </w:div>
    <w:div w:id="1718777758">
      <w:marLeft w:val="0"/>
      <w:marRight w:val="0"/>
      <w:marTop w:val="0"/>
      <w:marBottom w:val="0"/>
      <w:divBdr>
        <w:top w:val="none" w:sz="0" w:space="0" w:color="auto"/>
        <w:left w:val="none" w:sz="0" w:space="0" w:color="auto"/>
        <w:bottom w:val="none" w:sz="0" w:space="0" w:color="auto"/>
        <w:right w:val="none" w:sz="0" w:space="0" w:color="auto"/>
      </w:divBdr>
    </w:div>
    <w:div w:id="1718777759">
      <w:marLeft w:val="0"/>
      <w:marRight w:val="0"/>
      <w:marTop w:val="0"/>
      <w:marBottom w:val="0"/>
      <w:divBdr>
        <w:top w:val="none" w:sz="0" w:space="0" w:color="auto"/>
        <w:left w:val="none" w:sz="0" w:space="0" w:color="auto"/>
        <w:bottom w:val="none" w:sz="0" w:space="0" w:color="auto"/>
        <w:right w:val="none" w:sz="0" w:space="0" w:color="auto"/>
      </w:divBdr>
    </w:div>
    <w:div w:id="1718777760">
      <w:marLeft w:val="0"/>
      <w:marRight w:val="0"/>
      <w:marTop w:val="0"/>
      <w:marBottom w:val="0"/>
      <w:divBdr>
        <w:top w:val="none" w:sz="0" w:space="0" w:color="auto"/>
        <w:left w:val="none" w:sz="0" w:space="0" w:color="auto"/>
        <w:bottom w:val="none" w:sz="0" w:space="0" w:color="auto"/>
        <w:right w:val="none" w:sz="0" w:space="0" w:color="auto"/>
      </w:divBdr>
    </w:div>
    <w:div w:id="171877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zsa.vendel@mik.pte.hu" TargetMode="External"/><Relationship Id="rId3" Type="http://schemas.openxmlformats.org/officeDocument/2006/relationships/settings" Target="settings.xml"/><Relationship Id="rId7" Type="http://schemas.openxmlformats.org/officeDocument/2006/relationships/hyperlink" Target="mailto:dr.szucsistvan@t-onlin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523</Words>
  <Characters>3616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HP Workstation</dc:creator>
  <cp:keywords/>
  <dc:description/>
  <cp:lastModifiedBy>PTE PMMK Pedagógia Tanszék</cp:lastModifiedBy>
  <cp:revision>2</cp:revision>
  <dcterms:created xsi:type="dcterms:W3CDTF">2017-09-11T06:28:00Z</dcterms:created>
  <dcterms:modified xsi:type="dcterms:W3CDTF">2017-09-11T06:28:00Z</dcterms:modified>
</cp:coreProperties>
</file>