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AB" w:rsidRDefault="002D37AB" w:rsidP="002D37AB">
      <w:pPr>
        <w:pStyle w:val="Cmsor1"/>
        <w:jc w:val="center"/>
      </w:pPr>
      <w:r>
        <w:rPr>
          <w:sz w:val="28"/>
        </w:rPr>
        <w:t>T</w:t>
      </w:r>
      <w:r>
        <w:t>ANTÁRGY</w:t>
      </w:r>
      <w:r w:rsidR="00113E79">
        <w:t>A</w:t>
      </w:r>
      <w:r>
        <w:t>DATLAP</w:t>
      </w:r>
      <w:r w:rsidR="00EF201D">
        <w:t>, TANTÁRGYI KÖVETELMÉNYEK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6497"/>
      </w:tblGrid>
      <w:tr w:rsidR="001E1BF5" w:rsidTr="000B7369"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1E1BF5">
            <w:r>
              <w:t>Cím:</w:t>
            </w:r>
          </w:p>
        </w:tc>
        <w:tc>
          <w:tcPr>
            <w:tcW w:w="6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B477BC">
            <w:pPr>
              <w:rPr>
                <w:b/>
              </w:rPr>
            </w:pPr>
            <w:r w:rsidRPr="00B477BC">
              <w:rPr>
                <w:b/>
              </w:rPr>
              <w:t>Épületgépészeti szabályozástechnika</w:t>
            </w:r>
          </w:p>
        </w:tc>
      </w:tr>
      <w:tr w:rsidR="001E1BF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1E1BF5">
            <w:r>
              <w:t>Tárgykód: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113E79" w:rsidP="00B477BC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T</w:t>
            </w:r>
            <w:r w:rsidR="00DD77D0" w:rsidRPr="000B7369">
              <w:rPr>
                <w:b/>
                <w:i/>
              </w:rPr>
              <w:t>EGNB</w:t>
            </w:r>
            <w:r w:rsidRPr="000B7369">
              <w:rPr>
                <w:b/>
                <w:i/>
              </w:rPr>
              <w:t>10</w:t>
            </w:r>
            <w:r w:rsidR="00B477BC">
              <w:rPr>
                <w:b/>
                <w:i/>
              </w:rPr>
              <w:t>4</w:t>
            </w:r>
          </w:p>
        </w:tc>
      </w:tr>
      <w:tr w:rsidR="001E1BF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1E1BF5">
            <w:r>
              <w:t>Heti óraszám</w:t>
            </w:r>
            <w:r w:rsidR="00B270B8">
              <w:rPr>
                <w:rStyle w:val="Lbjegyzet-hivatkozs"/>
              </w:rPr>
              <w:footnoteReference w:id="1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B477BC" w:rsidP="00113E79">
            <w:pPr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</w:p>
        </w:tc>
      </w:tr>
      <w:tr w:rsidR="001E1BF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1E1BF5">
            <w:r>
              <w:t>Kreditpont: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A8744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E1BF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1E1BF5">
            <w:proofErr w:type="gramStart"/>
            <w:r>
              <w:t>Szak(</w:t>
            </w:r>
            <w:proofErr w:type="gramEnd"/>
            <w:r>
              <w:t>ok)/ típus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DD77D0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K</w:t>
            </w:r>
            <w:r w:rsidR="00B0786E" w:rsidRPr="000B7369">
              <w:rPr>
                <w:b/>
                <w:i/>
              </w:rPr>
              <w:t>V</w:t>
            </w:r>
          </w:p>
        </w:tc>
      </w:tr>
      <w:tr w:rsidR="001E1BF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BF5" w:rsidRDefault="00243BB5">
            <w:r>
              <w:t>Tagozat</w:t>
            </w:r>
            <w:r>
              <w:rPr>
                <w:rStyle w:val="Lbjegyzet-hivatkozs"/>
              </w:rPr>
              <w:footnoteReference w:id="3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BF5" w:rsidRPr="000B7369" w:rsidRDefault="00DD77D0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N</w:t>
            </w:r>
          </w:p>
        </w:tc>
      </w:tr>
      <w:tr w:rsidR="00394860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860" w:rsidRDefault="00394860">
            <w:r>
              <w:t>Követelmény</w:t>
            </w:r>
            <w:r>
              <w:rPr>
                <w:rStyle w:val="Lbjegyzet-hivatkozs"/>
              </w:rPr>
              <w:footnoteReference w:id="4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860" w:rsidRPr="000B7369" w:rsidRDefault="00113E79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v</w:t>
            </w:r>
          </w:p>
        </w:tc>
      </w:tr>
      <w:tr w:rsidR="00243BB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>
            <w:r>
              <w:t>Meghirdetés féléve</w:t>
            </w:r>
            <w:r w:rsidR="00394860">
              <w:rPr>
                <w:rStyle w:val="Lbjegyzet-hivatkozs"/>
              </w:rPr>
              <w:footnoteReference w:id="5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3BB5" w:rsidRPr="000B7369" w:rsidRDefault="00A87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7. </w:t>
            </w:r>
            <w:proofErr w:type="spellStart"/>
            <w:r w:rsidR="00613D0E" w:rsidRPr="000B7369">
              <w:rPr>
                <w:b/>
                <w:i/>
              </w:rPr>
              <w:t>os</w:t>
            </w:r>
            <w:proofErr w:type="spellEnd"/>
          </w:p>
        </w:tc>
      </w:tr>
      <w:tr w:rsidR="00394860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860" w:rsidRDefault="00394860">
            <w:r>
              <w:t>Nyelve: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860" w:rsidRPr="000B7369" w:rsidRDefault="00113E79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m</w:t>
            </w:r>
            <w:r w:rsidR="009A0412" w:rsidRPr="000B7369">
              <w:rPr>
                <w:b/>
                <w:i/>
              </w:rPr>
              <w:t>agyar</w:t>
            </w:r>
          </w:p>
        </w:tc>
      </w:tr>
      <w:tr w:rsidR="00243BB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3BB5" w:rsidRDefault="00243BB5">
            <w:r>
              <w:t xml:space="preserve">Előzetes </w:t>
            </w:r>
            <w:proofErr w:type="gramStart"/>
            <w:r>
              <w:t>követelmény(</w:t>
            </w:r>
            <w:proofErr w:type="spellStart"/>
            <w:proofErr w:type="gramEnd"/>
            <w:r>
              <w:t>ek</w:t>
            </w:r>
            <w:proofErr w:type="spellEnd"/>
            <w:r>
              <w:t>):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3BB5" w:rsidRPr="000B7369" w:rsidRDefault="00113E79" w:rsidP="00C554CC">
            <w:pPr>
              <w:rPr>
                <w:b/>
                <w:i/>
              </w:rPr>
            </w:pPr>
            <w:r w:rsidRPr="000B7369">
              <w:rPr>
                <w:b/>
                <w:i/>
              </w:rPr>
              <w:t>RGENB103</w:t>
            </w:r>
            <w:r w:rsidR="00C554CC" w:rsidRPr="000B7369">
              <w:rPr>
                <w:b/>
                <w:i/>
              </w:rPr>
              <w:t xml:space="preserve"> (</w:t>
            </w:r>
            <w:r w:rsidRPr="000B7369">
              <w:rPr>
                <w:b/>
                <w:i/>
              </w:rPr>
              <w:t>Áramlástan)</w:t>
            </w:r>
          </w:p>
        </w:tc>
      </w:tr>
      <w:tr w:rsidR="00BC3505" w:rsidTr="000B7369"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3505" w:rsidRDefault="00BC3505">
            <w:r>
              <w:t xml:space="preserve">Oktató </w:t>
            </w:r>
            <w:proofErr w:type="gramStart"/>
            <w:r>
              <w:t>tanszék(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  <w:r>
              <w:rPr>
                <w:rStyle w:val="Lbjegyzet-hivatkozs"/>
              </w:rPr>
              <w:footnoteReference w:id="6"/>
            </w:r>
            <w:r>
              <w:t>: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3505" w:rsidRPr="000B7369" w:rsidRDefault="00AB7F13" w:rsidP="00AB7F13">
            <w:pPr>
              <w:rPr>
                <w:b/>
                <w:i/>
              </w:rPr>
            </w:pPr>
            <w:r>
              <w:rPr>
                <w:b/>
                <w:i/>
              </w:rPr>
              <w:t>G</w:t>
            </w:r>
            <w:r w:rsidR="00DD77D0" w:rsidRPr="000B7369">
              <w:rPr>
                <w:b/>
                <w:i/>
              </w:rPr>
              <w:t>épész</w:t>
            </w:r>
            <w:r>
              <w:rPr>
                <w:b/>
                <w:i/>
              </w:rPr>
              <w:t>mérnök</w:t>
            </w:r>
          </w:p>
        </w:tc>
      </w:tr>
      <w:tr w:rsidR="00860FE1" w:rsidTr="000B7369">
        <w:tc>
          <w:tcPr>
            <w:tcW w:w="98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0FE1" w:rsidRPr="000B7369" w:rsidRDefault="00860FE1" w:rsidP="00860FE1">
            <w:pPr>
              <w:ind w:right="5278"/>
              <w:rPr>
                <w:b/>
                <w:i/>
              </w:rPr>
            </w:pPr>
            <w:r>
              <w:t xml:space="preserve">Tárgyfelelős: </w:t>
            </w:r>
            <w:r w:rsidRPr="00860FE1">
              <w:rPr>
                <w:b/>
                <w:i/>
              </w:rPr>
              <w:t>Eördöghné Dr. Miklós Mária</w:t>
            </w:r>
            <w:r>
              <w:t xml:space="preserve"> </w:t>
            </w:r>
          </w:p>
        </w:tc>
      </w:tr>
      <w:tr w:rsidR="00B64FC1" w:rsidTr="00A8744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2C65" w:rsidRPr="00807454" w:rsidRDefault="00B64FC1" w:rsidP="00A87446">
            <w:r w:rsidRPr="000B7369">
              <w:rPr>
                <w:b/>
              </w:rPr>
              <w:t>Célkitűzése:</w:t>
            </w:r>
            <w:r w:rsidR="00DD77D0" w:rsidRPr="000B7369">
              <w:rPr>
                <w:b/>
              </w:rPr>
              <w:t xml:space="preserve"> </w:t>
            </w:r>
            <w:r w:rsidR="00A87446">
              <w:t>A hallgatók alapvető elméleti és gyakorlati ismereteket szerezzenek az épületgépészet területén alkalmazott szabályozó szerelvények, berendezések felépítéséről, kialakításukról, tervezésükről, üzemel</w:t>
            </w:r>
            <w:r w:rsidR="00A87446">
              <w:softHyphen/>
              <w:t>tetésükről.</w:t>
            </w:r>
          </w:p>
        </w:tc>
      </w:tr>
      <w:tr w:rsidR="00B64FC1" w:rsidTr="000B7369">
        <w:tc>
          <w:tcPr>
            <w:tcW w:w="98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C65" w:rsidRPr="00412C65" w:rsidRDefault="00B64FC1" w:rsidP="00A87446">
            <w:pPr>
              <w:pStyle w:val="Szvegtrzs"/>
              <w:ind w:right="318"/>
              <w:jc w:val="left"/>
            </w:pPr>
            <w:r w:rsidRPr="000B7369">
              <w:rPr>
                <w:b/>
              </w:rPr>
              <w:t>Rövid leírás:</w:t>
            </w:r>
            <w:r w:rsidR="00412C65" w:rsidRPr="00412C65">
              <w:t xml:space="preserve"> </w:t>
            </w:r>
            <w:r w:rsidR="00A87446" w:rsidRPr="00A87446">
              <w:rPr>
                <w:szCs w:val="24"/>
              </w:rPr>
              <w:t>Épületgépészeti rendszerek kialakítása a szabályozástechnikai szempontok figyelembe vételével, korszerű szabályozástechnikai berendezések, DDC szabályozás, épületfelügyeleti rendszerek. Energiahatékonyság növelése szabályozástechnikai eszközökkel. Alapvető gazdaságossági számítások.</w:t>
            </w:r>
          </w:p>
        </w:tc>
      </w:tr>
      <w:tr w:rsidR="00BC2988" w:rsidTr="000B7369">
        <w:tc>
          <w:tcPr>
            <w:tcW w:w="9889" w:type="dxa"/>
            <w:gridSpan w:val="2"/>
            <w:tcBorders>
              <w:top w:val="double" w:sz="4" w:space="0" w:color="auto"/>
            </w:tcBorders>
          </w:tcPr>
          <w:p w:rsidR="00412C65" w:rsidRDefault="00BC2988" w:rsidP="00A87446">
            <w:r w:rsidRPr="000B7369">
              <w:rPr>
                <w:b/>
              </w:rPr>
              <w:t>Oktatási módszer:</w:t>
            </w:r>
            <w:r w:rsidR="00AC4774" w:rsidRPr="000B7369">
              <w:rPr>
                <w:b/>
              </w:rPr>
              <w:t xml:space="preserve"> </w:t>
            </w:r>
            <w:r w:rsidR="00A87446" w:rsidRPr="00A87446">
              <w:t xml:space="preserve">Előadások hagyományos módon, projektor, számítógép felhasználásával, </w:t>
            </w:r>
            <w:r w:rsidR="00A87446">
              <w:t xml:space="preserve">külsős </w:t>
            </w:r>
            <w:r w:rsidR="00A87446" w:rsidRPr="00A87446">
              <w:t xml:space="preserve">szabályozástechnikai </w:t>
            </w:r>
            <w:r w:rsidR="00A87446">
              <w:t>szakemberek</w:t>
            </w:r>
            <w:r w:rsidR="00A87446" w:rsidRPr="00A87446">
              <w:t xml:space="preserve"> bevonásával. Laboratóriumi gyakorlatok a tanszéki mérőkörökön az előadások témakörei alapján.</w:t>
            </w:r>
          </w:p>
        </w:tc>
      </w:tr>
      <w:tr w:rsidR="00B64FC1" w:rsidTr="000B7369">
        <w:tc>
          <w:tcPr>
            <w:tcW w:w="9889" w:type="dxa"/>
            <w:gridSpan w:val="2"/>
          </w:tcPr>
          <w:p w:rsidR="00A8551D" w:rsidRDefault="0076465C" w:rsidP="002A3D38">
            <w:pPr>
              <w:tabs>
                <w:tab w:val="left" w:pos="360"/>
              </w:tabs>
              <w:jc w:val="both"/>
            </w:pPr>
            <w:r w:rsidRPr="000B7369">
              <w:rPr>
                <w:b/>
              </w:rPr>
              <w:t xml:space="preserve">Követelmények a </w:t>
            </w:r>
            <w:r w:rsidR="009A0412" w:rsidRPr="000B7369">
              <w:rPr>
                <w:b/>
              </w:rPr>
              <w:t>szorgalmi időszakban</w:t>
            </w:r>
            <w:r w:rsidRPr="000B7369">
              <w:rPr>
                <w:b/>
              </w:rPr>
              <w:t>:</w:t>
            </w:r>
            <w:r w:rsidR="00D827E6" w:rsidRPr="000B7369">
              <w:rPr>
                <w:b/>
              </w:rPr>
              <w:t xml:space="preserve"> </w:t>
            </w:r>
            <w:r w:rsidR="002A3D38" w:rsidRPr="002A3D38">
              <w:t>a</w:t>
            </w:r>
            <w:r w:rsidR="002A3D38">
              <w:rPr>
                <w:b/>
              </w:rPr>
              <w:t xml:space="preserve"> </w:t>
            </w:r>
            <w:r w:rsidR="002A3D38" w:rsidRPr="002A3D38">
              <w:t>féléves</w:t>
            </w:r>
            <w:r w:rsidR="00D827E6" w:rsidRPr="002A3D38">
              <w:t xml:space="preserve"> </w:t>
            </w:r>
            <w:r w:rsidR="00AC4774" w:rsidRPr="00AC4774">
              <w:t>zárthelyi</w:t>
            </w:r>
            <w:r w:rsidR="00D827E6">
              <w:t xml:space="preserve"> legalább 50%-os megírása</w:t>
            </w:r>
            <w:r w:rsidR="00A8551D">
              <w:t>,</w:t>
            </w:r>
          </w:p>
          <w:p w:rsidR="00BF0457" w:rsidRDefault="002A3D38" w:rsidP="002A3D38">
            <w:pPr>
              <w:ind w:right="-108"/>
            </w:pPr>
            <w:r>
              <w:t>3</w:t>
            </w:r>
            <w:r w:rsidR="000506CB">
              <w:t xml:space="preserve"> db,</w:t>
            </w:r>
            <w:r w:rsidR="00A8551D">
              <w:t xml:space="preserve"> legalább elégséges szintű </w:t>
            </w:r>
            <w:r>
              <w:t>labormérési jegyzőkönyv határidőre történő</w:t>
            </w:r>
            <w:r w:rsidR="005128B4">
              <w:t xml:space="preserve"> beadása</w:t>
            </w:r>
            <w:r w:rsidR="005117BA">
              <w:t>.</w:t>
            </w:r>
            <w:r>
              <w:t xml:space="preserve"> A féléves zárthelyi 30 pont, a jegyzőkönyvek mindegyike 5 pont.</w:t>
            </w:r>
          </w:p>
        </w:tc>
      </w:tr>
      <w:tr w:rsidR="0076465C" w:rsidTr="000B7369">
        <w:tc>
          <w:tcPr>
            <w:tcW w:w="9889" w:type="dxa"/>
            <w:gridSpan w:val="2"/>
          </w:tcPr>
          <w:p w:rsidR="005117BA" w:rsidRPr="000B7369" w:rsidRDefault="0076465C" w:rsidP="000B7369">
            <w:pPr>
              <w:pStyle w:val="Szvegtrzs"/>
              <w:tabs>
                <w:tab w:val="right" w:pos="2058"/>
              </w:tabs>
              <w:jc w:val="both"/>
              <w:rPr>
                <w:szCs w:val="24"/>
              </w:rPr>
            </w:pPr>
            <w:r w:rsidRPr="000B7369">
              <w:rPr>
                <w:b/>
              </w:rPr>
              <w:t>Követelmények a vizsgaidőszakban:</w:t>
            </w:r>
            <w:r w:rsidR="00BF0457" w:rsidRPr="000B7369">
              <w:rPr>
                <w:b/>
              </w:rPr>
              <w:t xml:space="preserve"> </w:t>
            </w:r>
            <w:r w:rsidR="005117BA" w:rsidRPr="005117BA">
              <w:t>Í</w:t>
            </w:r>
            <w:r w:rsidR="005117BA" w:rsidRPr="000B7369">
              <w:rPr>
                <w:szCs w:val="24"/>
              </w:rPr>
              <w:t>rásbeli</w:t>
            </w:r>
            <w:r w:rsidR="005117BA" w:rsidRPr="006C310B">
              <w:t xml:space="preserve"> vizsga eredményes letétele</w:t>
            </w:r>
            <w:r w:rsidR="005117BA">
              <w:t>.</w:t>
            </w:r>
            <w:r w:rsidR="005128B4">
              <w:t xml:space="preserve"> </w:t>
            </w:r>
            <w:r w:rsidR="005117BA" w:rsidRPr="005117BA">
              <w:t xml:space="preserve">A félév értékelése a félévközi munka és a vizsga alapján történik. </w:t>
            </w:r>
            <w:r w:rsidR="002A3D38">
              <w:t xml:space="preserve">A félévközi pontok megszerzése után </w:t>
            </w:r>
            <w:r w:rsidR="002A3D38" w:rsidRPr="000B7369">
              <w:rPr>
                <w:szCs w:val="24"/>
              </w:rPr>
              <w:t xml:space="preserve">vizsgán </w:t>
            </w:r>
            <w:proofErr w:type="spellStart"/>
            <w:r w:rsidR="002A3D38">
              <w:rPr>
                <w:szCs w:val="24"/>
              </w:rPr>
              <w:t>max</w:t>
            </w:r>
            <w:proofErr w:type="spellEnd"/>
            <w:r w:rsidR="002A3D38">
              <w:rPr>
                <w:szCs w:val="24"/>
              </w:rPr>
              <w:t xml:space="preserve">. 55 pont érhető el, így a félévben összesen 100 pont gyűjthető. </w:t>
            </w:r>
            <w:r w:rsidR="005117BA" w:rsidRPr="000B7369">
              <w:rPr>
                <w:szCs w:val="24"/>
              </w:rPr>
              <w:t xml:space="preserve">A </w:t>
            </w:r>
            <w:r w:rsidR="002A3D38">
              <w:rPr>
                <w:szCs w:val="24"/>
              </w:rPr>
              <w:t>vizsga</w:t>
            </w:r>
            <w:r w:rsidR="005117BA" w:rsidRPr="000B7369">
              <w:rPr>
                <w:szCs w:val="24"/>
              </w:rPr>
              <w:t>jegy kialakítása:</w:t>
            </w:r>
          </w:p>
          <w:tbl>
            <w:tblPr>
              <w:tblW w:w="6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640"/>
              <w:gridCol w:w="700"/>
              <w:gridCol w:w="600"/>
              <w:gridCol w:w="420"/>
              <w:gridCol w:w="600"/>
              <w:gridCol w:w="820"/>
              <w:gridCol w:w="1060"/>
              <w:gridCol w:w="960"/>
            </w:tblGrid>
            <w:tr w:rsidR="005128B4" w:rsidRPr="005128B4" w:rsidTr="00066E7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0-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pont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elégtelen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/1/</w:t>
                  </w:r>
                </w:p>
              </w:tc>
            </w:tr>
            <w:tr w:rsidR="005128B4" w:rsidRPr="005128B4" w:rsidTr="00066E7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  <w:r w:rsidR="005128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5128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pont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elégséges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/2/</w:t>
                  </w:r>
                </w:p>
              </w:tc>
            </w:tr>
            <w:tr w:rsidR="005128B4" w:rsidRPr="005128B4" w:rsidTr="00066E7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5128B4">
                    <w:rPr>
                      <w:color w:val="000000"/>
                    </w:rPr>
                    <w:t>1-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pont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közepes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/3/</w:t>
                  </w:r>
                </w:p>
              </w:tc>
            </w:tr>
            <w:tr w:rsidR="005128B4" w:rsidRPr="005128B4" w:rsidTr="00066E7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 w:rsidP="002A3D3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5128B4">
                    <w:rPr>
                      <w:color w:val="000000"/>
                    </w:rPr>
                    <w:t>6-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2A3D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pont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/4/</w:t>
                  </w:r>
                </w:p>
              </w:tc>
            </w:tr>
            <w:tr w:rsidR="005128B4" w:rsidRPr="005128B4" w:rsidTr="00066E7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066E7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  <w:r w:rsidR="005128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066E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128B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pont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28B4" w:rsidRDefault="005128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8B4" w:rsidRDefault="005128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/5/</w:t>
                  </w:r>
                </w:p>
              </w:tc>
            </w:tr>
          </w:tbl>
          <w:p w:rsidR="0076465C" w:rsidRDefault="0076465C" w:rsidP="00A8551D"/>
        </w:tc>
      </w:tr>
      <w:tr w:rsidR="009A0412" w:rsidTr="000B7369">
        <w:tc>
          <w:tcPr>
            <w:tcW w:w="9889" w:type="dxa"/>
            <w:gridSpan w:val="2"/>
          </w:tcPr>
          <w:p w:rsidR="0076465C" w:rsidRDefault="009A0412" w:rsidP="00B601A2">
            <w:r w:rsidRPr="000B7369">
              <w:rPr>
                <w:b/>
              </w:rPr>
              <w:t>Pótlási lehetőségek:</w:t>
            </w:r>
            <w:r w:rsidR="00AC4774" w:rsidRPr="000B7369">
              <w:rPr>
                <w:b/>
              </w:rPr>
              <w:t xml:space="preserve"> </w:t>
            </w:r>
            <w:proofErr w:type="spellStart"/>
            <w:r w:rsidR="005128B4">
              <w:t>pót-ZH</w:t>
            </w:r>
            <w:proofErr w:type="spellEnd"/>
            <w:r w:rsidR="005128B4">
              <w:t xml:space="preserve"> a 1</w:t>
            </w:r>
            <w:r w:rsidR="00B601A2">
              <w:t>5</w:t>
            </w:r>
            <w:r w:rsidR="005128B4">
              <w:t xml:space="preserve">. oktatási </w:t>
            </w:r>
            <w:proofErr w:type="gramStart"/>
            <w:r w:rsidR="005128B4">
              <w:t>héten</w:t>
            </w:r>
            <w:proofErr w:type="gramEnd"/>
            <w:r w:rsidR="005128B4">
              <w:t xml:space="preserve"> ill. a vizsgaidőszak 1. hetében.</w:t>
            </w:r>
            <w:r w:rsidR="005128B4" w:rsidRPr="00AC4774">
              <w:t xml:space="preserve"> </w:t>
            </w:r>
          </w:p>
        </w:tc>
      </w:tr>
      <w:tr w:rsidR="009A0412" w:rsidTr="000B7369">
        <w:tc>
          <w:tcPr>
            <w:tcW w:w="9889" w:type="dxa"/>
            <w:gridSpan w:val="2"/>
          </w:tcPr>
          <w:p w:rsidR="0076465C" w:rsidRDefault="009A0412">
            <w:r w:rsidRPr="000B7369">
              <w:rPr>
                <w:b/>
              </w:rPr>
              <w:t>Konzultációs lehetőségek:</w:t>
            </w:r>
            <w:r w:rsidR="00AC4774" w:rsidRPr="000B7369">
              <w:rPr>
                <w:b/>
              </w:rPr>
              <w:t xml:space="preserve"> </w:t>
            </w:r>
            <w:r w:rsidR="00733610" w:rsidRPr="00733610">
              <w:t>egyeztetett időpontban</w:t>
            </w:r>
            <w:r w:rsidR="00733610" w:rsidRPr="000B7369">
              <w:rPr>
                <w:b/>
              </w:rPr>
              <w:t xml:space="preserve"> </w:t>
            </w:r>
          </w:p>
        </w:tc>
      </w:tr>
      <w:tr w:rsidR="009A0412" w:rsidTr="000B7369">
        <w:tc>
          <w:tcPr>
            <w:tcW w:w="9889" w:type="dxa"/>
            <w:gridSpan w:val="2"/>
          </w:tcPr>
          <w:p w:rsidR="00D4321B" w:rsidRPr="000B7369" w:rsidRDefault="009A0412" w:rsidP="00DE5FB6">
            <w:pPr>
              <w:rPr>
                <w:b/>
              </w:rPr>
            </w:pPr>
            <w:r w:rsidRPr="000B7369">
              <w:rPr>
                <w:b/>
              </w:rPr>
              <w:t>Jegyzet, tankönyv, felhasználható irodalom:</w:t>
            </w:r>
            <w:r w:rsidR="00AC4774" w:rsidRPr="000B7369">
              <w:rPr>
                <w:b/>
              </w:rPr>
              <w:t xml:space="preserve"> </w:t>
            </w:r>
          </w:p>
          <w:p w:rsidR="009C0651" w:rsidRDefault="009C0651" w:rsidP="00D4321B">
            <w:r w:rsidRPr="00DB18E1">
              <w:t xml:space="preserve">\\witch\oktatas\Tanszéki anyagok\Épületgépészeti </w:t>
            </w:r>
            <w:r>
              <w:t>Tanszé</w:t>
            </w:r>
            <w:r w:rsidRPr="00DB18E1">
              <w:t>k\Eördöghné</w:t>
            </w:r>
            <w:r>
              <w:t xml:space="preserve"> címen az előadás vázlatok, segédletek, szakcikkek, mintafeladatok </w:t>
            </w:r>
          </w:p>
          <w:p w:rsidR="00066E79" w:rsidRDefault="00066E79" w:rsidP="00066E79">
            <w:proofErr w:type="spellStart"/>
            <w:r>
              <w:t>Recknagel-Sprenger-Schramek</w:t>
            </w:r>
            <w:proofErr w:type="spellEnd"/>
            <w:r>
              <w:t>: Fűtés- és klímatechnika 2000</w:t>
            </w:r>
          </w:p>
          <w:p w:rsidR="00066E79" w:rsidRDefault="00066E79" w:rsidP="00066E79">
            <w:r>
              <w:t xml:space="preserve">dr. </w:t>
            </w:r>
            <w:proofErr w:type="spellStart"/>
            <w:r>
              <w:t>Helm</w:t>
            </w:r>
            <w:proofErr w:type="spellEnd"/>
            <w:r>
              <w:t xml:space="preserve"> László – A szabályozástechnika kézikönyve</w:t>
            </w:r>
          </w:p>
          <w:p w:rsidR="0076465C" w:rsidRDefault="00066E79" w:rsidP="00066E79">
            <w:r>
              <w:t xml:space="preserve">dr. </w:t>
            </w:r>
            <w:proofErr w:type="spellStart"/>
            <w:r>
              <w:t>Stojanovits</w:t>
            </w:r>
            <w:proofErr w:type="spellEnd"/>
            <w:r>
              <w:t xml:space="preserve"> József – Mérés és irányítástechnika II. Segédlet</w:t>
            </w:r>
          </w:p>
        </w:tc>
      </w:tr>
    </w:tbl>
    <w:p w:rsidR="002C13CC" w:rsidRDefault="002C13CC"/>
    <w:p w:rsidR="00066E79" w:rsidRDefault="00066E79"/>
    <w:p w:rsidR="00066E79" w:rsidRDefault="00066E79"/>
    <w:p w:rsidR="00066E79" w:rsidRDefault="00066E79"/>
    <w:p w:rsidR="00066E79" w:rsidRDefault="00066E79"/>
    <w:p w:rsidR="00B270B8" w:rsidRDefault="00AF78B6">
      <w:r>
        <w:lastRenderedPageBreak/>
        <w:t>Tantárgykurzusok a 20</w:t>
      </w:r>
      <w:r w:rsidR="00275682">
        <w:t>1</w:t>
      </w:r>
      <w:r w:rsidR="00565BD5">
        <w:t>7</w:t>
      </w:r>
      <w:r>
        <w:t>/20</w:t>
      </w:r>
      <w:r w:rsidR="001A02D2">
        <w:t>1</w:t>
      </w:r>
      <w:r w:rsidR="00565BD5">
        <w:t>8</w:t>
      </w:r>
      <w:r>
        <w:t xml:space="preserve">. tanév </w:t>
      </w:r>
      <w:r w:rsidR="00DE5FB6">
        <w:t>1</w:t>
      </w:r>
      <w:r w:rsidR="00B270B8">
        <w:t>. félévében: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2268"/>
        <w:gridCol w:w="1106"/>
        <w:gridCol w:w="1436"/>
      </w:tblGrid>
      <w:tr w:rsidR="00B270B8" w:rsidTr="00066E79">
        <w:tc>
          <w:tcPr>
            <w:tcW w:w="2410" w:type="dxa"/>
          </w:tcPr>
          <w:p w:rsidR="00B270B8" w:rsidRDefault="00FC1890" w:rsidP="000B7369">
            <w:pPr>
              <w:jc w:val="center"/>
            </w:pPr>
            <w:r>
              <w:t>Tárgy</w:t>
            </w:r>
            <w:r w:rsidR="00D868CD">
              <w:t>-</w:t>
            </w:r>
            <w:r>
              <w:t>k</w:t>
            </w:r>
            <w:r w:rsidR="00B270B8">
              <w:t>urzus</w:t>
            </w:r>
            <w:r>
              <w:t xml:space="preserve"> </w:t>
            </w:r>
            <w:r w:rsidR="00B270B8">
              <w:t>típus</w:t>
            </w:r>
          </w:p>
        </w:tc>
        <w:tc>
          <w:tcPr>
            <w:tcW w:w="3260" w:type="dxa"/>
          </w:tcPr>
          <w:p w:rsidR="00B270B8" w:rsidRDefault="00B270B8" w:rsidP="000B7369">
            <w:pPr>
              <w:jc w:val="center"/>
            </w:pPr>
            <w:proofErr w:type="gramStart"/>
            <w:r>
              <w:t>Oktató(</w:t>
            </w:r>
            <w:proofErr w:type="gramEnd"/>
            <w:r>
              <w:t>k)</w:t>
            </w:r>
          </w:p>
        </w:tc>
        <w:tc>
          <w:tcPr>
            <w:tcW w:w="2268" w:type="dxa"/>
          </w:tcPr>
          <w:p w:rsidR="00B270B8" w:rsidRDefault="00B270B8" w:rsidP="000B7369">
            <w:pPr>
              <w:jc w:val="center"/>
            </w:pPr>
            <w:r>
              <w:t>Nap/idő</w:t>
            </w:r>
          </w:p>
        </w:tc>
        <w:tc>
          <w:tcPr>
            <w:tcW w:w="1106" w:type="dxa"/>
          </w:tcPr>
          <w:p w:rsidR="00B270B8" w:rsidRDefault="00B270B8" w:rsidP="000B7369">
            <w:pPr>
              <w:jc w:val="center"/>
            </w:pPr>
            <w:r>
              <w:t>Hely</w:t>
            </w:r>
          </w:p>
        </w:tc>
        <w:tc>
          <w:tcPr>
            <w:tcW w:w="1436" w:type="dxa"/>
          </w:tcPr>
          <w:p w:rsidR="00B270B8" w:rsidRDefault="00B270B8" w:rsidP="000B7369">
            <w:pPr>
              <w:jc w:val="center"/>
            </w:pPr>
            <w:r>
              <w:t>Megjegyzés</w:t>
            </w:r>
          </w:p>
        </w:tc>
      </w:tr>
      <w:tr w:rsidR="00541F39" w:rsidTr="00066E79">
        <w:tc>
          <w:tcPr>
            <w:tcW w:w="2410" w:type="dxa"/>
          </w:tcPr>
          <w:p w:rsidR="00541F39" w:rsidRDefault="001A791C" w:rsidP="00D46B36">
            <w:r>
              <w:t>e</w:t>
            </w:r>
            <w:r w:rsidR="00AF78B6">
              <w:t>lőadás</w:t>
            </w:r>
          </w:p>
        </w:tc>
        <w:tc>
          <w:tcPr>
            <w:tcW w:w="3260" w:type="dxa"/>
          </w:tcPr>
          <w:p w:rsidR="00541F39" w:rsidRDefault="00DE5FB6" w:rsidP="00D46B36">
            <w:r>
              <w:t>Eördög</w:t>
            </w:r>
            <w:r w:rsidR="001A791C">
              <w:t>h</w:t>
            </w:r>
            <w:r>
              <w:t xml:space="preserve">né </w:t>
            </w:r>
            <w:r w:rsidR="001A791C">
              <w:t xml:space="preserve">Dr. </w:t>
            </w:r>
            <w:r>
              <w:t>Miklós Mária</w:t>
            </w:r>
          </w:p>
        </w:tc>
        <w:tc>
          <w:tcPr>
            <w:tcW w:w="2268" w:type="dxa"/>
          </w:tcPr>
          <w:p w:rsidR="00541F39" w:rsidRDefault="00066E79" w:rsidP="00F62F71">
            <w:r>
              <w:t>csütörtök</w:t>
            </w:r>
            <w:r w:rsidR="001A791C">
              <w:t xml:space="preserve"> 1-2. óra</w:t>
            </w:r>
          </w:p>
        </w:tc>
        <w:tc>
          <w:tcPr>
            <w:tcW w:w="1106" w:type="dxa"/>
          </w:tcPr>
          <w:p w:rsidR="00541F39" w:rsidRDefault="00DE5FB6" w:rsidP="00066E79">
            <w:r>
              <w:t>C-0</w:t>
            </w:r>
            <w:r w:rsidR="00066E79">
              <w:t>031</w:t>
            </w:r>
          </w:p>
        </w:tc>
        <w:tc>
          <w:tcPr>
            <w:tcW w:w="1436" w:type="dxa"/>
          </w:tcPr>
          <w:p w:rsidR="00541F39" w:rsidRDefault="00541F39"/>
        </w:tc>
      </w:tr>
      <w:tr w:rsidR="001A791C" w:rsidTr="00066E79">
        <w:tc>
          <w:tcPr>
            <w:tcW w:w="2410" w:type="dxa"/>
          </w:tcPr>
          <w:p w:rsidR="001A791C" w:rsidRDefault="00066E79" w:rsidP="001A791C">
            <w:r>
              <w:t>labor</w:t>
            </w:r>
            <w:r w:rsidR="001A791C">
              <w:t>gyakorlat</w:t>
            </w:r>
          </w:p>
        </w:tc>
        <w:tc>
          <w:tcPr>
            <w:tcW w:w="3260" w:type="dxa"/>
          </w:tcPr>
          <w:p w:rsidR="001A791C" w:rsidRDefault="001A791C" w:rsidP="001A791C">
            <w:r w:rsidRPr="00237B80">
              <w:t>Eördöghné Dr. Miklós Mária</w:t>
            </w:r>
          </w:p>
        </w:tc>
        <w:tc>
          <w:tcPr>
            <w:tcW w:w="2268" w:type="dxa"/>
          </w:tcPr>
          <w:p w:rsidR="001A791C" w:rsidRDefault="00066E79" w:rsidP="00565BD5">
            <w:r>
              <w:t>csütörtök</w:t>
            </w:r>
            <w:r w:rsidR="001A791C">
              <w:t xml:space="preserve"> 3-4., 5-6.</w:t>
            </w:r>
            <w:r>
              <w:t xml:space="preserve">, </w:t>
            </w:r>
          </w:p>
        </w:tc>
        <w:tc>
          <w:tcPr>
            <w:tcW w:w="1106" w:type="dxa"/>
          </w:tcPr>
          <w:p w:rsidR="001A791C" w:rsidRDefault="001A791C" w:rsidP="00066E79">
            <w:r>
              <w:t>C-0</w:t>
            </w:r>
            <w:r w:rsidR="00066E79">
              <w:t>031</w:t>
            </w:r>
          </w:p>
        </w:tc>
        <w:tc>
          <w:tcPr>
            <w:tcW w:w="1436" w:type="dxa"/>
          </w:tcPr>
          <w:p w:rsidR="001A791C" w:rsidRDefault="001A791C" w:rsidP="001A791C"/>
        </w:tc>
      </w:tr>
    </w:tbl>
    <w:p w:rsidR="00B270B8" w:rsidRDefault="00B270B8"/>
    <w:p w:rsidR="00066E79" w:rsidRDefault="00066E79"/>
    <w:p w:rsidR="00066E79" w:rsidRDefault="00066E79"/>
    <w:p w:rsidR="00066E79" w:rsidRDefault="00066E79" w:rsidP="00066E79">
      <w:pPr>
        <w:jc w:val="center"/>
      </w:pPr>
      <w:r w:rsidRPr="000B7369">
        <w:rPr>
          <w:sz w:val="28"/>
          <w:szCs w:val="28"/>
        </w:rPr>
        <w:t>Részletes tantárgyprogram</w:t>
      </w:r>
      <w:r w:rsidRPr="00AA0C3B">
        <w:t xml:space="preserve">  </w:t>
      </w:r>
    </w:p>
    <w:p w:rsidR="00066E79" w:rsidRPr="00066E79" w:rsidRDefault="00066E79" w:rsidP="00066E79">
      <w:pPr>
        <w:jc w:val="center"/>
        <w:rPr>
          <w:sz w:val="28"/>
          <w:szCs w:val="28"/>
        </w:rPr>
      </w:pPr>
      <w:r w:rsidRPr="00066E79">
        <w:rPr>
          <w:sz w:val="28"/>
          <w:szCs w:val="28"/>
        </w:rPr>
        <w:t>Épületgépészeti szabályozástechnika</w:t>
      </w:r>
      <w:r>
        <w:rPr>
          <w:sz w:val="28"/>
          <w:szCs w:val="28"/>
        </w:rPr>
        <w:t xml:space="preserve"> </w:t>
      </w:r>
      <w:r w:rsidRPr="00066E79">
        <w:rPr>
          <w:sz w:val="28"/>
          <w:szCs w:val="28"/>
        </w:rPr>
        <w:t>-</w:t>
      </w:r>
      <w:r>
        <w:rPr>
          <w:sz w:val="28"/>
          <w:szCs w:val="28"/>
        </w:rPr>
        <w:t xml:space="preserve"> 201</w:t>
      </w:r>
      <w:r w:rsidR="00565BD5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565BD5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1. félév</w:t>
      </w:r>
    </w:p>
    <w:p w:rsidR="00066E79" w:rsidRDefault="00066E79" w:rsidP="00066E79">
      <w:pPr>
        <w:jc w:val="center"/>
      </w:pPr>
    </w:p>
    <w:tbl>
      <w:tblPr>
        <w:tblW w:w="10490" w:type="dxa"/>
        <w:tblInd w:w="-597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7938"/>
      </w:tblGrid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</w:rPr>
              <w:t>Hét</w:t>
            </w:r>
            <w:r>
              <w:t xml:space="preserve">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D674F1" w:rsidP="00D674F1">
            <w:pPr>
              <w:pStyle w:val="NormlWeb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Ea</w:t>
            </w:r>
            <w:proofErr w:type="spellEnd"/>
            <w:r>
              <w:rPr>
                <w:b/>
                <w:sz w:val="20"/>
              </w:rPr>
              <w:t>.</w:t>
            </w:r>
            <w:r w:rsidR="00066E79">
              <w:rPr>
                <w:b/>
                <w:sz w:val="20"/>
              </w:rPr>
              <w:t>/</w:t>
            </w:r>
            <w:proofErr w:type="spellStart"/>
            <w:r w:rsidR="00066E79">
              <w:rPr>
                <w:b/>
                <w:sz w:val="20"/>
              </w:rPr>
              <w:t>Lab</w:t>
            </w:r>
            <w:proofErr w:type="spellEnd"/>
            <w:r w:rsidR="00066E79">
              <w:rPr>
                <w:b/>
                <w:sz w:val="20"/>
              </w:rPr>
              <w:t>.</w:t>
            </w:r>
            <w:r w:rsidR="00066E79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D71208" w:rsidP="005046DA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1.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 xml:space="preserve">2/0/2 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 xml:space="preserve">Követelmények ismertetése. </w:t>
            </w:r>
          </w:p>
          <w:p w:rsidR="00066E79" w:rsidRDefault="00066E79" w:rsidP="005046DA">
            <w:r>
              <w:t>Bevezetés, szabályozástechnikai alapfogalmak ismertetése.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2.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Szabályozási módok I.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3.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Szabályozási módok II.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4.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Szabályozástechnikában alkalmazott szerelvények, beavatkozó tagok I.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5.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Szabályozó szelepek paraméterei.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6.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Szabályozó körök.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nil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7. </w:t>
            </w:r>
          </w:p>
        </w:tc>
        <w:tc>
          <w:tcPr>
            <w:tcW w:w="1418" w:type="dxa"/>
            <w:tcBorders>
              <w:top w:val="nil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Szabályozástechnikai megoldások a fűtéstechnikában.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nil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8. </w:t>
            </w:r>
          </w:p>
        </w:tc>
        <w:tc>
          <w:tcPr>
            <w:tcW w:w="1418" w:type="dxa"/>
            <w:tcBorders>
              <w:top w:val="nil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5046DA">
            <w:r>
              <w:t>Szivattyúk szabályozása.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5046DA">
            <w:pPr>
              <w:pStyle w:val="Szvegtrzs21"/>
              <w:jc w:val="center"/>
            </w:pPr>
            <w:r>
              <w:t xml:space="preserve">9.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5046DA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>Őszi szünet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10.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>Szabályozástechnikai megoldások a légtechnikában.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11.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>Szabályozástechnikai megoldások a vízellátásban.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12.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>A szabályozás és az energiahatékonyság.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13.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nil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 xml:space="preserve">Tanulmányi kirándulás 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14.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r>
              <w:t>Zárthelyi dolgozat</w:t>
            </w:r>
          </w:p>
        </w:tc>
      </w:tr>
      <w:tr w:rsidR="00066E79" w:rsidTr="00066E79">
        <w:trPr>
          <w:cantSplit/>
          <w:trHeight w:val="284"/>
        </w:trPr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066E79">
            <w:pPr>
              <w:pStyle w:val="Szvegtrzs21"/>
              <w:jc w:val="center"/>
            </w:pPr>
            <w:r>
              <w:t xml:space="preserve">15. </w:t>
            </w:r>
          </w:p>
        </w:tc>
        <w:tc>
          <w:tcPr>
            <w:tcW w:w="14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Pr="006D1B69" w:rsidRDefault="00066E79" w:rsidP="00066E79">
            <w:pPr>
              <w:pStyle w:val="Szvegtrzs21"/>
              <w:jc w:val="center"/>
            </w:pPr>
            <w:r w:rsidRPr="006D1B69">
              <w:t>2/0/2</w:t>
            </w:r>
          </w:p>
        </w:tc>
        <w:tc>
          <w:tcPr>
            <w:tcW w:w="79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66E79" w:rsidRDefault="00066E79" w:rsidP="00D674F1">
            <w:r>
              <w:t>Zárthelyi dolgozat pótlás.</w:t>
            </w:r>
          </w:p>
        </w:tc>
      </w:tr>
    </w:tbl>
    <w:p w:rsidR="00D827E6" w:rsidRDefault="00D827E6" w:rsidP="006F39EF"/>
    <w:sectPr w:rsidR="00D827E6" w:rsidSect="00733610">
      <w:pgSz w:w="11907" w:h="16840" w:code="9"/>
      <w:pgMar w:top="851" w:right="1418" w:bottom="851" w:left="1418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23" w:rsidRDefault="00561D23">
      <w:r>
        <w:separator/>
      </w:r>
    </w:p>
  </w:endnote>
  <w:endnote w:type="continuationSeparator" w:id="0">
    <w:p w:rsidR="00561D23" w:rsidRDefault="0056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23" w:rsidRDefault="00561D23">
      <w:r>
        <w:separator/>
      </w:r>
    </w:p>
  </w:footnote>
  <w:footnote w:type="continuationSeparator" w:id="0">
    <w:p w:rsidR="00561D23" w:rsidRDefault="00561D23">
      <w:r>
        <w:continuationSeparator/>
      </w:r>
    </w:p>
  </w:footnote>
  <w:footnote w:id="1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Tárgykurzus típusok: </w:t>
      </w:r>
      <w:proofErr w:type="spellStart"/>
      <w:r>
        <w:t>ea</w:t>
      </w:r>
      <w:proofErr w:type="spellEnd"/>
      <w:r>
        <w:t xml:space="preserve"> – előadás, </w:t>
      </w:r>
      <w:proofErr w:type="spellStart"/>
      <w:r>
        <w:t>gy</w:t>
      </w:r>
      <w:proofErr w:type="spellEnd"/>
      <w:r>
        <w:t xml:space="preserve"> – gyakorlat, </w:t>
      </w:r>
      <w:proofErr w:type="spellStart"/>
      <w:r>
        <w:t>lab</w:t>
      </w:r>
      <w:proofErr w:type="spellEnd"/>
      <w:r>
        <w:t xml:space="preserve"> – labor</w:t>
      </w:r>
    </w:p>
  </w:footnote>
  <w:footnote w:id="2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K – kötelező, KV – kötelezően választható, SZ – szabadon választható (fakultatív) </w:t>
      </w:r>
    </w:p>
  </w:footnote>
  <w:footnote w:id="3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N – nappali, L – levelező, T – táv</w:t>
      </w:r>
    </w:p>
  </w:footnote>
  <w:footnote w:id="4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– aláírás, f – félévközi jegy, v – vizsga, s – szigorlat</w:t>
      </w:r>
    </w:p>
  </w:footnote>
  <w:footnote w:id="5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os</w:t>
      </w:r>
      <w:proofErr w:type="spellEnd"/>
      <w:r>
        <w:t xml:space="preserve"> – őszi, </w:t>
      </w:r>
      <w:proofErr w:type="spellStart"/>
      <w:r>
        <w:t>ta</w:t>
      </w:r>
      <w:proofErr w:type="spellEnd"/>
      <w:r>
        <w:t xml:space="preserve"> – tavaszi</w:t>
      </w:r>
    </w:p>
  </w:footnote>
  <w:footnote w:id="6">
    <w:p w:rsidR="00C05F97" w:rsidRDefault="00C05F97">
      <w:pPr>
        <w:pStyle w:val="Lbjegyzetszveg"/>
      </w:pPr>
      <w:r>
        <w:rPr>
          <w:rStyle w:val="Lbjegyzet-hivatkozs"/>
        </w:rPr>
        <w:footnoteRef/>
      </w:r>
      <w:r>
        <w:t xml:space="preserve"> Több tanszék esetén zárójelbe a terhelés várható százalékos megoszlása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AB"/>
    <w:rsid w:val="00023B11"/>
    <w:rsid w:val="000460EE"/>
    <w:rsid w:val="000506CB"/>
    <w:rsid w:val="00066E79"/>
    <w:rsid w:val="000A1D24"/>
    <w:rsid w:val="000B7369"/>
    <w:rsid w:val="000D4DBD"/>
    <w:rsid w:val="00113E79"/>
    <w:rsid w:val="001263EA"/>
    <w:rsid w:val="00170A95"/>
    <w:rsid w:val="001A02D2"/>
    <w:rsid w:val="001A791C"/>
    <w:rsid w:val="001B71E7"/>
    <w:rsid w:val="001B7D06"/>
    <w:rsid w:val="001C73D8"/>
    <w:rsid w:val="001E1BF5"/>
    <w:rsid w:val="002255AC"/>
    <w:rsid w:val="0022608D"/>
    <w:rsid w:val="0023114E"/>
    <w:rsid w:val="00243BB5"/>
    <w:rsid w:val="00275682"/>
    <w:rsid w:val="00276764"/>
    <w:rsid w:val="00293D95"/>
    <w:rsid w:val="002A3D38"/>
    <w:rsid w:val="002A50A6"/>
    <w:rsid w:val="002C13CC"/>
    <w:rsid w:val="002C2B36"/>
    <w:rsid w:val="002D37AB"/>
    <w:rsid w:val="002E3120"/>
    <w:rsid w:val="00305EED"/>
    <w:rsid w:val="00317222"/>
    <w:rsid w:val="00347507"/>
    <w:rsid w:val="00355BE8"/>
    <w:rsid w:val="00364E00"/>
    <w:rsid w:val="0038487E"/>
    <w:rsid w:val="00394860"/>
    <w:rsid w:val="003A53AB"/>
    <w:rsid w:val="003C0DAC"/>
    <w:rsid w:val="003E76DA"/>
    <w:rsid w:val="003F0A3D"/>
    <w:rsid w:val="0041017F"/>
    <w:rsid w:val="00412C65"/>
    <w:rsid w:val="00415A4F"/>
    <w:rsid w:val="0045154D"/>
    <w:rsid w:val="00452A68"/>
    <w:rsid w:val="00460BA3"/>
    <w:rsid w:val="00491C0F"/>
    <w:rsid w:val="00492A51"/>
    <w:rsid w:val="004959D6"/>
    <w:rsid w:val="004D39AF"/>
    <w:rsid w:val="00506BA7"/>
    <w:rsid w:val="005117BA"/>
    <w:rsid w:val="005128B4"/>
    <w:rsid w:val="00512BF2"/>
    <w:rsid w:val="00541F39"/>
    <w:rsid w:val="005546FD"/>
    <w:rsid w:val="00561D23"/>
    <w:rsid w:val="00565BD5"/>
    <w:rsid w:val="00574202"/>
    <w:rsid w:val="005D1294"/>
    <w:rsid w:val="005D51FB"/>
    <w:rsid w:val="005D6495"/>
    <w:rsid w:val="005F1560"/>
    <w:rsid w:val="005F4E7D"/>
    <w:rsid w:val="006015CF"/>
    <w:rsid w:val="00611239"/>
    <w:rsid w:val="00613D0E"/>
    <w:rsid w:val="00661ED5"/>
    <w:rsid w:val="00673C73"/>
    <w:rsid w:val="006A57D0"/>
    <w:rsid w:val="006E2C30"/>
    <w:rsid w:val="006F39EF"/>
    <w:rsid w:val="006F7644"/>
    <w:rsid w:val="00713498"/>
    <w:rsid w:val="00723312"/>
    <w:rsid w:val="007234C0"/>
    <w:rsid w:val="00733610"/>
    <w:rsid w:val="007514C6"/>
    <w:rsid w:val="0076465C"/>
    <w:rsid w:val="00766711"/>
    <w:rsid w:val="007C224E"/>
    <w:rsid w:val="007D09EB"/>
    <w:rsid w:val="007D2012"/>
    <w:rsid w:val="007E674B"/>
    <w:rsid w:val="00807454"/>
    <w:rsid w:val="008401F7"/>
    <w:rsid w:val="00846BB7"/>
    <w:rsid w:val="00860FE1"/>
    <w:rsid w:val="008725FB"/>
    <w:rsid w:val="00891554"/>
    <w:rsid w:val="00892EBF"/>
    <w:rsid w:val="00942FEE"/>
    <w:rsid w:val="00956F71"/>
    <w:rsid w:val="00967AD0"/>
    <w:rsid w:val="00973C23"/>
    <w:rsid w:val="009A0412"/>
    <w:rsid w:val="009A28C4"/>
    <w:rsid w:val="009A768F"/>
    <w:rsid w:val="009B36F5"/>
    <w:rsid w:val="009C0651"/>
    <w:rsid w:val="009E0567"/>
    <w:rsid w:val="009F2AB9"/>
    <w:rsid w:val="00A03233"/>
    <w:rsid w:val="00A1504A"/>
    <w:rsid w:val="00A35A07"/>
    <w:rsid w:val="00A548B9"/>
    <w:rsid w:val="00A64AD4"/>
    <w:rsid w:val="00A80BDA"/>
    <w:rsid w:val="00A8522E"/>
    <w:rsid w:val="00A8551D"/>
    <w:rsid w:val="00A8692B"/>
    <w:rsid w:val="00A87446"/>
    <w:rsid w:val="00A97717"/>
    <w:rsid w:val="00AA0C3B"/>
    <w:rsid w:val="00AA6AEA"/>
    <w:rsid w:val="00AB0789"/>
    <w:rsid w:val="00AB1222"/>
    <w:rsid w:val="00AB7F13"/>
    <w:rsid w:val="00AC4774"/>
    <w:rsid w:val="00AD12A6"/>
    <w:rsid w:val="00AF78B6"/>
    <w:rsid w:val="00B0786E"/>
    <w:rsid w:val="00B206E9"/>
    <w:rsid w:val="00B270B8"/>
    <w:rsid w:val="00B477BC"/>
    <w:rsid w:val="00B500AF"/>
    <w:rsid w:val="00B505C5"/>
    <w:rsid w:val="00B601A2"/>
    <w:rsid w:val="00B64FC1"/>
    <w:rsid w:val="00B661F2"/>
    <w:rsid w:val="00B81E9B"/>
    <w:rsid w:val="00B82B56"/>
    <w:rsid w:val="00BB60E3"/>
    <w:rsid w:val="00BB6FA5"/>
    <w:rsid w:val="00BC0533"/>
    <w:rsid w:val="00BC2988"/>
    <w:rsid w:val="00BC328D"/>
    <w:rsid w:val="00BC3505"/>
    <w:rsid w:val="00BF0457"/>
    <w:rsid w:val="00C027D9"/>
    <w:rsid w:val="00C03177"/>
    <w:rsid w:val="00C05F50"/>
    <w:rsid w:val="00C05F97"/>
    <w:rsid w:val="00C11C15"/>
    <w:rsid w:val="00C25CA9"/>
    <w:rsid w:val="00C554CC"/>
    <w:rsid w:val="00C64C41"/>
    <w:rsid w:val="00C76E7A"/>
    <w:rsid w:val="00C839D6"/>
    <w:rsid w:val="00C85BE4"/>
    <w:rsid w:val="00C96EB6"/>
    <w:rsid w:val="00CA3AD9"/>
    <w:rsid w:val="00CA4316"/>
    <w:rsid w:val="00CA4D80"/>
    <w:rsid w:val="00CC45C1"/>
    <w:rsid w:val="00CF3328"/>
    <w:rsid w:val="00CF3F0D"/>
    <w:rsid w:val="00D01B7F"/>
    <w:rsid w:val="00D17FA9"/>
    <w:rsid w:val="00D2669A"/>
    <w:rsid w:val="00D36F82"/>
    <w:rsid w:val="00D37CD5"/>
    <w:rsid w:val="00D4321B"/>
    <w:rsid w:val="00D46B36"/>
    <w:rsid w:val="00D52E1C"/>
    <w:rsid w:val="00D6531B"/>
    <w:rsid w:val="00D674F1"/>
    <w:rsid w:val="00D71208"/>
    <w:rsid w:val="00D827E6"/>
    <w:rsid w:val="00D868CD"/>
    <w:rsid w:val="00D954BA"/>
    <w:rsid w:val="00DA3F77"/>
    <w:rsid w:val="00DC677C"/>
    <w:rsid w:val="00DD738D"/>
    <w:rsid w:val="00DD77D0"/>
    <w:rsid w:val="00DE5FB6"/>
    <w:rsid w:val="00DE750C"/>
    <w:rsid w:val="00E344F9"/>
    <w:rsid w:val="00E41A46"/>
    <w:rsid w:val="00E51A57"/>
    <w:rsid w:val="00E663BF"/>
    <w:rsid w:val="00E70762"/>
    <w:rsid w:val="00EA3F73"/>
    <w:rsid w:val="00EB2565"/>
    <w:rsid w:val="00EB5166"/>
    <w:rsid w:val="00EC1E3A"/>
    <w:rsid w:val="00EF201D"/>
    <w:rsid w:val="00F433DC"/>
    <w:rsid w:val="00F4681A"/>
    <w:rsid w:val="00F62F54"/>
    <w:rsid w:val="00F62F71"/>
    <w:rsid w:val="00F8669C"/>
    <w:rsid w:val="00FB66EA"/>
    <w:rsid w:val="00FC1890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E0C5-184B-453B-BB42-51039CC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37AB"/>
    <w:rPr>
      <w:sz w:val="24"/>
      <w:szCs w:val="24"/>
    </w:rPr>
  </w:style>
  <w:style w:type="paragraph" w:styleId="Cmsor1">
    <w:name w:val="heading 1"/>
    <w:basedOn w:val="Norml"/>
    <w:next w:val="Norml"/>
    <w:qFormat/>
    <w:rsid w:val="002D37AB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E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E1BF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1E1BF5"/>
    <w:rPr>
      <w:vertAlign w:val="superscript"/>
    </w:rPr>
  </w:style>
  <w:style w:type="paragraph" w:styleId="Szvegtrzs">
    <w:name w:val="Body Text"/>
    <w:basedOn w:val="Norml"/>
    <w:rsid w:val="00A8551D"/>
    <w:pPr>
      <w:jc w:val="center"/>
    </w:pPr>
    <w:rPr>
      <w:szCs w:val="20"/>
    </w:rPr>
  </w:style>
  <w:style w:type="paragraph" w:styleId="Buborkszveg">
    <w:name w:val="Balloon Text"/>
    <w:basedOn w:val="Norml"/>
    <w:link w:val="BuborkszvegChar"/>
    <w:rsid w:val="00973C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73C2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066E79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066E79"/>
    <w:pPr>
      <w:tabs>
        <w:tab w:val="left" w:pos="2552"/>
        <w:tab w:val="left" w:pos="6237"/>
      </w:tabs>
      <w:overflowPunct w:val="0"/>
      <w:autoSpaceDE w:val="0"/>
      <w:autoSpaceDN w:val="0"/>
      <w:adjustRightInd w:val="0"/>
      <w:ind w:left="1276" w:hanging="1276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EMM</dc:creator>
  <cp:keywords/>
  <dc:description/>
  <cp:lastModifiedBy>E Dr. MM</cp:lastModifiedBy>
  <cp:revision>3</cp:revision>
  <cp:lastPrinted>2016-09-06T14:21:00Z</cp:lastPrinted>
  <dcterms:created xsi:type="dcterms:W3CDTF">2017-09-11T10:07:00Z</dcterms:created>
  <dcterms:modified xsi:type="dcterms:W3CDTF">2017-09-11T10:07:00Z</dcterms:modified>
</cp:coreProperties>
</file>