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TANTÁRGY ADATLAP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contextualSpacing w:val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és tantárgykövetelmények</w:t>
      </w:r>
      <w:r w:rsidDel="00000000" w:rsidR="00000000" w:rsidRPr="00000000">
        <w:rPr>
          <w:rtl w:val="0"/>
        </w:rPr>
      </w:r>
    </w:p>
    <w:tbl>
      <w:tblPr>
        <w:tblStyle w:val="Table3"/>
        <w:tblW w:w="940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041"/>
        <w:gridCol w:w="5365"/>
        <w:tblGridChange w:id="0">
          <w:tblGrid>
            <w:gridCol w:w="4041"/>
            <w:gridCol w:w="5365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Cím: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SZÁMÍTÓGÉPES MODELLEZÉS- SKETCHUP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Tárgykód: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SZB004MN-LA-01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Heti óraszám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superscript"/>
              </w:rPr>
              <w:footnoteReference w:customMarkFollows="0" w:id="0"/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[1]: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0/0/2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Kreditpont: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2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Szak(ok)/ típus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superscript"/>
              </w:rPr>
              <w:footnoteReference w:customMarkFollows="0" w:id="1"/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[2]: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Építészmérnök osztatlan 2,4,6,8,10. sz.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Duális építészmérnök Bsc. 2,4,6. sz.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Építészmérnök Bsc. 2,4,6,8. sz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Építész Msc. 2. sz.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Építőművész Ba. 2,4,6. sz.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Építőművész Ma. 2,4. sz.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Tagozat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superscript"/>
              </w:rPr>
              <w:footnoteReference w:customMarkFollows="0" w:id="2"/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[3]: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Nappali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Követelmény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superscript"/>
              </w:rPr>
              <w:footnoteReference w:customMarkFollows="0" w:id="3"/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[4]: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3690"/>
              </w:tabs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Félévközi jegy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Meghirdetés féléve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superscript"/>
              </w:rPr>
              <w:footnoteReference w:customMarkFollows="0" w:id="4"/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[5]: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2018. tavaszi félév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Nyelve: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Magyar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Előzetes követelmény(ek):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nincs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Oktató tanszék(ek)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superscript"/>
              </w:rPr>
              <w:footnoteReference w:customMarkFollows="0" w:id="5"/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[6]: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Épületszerkezetek – Energiadesign tanszék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Tárgyfelelős: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dr. Széll Attila Béla  egyetemi docens</w:t>
            </w:r>
          </w:p>
        </w:tc>
      </w:tr>
      <w:t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Célkitűzése: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bookmarkStart w:colFirst="0" w:colLast="0" w:name="_gjdgxs" w:id="0"/>
            <w:bookmarkEnd w:id="0"/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 tárgy célja, hogy a hallgatókat bevezesse a térbeli tervezés rejtelmeibe, megalapozva ezzel egy szemléletet mely a generatív tervezés alapjául szolgál. Az alkalmazott program a SketchUp, mely rendszer és módszer a háromdimenziós modellezéshez. Egy háromdimenziós tervező és modellező környezet mely lehetővé teszi a felhasználók számára megrajzolni a tárgy körvonalait vagy határvonalait két dimenzióban, a papír és ceruzához hasonló, ismert módon. A felhasználó által készített kétdimenziós sík felületek aztán húzhatók és tolhatók a környezetben a szerkesztő eszközökkel könnyen és intuitív módon modellezve háromdimenziós testeket és geometriákat.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Oktatási módszer: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 hallgatók tanári segítséggel egy féléves feladaton keresztül sajátítják el a Sketchap Make 3D modellező programot. A feladat egy kilátó megtervezése. 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7. héten félévközi a 15. héten pedig végperzentáción mutatják be a hallgatók munkáikat melyek során tanári vezetéssel csoportosan  elemezük és értékeljük azokat.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Rövid leírás: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Feladat: Tetszőleges anyagból készített  kilátó tervezése a parametrikus tervezés módszereinek felhasználásával. Törekedni kell a szerkezet forma, funkció, anyag egységére. A tervezést a természetben található formák, algoritmusok inspirálják. A felkészülés, analízis során feladat a biomimetikus építészet alapjainak megismerése.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Követelmények a szorgalmi időszakban: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cccccc" w:val="clear"/>
              <w:tabs>
                <w:tab w:val="left" w:pos="4962"/>
              </w:tabs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cccccc" w:val="clear"/>
              <w:tabs>
                <w:tab w:val="left" w:pos="4962"/>
              </w:tabs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A foglalkozásokon való részvétel: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 A TVSZ előírásainak betartása kötelező.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 Az előadásokon a részvétel kötelező.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 Mulasztások száma a TVSZ. 40.§ alapján.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A félévközi munka és az aláírás minimális feltételei: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962"/>
              </w:tabs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567"/>
              </w:tabs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a., A féléves tervfeladat határidőre történő beadása, prezentálása és a minimális pontszám    megszerzése.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567"/>
              </w:tabs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b., A makett határidőre történő beadása és a minimális pontszám megszerzése.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567"/>
              </w:tabs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cccccc" w:val="clear"/>
              <w:tabs>
                <w:tab w:val="left" w:pos="567"/>
              </w:tabs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a.Féléves tervfeladat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Kilátó tervezése adott helyszínre.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Beadandó munkarészek: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8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3D, méretekkel és az ábrák léptékével ellátott rajzok a kilátó minden nézetéről (elölnézet, oldalnézet, keresztmetszet).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A rajzokat Sketchup Make programmal, a megértést legjobban segítő megoldásokkal kell elkészíteni.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8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Egy maximum 500 szavas koncepció leírás, A4 lapon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Félévközi prezentáció  7. héten 2018.03.19.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Vég prezentációja 15. héten 2018.05.14.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Terv és makett leadás 15. héten az  utolsó gyakorlati órán 2018.05.14. digitálisan.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 tanulmányok végső leadása és a prezentáció pótlása 2018.05.21.-án, 9.00-12.00 óra között a b321. irodában.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Elérhető pontok:  80p    min.  40p  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567"/>
              </w:tabs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cccccc" w:val="clear"/>
              <w:tabs>
                <w:tab w:val="left" w:pos="567"/>
              </w:tabs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b.Makett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 félév során 1db makettet kell készíteni.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 léptékét a gyakorlatvezető határozza meg. Anyaga tetszőleges lehet 3D nyomatással is.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 munkaközi makett félévközi bemutatása a 7. héten 2018.03.19.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Beadás a 15. héten az utolsó gyakorlati órán 2018.05.14.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Végső leadás a vizsgaidőszak első hetében 2018. 05.21.-án, 9.00-12.00 óra között a b321. irodában.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Elérhető pontok:   20p,    min.: 10p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A félévi munka értékelése: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962"/>
              </w:tabs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 félévi munka alapján maximum 100 pont szerezhető, a minősítés az alábbiak szerint történik: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962"/>
              </w:tabs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  <w:tab/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88 – 100 pont</w:t>
              <w:tab/>
              <w:t xml:space="preserve">(5) jeles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  <w:tab/>
              <w:t xml:space="preserve"> 81 – 87 pont</w:t>
              <w:tab/>
              <w:t xml:space="preserve">(4) jó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  <w:tab/>
              <w:t xml:space="preserve"> 63 – 80 pont</w:t>
              <w:tab/>
              <w:t xml:space="preserve">(3) közepes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  <w:tab/>
              <w:t xml:space="preserve"> 50 – 62 pont </w:t>
              <w:tab/>
              <w:t xml:space="preserve">(2) elégséges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  <w:tab/>
              <w:t xml:space="preserve"> 50  pont alatt   (1) elégtelen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Pótlási lehetőségek: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Pótlás, javítás a vizsgaidőszak első hetében 2018. 05.21.-án, 9.00-12.00 óra között a b321. irodában.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426" w:right="0" w:hanging="426"/>
              <w:contextualSpacing w:val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Konzultációs lehetőségek: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Konzultációra a gyakorlati órákon, illetve a gyakorlatvezetők heti fogadó óráján van lehetőség,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hétfőn: 16.30-17.30 óra között a b321-es irodában.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Ajánlott szakirodalom: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hyperlink r:id="rId7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000ff"/>
                  <w:sz w:val="22"/>
                  <w:szCs w:val="22"/>
                  <w:u w:val="single"/>
                  <w:shd w:fill="auto" w:val="clear"/>
                  <w:vertAlign w:val="baseline"/>
                  <w:rtl w:val="0"/>
                </w:rPr>
                <w:t xml:space="preserve">https://www.facebook.com/search/top/?q=sketchup%20tutorials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BIOMIMETIC ARCHITECTURE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Szeminar 2011-2012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Vaisali K B070225 AR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Tantárgykurzusok a 2017/2018. tanév  II. félévében: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"/>
              <w:tblW w:w="9072.0" w:type="dxa"/>
              <w:jc w:val="left"/>
              <w:tblInd w:w="108.0" w:type="dxa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000"/>
            </w:tblPr>
            <w:tblGrid>
              <w:gridCol w:w="3652"/>
              <w:gridCol w:w="1756"/>
              <w:gridCol w:w="1504"/>
              <w:gridCol w:w="851"/>
              <w:gridCol w:w="1309"/>
              <w:tblGridChange w:id="0">
                <w:tblGrid>
                  <w:gridCol w:w="3652"/>
                  <w:gridCol w:w="1756"/>
                  <w:gridCol w:w="1504"/>
                  <w:gridCol w:w="851"/>
                  <w:gridCol w:w="1309"/>
                </w:tblGrid>
              </w:tblGridChange>
            </w:tblGrid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contextualSpacing w:val="0"/>
                    <w:jc w:val="center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  <w:rtl w:val="0"/>
                    </w:rPr>
                    <w:t xml:space="preserve">Tárgy-kurzus típus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contextualSpacing w:val="0"/>
                    <w:jc w:val="center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  <w:rtl w:val="0"/>
                    </w:rPr>
                    <w:t xml:space="preserve">Oktató(k)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contextualSpacing w:val="0"/>
                    <w:jc w:val="center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  <w:rtl w:val="0"/>
                    </w:rPr>
                    <w:t xml:space="preserve">Nap/idő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contextualSpacing w:val="0"/>
                    <w:jc w:val="center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  <w:rtl w:val="0"/>
                    </w:rPr>
                    <w:t xml:space="preserve">Hely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contextualSpacing w:val="0"/>
                    <w:jc w:val="center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  <w:rtl w:val="0"/>
                    </w:rPr>
                    <w:t xml:space="preserve">Megjegyzés</w:t>
                  </w:r>
                </w:p>
              </w:tc>
            </w:tr>
            <w:t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center"/>
                </w:tcPr>
                <w:p w:rsidR="00000000" w:rsidDel="00000000" w:rsidP="00000000" w:rsidRDefault="00000000" w:rsidRPr="00000000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contextualSpacing w:val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0"/>
                    </w:rPr>
                    <w:t xml:space="preserve">SZB004MN-LA-01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contextualSpacing w:val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  <w:rtl w:val="0"/>
                    </w:rPr>
                    <w:t xml:space="preserve">Dr.Széll Attila Béla</w:t>
                  </w:r>
                </w:p>
                <w:p w:rsidR="00000000" w:rsidDel="00000000" w:rsidP="00000000" w:rsidRDefault="00000000" w:rsidRPr="00000000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contextualSpacing w:val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  <w:rtl w:val="0"/>
                    </w:rPr>
                    <w:t xml:space="preserve">EA.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contextualSpacing w:val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contextualSpacing w:val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  <w:rtl w:val="0"/>
                    </w:rPr>
                    <w:t xml:space="preserve">18.15.-19.45 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contextualSpacing w:val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  <w:rtl w:val="0"/>
                    </w:rPr>
                    <w:t xml:space="preserve">A-207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contextualSpacing w:val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962"/>
              </w:tabs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Részletes tantárgyprogram:</w:t>
            </w:r>
            <w:r w:rsidDel="00000000" w:rsidR="00000000" w:rsidRPr="00000000">
              <w:rPr>
                <w:rtl w:val="0"/>
              </w:rPr>
            </w:r>
          </w:p>
          <w:tbl>
            <w:tblPr>
              <w:tblStyle w:val="Table2"/>
              <w:tblW w:w="9077.0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000"/>
            </w:tblPr>
            <w:tblGrid>
              <w:gridCol w:w="881"/>
              <w:gridCol w:w="8196"/>
              <w:tblGridChange w:id="0">
                <w:tblGrid>
                  <w:gridCol w:w="881"/>
                  <w:gridCol w:w="8196"/>
                </w:tblGrid>
              </w:tblGridChange>
            </w:tblGrid>
            <w:tr>
              <w:tc>
                <w:tcPr>
                  <w:vAlign w:val="top"/>
                </w:tcPr>
                <w:p w:rsidR="00000000" w:rsidDel="00000000" w:rsidP="00000000" w:rsidRDefault="00000000" w:rsidRPr="00000000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contextualSpacing w:val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0"/>
                    </w:rPr>
                    <w:t xml:space="preserve">1.hét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120" w:before="0" w:line="240" w:lineRule="auto"/>
                    <w:ind w:left="0" w:right="0" w:firstLine="0"/>
                    <w:contextualSpacing w:val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0"/>
                    </w:rPr>
                    <w:t xml:space="preserve">2018.02.05. Tantárgyi követelmény ismertetése. Bevezetés a Sketchup Make program használatába.</w:t>
                  </w:r>
                </w:p>
                <w:p w:rsidR="00000000" w:rsidDel="00000000" w:rsidP="00000000" w:rsidRDefault="00000000" w:rsidRPr="00000000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120" w:before="0" w:line="240" w:lineRule="auto"/>
                    <w:ind w:left="0" w:right="0" w:firstLine="0"/>
                    <w:contextualSpacing w:val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  <w:drawing>
                      <wp:inline distB="0" distT="0" distL="114300" distR="114300">
                        <wp:extent cx="5120640" cy="2869565"/>
                        <wp:effectExtent b="0" l="0" r="0" t="0"/>
                        <wp:docPr id="1" name="image18.jp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8.jpg"/>
                                <pic:cNvPicPr preferRelativeResize="0"/>
                              </pic:nvPicPr>
                              <pic:blipFill>
                                <a:blip r:embed="rId8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20640" cy="2869565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vAlign w:val="top"/>
                </w:tcPr>
                <w:p w:rsidR="00000000" w:rsidDel="00000000" w:rsidP="00000000" w:rsidRDefault="00000000" w:rsidRPr="00000000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contextualSpacing w:val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0"/>
                    </w:rPr>
                    <w:t xml:space="preserve">2. hét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120" w:before="0" w:line="240" w:lineRule="auto"/>
                    <w:ind w:left="0" w:right="0" w:firstLine="0"/>
                    <w:contextualSpacing w:val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0"/>
                    </w:rPr>
                    <w:t xml:space="preserve">2018.02.12. Alap Pluginok ismertetése. Egyenes, kör , sokszög szerkesztése. Síkidom szerkesztés, méretezés.</w:t>
                  </w:r>
                </w:p>
                <w:p w:rsidR="00000000" w:rsidDel="00000000" w:rsidP="00000000" w:rsidRDefault="00000000" w:rsidRPr="00000000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120" w:before="0" w:line="240" w:lineRule="auto"/>
                    <w:ind w:left="0" w:right="0" w:firstLine="0"/>
                    <w:contextualSpacing w:val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  <w:drawing>
                      <wp:inline distB="0" distT="0" distL="114300" distR="114300">
                        <wp:extent cx="2248535" cy="2333625"/>
                        <wp:effectExtent b="0" l="0" r="0" t="0"/>
                        <wp:docPr id="3" name="image20.jp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20.jpg"/>
                                <pic:cNvPicPr preferRelativeResize="0"/>
                              </pic:nvPicPr>
                              <pic:blipFill>
                                <a:blip r:embed="rId9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8535" cy="2333625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  <w:drawing>
                      <wp:inline distB="0" distT="0" distL="114300" distR="114300">
                        <wp:extent cx="2336165" cy="2317750"/>
                        <wp:effectExtent b="0" l="0" r="0" t="0"/>
                        <wp:docPr id="2" name="image19.jp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9.jpg"/>
                                <pic:cNvPicPr preferRelativeResize="0"/>
                              </pic:nvPicPr>
                              <pic:blipFill>
                                <a:blip r:embed="rId10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36165" cy="231775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vAlign w:val="top"/>
                </w:tcPr>
                <w:p w:rsidR="00000000" w:rsidDel="00000000" w:rsidP="00000000" w:rsidRDefault="00000000" w:rsidRPr="00000000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contextualSpacing w:val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0"/>
                    </w:rPr>
                    <w:t xml:space="preserve">3. hét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pos="4962"/>
                    </w:tabs>
                    <w:spacing w:after="120" w:before="0" w:line="240" w:lineRule="auto"/>
                    <w:ind w:left="0" w:right="0" w:firstLine="0"/>
                    <w:contextualSpacing w:val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0"/>
                    </w:rPr>
                    <w:t xml:space="preserve">2018.02.19. Szögszerkesztés. Sokszorozás, másolás , elforgatási parancsok ismertzeése.</w:t>
                  </w:r>
                </w:p>
                <w:p w:rsidR="00000000" w:rsidDel="00000000" w:rsidP="00000000" w:rsidRDefault="00000000" w:rsidRPr="00000000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pos="4962"/>
                    </w:tabs>
                    <w:spacing w:after="120" w:before="0" w:line="240" w:lineRule="auto"/>
                    <w:ind w:left="0" w:right="0" w:firstLine="0"/>
                    <w:contextualSpacing w:val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  <w:drawing>
                      <wp:inline distB="0" distT="0" distL="114300" distR="114300">
                        <wp:extent cx="5076190" cy="1940560"/>
                        <wp:effectExtent b="0" l="0" r="0" t="0"/>
                        <wp:docPr id="5" name="image24.jp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24.jpg"/>
                                <pic:cNvPicPr preferRelativeResize="0"/>
                              </pic:nvPicPr>
                              <pic:blipFill>
                                <a:blip r:embed="rId11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76190" cy="194056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vAlign w:val="top"/>
                </w:tcPr>
                <w:p w:rsidR="00000000" w:rsidDel="00000000" w:rsidP="00000000" w:rsidRDefault="00000000" w:rsidRPr="00000000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contextualSpacing w:val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0"/>
                    </w:rPr>
                    <w:t xml:space="preserve">4. hét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120" w:before="0" w:line="240" w:lineRule="auto"/>
                    <w:ind w:left="0" w:right="0" w:firstLine="0"/>
                    <w:contextualSpacing w:val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0"/>
                    </w:rPr>
                    <w:t xml:space="preserve">2018.02.26. Követési parancsok.</w:t>
                  </w:r>
                </w:p>
                <w:p w:rsidR="00000000" w:rsidDel="00000000" w:rsidP="00000000" w:rsidRDefault="00000000" w:rsidRPr="00000000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120" w:before="0" w:line="240" w:lineRule="auto"/>
                    <w:ind w:left="0" w:right="0" w:firstLine="0"/>
                    <w:contextualSpacing w:val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  <w:drawing>
                      <wp:inline distB="0" distT="0" distL="114300" distR="114300">
                        <wp:extent cx="2319020" cy="2286635"/>
                        <wp:effectExtent b="0" l="0" r="0" t="0"/>
                        <wp:docPr id="4" name="image21.jp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21.jpg"/>
                                <pic:cNvPicPr preferRelativeResize="0"/>
                              </pic:nvPicPr>
                              <pic:blipFill>
                                <a:blip r:embed="rId12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19020" cy="2286635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  <w:drawing>
                      <wp:inline distB="0" distT="0" distL="114300" distR="114300">
                        <wp:extent cx="2573655" cy="2263140"/>
                        <wp:effectExtent b="0" l="0" r="0" t="0"/>
                        <wp:docPr id="7" name="image26.jp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26.jpg"/>
                                <pic:cNvPicPr preferRelativeResize="0"/>
                              </pic:nvPicPr>
                              <pic:blipFill>
                                <a:blip r:embed="rId13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73655" cy="226314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vAlign w:val="top"/>
                </w:tcPr>
                <w:p w:rsidR="00000000" w:rsidDel="00000000" w:rsidP="00000000" w:rsidRDefault="00000000" w:rsidRPr="00000000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contextualSpacing w:val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0"/>
                    </w:rPr>
                    <w:t xml:space="preserve">5. hét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contextualSpacing w:val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0"/>
                    </w:rPr>
                    <w:t xml:space="preserve">2018.03.05. Test készítés.</w:t>
                  </w:r>
                </w:p>
                <w:p w:rsidR="00000000" w:rsidDel="00000000" w:rsidP="00000000" w:rsidRDefault="00000000" w:rsidRPr="00000000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contextualSpacing w:val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  <w:drawing>
                      <wp:inline distB="0" distT="0" distL="114300" distR="114300">
                        <wp:extent cx="5111750" cy="2663825"/>
                        <wp:effectExtent b="0" l="0" r="0" t="0"/>
                        <wp:docPr id="6" name="image25.jp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25.jpg"/>
                                <pic:cNvPicPr preferRelativeResize="0"/>
                              </pic:nvPicPr>
                              <pic:blipFill>
                                <a:blip r:embed="rId14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11750" cy="2663825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vAlign w:val="top"/>
                </w:tcPr>
                <w:p w:rsidR="00000000" w:rsidDel="00000000" w:rsidP="00000000" w:rsidRDefault="00000000" w:rsidRPr="00000000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contextualSpacing w:val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0"/>
                    </w:rPr>
                    <w:t xml:space="preserve">6. hét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120" w:before="0" w:line="240" w:lineRule="auto"/>
                    <w:ind w:left="0" w:right="0" w:firstLine="0"/>
                    <w:contextualSpacing w:val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0"/>
                    </w:rPr>
                    <w:t xml:space="preserve">2018.03.12. Kitöltés, mintázat, strukturák készítése.</w:t>
                  </w:r>
                </w:p>
                <w:p w:rsidR="00000000" w:rsidDel="00000000" w:rsidP="00000000" w:rsidRDefault="00000000" w:rsidRPr="00000000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120" w:before="0" w:line="240" w:lineRule="auto"/>
                    <w:ind w:left="0" w:right="0" w:firstLine="0"/>
                    <w:contextualSpacing w:val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  <w:drawing>
                      <wp:inline distB="0" distT="0" distL="114300" distR="114300">
                        <wp:extent cx="5111750" cy="2907030"/>
                        <wp:effectExtent b="0" l="0" r="0" t="0"/>
                        <wp:docPr id="9" name="image28.jp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28.jpg"/>
                                <pic:cNvPicPr preferRelativeResize="0"/>
                              </pic:nvPicPr>
                              <pic:blipFill>
                                <a:blip r:embed="rId15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11750" cy="290703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vAlign w:val="top"/>
                </w:tcPr>
                <w:p w:rsidR="00000000" w:rsidDel="00000000" w:rsidP="00000000" w:rsidRDefault="00000000" w:rsidRPr="00000000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contextualSpacing w:val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0"/>
                    </w:rPr>
                    <w:t xml:space="preserve">7. hét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120" w:before="0" w:line="240" w:lineRule="auto"/>
                    <w:ind w:left="0" w:right="0" w:firstLine="0"/>
                    <w:contextualSpacing w:val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0"/>
                    </w:rPr>
                    <w:t xml:space="preserve">2018.03.19. Félévközi prezentáció</w:t>
                  </w:r>
                </w:p>
              </w:tc>
            </w:tr>
            <w:tr>
              <w:tc>
                <w:tcPr>
                  <w:vAlign w:val="top"/>
                </w:tcPr>
                <w:p w:rsidR="00000000" w:rsidDel="00000000" w:rsidP="00000000" w:rsidRDefault="00000000" w:rsidRPr="00000000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contextualSpacing w:val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0"/>
                    </w:rPr>
                    <w:t xml:space="preserve">8. hét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pos="6984"/>
                    </w:tabs>
                    <w:spacing w:after="0" w:before="0" w:line="276" w:lineRule="auto"/>
                    <w:ind w:left="0" w:right="0" w:firstLine="0"/>
                    <w:contextualSpacing w:val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0"/>
                    </w:rPr>
                    <w:t xml:space="preserve">2018.03.26. Íves felületek szerkesztése</w:t>
                  </w:r>
                </w:p>
                <w:p w:rsidR="00000000" w:rsidDel="00000000" w:rsidP="00000000" w:rsidRDefault="00000000" w:rsidRPr="00000000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pos="6984"/>
                    </w:tabs>
                    <w:spacing w:after="0" w:before="0" w:line="276" w:lineRule="auto"/>
                    <w:ind w:left="0" w:right="0" w:firstLine="0"/>
                    <w:contextualSpacing w:val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  <w:drawing>
                      <wp:inline distB="0" distT="0" distL="114300" distR="114300">
                        <wp:extent cx="2283460" cy="2286635"/>
                        <wp:effectExtent b="0" l="0" r="0" t="0"/>
                        <wp:docPr id="8" name="image27.jp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27.jpg"/>
                                <pic:cNvPicPr preferRelativeResize="0"/>
                              </pic:nvPicPr>
                              <pic:blipFill>
                                <a:blip r:embed="rId16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83460" cy="2286635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  <w:drawing>
                      <wp:inline distB="0" distT="0" distL="114300" distR="114300">
                        <wp:extent cx="2755900" cy="2270760"/>
                        <wp:effectExtent b="0" l="0" r="0" t="0"/>
                        <wp:docPr id="12" name="image31.jp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31.jpg"/>
                                <pic:cNvPicPr preferRelativeResize="0"/>
                              </pic:nvPicPr>
                              <pic:blipFill>
                                <a:blip r:embed="rId17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55900" cy="227076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vAlign w:val="top"/>
                </w:tcPr>
                <w:p w:rsidR="00000000" w:rsidDel="00000000" w:rsidP="00000000" w:rsidRDefault="00000000" w:rsidRPr="00000000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contextualSpacing w:val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0"/>
                    </w:rPr>
                    <w:t xml:space="preserve">9. hét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contextualSpacing w:val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0"/>
                    </w:rPr>
                    <w:t xml:space="preserve">2018.04.02. szünet</w:t>
                  </w:r>
                </w:p>
              </w:tc>
            </w:tr>
            <w:tr>
              <w:tc>
                <w:tcPr>
                  <w:tcBorders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contextualSpacing w:val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0"/>
                    </w:rPr>
                    <w:t xml:space="preserve">10. hét</w:t>
                  </w:r>
                </w:p>
              </w:tc>
              <w:tc>
                <w:tcPr>
                  <w:tcBorders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contextualSpacing w:val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0"/>
                    </w:rPr>
                    <w:t xml:space="preserve">2018.04.09. Transzformáció</w:t>
                  </w:r>
                </w:p>
                <w:p w:rsidR="00000000" w:rsidDel="00000000" w:rsidP="00000000" w:rsidRDefault="00000000" w:rsidRPr="00000000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contextualSpacing w:val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  <w:drawing>
                      <wp:inline distB="0" distT="0" distL="114300" distR="114300">
                        <wp:extent cx="5111750" cy="2286635"/>
                        <wp:effectExtent b="0" l="0" r="0" t="0"/>
                        <wp:docPr id="10" name="image29.jp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29.jpg"/>
                                <pic:cNvPicPr preferRelativeResize="0"/>
                              </pic:nvPicPr>
                              <pic:blipFill>
                                <a:blip r:embed="rId18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11750" cy="2286635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vAlign w:val="top"/>
                </w:tcPr>
                <w:p w:rsidR="00000000" w:rsidDel="00000000" w:rsidP="00000000" w:rsidRDefault="00000000" w:rsidRPr="00000000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contextualSpacing w:val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0"/>
                    </w:rPr>
                    <w:t xml:space="preserve">11.hét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contextualSpacing w:val="0"/>
                    <w:jc w:val="both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0"/>
                    </w:rPr>
                    <w:t xml:space="preserve">2018.04.16. Torzfelületek szerkesztése</w:t>
                  </w:r>
                </w:p>
                <w:p w:rsidR="00000000" w:rsidDel="00000000" w:rsidP="00000000" w:rsidRDefault="00000000" w:rsidRPr="00000000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contextualSpacing w:val="0"/>
                    <w:jc w:val="both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  <w:drawing>
                      <wp:inline distB="0" distT="0" distL="114300" distR="114300">
                        <wp:extent cx="5840095" cy="2938780"/>
                        <wp:effectExtent b="0" l="0" r="0" t="0"/>
                        <wp:docPr id="11" name="image30.jp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30.jpg"/>
                                <pic:cNvPicPr preferRelativeResize="0"/>
                              </pic:nvPicPr>
                              <pic:blipFill>
                                <a:blip r:embed="rId19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40095" cy="293878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vAlign w:val="top"/>
                </w:tcPr>
                <w:p w:rsidR="00000000" w:rsidDel="00000000" w:rsidP="00000000" w:rsidRDefault="00000000" w:rsidRPr="00000000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contextualSpacing w:val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contextualSpacing w:val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0"/>
                    </w:rPr>
                    <w:t xml:space="preserve">12. hét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contextualSpacing w:val="0"/>
                    <w:jc w:val="both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contextualSpacing w:val="0"/>
                    <w:jc w:val="both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0"/>
                    </w:rPr>
                    <w:t xml:space="preserve">2018.04.23. Csavart felületek szerkesztése.</w:t>
                  </w:r>
                </w:p>
                <w:p w:rsidR="00000000" w:rsidDel="00000000" w:rsidP="00000000" w:rsidRDefault="00000000" w:rsidRPr="00000000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contextualSpacing w:val="0"/>
                    <w:jc w:val="both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  <w:drawing>
                      <wp:inline distB="0" distT="0" distL="114300" distR="114300">
                        <wp:extent cx="2500630" cy="2482850"/>
                        <wp:effectExtent b="0" l="0" r="0" t="0"/>
                        <wp:docPr id="13" name="image32.jp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32.jpg"/>
                                <pic:cNvPicPr preferRelativeResize="0"/>
                              </pic:nvPicPr>
                              <pic:blipFill>
                                <a:blip r:embed="rId20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00630" cy="248285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  <w:drawing>
                      <wp:inline distB="0" distT="0" distL="114300" distR="114300">
                        <wp:extent cx="2409190" cy="2459355"/>
                        <wp:effectExtent b="0" l="0" r="0" t="0"/>
                        <wp:docPr id="14" name="image33.jp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33.jpg"/>
                                <pic:cNvPicPr preferRelativeResize="0"/>
                              </pic:nvPicPr>
                              <pic:blipFill>
                                <a:blip r:embed="rId21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09190" cy="2459355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vAlign w:val="top"/>
                </w:tcPr>
                <w:p w:rsidR="00000000" w:rsidDel="00000000" w:rsidP="00000000" w:rsidRDefault="00000000" w:rsidRPr="00000000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contextualSpacing w:val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0"/>
                    </w:rPr>
                    <w:t xml:space="preserve">13. hét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contextualSpacing w:val="0"/>
                    <w:jc w:val="both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0"/>
                    </w:rPr>
                    <w:t xml:space="preserve">2018.04.30. Biomimetikus építészeti tervezés alapjai</w:t>
                  </w:r>
                </w:p>
                <w:p w:rsidR="00000000" w:rsidDel="00000000" w:rsidP="00000000" w:rsidRDefault="00000000" w:rsidRPr="00000000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contextualSpacing w:val="0"/>
                    <w:jc w:val="both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  <w:drawing>
                      <wp:inline distB="0" distT="0" distL="114300" distR="114300">
                        <wp:extent cx="5111750" cy="1885950"/>
                        <wp:effectExtent b="0" l="0" r="0" t="0"/>
                        <wp:docPr id="15" name="image34.jp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34.jpg"/>
                                <pic:cNvPicPr preferRelativeResize="0"/>
                              </pic:nvPicPr>
                              <pic:blipFill>
                                <a:blip r:embed="rId22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11750" cy="188595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contextualSpacing w:val="0"/>
                    <w:jc w:val="both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  <w:drawing>
                      <wp:inline distB="0" distT="0" distL="114300" distR="114300">
                        <wp:extent cx="5111750" cy="1964055"/>
                        <wp:effectExtent b="0" l="0" r="0" t="0"/>
                        <wp:docPr id="16" name="image35.jp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35.jpg"/>
                                <pic:cNvPicPr preferRelativeResize="0"/>
                              </pic:nvPicPr>
                              <pic:blipFill>
                                <a:blip r:embed="rId23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11750" cy="1964055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contextualSpacing w:val="0"/>
                    <w:jc w:val="both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  <w:drawing>
                      <wp:inline distB="0" distT="0" distL="114300" distR="114300">
                        <wp:extent cx="5111750" cy="1995805"/>
                        <wp:effectExtent b="0" l="0" r="0" t="0"/>
                        <wp:docPr id="17" name="image36.jp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36.jpg"/>
                                <pic:cNvPicPr preferRelativeResize="0"/>
                              </pic:nvPicPr>
                              <pic:blipFill>
                                <a:blip r:embed="rId24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11750" cy="1995805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vAlign w:val="top"/>
                </w:tcPr>
                <w:p w:rsidR="00000000" w:rsidDel="00000000" w:rsidP="00000000" w:rsidRDefault="00000000" w:rsidRPr="00000000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contextualSpacing w:val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0"/>
                    </w:rPr>
                    <w:t xml:space="preserve">14. hét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contextualSpacing w:val="0"/>
                    <w:jc w:val="both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0"/>
                    </w:rPr>
                    <w:t xml:space="preserve">2018.05.07. Áthatások, parametrikus tervezés alapjai.</w:t>
                  </w:r>
                </w:p>
                <w:p w:rsidR="00000000" w:rsidDel="00000000" w:rsidP="00000000" w:rsidRDefault="00000000" w:rsidRPr="00000000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contextualSpacing w:val="0"/>
                    <w:jc w:val="both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  <w:drawing>
                      <wp:inline distB="0" distT="0" distL="114300" distR="114300">
                        <wp:extent cx="5438775" cy="2341245"/>
                        <wp:effectExtent b="0" l="0" r="0" t="0"/>
                        <wp:docPr id="18" name="image37.jp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37.jpg"/>
                                <pic:cNvPicPr preferRelativeResize="0"/>
                              </pic:nvPicPr>
                              <pic:blipFill>
                                <a:blip r:embed="rId25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38775" cy="2341245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contextualSpacing w:val="0"/>
                    <w:jc w:val="both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contextualSpacing w:val="0"/>
                    <w:jc w:val="both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  <w:drawing>
                      <wp:inline distB="0" distT="0" distL="114300" distR="114300">
                        <wp:extent cx="5493385" cy="2357120"/>
                        <wp:effectExtent b="0" l="0" r="0" t="0"/>
                        <wp:docPr id="19" name="image38.jp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38.jpg"/>
                                <pic:cNvPicPr preferRelativeResize="0"/>
                              </pic:nvPicPr>
                              <pic:blipFill>
                                <a:blip r:embed="rId26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93385" cy="235712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vAlign w:val="top"/>
                </w:tcPr>
                <w:p w:rsidR="00000000" w:rsidDel="00000000" w:rsidP="00000000" w:rsidRDefault="00000000" w:rsidRPr="00000000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contextualSpacing w:val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0"/>
                    </w:rPr>
                    <w:t xml:space="preserve">15. hét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contextualSpacing w:val="0"/>
                    <w:jc w:val="both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0"/>
                    </w:rPr>
                    <w:t xml:space="preserve">2018.05.14. végprezentáció feladatbeadás.</w:t>
                  </w:r>
                </w:p>
              </w:tc>
            </w:tr>
          </w:tbl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Dr.Széll Attila Béla e.docens   Pécs , 2018. jan.28.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pgSz w:h="16838" w:w="11906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Times New Roman"/>
  <w:font w:name="Georgia"/>
  <w:font w:name="Calibri"/>
  <w:font w:name="Courier New"/>
  <w:font w:name="Noto Sans Symbols"/>
</w:fonts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otnote w:id="0"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[1] Tárgykurzus típusok: ea – előadás, gy – gyakorlat, lab – labor</w:t>
      </w:r>
      <w:r w:rsidDel="00000000" w:rsidR="00000000" w:rsidRPr="00000000">
        <w:rPr>
          <w:rtl w:val="0"/>
        </w:rPr>
      </w:r>
    </w:p>
  </w:footnote>
  <w:footnote w:id="1"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[2] K – kötelező, KV – kötelezően választható, SZ – szabadon választható (fakultatív) </w:t>
      </w:r>
      <w:r w:rsidDel="00000000" w:rsidR="00000000" w:rsidRPr="00000000">
        <w:rPr>
          <w:rtl w:val="0"/>
        </w:rPr>
      </w:r>
    </w:p>
  </w:footnote>
  <w:footnote w:id="2"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[3] N – nappali, L – levelező, T – táv</w:t>
      </w:r>
      <w:r w:rsidDel="00000000" w:rsidR="00000000" w:rsidRPr="00000000">
        <w:rPr>
          <w:rtl w:val="0"/>
        </w:rPr>
      </w:r>
    </w:p>
  </w:footnote>
  <w:footnote w:id="3"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[4] a – aláírás, f – félévközi jegy, v – vizsga, s – szigorlat</w:t>
      </w:r>
      <w:r w:rsidDel="00000000" w:rsidR="00000000" w:rsidRPr="00000000">
        <w:rPr>
          <w:rtl w:val="0"/>
        </w:rPr>
      </w:r>
    </w:p>
  </w:footnote>
  <w:footnote w:id="4"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[5] os – őszi, ta – tavaszi</w:t>
      </w:r>
      <w:r w:rsidDel="00000000" w:rsidR="00000000" w:rsidRPr="00000000">
        <w:rPr>
          <w:rtl w:val="0"/>
        </w:rPr>
      </w:r>
    </w:p>
  </w:footnote>
  <w:footnote w:id="5"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[6] Több tanszék esetén zárójelbe a terhelés várható százalékos megoszlása</w:t>
      </w:r>
      <w:r w:rsidDel="00000000" w:rsidR="00000000" w:rsidRPr="00000000">
        <w:rPr>
          <w:rtl w:val="0"/>
        </w:rPr>
      </w:r>
    </w:p>
  </w:footnote>
</w:footnote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lang w:val="hu-HU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32.jpg"/><Relationship Id="rId22" Type="http://schemas.openxmlformats.org/officeDocument/2006/relationships/image" Target="media/image34.jpg"/><Relationship Id="rId21" Type="http://schemas.openxmlformats.org/officeDocument/2006/relationships/image" Target="media/image33.jpg"/><Relationship Id="rId24" Type="http://schemas.openxmlformats.org/officeDocument/2006/relationships/image" Target="media/image36.jpg"/><Relationship Id="rId23" Type="http://schemas.openxmlformats.org/officeDocument/2006/relationships/image" Target="media/image35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0.jpg"/><Relationship Id="rId26" Type="http://schemas.openxmlformats.org/officeDocument/2006/relationships/image" Target="media/image38.jpg"/><Relationship Id="rId25" Type="http://schemas.openxmlformats.org/officeDocument/2006/relationships/image" Target="media/image37.jpg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hyperlink" Target="https://www.facebook.com/search/top/?q=sketchup%20tutorials" TargetMode="External"/><Relationship Id="rId8" Type="http://schemas.openxmlformats.org/officeDocument/2006/relationships/image" Target="media/image18.jpg"/><Relationship Id="rId11" Type="http://schemas.openxmlformats.org/officeDocument/2006/relationships/image" Target="media/image24.jpg"/><Relationship Id="rId10" Type="http://schemas.openxmlformats.org/officeDocument/2006/relationships/image" Target="media/image19.jpg"/><Relationship Id="rId13" Type="http://schemas.openxmlformats.org/officeDocument/2006/relationships/image" Target="media/image26.jpg"/><Relationship Id="rId12" Type="http://schemas.openxmlformats.org/officeDocument/2006/relationships/image" Target="media/image21.jpg"/><Relationship Id="rId15" Type="http://schemas.openxmlformats.org/officeDocument/2006/relationships/image" Target="media/image28.jpg"/><Relationship Id="rId14" Type="http://schemas.openxmlformats.org/officeDocument/2006/relationships/image" Target="media/image25.jpg"/><Relationship Id="rId17" Type="http://schemas.openxmlformats.org/officeDocument/2006/relationships/image" Target="media/image31.jpg"/><Relationship Id="rId16" Type="http://schemas.openxmlformats.org/officeDocument/2006/relationships/image" Target="media/image27.jpg"/><Relationship Id="rId19" Type="http://schemas.openxmlformats.org/officeDocument/2006/relationships/image" Target="media/image30.jpg"/><Relationship Id="rId18" Type="http://schemas.openxmlformats.org/officeDocument/2006/relationships/image" Target="media/image2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