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9F3A2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Környezeti elemek kémiája 2.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Kód:</w:t>
      </w:r>
      <w:r w:rsidR="009F3A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MSB 213 MLKM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4158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(4 db) </w:t>
      </w:r>
      <w:r w:rsidR="005402F8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:rsidR="00B86650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</w:t>
      </w:r>
      <w:proofErr w:type="spellEnd"/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Tibor: Bevezetés a fizikai kémiába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</w:t>
      </w:r>
      <w:r w:rsidR="00B63B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programjának megfelelően három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ZH írható, a 15. hétre, esetleg javításokkal, 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minimális pontszámára nincs elvárás, csak a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pontszámainak összegére.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Zh-k megírásával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-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217878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3F6AD1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C545C8" w:rsidRDefault="00C545C8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C545C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3</w:t>
      </w:r>
      <w:proofErr w:type="gramStart"/>
      <w:r w:rsidR="009A12CD" w:rsidRPr="00C545C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.</w:t>
      </w:r>
      <w:r w:rsidR="003F6AD1" w:rsidRPr="00C545C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hét</w:t>
      </w:r>
      <w:proofErr w:type="gramEnd"/>
    </w:p>
    <w:p w:rsidR="009A12CD" w:rsidRPr="009A12C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C545C8" w:rsidRDefault="00C545C8" w:rsidP="003F6AD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C545C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7</w:t>
      </w:r>
      <w:r w:rsidR="003F6AD1" w:rsidRPr="00C545C8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lastRenderedPageBreak/>
        <w:t xml:space="preserve">A harmadik főtétel.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halmazállapot változások entalpia változásai. A tenzió.</w:t>
      </w:r>
    </w:p>
    <w:p w:rsidR="00804F63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h-x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diagram és kezelése.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A12C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8D6D9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  <w:r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10. hét </w:t>
      </w:r>
    </w:p>
    <w:p w:rsidR="003F6AD1" w:rsidRPr="009A12CD" w:rsidRDefault="002C321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12CD">
        <w:rPr>
          <w:rFonts w:ascii="Times New Roman" w:hAnsi="Times New Roman" w:cs="Times New Roman"/>
          <w:sz w:val="24"/>
          <w:szCs w:val="24"/>
        </w:rPr>
        <w:t>Reakciókinetika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>
        <w:rPr>
          <w:rFonts w:ascii="Times New Roman" w:hAnsi="Times New Roman" w:cs="Times New Roman"/>
          <w:sz w:val="24"/>
          <w:szCs w:val="24"/>
        </w:rPr>
        <w:t>a</w:t>
      </w:r>
      <w:r w:rsidRPr="009A12C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9A12C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8D6D95" w:rsidRDefault="003F6AD1" w:rsidP="003F6A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13. hét</w:t>
      </w:r>
      <w:r w:rsidR="009A12CD" w:rsidRPr="008D6D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3F6AD1" w:rsidRPr="009A12CD" w:rsidRDefault="00C545C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7878">
        <w:rPr>
          <w:rFonts w:ascii="Times New Roman" w:hAnsi="Times New Roman" w:cs="Times New Roman"/>
          <w:sz w:val="24"/>
          <w:szCs w:val="24"/>
        </w:rPr>
        <w:t>atali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zátor mennyiségi optimum vizsgálata Szorpciós jelenségek, az ab-, ad-, </w:t>
      </w:r>
      <w:proofErr w:type="spellStart"/>
      <w:r w:rsidR="009A12CD" w:rsidRPr="009A12CD">
        <w:rPr>
          <w:rFonts w:ascii="Times New Roman" w:hAnsi="Times New Roman" w:cs="Times New Roman"/>
          <w:sz w:val="24"/>
          <w:szCs w:val="24"/>
        </w:rPr>
        <w:t>kemo-</w:t>
      </w:r>
      <w:proofErr w:type="spellEnd"/>
      <w:r w:rsidR="009A12CD" w:rsidRPr="009A12CD">
        <w:rPr>
          <w:rFonts w:ascii="Times New Roman" w:hAnsi="Times New Roman" w:cs="Times New Roman"/>
          <w:sz w:val="24"/>
          <w:szCs w:val="24"/>
        </w:rPr>
        <w:t>, és deszorpció. Szorpciós entalpiák</w:t>
      </w:r>
    </w:p>
    <w:p w:rsidR="003F6AD1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15. hét</w:t>
      </w:r>
      <w:r w:rsidR="009A12CD" w:rsidRPr="008D6D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A12CD" w:rsidRPr="009A12CD">
        <w:rPr>
          <w:rFonts w:ascii="Times New Roman" w:hAnsi="Times New Roman" w:cs="Times New Roman"/>
          <w:sz w:val="24"/>
          <w:szCs w:val="24"/>
        </w:rPr>
        <w:t>Összefoglalás, javítás</w:t>
      </w:r>
      <w:r w:rsidR="00217878">
        <w:rPr>
          <w:rFonts w:ascii="Times New Roman" w:hAnsi="Times New Roman" w:cs="Times New Roman"/>
          <w:sz w:val="24"/>
          <w:szCs w:val="24"/>
        </w:rPr>
        <w:t>,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804F63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04F6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804F63" w:rsidRDefault="008D6D9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3</w:t>
      </w:r>
      <w:r w:rsidR="003F6AD1"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hét </w:t>
      </w:r>
      <w:proofErr w:type="gramStart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804F63" w:rsidRDefault="00C03B1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Számítási példák </w:t>
      </w:r>
    </w:p>
    <w:p w:rsidR="003F6AD1" w:rsidRPr="00804F63" w:rsidRDefault="00533EE4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EE4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7</w:t>
      </w:r>
      <w:r w:rsidR="003F6AD1" w:rsidRPr="00533EE4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hét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(15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p)</w:t>
      </w:r>
    </w:p>
    <w:p w:rsidR="003F6AD1" w:rsidRPr="00804F63" w:rsidRDefault="002A4B57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</w:t>
      </w:r>
      <w:r w:rsidR="00533E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</w:t>
      </w:r>
      <w:r w:rsidR="004B2F4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804F63" w:rsidRDefault="00533EE4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EE4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10</w:t>
      </w:r>
      <w:r w:rsidR="003F6AD1" w:rsidRPr="00533EE4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. hét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533EE4" w:rsidRDefault="002A4B57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éldák </w:t>
      </w:r>
    </w:p>
    <w:p w:rsidR="004B2F4E" w:rsidRPr="00804F63" w:rsidRDefault="004B2F4E" w:rsidP="004B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2F4E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13. hét</w:t>
      </w:r>
      <w:r w:rsidR="003F6AD1"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(15p)</w:t>
      </w:r>
    </w:p>
    <w:p w:rsidR="003F6AD1" w:rsidRPr="00804F63" w:rsidRDefault="002A4B57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</w:t>
      </w:r>
      <w:r w:rsidR="004B2F4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804F63" w:rsidRDefault="008D6D9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15. hét</w:t>
      </w:r>
      <w:r w:rsidR="003F6AD1" w:rsidRPr="008D6D95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>.</w:t>
      </w:r>
      <w:r w:rsidR="003F6AD1"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a félévi munka értékelése, kis </w:t>
      </w:r>
      <w:proofErr w:type="spellStart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pótlása, javítása</w:t>
      </w:r>
      <w:r w:rsidR="004B2F4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3F6AD1" w:rsidRPr="00804F6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14DB"/>
    <w:rsid w:val="001D4855"/>
    <w:rsid w:val="00217878"/>
    <w:rsid w:val="002A4B57"/>
    <w:rsid w:val="002C3213"/>
    <w:rsid w:val="0034158B"/>
    <w:rsid w:val="003F6AD1"/>
    <w:rsid w:val="0046287C"/>
    <w:rsid w:val="004B2F4E"/>
    <w:rsid w:val="00533EE4"/>
    <w:rsid w:val="005402F8"/>
    <w:rsid w:val="006D5C53"/>
    <w:rsid w:val="00701951"/>
    <w:rsid w:val="007C18D2"/>
    <w:rsid w:val="00804F63"/>
    <w:rsid w:val="008D6D95"/>
    <w:rsid w:val="009A12CD"/>
    <w:rsid w:val="009F3A22"/>
    <w:rsid w:val="00B00E2C"/>
    <w:rsid w:val="00B63BAC"/>
    <w:rsid w:val="00B86650"/>
    <w:rsid w:val="00C03B15"/>
    <w:rsid w:val="00C545C8"/>
    <w:rsid w:val="00E255CA"/>
    <w:rsid w:val="00EE1100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8</cp:revision>
  <dcterms:created xsi:type="dcterms:W3CDTF">2017-02-13T08:22:00Z</dcterms:created>
  <dcterms:modified xsi:type="dcterms:W3CDTF">2018-02-26T17:27:00Z</dcterms:modified>
</cp:coreProperties>
</file>