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D1" w:rsidRPr="003F6AD1" w:rsidRDefault="003F6AD1" w:rsidP="003F6AD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Pr>
          <w:rFonts w:ascii="Times New Roman" w:eastAsia="Times New Roman" w:hAnsi="Times New Roman" w:cs="Times New Roman"/>
          <w:b/>
          <w:bCs/>
          <w:sz w:val="36"/>
          <w:szCs w:val="36"/>
          <w:lang w:eastAsia="hu-HU"/>
        </w:rPr>
        <w:t xml:space="preserve">Tantárgy neve: </w:t>
      </w:r>
    </w:p>
    <w:p w:rsidR="003F6AD1" w:rsidRPr="00C70E91" w:rsidRDefault="003F6AD1" w:rsidP="003F6AD1">
      <w:pPr>
        <w:numPr>
          <w:ilvl w:val="0"/>
          <w:numId w:val="1"/>
        </w:numPr>
        <w:spacing w:before="100" w:beforeAutospacing="1" w:after="100" w:afterAutospacing="1" w:line="240" w:lineRule="auto"/>
        <w:rPr>
          <w:rFonts w:ascii="Times New Roman" w:hAnsi="Times New Roman" w:cs="Times New Roman"/>
          <w:b/>
          <w:sz w:val="24"/>
          <w:szCs w:val="24"/>
          <w:lang w:eastAsia="hu-HU"/>
        </w:rPr>
      </w:pPr>
      <w:r w:rsidRPr="003F6AD1">
        <w:rPr>
          <w:rFonts w:ascii="Times New Roman" w:eastAsia="Times New Roman" w:hAnsi="Times New Roman" w:cs="Times New Roman"/>
          <w:sz w:val="24"/>
          <w:szCs w:val="24"/>
          <w:lang w:eastAsia="hu-HU"/>
        </w:rPr>
        <w:t xml:space="preserve">Kód: </w:t>
      </w:r>
      <w:r w:rsidR="00C70E91" w:rsidRPr="00C70E91">
        <w:rPr>
          <w:rFonts w:ascii="Times New Roman" w:hAnsi="Times New Roman" w:cs="Times New Roman"/>
          <w:b/>
          <w:sz w:val="24"/>
          <w:szCs w:val="24"/>
          <w:lang w:eastAsia="hu-HU"/>
        </w:rPr>
        <w:t>PMTKONB144G-EA-00 és PMTKONB144G-LA-01</w:t>
      </w:r>
    </w:p>
    <w:p w:rsidR="003F6AD1" w:rsidRPr="00C70E91" w:rsidRDefault="003F6AD1" w:rsidP="00C70E91">
      <w:pPr>
        <w:numPr>
          <w:ilvl w:val="0"/>
          <w:numId w:val="1"/>
        </w:numPr>
        <w:spacing w:before="100" w:beforeAutospacing="1" w:after="100" w:afterAutospacing="1" w:line="240" w:lineRule="auto"/>
        <w:rPr>
          <w:rFonts w:ascii="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Szemeszter: </w:t>
      </w:r>
      <w:r w:rsidR="00C70E91" w:rsidRPr="00C70E91">
        <w:rPr>
          <w:rFonts w:ascii="Times New Roman" w:hAnsi="Times New Roman" w:cs="Times New Roman"/>
          <w:bCs/>
          <w:sz w:val="24"/>
          <w:szCs w:val="24"/>
          <w:lang w:eastAsia="hu-HU"/>
        </w:rPr>
        <w:t>201</w:t>
      </w:r>
      <w:r w:rsidR="003E3564">
        <w:rPr>
          <w:rFonts w:ascii="Times New Roman" w:hAnsi="Times New Roman" w:cs="Times New Roman"/>
          <w:bCs/>
          <w:sz w:val="24"/>
          <w:szCs w:val="24"/>
          <w:lang w:eastAsia="hu-HU"/>
        </w:rPr>
        <w:t>7</w:t>
      </w:r>
      <w:r w:rsidR="00C70E91" w:rsidRPr="00C70E91">
        <w:rPr>
          <w:rFonts w:ascii="Times New Roman" w:hAnsi="Times New Roman" w:cs="Times New Roman"/>
          <w:bCs/>
          <w:sz w:val="24"/>
          <w:szCs w:val="24"/>
          <w:lang w:eastAsia="hu-HU"/>
        </w:rPr>
        <w:t>-201</w:t>
      </w:r>
      <w:r w:rsidR="003E3564">
        <w:rPr>
          <w:rFonts w:ascii="Times New Roman" w:hAnsi="Times New Roman" w:cs="Times New Roman"/>
          <w:bCs/>
          <w:sz w:val="24"/>
          <w:szCs w:val="24"/>
          <w:lang w:eastAsia="hu-HU"/>
        </w:rPr>
        <w:t>8</w:t>
      </w:r>
      <w:r w:rsidR="00C70E91" w:rsidRPr="00C70E91">
        <w:rPr>
          <w:rFonts w:ascii="Times New Roman" w:hAnsi="Times New Roman" w:cs="Times New Roman"/>
          <w:bCs/>
          <w:sz w:val="24"/>
          <w:szCs w:val="24"/>
          <w:lang w:eastAsia="hu-HU"/>
        </w:rPr>
        <w:t>-2.</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Kreditszám: </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Órák száma (</w:t>
      </w:r>
      <w:proofErr w:type="spellStart"/>
      <w:r w:rsidRPr="003F6AD1">
        <w:rPr>
          <w:rFonts w:ascii="Times New Roman" w:eastAsia="Times New Roman" w:hAnsi="Times New Roman" w:cs="Times New Roman"/>
          <w:sz w:val="24"/>
          <w:szCs w:val="24"/>
          <w:lang w:eastAsia="hu-HU"/>
        </w:rPr>
        <w:t>ea</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gy</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lab</w:t>
      </w:r>
      <w:proofErr w:type="spellEnd"/>
      <w:r w:rsidRPr="003F6AD1">
        <w:rPr>
          <w:rFonts w:ascii="Times New Roman" w:eastAsia="Times New Roman" w:hAnsi="Times New Roman" w:cs="Times New Roman"/>
          <w:sz w:val="24"/>
          <w:szCs w:val="24"/>
          <w:lang w:eastAsia="hu-HU"/>
        </w:rPr>
        <w:t xml:space="preserve">): </w:t>
      </w:r>
      <w:r w:rsidR="00C70E91">
        <w:rPr>
          <w:rFonts w:ascii="Times New Roman" w:eastAsia="Times New Roman" w:hAnsi="Times New Roman" w:cs="Times New Roman"/>
          <w:sz w:val="24"/>
          <w:szCs w:val="24"/>
          <w:lang w:eastAsia="hu-HU"/>
        </w:rPr>
        <w:t>1/0/2</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Számonkérés módja: </w:t>
      </w:r>
      <w:r w:rsidR="00C70E91">
        <w:rPr>
          <w:rFonts w:ascii="Times New Roman" w:eastAsia="Times New Roman" w:hAnsi="Times New Roman" w:cs="Times New Roman"/>
          <w:sz w:val="24"/>
          <w:szCs w:val="24"/>
          <w:lang w:eastAsia="hu-HU"/>
        </w:rPr>
        <w:t>vizsga</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Előfeltételek: </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felelős: </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koordinátor: </w:t>
      </w:r>
    </w:p>
    <w:p w:rsidR="00185B75" w:rsidRDefault="003F6AD1" w:rsidP="00185B75">
      <w:pPr>
        <w:spacing w:before="100" w:beforeAutospacing="1" w:after="100" w:afterAutospacing="1" w:line="240" w:lineRule="auto"/>
        <w:jc w:val="both"/>
        <w:outlineLvl w:val="2"/>
        <w:rPr>
          <w:rFonts w:ascii="Times New Roman" w:hAnsi="Times New Roman" w:cs="Times New Roman"/>
          <w:sz w:val="24"/>
          <w:szCs w:val="24"/>
          <w:lang w:eastAsia="hu-HU"/>
        </w:rPr>
      </w:pPr>
      <w:r w:rsidRPr="003F6AD1">
        <w:rPr>
          <w:rFonts w:ascii="Times New Roman" w:eastAsia="Times New Roman" w:hAnsi="Times New Roman" w:cs="Times New Roman"/>
          <w:b/>
          <w:bCs/>
          <w:sz w:val="27"/>
          <w:szCs w:val="27"/>
          <w:lang w:eastAsia="hu-HU"/>
        </w:rPr>
        <w:t>Rövid leírás:</w:t>
      </w:r>
      <w:r w:rsidR="00185B75" w:rsidRPr="00185B75">
        <w:rPr>
          <w:rFonts w:ascii="Times New Roman" w:hAnsi="Times New Roman" w:cs="Times New Roman"/>
          <w:sz w:val="24"/>
          <w:szCs w:val="24"/>
          <w:lang w:eastAsia="hu-HU"/>
        </w:rPr>
        <w:t xml:space="preserve"> </w:t>
      </w:r>
    </w:p>
    <w:p w:rsidR="003F6AD1" w:rsidRPr="003F6AD1" w:rsidRDefault="00185B75" w:rsidP="00185B75">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ED419E">
        <w:rPr>
          <w:rFonts w:ascii="Times New Roman" w:hAnsi="Times New Roman" w:cs="Times New Roman"/>
          <w:sz w:val="24"/>
          <w:szCs w:val="24"/>
          <w:lang w:eastAsia="hu-HU"/>
        </w:rPr>
        <w:t>Gyűjtőszigetek, hulladékudvarok, átrakóállomások, válogatóművek és mechanikai</w:t>
      </w:r>
      <w:r>
        <w:rPr>
          <w:rFonts w:ascii="Times New Roman" w:hAnsi="Times New Roman" w:cs="Times New Roman"/>
          <w:sz w:val="24"/>
          <w:szCs w:val="24"/>
          <w:lang w:eastAsia="hu-HU"/>
        </w:rPr>
        <w:t xml:space="preserve">-biológiai </w:t>
      </w:r>
      <w:r w:rsidRPr="00ED419E">
        <w:rPr>
          <w:rFonts w:ascii="Times New Roman" w:hAnsi="Times New Roman" w:cs="Times New Roman"/>
          <w:sz w:val="24"/>
          <w:szCs w:val="24"/>
          <w:lang w:eastAsia="hu-HU"/>
        </w:rPr>
        <w:t>kezelő művek műszaki kialakítása, üzemeltetése. Regionális hulladékkezelési rendszerek Magyarországon. Regionális hulladékkezelési rendszerek műszaki felépítése.  Hulladéklerakók építése, műszaki védelem kialakítás, aljzat és oldalszigetelés, csurgalékvíz és depógáz gyűjtés és kezelés, hulladéklerakók üzemeltetési feladatai és lezárása, rekultivációs lehetőségei.  Új műszaki létesítmények tervezési feladatai. Esettanulmányok, gyakorlati megvalósulások ismertetése. Integrált hulladékgazdálkodási rendszer tervezése</w:t>
      </w:r>
      <w:r>
        <w:rPr>
          <w:rFonts w:ascii="Times New Roman" w:hAnsi="Times New Roman" w:cs="Times New Roman"/>
          <w:sz w:val="24"/>
          <w:szCs w:val="24"/>
          <w:lang w:eastAsia="hu-HU"/>
        </w:rPr>
        <w: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Általános követelmények:</w:t>
      </w:r>
    </w:p>
    <w:p w:rsidR="00185B75" w:rsidRPr="00666874" w:rsidRDefault="00185B75" w:rsidP="00185B75">
      <w:pPr>
        <w:spacing w:after="0" w:line="240" w:lineRule="auto"/>
        <w:jc w:val="both"/>
        <w:rPr>
          <w:rFonts w:ascii="Times New Roman" w:hAnsi="Times New Roman" w:cs="Times New Roman"/>
          <w:sz w:val="24"/>
          <w:szCs w:val="24"/>
          <w:lang w:eastAsia="hu-HU"/>
        </w:rPr>
      </w:pPr>
      <w:r w:rsidRPr="00FF70F8">
        <w:rPr>
          <w:rFonts w:ascii="Times New Roman" w:hAnsi="Times New Roman" w:cs="Times New Roman"/>
          <w:sz w:val="24"/>
          <w:szCs w:val="24"/>
          <w:lang w:eastAsia="hu-HU"/>
        </w:rPr>
        <w:t>Települési szilárd hulladékok kezelésének gyakorlati jellegű oktatása, a korszerű hulladékkezelési és ártalmatlanítási létesítmények kial</w:t>
      </w:r>
      <w:r>
        <w:rPr>
          <w:rFonts w:ascii="Times New Roman" w:hAnsi="Times New Roman" w:cs="Times New Roman"/>
          <w:sz w:val="24"/>
          <w:szCs w:val="24"/>
          <w:lang w:eastAsia="hu-HU"/>
        </w:rPr>
        <w:t>a</w:t>
      </w:r>
      <w:r w:rsidRPr="00FF70F8">
        <w:rPr>
          <w:rFonts w:ascii="Times New Roman" w:hAnsi="Times New Roman" w:cs="Times New Roman"/>
          <w:sz w:val="24"/>
          <w:szCs w:val="24"/>
          <w:lang w:eastAsia="hu-HU"/>
        </w:rPr>
        <w:t>kításának és üzemeltetésének megismertetése.</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Cél:</w:t>
      </w:r>
    </w:p>
    <w:p w:rsidR="003F6AD1" w:rsidRPr="00C70E91" w:rsidRDefault="00C70E91" w:rsidP="00C70E91">
      <w:pPr>
        <w:spacing w:before="100" w:beforeAutospacing="1" w:after="100" w:afterAutospacing="1" w:line="240" w:lineRule="auto"/>
        <w:jc w:val="both"/>
        <w:outlineLvl w:val="2"/>
        <w:rPr>
          <w:rFonts w:ascii="Times New Roman" w:hAnsi="Times New Roman" w:cs="Times New Roman"/>
          <w:sz w:val="24"/>
          <w:szCs w:val="24"/>
          <w:lang w:eastAsia="hu-HU"/>
        </w:rPr>
      </w:pPr>
      <w:r w:rsidRPr="00C70E91">
        <w:rPr>
          <w:rFonts w:ascii="Times New Roman" w:hAnsi="Times New Roman" w:cs="Times New Roman"/>
          <w:sz w:val="24"/>
          <w:szCs w:val="24"/>
          <w:lang w:eastAsia="hu-HU"/>
        </w:rPr>
        <w:t xml:space="preserve">Hulladékkezelési és ártalmatlanítási létesítmények </w:t>
      </w:r>
      <w:r w:rsidRPr="00ED419E">
        <w:rPr>
          <w:rFonts w:ascii="Times New Roman" w:hAnsi="Times New Roman" w:cs="Times New Roman"/>
          <w:sz w:val="24"/>
          <w:szCs w:val="24"/>
          <w:lang w:eastAsia="hu-HU"/>
        </w:rPr>
        <w:t>műszaki kialakítás</w:t>
      </w:r>
      <w:r>
        <w:rPr>
          <w:rFonts w:ascii="Times New Roman" w:hAnsi="Times New Roman" w:cs="Times New Roman"/>
          <w:sz w:val="24"/>
          <w:szCs w:val="24"/>
          <w:lang w:eastAsia="hu-HU"/>
        </w:rPr>
        <w:t>ának</w:t>
      </w:r>
      <w:r w:rsidRPr="00ED419E">
        <w:rPr>
          <w:rFonts w:ascii="Times New Roman" w:hAnsi="Times New Roman" w:cs="Times New Roman"/>
          <w:sz w:val="24"/>
          <w:szCs w:val="24"/>
          <w:lang w:eastAsia="hu-HU"/>
        </w:rPr>
        <w:t>, üzemeltetés</w:t>
      </w:r>
      <w:r>
        <w:rPr>
          <w:rFonts w:ascii="Times New Roman" w:hAnsi="Times New Roman" w:cs="Times New Roman"/>
          <w:sz w:val="24"/>
          <w:szCs w:val="24"/>
          <w:lang w:eastAsia="hu-HU"/>
        </w:rPr>
        <w:t>ének megismerése.</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Módszer:</w:t>
      </w:r>
    </w:p>
    <w:p w:rsidR="00C70E91" w:rsidRPr="00FF70F8" w:rsidRDefault="00C70E91" w:rsidP="00C70E91">
      <w:pPr>
        <w:spacing w:before="100" w:beforeAutospacing="1" w:after="100" w:afterAutospacing="1" w:line="240" w:lineRule="auto"/>
        <w:outlineLvl w:val="2"/>
        <w:rPr>
          <w:rFonts w:ascii="Times New Roman" w:hAnsi="Times New Roman" w:cs="Times New Roman"/>
          <w:sz w:val="24"/>
          <w:szCs w:val="24"/>
          <w:lang w:eastAsia="hu-HU"/>
        </w:rPr>
      </w:pPr>
      <w:r w:rsidRPr="00C70E91">
        <w:rPr>
          <w:rFonts w:ascii="Times New Roman" w:hAnsi="Times New Roman" w:cs="Times New Roman"/>
          <w:sz w:val="24"/>
          <w:szCs w:val="24"/>
          <w:u w:val="single"/>
          <w:lang w:eastAsia="hu-HU"/>
        </w:rPr>
        <w:t>Előadások</w:t>
      </w:r>
      <w:r w:rsidRPr="00FF70F8">
        <w:rPr>
          <w:rFonts w:ascii="Times New Roman" w:hAnsi="Times New Roman" w:cs="Times New Roman"/>
          <w:sz w:val="24"/>
          <w:szCs w:val="24"/>
          <w:lang w:eastAsia="hu-HU"/>
        </w:rPr>
        <w:t>: a létesítményekkel kapcsolatos ismeretek átadása, tervek, folyamatábrák, műszaki leírások bemutatása</w:t>
      </w:r>
    </w:p>
    <w:p w:rsidR="00C70E91" w:rsidRDefault="00C70E91" w:rsidP="00C70E91">
      <w:pPr>
        <w:spacing w:before="100" w:beforeAutospacing="1" w:after="100" w:afterAutospacing="1" w:line="240" w:lineRule="auto"/>
        <w:outlineLvl w:val="2"/>
        <w:rPr>
          <w:rFonts w:ascii="Times New Roman" w:hAnsi="Times New Roman" w:cs="Times New Roman"/>
          <w:sz w:val="24"/>
          <w:szCs w:val="24"/>
          <w:lang w:eastAsia="hu-HU"/>
        </w:rPr>
      </w:pPr>
      <w:r w:rsidRPr="00C70E91">
        <w:rPr>
          <w:rFonts w:ascii="Times New Roman" w:hAnsi="Times New Roman" w:cs="Times New Roman"/>
          <w:sz w:val="24"/>
          <w:szCs w:val="24"/>
          <w:u w:val="single"/>
          <w:lang w:eastAsia="hu-HU"/>
        </w:rPr>
        <w:t>Gyakorlat</w:t>
      </w:r>
      <w:r w:rsidRPr="00FF70F8">
        <w:rPr>
          <w:rFonts w:ascii="Times New Roman" w:hAnsi="Times New Roman" w:cs="Times New Roman"/>
          <w:sz w:val="24"/>
          <w:szCs w:val="24"/>
          <w:lang w:eastAsia="hu-HU"/>
        </w:rPr>
        <w:t xml:space="preserve">: anyagismeret, esettanulmányok, </w:t>
      </w:r>
      <w:r>
        <w:rPr>
          <w:rFonts w:ascii="Times New Roman" w:hAnsi="Times New Roman" w:cs="Times New Roman"/>
          <w:sz w:val="24"/>
          <w:szCs w:val="24"/>
          <w:lang w:eastAsia="hu-HU"/>
        </w:rPr>
        <w:t>számítási feladatok</w:t>
      </w:r>
      <w:r w:rsidRPr="00FF70F8">
        <w:rPr>
          <w:rFonts w:ascii="Times New Roman" w:hAnsi="Times New Roman" w:cs="Times New Roman"/>
          <w:sz w:val="24"/>
          <w:szCs w:val="24"/>
          <w:lang w:eastAsia="hu-HU"/>
        </w:rPr>
        <w:t>, tervezési feladat önálló megoldása és bemutatása (prezentáció tartása)</w:t>
      </w:r>
      <w:r>
        <w:rPr>
          <w:rFonts w:ascii="Times New Roman" w:hAnsi="Times New Roman" w:cs="Times New Roman"/>
          <w:sz w:val="24"/>
          <w:szCs w:val="24"/>
          <w:lang w:eastAsia="hu-HU"/>
        </w:rPr>
        <w:t>, ü</w:t>
      </w:r>
      <w:r w:rsidRPr="00FF70F8">
        <w:rPr>
          <w:rFonts w:ascii="Times New Roman" w:hAnsi="Times New Roman" w:cs="Times New Roman"/>
          <w:sz w:val="24"/>
          <w:szCs w:val="24"/>
          <w:lang w:eastAsia="hu-HU"/>
        </w:rPr>
        <w:t>zemlátogatás</w:t>
      </w:r>
      <w:r>
        <w:rPr>
          <w:rFonts w:ascii="Times New Roman" w:hAnsi="Times New Roman" w:cs="Times New Roman"/>
          <w:sz w:val="24"/>
          <w:szCs w:val="24"/>
          <w:lang w:eastAsia="hu-HU"/>
        </w:rPr>
        <w:t xml:space="preserve">, </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Irodalom:</w:t>
      </w:r>
    </w:p>
    <w:p w:rsidR="00335866" w:rsidRPr="00EB346A" w:rsidRDefault="00335866" w:rsidP="00335866">
      <w:pPr>
        <w:spacing w:after="0" w:line="240" w:lineRule="auto"/>
        <w:jc w:val="both"/>
        <w:rPr>
          <w:rFonts w:ascii="Times New Roman" w:hAnsi="Times New Roman" w:cs="Times New Roman"/>
          <w:sz w:val="24"/>
          <w:szCs w:val="24"/>
          <w:u w:val="single"/>
          <w:lang w:eastAsia="hu-HU"/>
        </w:rPr>
      </w:pPr>
      <w:r w:rsidRPr="00EB346A">
        <w:rPr>
          <w:rFonts w:ascii="Times New Roman" w:hAnsi="Times New Roman" w:cs="Times New Roman"/>
          <w:sz w:val="24"/>
          <w:szCs w:val="24"/>
          <w:u w:val="single"/>
          <w:lang w:eastAsia="hu-HU"/>
        </w:rPr>
        <w:t>Könyvek:</w:t>
      </w:r>
    </w:p>
    <w:p w:rsidR="00335866" w:rsidRPr="00EB346A" w:rsidRDefault="00335866" w:rsidP="00335866">
      <w:pPr>
        <w:spacing w:after="0" w:line="240" w:lineRule="auto"/>
        <w:jc w:val="both"/>
        <w:rPr>
          <w:rFonts w:ascii="Times New Roman" w:hAnsi="Times New Roman" w:cs="Times New Roman"/>
          <w:sz w:val="24"/>
          <w:szCs w:val="24"/>
          <w:lang w:eastAsia="hu-HU"/>
        </w:rPr>
      </w:pPr>
      <w:proofErr w:type="spellStart"/>
      <w:r w:rsidRPr="00EB346A">
        <w:rPr>
          <w:rFonts w:ascii="Times New Roman" w:hAnsi="Times New Roman" w:cs="Times New Roman"/>
          <w:sz w:val="24"/>
          <w:szCs w:val="24"/>
          <w:lang w:eastAsia="hu-HU"/>
        </w:rPr>
        <w:t>Barótfi</w:t>
      </w:r>
      <w:proofErr w:type="spellEnd"/>
      <w:r w:rsidRPr="00EB346A">
        <w:rPr>
          <w:rFonts w:ascii="Times New Roman" w:hAnsi="Times New Roman" w:cs="Times New Roman"/>
          <w:sz w:val="24"/>
          <w:szCs w:val="24"/>
          <w:lang w:eastAsia="hu-HU"/>
        </w:rPr>
        <w:t xml:space="preserve"> István Környezettechnika (Mezőgazda Kiadó 2000)</w:t>
      </w:r>
    </w:p>
    <w:p w:rsidR="00335866" w:rsidRPr="00EB346A" w:rsidRDefault="00335866" w:rsidP="00335866">
      <w:pPr>
        <w:spacing w:after="0" w:line="240" w:lineRule="auto"/>
        <w:jc w:val="both"/>
        <w:rPr>
          <w:rFonts w:ascii="Times New Roman" w:hAnsi="Times New Roman" w:cs="Times New Roman"/>
          <w:sz w:val="24"/>
          <w:szCs w:val="24"/>
          <w:lang w:eastAsia="hu-HU"/>
        </w:rPr>
      </w:pPr>
      <w:r w:rsidRPr="00EB346A">
        <w:rPr>
          <w:rFonts w:ascii="Times New Roman" w:hAnsi="Times New Roman" w:cs="Times New Roman"/>
          <w:sz w:val="24"/>
          <w:szCs w:val="24"/>
          <w:lang w:eastAsia="hu-HU"/>
        </w:rPr>
        <w:t>Hulladékgazdálkodási kézikönyv I. (</w:t>
      </w:r>
      <w:proofErr w:type="spellStart"/>
      <w:r w:rsidRPr="00EB346A">
        <w:rPr>
          <w:rFonts w:ascii="Times New Roman" w:hAnsi="Times New Roman" w:cs="Times New Roman"/>
          <w:sz w:val="24"/>
          <w:szCs w:val="24"/>
          <w:lang w:eastAsia="hu-HU"/>
        </w:rPr>
        <w:t>Complex</w:t>
      </w:r>
      <w:proofErr w:type="spellEnd"/>
      <w:r w:rsidRPr="00EB346A">
        <w:rPr>
          <w:rFonts w:ascii="Times New Roman" w:hAnsi="Times New Roman" w:cs="Times New Roman"/>
          <w:sz w:val="24"/>
          <w:szCs w:val="24"/>
          <w:lang w:eastAsia="hu-HU"/>
        </w:rPr>
        <w:t xml:space="preserve"> kiadó 2002)</w:t>
      </w:r>
    </w:p>
    <w:p w:rsidR="00335866" w:rsidRPr="00EB346A" w:rsidRDefault="00335866" w:rsidP="00335866">
      <w:pPr>
        <w:spacing w:after="0" w:line="240" w:lineRule="auto"/>
        <w:jc w:val="both"/>
        <w:rPr>
          <w:rFonts w:ascii="Times New Roman" w:hAnsi="Times New Roman" w:cs="Times New Roman"/>
          <w:sz w:val="24"/>
          <w:szCs w:val="24"/>
          <w:lang w:eastAsia="hu-HU"/>
        </w:rPr>
      </w:pPr>
      <w:r w:rsidRPr="00EB346A">
        <w:rPr>
          <w:rFonts w:ascii="Times New Roman" w:hAnsi="Times New Roman" w:cs="Times New Roman"/>
          <w:sz w:val="24"/>
          <w:szCs w:val="24"/>
          <w:lang w:eastAsia="hu-HU"/>
        </w:rPr>
        <w:t>Hulladékgazdálkodási kézikönyv II. (</w:t>
      </w:r>
      <w:proofErr w:type="spellStart"/>
      <w:r w:rsidRPr="00EB346A">
        <w:rPr>
          <w:rFonts w:ascii="Times New Roman" w:hAnsi="Times New Roman" w:cs="Times New Roman"/>
          <w:sz w:val="24"/>
          <w:szCs w:val="24"/>
          <w:lang w:eastAsia="hu-HU"/>
        </w:rPr>
        <w:t>Complex</w:t>
      </w:r>
      <w:proofErr w:type="spellEnd"/>
      <w:r w:rsidRPr="00EB346A">
        <w:rPr>
          <w:rFonts w:ascii="Times New Roman" w:hAnsi="Times New Roman" w:cs="Times New Roman"/>
          <w:sz w:val="24"/>
          <w:szCs w:val="24"/>
          <w:lang w:eastAsia="hu-HU"/>
        </w:rPr>
        <w:t xml:space="preserve"> kiadó 2005)</w:t>
      </w:r>
    </w:p>
    <w:p w:rsidR="00335866" w:rsidRPr="00EB346A" w:rsidRDefault="00335866" w:rsidP="00335866">
      <w:pPr>
        <w:spacing w:after="0" w:line="240" w:lineRule="auto"/>
        <w:jc w:val="both"/>
        <w:rPr>
          <w:rFonts w:ascii="Times New Roman" w:hAnsi="Times New Roman" w:cs="Times New Roman"/>
          <w:sz w:val="24"/>
          <w:szCs w:val="24"/>
          <w:lang w:eastAsia="hu-HU"/>
        </w:rPr>
      </w:pPr>
      <w:r w:rsidRPr="00EB346A">
        <w:rPr>
          <w:rFonts w:ascii="Times New Roman" w:hAnsi="Times New Roman" w:cs="Times New Roman"/>
          <w:sz w:val="24"/>
          <w:szCs w:val="24"/>
          <w:lang w:eastAsia="hu-HU"/>
        </w:rPr>
        <w:t>Szabó Imre Hulladékelhelyezés (Miskolci Egyetem Kiadó 1999)</w:t>
      </w:r>
    </w:p>
    <w:p w:rsidR="00335866" w:rsidRDefault="00335866" w:rsidP="00335866">
      <w:pPr>
        <w:spacing w:after="0" w:line="240" w:lineRule="auto"/>
        <w:jc w:val="both"/>
        <w:rPr>
          <w:rFonts w:ascii="Times New Roman" w:hAnsi="Times New Roman" w:cs="Times New Roman"/>
          <w:sz w:val="24"/>
          <w:szCs w:val="24"/>
          <w:lang w:eastAsia="hu-HU"/>
        </w:rPr>
      </w:pPr>
      <w:r w:rsidRPr="00EB346A">
        <w:rPr>
          <w:rFonts w:ascii="Times New Roman" w:hAnsi="Times New Roman" w:cs="Times New Roman"/>
          <w:sz w:val="24"/>
          <w:szCs w:val="24"/>
          <w:lang w:eastAsia="hu-HU"/>
        </w:rPr>
        <w:t>Hulladékgazdálkodási szakmai füzetek 1-10. (Környezetvédelmi és Vízügyi Minisztérium 2003</w:t>
      </w:r>
    </w:p>
    <w:p w:rsidR="00F7743B" w:rsidRPr="00F7743B" w:rsidRDefault="00F7743B" w:rsidP="00F7743B">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Csőke Barnabás et al. </w:t>
      </w:r>
      <w:r w:rsidRPr="00F7743B">
        <w:rPr>
          <w:rFonts w:ascii="Times New Roman" w:hAnsi="Times New Roman" w:cs="Times New Roman"/>
          <w:sz w:val="24"/>
          <w:szCs w:val="24"/>
          <w:lang w:eastAsia="hu-HU"/>
        </w:rPr>
        <w:t>Mechanikai-biológiai hulladékkezelés kézikönyve (Profikomp könyvek 2004)</w:t>
      </w:r>
    </w:p>
    <w:p w:rsidR="00423C51" w:rsidRPr="00EB346A" w:rsidRDefault="00423C51" w:rsidP="00335866">
      <w:pPr>
        <w:spacing w:after="0" w:line="240" w:lineRule="auto"/>
        <w:jc w:val="both"/>
        <w:rPr>
          <w:rFonts w:ascii="Times New Roman" w:hAnsi="Times New Roman" w:cs="Times New Roman"/>
          <w:sz w:val="24"/>
          <w:szCs w:val="24"/>
          <w:lang w:eastAsia="hu-HU"/>
        </w:rPr>
      </w:pPr>
    </w:p>
    <w:p w:rsidR="00335866" w:rsidRDefault="00335866" w:rsidP="00335866">
      <w:pPr>
        <w:spacing w:after="0" w:line="240" w:lineRule="auto"/>
        <w:jc w:val="both"/>
        <w:rPr>
          <w:rFonts w:ascii="Times New Roman" w:hAnsi="Times New Roman" w:cs="Times New Roman"/>
          <w:sz w:val="24"/>
          <w:szCs w:val="24"/>
          <w:u w:val="single"/>
          <w:lang w:eastAsia="hu-HU"/>
        </w:rPr>
      </w:pPr>
    </w:p>
    <w:p w:rsidR="00F7743B" w:rsidRDefault="00F7743B">
      <w:pPr>
        <w:rPr>
          <w:rFonts w:ascii="Times New Roman" w:hAnsi="Times New Roman" w:cs="Times New Roman"/>
          <w:sz w:val="24"/>
          <w:szCs w:val="24"/>
          <w:u w:val="single"/>
          <w:lang w:eastAsia="hu-HU"/>
        </w:rPr>
      </w:pPr>
      <w:r>
        <w:rPr>
          <w:rFonts w:ascii="Times New Roman" w:hAnsi="Times New Roman" w:cs="Times New Roman"/>
          <w:sz w:val="24"/>
          <w:szCs w:val="24"/>
          <w:u w:val="single"/>
          <w:lang w:eastAsia="hu-HU"/>
        </w:rPr>
        <w:br w:type="page"/>
      </w:r>
    </w:p>
    <w:p w:rsidR="00335866" w:rsidRPr="00EB346A" w:rsidRDefault="00335866" w:rsidP="00335866">
      <w:pPr>
        <w:spacing w:after="0" w:line="240" w:lineRule="auto"/>
        <w:jc w:val="both"/>
        <w:rPr>
          <w:rFonts w:ascii="Times New Roman" w:hAnsi="Times New Roman" w:cs="Times New Roman"/>
          <w:sz w:val="24"/>
          <w:szCs w:val="24"/>
          <w:u w:val="single"/>
          <w:lang w:eastAsia="hu-HU"/>
        </w:rPr>
      </w:pPr>
      <w:bookmarkStart w:id="0" w:name="_GoBack"/>
      <w:bookmarkEnd w:id="0"/>
      <w:r w:rsidRPr="00EB346A">
        <w:rPr>
          <w:rFonts w:ascii="Times New Roman" w:hAnsi="Times New Roman" w:cs="Times New Roman"/>
          <w:sz w:val="24"/>
          <w:szCs w:val="24"/>
          <w:u w:val="single"/>
          <w:lang w:eastAsia="hu-HU"/>
        </w:rPr>
        <w:lastRenderedPageBreak/>
        <w:t>Interneten elérhető tananyagok</w:t>
      </w:r>
    </w:p>
    <w:p w:rsidR="00335866" w:rsidRPr="00EB346A" w:rsidRDefault="00335866" w:rsidP="00335866">
      <w:pPr>
        <w:spacing w:after="0" w:line="240" w:lineRule="auto"/>
        <w:jc w:val="both"/>
        <w:rPr>
          <w:rFonts w:ascii="Times New Roman" w:hAnsi="Times New Roman" w:cs="Times New Roman"/>
          <w:sz w:val="24"/>
          <w:szCs w:val="24"/>
          <w:lang w:eastAsia="hu-HU"/>
        </w:rPr>
      </w:pPr>
      <w:r w:rsidRPr="00EB346A">
        <w:rPr>
          <w:rFonts w:ascii="Times New Roman" w:hAnsi="Times New Roman" w:cs="Times New Roman"/>
          <w:sz w:val="24"/>
          <w:szCs w:val="24"/>
          <w:lang w:eastAsia="hu-HU"/>
        </w:rPr>
        <w:t>Hulladékgazdálkodás I. http://mkweb.uni-pannon.hu/tudastar/anyagok/12-Hulladekgazdalkodas.pdf</w:t>
      </w:r>
    </w:p>
    <w:p w:rsidR="00335866" w:rsidRPr="00EB346A" w:rsidRDefault="00335866" w:rsidP="00335866">
      <w:pPr>
        <w:spacing w:after="0" w:line="240" w:lineRule="auto"/>
        <w:jc w:val="both"/>
        <w:rPr>
          <w:rFonts w:ascii="Times New Roman" w:hAnsi="Times New Roman" w:cs="Times New Roman"/>
          <w:sz w:val="24"/>
          <w:szCs w:val="24"/>
          <w:lang w:eastAsia="hu-HU"/>
        </w:rPr>
      </w:pPr>
      <w:r w:rsidRPr="00EB346A">
        <w:rPr>
          <w:rFonts w:ascii="Times New Roman" w:hAnsi="Times New Roman" w:cs="Times New Roman"/>
          <w:sz w:val="24"/>
          <w:szCs w:val="24"/>
          <w:lang w:eastAsia="hu-HU"/>
        </w:rPr>
        <w:t>Hulladékgazdálkodás http://hulladekonline.hu/files/171/</w:t>
      </w:r>
    </w:p>
    <w:p w:rsidR="00335866" w:rsidRPr="00EB346A" w:rsidRDefault="00335866" w:rsidP="00335866">
      <w:pPr>
        <w:spacing w:after="0" w:line="240" w:lineRule="auto"/>
        <w:jc w:val="both"/>
        <w:rPr>
          <w:rFonts w:ascii="Times New Roman" w:hAnsi="Times New Roman" w:cs="Times New Roman"/>
          <w:sz w:val="24"/>
          <w:szCs w:val="24"/>
          <w:lang w:eastAsia="hu-HU"/>
        </w:rPr>
      </w:pPr>
      <w:r w:rsidRPr="00EB346A">
        <w:rPr>
          <w:rFonts w:ascii="Times New Roman" w:hAnsi="Times New Roman" w:cs="Times New Roman"/>
          <w:sz w:val="24"/>
          <w:szCs w:val="24"/>
          <w:lang w:eastAsia="hu-HU"/>
        </w:rPr>
        <w:t xml:space="preserve">Rekultiváció – tervezési segédlet </w:t>
      </w:r>
    </w:p>
    <w:p w:rsidR="00335866" w:rsidRPr="00EB346A" w:rsidRDefault="00F7743B" w:rsidP="00335866">
      <w:pPr>
        <w:spacing w:after="0" w:line="240" w:lineRule="auto"/>
        <w:jc w:val="both"/>
        <w:rPr>
          <w:rFonts w:ascii="Times New Roman" w:hAnsi="Times New Roman" w:cs="Times New Roman"/>
          <w:sz w:val="24"/>
          <w:szCs w:val="24"/>
          <w:lang w:eastAsia="hu-HU"/>
        </w:rPr>
      </w:pPr>
      <w:hyperlink r:id="rId5" w:tgtFrame="_blank" w:history="1">
        <w:r w:rsidR="00335866" w:rsidRPr="00EB346A">
          <w:rPr>
            <w:sz w:val="24"/>
            <w:szCs w:val="24"/>
            <w:lang w:eastAsia="hu-HU"/>
          </w:rPr>
          <w:t>http://www.kvvm.hu/szakmai/hulladekgazd/tervezes_seged/rekultiv-tervezesi.pdf</w:t>
        </w:r>
      </w:hyperlink>
    </w:p>
    <w:p w:rsidR="00335866" w:rsidRPr="00EB346A" w:rsidRDefault="00335866" w:rsidP="00335866">
      <w:pPr>
        <w:spacing w:after="0" w:line="240" w:lineRule="auto"/>
        <w:jc w:val="both"/>
        <w:rPr>
          <w:rFonts w:ascii="Times New Roman" w:hAnsi="Times New Roman" w:cs="Times New Roman"/>
          <w:sz w:val="24"/>
          <w:szCs w:val="24"/>
          <w:lang w:eastAsia="hu-HU"/>
        </w:rPr>
      </w:pPr>
      <w:r w:rsidRPr="00EB346A">
        <w:rPr>
          <w:rFonts w:ascii="Times New Roman" w:hAnsi="Times New Roman" w:cs="Times New Roman"/>
          <w:sz w:val="24"/>
          <w:szCs w:val="24"/>
          <w:lang w:eastAsia="hu-HU"/>
        </w:rPr>
        <w:t>Országos Hulladékgazdálkodási Terv 2014-2020</w:t>
      </w:r>
    </w:p>
    <w:p w:rsidR="00335866" w:rsidRPr="00EB346A" w:rsidRDefault="00335866" w:rsidP="00335866">
      <w:pPr>
        <w:spacing w:after="0" w:line="240" w:lineRule="auto"/>
        <w:jc w:val="both"/>
        <w:rPr>
          <w:rFonts w:ascii="Times New Roman" w:hAnsi="Times New Roman" w:cs="Times New Roman"/>
          <w:sz w:val="24"/>
          <w:szCs w:val="24"/>
          <w:lang w:eastAsia="hu-HU"/>
        </w:rPr>
      </w:pPr>
      <w:proofErr w:type="gramStart"/>
      <w:r w:rsidRPr="00EB346A">
        <w:rPr>
          <w:rFonts w:ascii="Times New Roman" w:hAnsi="Times New Roman" w:cs="Times New Roman"/>
          <w:sz w:val="24"/>
          <w:szCs w:val="24"/>
          <w:lang w:eastAsia="hu-HU"/>
        </w:rPr>
        <w:t>http</w:t>
      </w:r>
      <w:proofErr w:type="gramEnd"/>
      <w:r w:rsidRPr="00EB346A">
        <w:rPr>
          <w:rFonts w:ascii="Times New Roman" w:hAnsi="Times New Roman" w:cs="Times New Roman"/>
          <w:sz w:val="24"/>
          <w:szCs w:val="24"/>
          <w:lang w:eastAsia="hu-HU"/>
        </w:rPr>
        <w:t>://www.szelektivinfo.hu/hirek/414-megjelent-az-orszagos-hulladekgazdalkodasi-terv-2014-2020</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Követelmények</w:t>
      </w:r>
      <w:r>
        <w:rPr>
          <w:rFonts w:ascii="Times New Roman" w:eastAsia="Times New Roman" w:hAnsi="Times New Roman" w:cs="Times New Roman"/>
          <w:b/>
          <w:bCs/>
          <w:sz w:val="27"/>
          <w:szCs w:val="27"/>
          <w:lang w:eastAsia="hu-HU"/>
        </w:rPr>
        <w:t xml:space="preserve"> a szorgalmi időszakban:</w:t>
      </w:r>
    </w:p>
    <w:p w:rsidR="00335866" w:rsidRPr="00FF70F8" w:rsidRDefault="00335866" w:rsidP="00335866">
      <w:pPr>
        <w:spacing w:after="0" w:line="240" w:lineRule="auto"/>
        <w:jc w:val="both"/>
        <w:rPr>
          <w:rFonts w:ascii="Times New Roman" w:hAnsi="Times New Roman" w:cs="Times New Roman"/>
          <w:sz w:val="24"/>
          <w:szCs w:val="24"/>
          <w:lang w:eastAsia="hu-HU"/>
        </w:rPr>
      </w:pPr>
      <w:r w:rsidRPr="00FF70F8">
        <w:rPr>
          <w:rFonts w:ascii="Times New Roman" w:hAnsi="Times New Roman" w:cs="Times New Roman"/>
          <w:sz w:val="24"/>
          <w:szCs w:val="24"/>
          <w:lang w:eastAsia="hu-HU"/>
        </w:rPr>
        <w:t>Előadások látogatása, az előadások legalább 80%-án való részvétel, sikeres (min. 50%-os) zárthelyi dolgozat</w:t>
      </w:r>
      <w:r>
        <w:rPr>
          <w:rFonts w:ascii="Times New Roman" w:hAnsi="Times New Roman" w:cs="Times New Roman"/>
          <w:sz w:val="24"/>
          <w:szCs w:val="24"/>
          <w:lang w:eastAsia="hu-HU"/>
        </w:rPr>
        <w:t>, tervfeladat leadása és prezentálása</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Követelmények a vizsgaidőszakban:</w:t>
      </w:r>
    </w:p>
    <w:p w:rsidR="003F6AD1" w:rsidRPr="003F6AD1" w:rsidRDefault="00335866"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Sikeres vizsga.</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Pótlások:</w:t>
      </w:r>
    </w:p>
    <w:p w:rsidR="00335866" w:rsidRDefault="00335866" w:rsidP="00335866">
      <w:pPr>
        <w:spacing w:before="100" w:beforeAutospacing="1" w:after="100" w:afterAutospacing="1" w:line="240" w:lineRule="auto"/>
        <w:outlineLvl w:val="2"/>
        <w:rPr>
          <w:rFonts w:ascii="Times New Roman" w:hAnsi="Times New Roman" w:cs="Times New Roman"/>
          <w:sz w:val="27"/>
          <w:szCs w:val="27"/>
          <w:lang w:eastAsia="hu-HU"/>
        </w:rPr>
      </w:pPr>
      <w:r>
        <w:rPr>
          <w:rFonts w:ascii="Times New Roman" w:hAnsi="Times New Roman" w:cs="Times New Roman"/>
          <w:sz w:val="27"/>
          <w:szCs w:val="27"/>
          <w:lang w:eastAsia="hu-HU"/>
        </w:rPr>
        <w:t>TVSZ szerint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F</w:t>
      </w:r>
      <w:r w:rsidRPr="003F6AD1">
        <w:rPr>
          <w:rFonts w:ascii="Times New Roman" w:eastAsia="Times New Roman" w:hAnsi="Times New Roman" w:cs="Times New Roman"/>
          <w:b/>
          <w:bCs/>
          <w:sz w:val="27"/>
          <w:szCs w:val="27"/>
          <w:lang w:eastAsia="hu-HU"/>
        </w:rPr>
        <w:t>élévközi ellenőrzések (beszámolók, zárthelyi dolgozatok) számát, témakörét és időpontját, pótlásuk és javításuk lehetőségé</w:t>
      </w:r>
      <w:r>
        <w:rPr>
          <w:rFonts w:ascii="Times New Roman" w:eastAsia="Times New Roman" w:hAnsi="Times New Roman" w:cs="Times New Roman"/>
          <w:b/>
          <w:bCs/>
          <w:sz w:val="27"/>
          <w:szCs w:val="27"/>
          <w:lang w:eastAsia="hu-HU"/>
        </w:rPr>
        <w:t>t:</w:t>
      </w:r>
    </w:p>
    <w:p w:rsidR="00335866" w:rsidRPr="00EB346A" w:rsidRDefault="00335866" w:rsidP="00335866">
      <w:pPr>
        <w:spacing w:before="100" w:beforeAutospacing="1" w:after="100" w:afterAutospacing="1" w:line="240" w:lineRule="auto"/>
        <w:outlineLvl w:val="2"/>
        <w:rPr>
          <w:rFonts w:ascii="Times New Roman" w:hAnsi="Times New Roman" w:cs="Times New Roman"/>
          <w:sz w:val="24"/>
          <w:szCs w:val="24"/>
          <w:lang w:eastAsia="hu-HU"/>
        </w:rPr>
      </w:pPr>
      <w:r w:rsidRPr="00EB346A">
        <w:rPr>
          <w:rFonts w:ascii="Times New Roman" w:hAnsi="Times New Roman" w:cs="Times New Roman"/>
          <w:sz w:val="24"/>
          <w:szCs w:val="24"/>
          <w:lang w:eastAsia="hu-HU"/>
        </w:rPr>
        <w:t>Zárthelyi dolgozat 1 db, témaköre</w:t>
      </w:r>
      <w:r>
        <w:rPr>
          <w:rFonts w:ascii="Times New Roman" w:hAnsi="Times New Roman" w:cs="Times New Roman"/>
          <w:sz w:val="24"/>
          <w:szCs w:val="24"/>
          <w:lang w:eastAsia="hu-HU"/>
        </w:rPr>
        <w:t>:</w:t>
      </w:r>
      <w:r w:rsidRPr="00335866">
        <w:rPr>
          <w:rFonts w:ascii="Times New Roman" w:hAnsi="Times New Roman" w:cs="Times New Roman"/>
          <w:sz w:val="24"/>
          <w:szCs w:val="24"/>
          <w:lang w:eastAsia="hu-HU"/>
        </w:rPr>
        <w:t xml:space="preserve"> </w:t>
      </w:r>
      <w:r w:rsidRPr="00EB346A">
        <w:rPr>
          <w:rFonts w:ascii="Times New Roman" w:hAnsi="Times New Roman" w:cs="Times New Roman"/>
          <w:sz w:val="24"/>
          <w:szCs w:val="24"/>
          <w:lang w:eastAsia="hu-HU"/>
        </w:rPr>
        <w:t>félévi előadások</w:t>
      </w:r>
      <w:r w:rsidR="00466EAA">
        <w:rPr>
          <w:rFonts w:ascii="Times New Roman" w:hAnsi="Times New Roman" w:cs="Times New Roman"/>
          <w:sz w:val="24"/>
          <w:szCs w:val="24"/>
          <w:lang w:eastAsia="hu-HU"/>
        </w:rPr>
        <w:t>, gyakorlatok</w:t>
      </w:r>
      <w:r>
        <w:rPr>
          <w:rFonts w:ascii="Times New Roman" w:hAnsi="Times New Roman" w:cs="Times New Roman"/>
          <w:sz w:val="24"/>
          <w:szCs w:val="24"/>
          <w:lang w:eastAsia="hu-HU"/>
        </w:rPr>
        <w:t xml:space="preserve"> anyaga</w:t>
      </w:r>
      <w:r w:rsidRPr="00EB346A">
        <w:rPr>
          <w:rFonts w:ascii="Times New Roman" w:hAnsi="Times New Roman" w:cs="Times New Roman"/>
          <w:sz w:val="24"/>
          <w:szCs w:val="24"/>
          <w:lang w:eastAsia="hu-HU"/>
        </w:rPr>
        <w:t>, időpontja: 201</w:t>
      </w:r>
      <w:r w:rsidR="003E3564">
        <w:rPr>
          <w:rFonts w:ascii="Times New Roman" w:hAnsi="Times New Roman" w:cs="Times New Roman"/>
          <w:sz w:val="24"/>
          <w:szCs w:val="24"/>
          <w:lang w:eastAsia="hu-HU"/>
        </w:rPr>
        <w:t>8</w:t>
      </w:r>
      <w:r w:rsidRPr="00EB346A">
        <w:rPr>
          <w:rFonts w:ascii="Times New Roman" w:hAnsi="Times New Roman" w:cs="Times New Roman"/>
          <w:sz w:val="24"/>
          <w:szCs w:val="24"/>
          <w:lang w:eastAsia="hu-HU"/>
        </w:rPr>
        <w:t>. május 0</w:t>
      </w:r>
      <w:r w:rsidR="003E3564">
        <w:rPr>
          <w:rFonts w:ascii="Times New Roman" w:hAnsi="Times New Roman" w:cs="Times New Roman"/>
          <w:sz w:val="24"/>
          <w:szCs w:val="24"/>
          <w:lang w:eastAsia="hu-HU"/>
        </w:rPr>
        <w:t>8</w:t>
      </w:r>
      <w:r w:rsidRPr="00EB346A">
        <w:rPr>
          <w:rFonts w:ascii="Times New Roman" w:hAnsi="Times New Roman" w:cs="Times New Roman"/>
          <w:sz w:val="24"/>
          <w:szCs w:val="24"/>
          <w:lang w:eastAsia="hu-HU"/>
        </w:rPr>
        <w:t>., pótlása 201</w:t>
      </w:r>
      <w:r w:rsidR="003E3564">
        <w:rPr>
          <w:rFonts w:ascii="Times New Roman" w:hAnsi="Times New Roman" w:cs="Times New Roman"/>
          <w:sz w:val="24"/>
          <w:szCs w:val="24"/>
          <w:lang w:eastAsia="hu-HU"/>
        </w:rPr>
        <w:t>8</w:t>
      </w:r>
      <w:r w:rsidRPr="00EB346A">
        <w:rPr>
          <w:rFonts w:ascii="Times New Roman" w:hAnsi="Times New Roman" w:cs="Times New Roman"/>
          <w:sz w:val="24"/>
          <w:szCs w:val="24"/>
          <w:lang w:eastAsia="hu-HU"/>
        </w:rPr>
        <w:t>. május 1</w:t>
      </w:r>
      <w:r w:rsidR="003E3564">
        <w:rPr>
          <w:rFonts w:ascii="Times New Roman" w:hAnsi="Times New Roman" w:cs="Times New Roman"/>
          <w:sz w:val="24"/>
          <w:szCs w:val="24"/>
          <w:lang w:eastAsia="hu-HU"/>
        </w:rPr>
        <w:t>5</w:t>
      </w:r>
      <w:r w:rsidRPr="00EB346A">
        <w:rPr>
          <w:rFonts w:ascii="Times New Roman" w:hAnsi="Times New Roman" w:cs="Times New Roman"/>
          <w:sz w:val="24"/>
          <w:szCs w:val="24"/>
          <w:lang w:eastAsia="hu-HU"/>
        </w:rPr>
        <w:t>.</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V</w:t>
      </w:r>
      <w:r w:rsidRPr="003F6AD1">
        <w:rPr>
          <w:rFonts w:ascii="Times New Roman" w:eastAsia="Times New Roman" w:hAnsi="Times New Roman" w:cs="Times New Roman"/>
          <w:b/>
          <w:bCs/>
          <w:sz w:val="27"/>
          <w:szCs w:val="27"/>
          <w:lang w:eastAsia="hu-HU"/>
        </w:rPr>
        <w:t>izsga jelleg</w:t>
      </w:r>
      <w:r>
        <w:rPr>
          <w:rFonts w:ascii="Times New Roman" w:eastAsia="Times New Roman" w:hAnsi="Times New Roman" w:cs="Times New Roman"/>
          <w:b/>
          <w:bCs/>
          <w:sz w:val="27"/>
          <w:szCs w:val="27"/>
          <w:lang w:eastAsia="hu-HU"/>
        </w:rPr>
        <w:t>e</w:t>
      </w:r>
      <w:r w:rsidRPr="003F6AD1">
        <w:rPr>
          <w:rFonts w:ascii="Times New Roman" w:eastAsia="Times New Roman" w:hAnsi="Times New Roman" w:cs="Times New Roman"/>
          <w:b/>
          <w:bCs/>
          <w:sz w:val="27"/>
          <w:szCs w:val="27"/>
          <w:lang w:eastAsia="hu-HU"/>
        </w:rPr>
        <w:t xml:space="preserve"> (szóbeli, írásbeli, vagy mindkettő</w:t>
      </w:r>
      <w:r>
        <w:rPr>
          <w:rFonts w:ascii="Times New Roman" w:eastAsia="Times New Roman" w:hAnsi="Times New Roman" w:cs="Times New Roman"/>
          <w:b/>
          <w:bCs/>
          <w:sz w:val="27"/>
          <w:szCs w:val="27"/>
          <w:lang w:eastAsia="hu-HU"/>
        </w:rPr>
        <w:t>):</w:t>
      </w:r>
    </w:p>
    <w:p w:rsidR="003F6AD1" w:rsidRPr="003F6AD1" w:rsidRDefault="00C70E91"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Mindkettő</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Érdemjegy kialakítása:</w:t>
      </w:r>
    </w:p>
    <w:p w:rsidR="00335866" w:rsidRPr="00335866" w:rsidRDefault="00335866" w:rsidP="003F6AD1">
      <w:pPr>
        <w:spacing w:before="100" w:beforeAutospacing="1" w:after="100" w:afterAutospacing="1" w:line="240" w:lineRule="auto"/>
        <w:outlineLvl w:val="2"/>
        <w:rPr>
          <w:rFonts w:ascii="Times New Roman" w:hAnsi="Times New Roman" w:cs="Times New Roman"/>
          <w:sz w:val="24"/>
          <w:szCs w:val="24"/>
          <w:lang w:eastAsia="hu-HU"/>
        </w:rPr>
      </w:pPr>
      <w:r w:rsidRPr="00335866">
        <w:rPr>
          <w:rFonts w:ascii="Times New Roman" w:hAnsi="Times New Roman" w:cs="Times New Roman"/>
          <w:sz w:val="24"/>
          <w:szCs w:val="24"/>
          <w:lang w:eastAsia="hu-HU"/>
        </w:rPr>
        <w:t>ZH ere</w:t>
      </w:r>
      <w:r>
        <w:rPr>
          <w:rFonts w:ascii="Times New Roman" w:hAnsi="Times New Roman" w:cs="Times New Roman"/>
          <w:sz w:val="24"/>
          <w:szCs w:val="24"/>
          <w:lang w:eastAsia="hu-HU"/>
        </w:rPr>
        <w:t>dménye és a vizsgaeredmény súlyozott átlaga</w:t>
      </w:r>
      <w:r w:rsidRPr="00335866">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 xml:space="preserve">mindkettő min. 50% </w:t>
      </w:r>
      <w:proofErr w:type="spellStart"/>
      <w:r>
        <w:rPr>
          <w:rFonts w:ascii="Times New Roman" w:hAnsi="Times New Roman" w:cs="Times New Roman"/>
          <w:sz w:val="24"/>
          <w:szCs w:val="24"/>
          <w:lang w:eastAsia="hu-HU"/>
        </w:rPr>
        <w:t>-os</w:t>
      </w:r>
      <w:proofErr w:type="spellEnd"/>
      <w:r>
        <w:rPr>
          <w:rFonts w:ascii="Times New Roman" w:hAnsi="Times New Roman" w:cs="Times New Roman"/>
          <w:sz w:val="24"/>
          <w:szCs w:val="24"/>
          <w:lang w:eastAsia="hu-HU"/>
        </w:rPr>
        <w:t xml:space="preserve"> teljesítése esetén: (Zh + vizsga 2x)/3, </w:t>
      </w:r>
    </w:p>
    <w:p w:rsidR="003F6AD1" w:rsidRPr="003F6AD1" w:rsidRDefault="00C70E91"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proofErr w:type="gramStart"/>
      <w:r>
        <w:rPr>
          <w:rFonts w:ascii="Times New Roman" w:hAnsi="Times New Roman" w:cs="Times New Roman"/>
          <w:sz w:val="24"/>
          <w:szCs w:val="24"/>
          <w:lang w:eastAsia="hu-HU"/>
        </w:rPr>
        <w:t>értékelés</w:t>
      </w:r>
      <w:proofErr w:type="gramEnd"/>
      <w:r>
        <w:rPr>
          <w:rFonts w:ascii="Times New Roman" w:hAnsi="Times New Roman" w:cs="Times New Roman"/>
          <w:sz w:val="24"/>
          <w:szCs w:val="24"/>
          <w:lang w:eastAsia="hu-HU"/>
        </w:rPr>
        <w:t>:</w:t>
      </w:r>
      <w:r w:rsidR="00335866" w:rsidRPr="00FF70F8">
        <w:rPr>
          <w:rFonts w:ascii="Times New Roman" w:hAnsi="Times New Roman" w:cs="Times New Roman"/>
          <w:sz w:val="24"/>
          <w:szCs w:val="24"/>
          <w:lang w:eastAsia="hu-HU"/>
        </w:rPr>
        <w:t>0-</w:t>
      </w:r>
      <w:r w:rsidR="00335866">
        <w:rPr>
          <w:rFonts w:ascii="Times New Roman" w:hAnsi="Times New Roman" w:cs="Times New Roman"/>
          <w:sz w:val="24"/>
          <w:szCs w:val="24"/>
          <w:lang w:eastAsia="hu-HU"/>
        </w:rPr>
        <w:t xml:space="preserve">49 </w:t>
      </w:r>
      <w:r w:rsidR="00335866" w:rsidRPr="00FF70F8">
        <w:rPr>
          <w:rFonts w:ascii="Times New Roman" w:hAnsi="Times New Roman" w:cs="Times New Roman"/>
          <w:sz w:val="24"/>
          <w:szCs w:val="24"/>
          <w:lang w:eastAsia="hu-HU"/>
        </w:rPr>
        <w:t>% elégtelen, 5</w:t>
      </w:r>
      <w:r w:rsidR="00335866">
        <w:rPr>
          <w:rFonts w:ascii="Times New Roman" w:hAnsi="Times New Roman" w:cs="Times New Roman"/>
          <w:sz w:val="24"/>
          <w:szCs w:val="24"/>
          <w:lang w:eastAsia="hu-HU"/>
        </w:rPr>
        <w:t>0</w:t>
      </w:r>
      <w:r w:rsidR="00335866" w:rsidRPr="00FF70F8">
        <w:rPr>
          <w:rFonts w:ascii="Times New Roman" w:hAnsi="Times New Roman" w:cs="Times New Roman"/>
          <w:sz w:val="24"/>
          <w:szCs w:val="24"/>
          <w:lang w:eastAsia="hu-HU"/>
        </w:rPr>
        <w:t>-65% elégséges, 66-75% közepes, 76%-85% jó, 86-100% jeles</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Program (előadás):</w:t>
      </w:r>
    </w:p>
    <w:tbl>
      <w:tblPr>
        <w:tblW w:w="13920" w:type="dxa"/>
        <w:tblInd w:w="70" w:type="dxa"/>
        <w:tblCellMar>
          <w:left w:w="70" w:type="dxa"/>
          <w:right w:w="70" w:type="dxa"/>
        </w:tblCellMar>
        <w:tblLook w:val="04A0" w:firstRow="1" w:lastRow="0" w:firstColumn="1" w:lastColumn="0" w:noHBand="0" w:noVBand="1"/>
      </w:tblPr>
      <w:tblGrid>
        <w:gridCol w:w="10080"/>
        <w:gridCol w:w="480"/>
        <w:gridCol w:w="480"/>
        <w:gridCol w:w="480"/>
        <w:gridCol w:w="480"/>
        <w:gridCol w:w="480"/>
        <w:gridCol w:w="480"/>
        <w:gridCol w:w="480"/>
        <w:gridCol w:w="480"/>
      </w:tblGrid>
      <w:tr w:rsidR="00423C51" w:rsidRPr="00423C51" w:rsidTr="00423C51">
        <w:trPr>
          <w:trHeight w:val="315"/>
        </w:trPr>
        <w:tc>
          <w:tcPr>
            <w:tcW w:w="13920" w:type="dxa"/>
            <w:gridSpan w:val="9"/>
            <w:tcBorders>
              <w:top w:val="nil"/>
              <w:left w:val="nil"/>
              <w:bottom w:val="nil"/>
              <w:right w:val="nil"/>
            </w:tcBorders>
            <w:shd w:val="clear" w:color="auto" w:fill="auto"/>
            <w:noWrap/>
            <w:vAlign w:val="center"/>
            <w:hideMark/>
          </w:tcPr>
          <w:p w:rsid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 xml:space="preserve">1. hét Tantárgyi követelmények ismertetése, Szelektív hulladékgyűjtés, gyűjtőszigetek, </w:t>
            </w:r>
          </w:p>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w:t>
            </w:r>
            <w:r w:rsidRPr="00423C51">
              <w:rPr>
                <w:rFonts w:ascii="Times New Roman" w:eastAsia="Times New Roman" w:hAnsi="Times New Roman" w:cs="Times New Roman"/>
                <w:color w:val="000000"/>
                <w:sz w:val="24"/>
                <w:szCs w:val="24"/>
                <w:lang w:eastAsia="hu-HU"/>
              </w:rPr>
              <w:t>hulladékudvarok</w:t>
            </w:r>
          </w:p>
        </w:tc>
      </w:tr>
      <w:tr w:rsidR="00423C51" w:rsidRPr="00423C51" w:rsidTr="00423C51">
        <w:trPr>
          <w:trHeight w:val="315"/>
        </w:trPr>
        <w:tc>
          <w:tcPr>
            <w:tcW w:w="12480" w:type="dxa"/>
            <w:gridSpan w:val="6"/>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2. hét Átrakóállomások műszaki kialakítása, üzemeltetési feladatai</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12480" w:type="dxa"/>
            <w:gridSpan w:val="6"/>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 xml:space="preserve">3. hét Válogatóművek műszaki kialakítása, üzemeltetési feladatai </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13920" w:type="dxa"/>
            <w:gridSpan w:val="9"/>
            <w:tcBorders>
              <w:top w:val="nil"/>
              <w:left w:val="nil"/>
              <w:bottom w:val="nil"/>
              <w:right w:val="nil"/>
            </w:tcBorders>
            <w:shd w:val="clear" w:color="auto" w:fill="auto"/>
            <w:noWrap/>
            <w:vAlign w:val="center"/>
            <w:hideMark/>
          </w:tcPr>
          <w:p w:rsid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 xml:space="preserve">4. hét Mechanikai biológiai hulladékkezelő művek (MBH) műszaki kialakítása, </w:t>
            </w:r>
          </w:p>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w:t>
            </w:r>
            <w:r w:rsidRPr="00423C51">
              <w:rPr>
                <w:rFonts w:ascii="Times New Roman" w:eastAsia="Times New Roman" w:hAnsi="Times New Roman" w:cs="Times New Roman"/>
                <w:color w:val="000000"/>
                <w:sz w:val="24"/>
                <w:szCs w:val="24"/>
                <w:lang w:eastAsia="hu-HU"/>
              </w:rPr>
              <w:t>RDF követelmények, 1.</w:t>
            </w:r>
          </w:p>
        </w:tc>
      </w:tr>
      <w:tr w:rsidR="00423C51" w:rsidRPr="00423C51" w:rsidTr="00423C51">
        <w:trPr>
          <w:trHeight w:val="315"/>
        </w:trPr>
        <w:tc>
          <w:tcPr>
            <w:tcW w:w="13920" w:type="dxa"/>
            <w:gridSpan w:val="9"/>
            <w:tcBorders>
              <w:top w:val="nil"/>
              <w:left w:val="nil"/>
              <w:bottom w:val="nil"/>
              <w:right w:val="nil"/>
            </w:tcBorders>
            <w:shd w:val="clear" w:color="auto" w:fill="auto"/>
            <w:noWrap/>
            <w:vAlign w:val="center"/>
            <w:hideMark/>
          </w:tcPr>
          <w:p w:rsid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 xml:space="preserve">5. hét Mechanikai biológiai hulladékkezelő művek (MBH) műszaki kialakítása, </w:t>
            </w:r>
          </w:p>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w:t>
            </w:r>
            <w:r w:rsidRPr="00423C51">
              <w:rPr>
                <w:rFonts w:ascii="Times New Roman" w:eastAsia="Times New Roman" w:hAnsi="Times New Roman" w:cs="Times New Roman"/>
                <w:color w:val="000000"/>
                <w:sz w:val="24"/>
                <w:szCs w:val="24"/>
                <w:lang w:eastAsia="hu-HU"/>
              </w:rPr>
              <w:t>RDF követelmények, 2.</w:t>
            </w:r>
          </w:p>
        </w:tc>
      </w:tr>
      <w:tr w:rsidR="00423C51" w:rsidRPr="00423C51" w:rsidTr="00423C51">
        <w:trPr>
          <w:trHeight w:val="315"/>
        </w:trPr>
        <w:tc>
          <w:tcPr>
            <w:tcW w:w="12480" w:type="dxa"/>
            <w:gridSpan w:val="6"/>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6. hét Regionális hulladékgazdálkodási rendszerek Magyarországon</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12960" w:type="dxa"/>
            <w:gridSpan w:val="7"/>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7. hét Hulladéklerakók létesítési szempontjai, építési munkák, műszaki védelem</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11040" w:type="dxa"/>
            <w:gridSpan w:val="3"/>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lastRenderedPageBreak/>
              <w:t xml:space="preserve">8. hét Csurgalékvíz gyűjtés, gázkezelés, </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10560" w:type="dxa"/>
            <w:gridSpan w:val="2"/>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 xml:space="preserve">9. hét </w:t>
            </w:r>
            <w:r w:rsidRPr="00423C51">
              <w:rPr>
                <w:rFonts w:ascii="Times New Roman" w:eastAsia="Times New Roman" w:hAnsi="Times New Roman" w:cs="Times New Roman"/>
                <w:i/>
                <w:color w:val="000000"/>
                <w:sz w:val="24"/>
                <w:szCs w:val="24"/>
                <w:lang w:eastAsia="hu-HU"/>
              </w:rPr>
              <w:t>Tavaszi szünet</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12000" w:type="dxa"/>
            <w:gridSpan w:val="5"/>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10. hét Hulladéklerakók üzemeltetése, monitoring rendszerek</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12000" w:type="dxa"/>
            <w:gridSpan w:val="5"/>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11. hét Hulladéklerakók rekultivációja, utógondozása</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10560" w:type="dxa"/>
            <w:gridSpan w:val="2"/>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12. hét Üzemlátogatás</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30"/>
        </w:trPr>
        <w:tc>
          <w:tcPr>
            <w:tcW w:w="10560" w:type="dxa"/>
            <w:gridSpan w:val="2"/>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 xml:space="preserve">13. hét </w:t>
            </w:r>
            <w:r w:rsidRPr="00423C51">
              <w:rPr>
                <w:rFonts w:ascii="Times New Roman" w:eastAsia="Times New Roman" w:hAnsi="Times New Roman" w:cs="Times New Roman"/>
                <w:i/>
                <w:color w:val="000000"/>
                <w:sz w:val="24"/>
                <w:szCs w:val="24"/>
                <w:lang w:eastAsia="hu-HU"/>
              </w:rPr>
              <w:t>Munkaszüneti nap</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10560" w:type="dxa"/>
            <w:gridSpan w:val="2"/>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14. hét Zárthelyi dolgozat</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10080" w:type="dxa"/>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15. hét Pótlás</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bl>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Program (gyakorlat):</w:t>
      </w:r>
    </w:p>
    <w:tbl>
      <w:tblPr>
        <w:tblW w:w="8640" w:type="dxa"/>
        <w:tblInd w:w="70" w:type="dxa"/>
        <w:tblCellMar>
          <w:left w:w="70" w:type="dxa"/>
          <w:right w:w="70" w:type="dxa"/>
        </w:tblCellMar>
        <w:tblLook w:val="04A0" w:firstRow="1" w:lastRow="0" w:firstColumn="1" w:lastColumn="0" w:noHBand="0" w:noVBand="1"/>
      </w:tblPr>
      <w:tblGrid>
        <w:gridCol w:w="5280"/>
        <w:gridCol w:w="480"/>
        <w:gridCol w:w="480"/>
        <w:gridCol w:w="480"/>
        <w:gridCol w:w="960"/>
        <w:gridCol w:w="960"/>
      </w:tblGrid>
      <w:tr w:rsidR="00423C51" w:rsidRPr="00423C51" w:rsidTr="00423C51">
        <w:trPr>
          <w:trHeight w:val="330"/>
        </w:trPr>
        <w:tc>
          <w:tcPr>
            <w:tcW w:w="6720" w:type="dxa"/>
            <w:gridSpan w:val="4"/>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1. hét Szelektív hulladékgyűjtési esettanulmányok</w:t>
            </w: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6240" w:type="dxa"/>
            <w:gridSpan w:val="3"/>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2. hét Létesítmények kapacitásszámítása</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6720" w:type="dxa"/>
            <w:gridSpan w:val="4"/>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3. hét Válogatómű esettanulmányok, számítások</w:t>
            </w: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30"/>
        </w:trPr>
        <w:tc>
          <w:tcPr>
            <w:tcW w:w="5760" w:type="dxa"/>
            <w:gridSpan w:val="2"/>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4. hét MBH esettanulmányok</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5760" w:type="dxa"/>
            <w:gridSpan w:val="2"/>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5. hét MBH esettanulmányok</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5760" w:type="dxa"/>
            <w:gridSpan w:val="2"/>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6. hét Tervfeladat kiadása</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7680" w:type="dxa"/>
            <w:gridSpan w:val="5"/>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7. hét Hulladéklerakó anyagismeret, szigetelési rétegrend</w:t>
            </w: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r>
      <w:tr w:rsidR="00423C51" w:rsidRPr="00423C51" w:rsidTr="00423C51">
        <w:trPr>
          <w:trHeight w:val="315"/>
        </w:trPr>
        <w:tc>
          <w:tcPr>
            <w:tcW w:w="7680" w:type="dxa"/>
            <w:gridSpan w:val="5"/>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 xml:space="preserve">8. hét hulladéklerakó esettanulmányok, </w:t>
            </w:r>
            <w:r>
              <w:rPr>
                <w:rFonts w:ascii="Times New Roman" w:eastAsia="Times New Roman" w:hAnsi="Times New Roman" w:cs="Times New Roman"/>
                <w:color w:val="000000"/>
                <w:sz w:val="24"/>
                <w:szCs w:val="24"/>
                <w:lang w:eastAsia="hu-HU"/>
              </w:rPr>
              <w:t>t</w:t>
            </w:r>
            <w:r w:rsidRPr="00423C51">
              <w:rPr>
                <w:rFonts w:ascii="Times New Roman" w:eastAsia="Times New Roman" w:hAnsi="Times New Roman" w:cs="Times New Roman"/>
                <w:color w:val="000000"/>
                <w:sz w:val="24"/>
                <w:szCs w:val="24"/>
                <w:lang w:eastAsia="hu-HU"/>
              </w:rPr>
              <w:t>ervfeladat konzul</w:t>
            </w:r>
            <w:r>
              <w:rPr>
                <w:rFonts w:ascii="Times New Roman" w:eastAsia="Times New Roman" w:hAnsi="Times New Roman" w:cs="Times New Roman"/>
                <w:color w:val="000000"/>
                <w:sz w:val="24"/>
                <w:szCs w:val="24"/>
                <w:lang w:eastAsia="hu-HU"/>
              </w:rPr>
              <w:t>t</w:t>
            </w:r>
            <w:r w:rsidRPr="00423C51">
              <w:rPr>
                <w:rFonts w:ascii="Times New Roman" w:eastAsia="Times New Roman" w:hAnsi="Times New Roman" w:cs="Times New Roman"/>
                <w:color w:val="000000"/>
                <w:sz w:val="24"/>
                <w:szCs w:val="24"/>
                <w:lang w:eastAsia="hu-HU"/>
              </w:rPr>
              <w:t>áció</w:t>
            </w: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r>
      <w:tr w:rsidR="00423C51" w:rsidRPr="00423C51" w:rsidTr="00423C51">
        <w:trPr>
          <w:trHeight w:val="330"/>
        </w:trPr>
        <w:tc>
          <w:tcPr>
            <w:tcW w:w="5760" w:type="dxa"/>
            <w:gridSpan w:val="2"/>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 xml:space="preserve">9. hét </w:t>
            </w:r>
            <w:r w:rsidRPr="00423C51">
              <w:rPr>
                <w:rFonts w:ascii="Times New Roman" w:eastAsia="Times New Roman" w:hAnsi="Times New Roman" w:cs="Times New Roman"/>
                <w:i/>
                <w:color w:val="000000"/>
                <w:sz w:val="24"/>
                <w:szCs w:val="24"/>
                <w:lang w:eastAsia="hu-HU"/>
              </w:rPr>
              <w:t>Tavaszi szünet</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8640" w:type="dxa"/>
            <w:gridSpan w:val="6"/>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 xml:space="preserve">10. hét hulladéklerakó esettanulmányok, </w:t>
            </w:r>
            <w:r>
              <w:rPr>
                <w:rFonts w:ascii="Times New Roman" w:eastAsia="Times New Roman" w:hAnsi="Times New Roman" w:cs="Times New Roman"/>
                <w:color w:val="000000"/>
                <w:sz w:val="24"/>
                <w:szCs w:val="24"/>
                <w:lang w:eastAsia="hu-HU"/>
              </w:rPr>
              <w:t>t</w:t>
            </w:r>
            <w:r w:rsidRPr="00423C51">
              <w:rPr>
                <w:rFonts w:ascii="Times New Roman" w:eastAsia="Times New Roman" w:hAnsi="Times New Roman" w:cs="Times New Roman"/>
                <w:color w:val="000000"/>
                <w:sz w:val="24"/>
                <w:szCs w:val="24"/>
                <w:lang w:eastAsia="hu-HU"/>
              </w:rPr>
              <w:t>ervfeladat konzul</w:t>
            </w:r>
            <w:r>
              <w:rPr>
                <w:rFonts w:ascii="Times New Roman" w:eastAsia="Times New Roman" w:hAnsi="Times New Roman" w:cs="Times New Roman"/>
                <w:color w:val="000000"/>
                <w:sz w:val="24"/>
                <w:szCs w:val="24"/>
                <w:lang w:eastAsia="hu-HU"/>
              </w:rPr>
              <w:t>t</w:t>
            </w:r>
            <w:r w:rsidRPr="00423C51">
              <w:rPr>
                <w:rFonts w:ascii="Times New Roman" w:eastAsia="Times New Roman" w:hAnsi="Times New Roman" w:cs="Times New Roman"/>
                <w:color w:val="000000"/>
                <w:sz w:val="24"/>
                <w:szCs w:val="24"/>
                <w:lang w:eastAsia="hu-HU"/>
              </w:rPr>
              <w:t>áció</w:t>
            </w:r>
          </w:p>
        </w:tc>
      </w:tr>
      <w:tr w:rsidR="00423C51" w:rsidRPr="00423C51" w:rsidTr="00423C51">
        <w:trPr>
          <w:trHeight w:val="315"/>
        </w:trPr>
        <w:tc>
          <w:tcPr>
            <w:tcW w:w="5760" w:type="dxa"/>
            <w:gridSpan w:val="2"/>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11. hét Tervfeladat prezentáció</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5760" w:type="dxa"/>
            <w:gridSpan w:val="2"/>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12. hét Üzemlátogatás</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5760" w:type="dxa"/>
            <w:gridSpan w:val="2"/>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 xml:space="preserve">13. hét </w:t>
            </w:r>
            <w:r w:rsidRPr="00423C51">
              <w:rPr>
                <w:rFonts w:ascii="Times New Roman" w:eastAsia="Times New Roman" w:hAnsi="Times New Roman" w:cs="Times New Roman"/>
                <w:i/>
                <w:color w:val="000000"/>
                <w:sz w:val="24"/>
                <w:szCs w:val="24"/>
                <w:lang w:eastAsia="hu-HU"/>
              </w:rPr>
              <w:t>Munkaszüneti nap</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5760" w:type="dxa"/>
            <w:gridSpan w:val="2"/>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14. hét Zárthelyi dolgozat</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r w:rsidR="00423C51" w:rsidRPr="00423C51" w:rsidTr="00423C51">
        <w:trPr>
          <w:trHeight w:val="315"/>
        </w:trPr>
        <w:tc>
          <w:tcPr>
            <w:tcW w:w="5280" w:type="dxa"/>
            <w:tcBorders>
              <w:top w:val="nil"/>
              <w:left w:val="nil"/>
              <w:bottom w:val="nil"/>
              <w:right w:val="nil"/>
            </w:tcBorders>
            <w:shd w:val="clear" w:color="auto" w:fill="auto"/>
            <w:noWrap/>
            <w:vAlign w:val="center"/>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r w:rsidRPr="00423C51">
              <w:rPr>
                <w:rFonts w:ascii="Times New Roman" w:eastAsia="Times New Roman" w:hAnsi="Times New Roman" w:cs="Times New Roman"/>
                <w:color w:val="000000"/>
                <w:sz w:val="24"/>
                <w:szCs w:val="24"/>
                <w:lang w:eastAsia="hu-HU"/>
              </w:rPr>
              <w:t>15. hét Pótlás</w:t>
            </w: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color w:val="000000"/>
                <w:sz w:val="24"/>
                <w:szCs w:val="24"/>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48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423C51" w:rsidRPr="00423C51" w:rsidRDefault="00423C51" w:rsidP="00423C51">
            <w:pPr>
              <w:spacing w:after="0" w:line="240" w:lineRule="auto"/>
              <w:rPr>
                <w:rFonts w:ascii="Times New Roman" w:eastAsia="Times New Roman" w:hAnsi="Times New Roman" w:cs="Times New Roman"/>
                <w:sz w:val="20"/>
                <w:szCs w:val="20"/>
                <w:lang w:eastAsia="hu-HU"/>
              </w:rPr>
            </w:pPr>
          </w:p>
        </w:tc>
      </w:tr>
    </w:tbl>
    <w:p w:rsidR="003F6AD1" w:rsidRDefault="003F6AD1" w:rsidP="00423C51">
      <w:pPr>
        <w:spacing w:after="0" w:line="240" w:lineRule="auto"/>
        <w:rPr>
          <w:rFonts w:ascii="Times New Roman" w:eastAsia="Times New Roman" w:hAnsi="Times New Roman" w:cs="Times New Roman"/>
          <w:sz w:val="24"/>
          <w:szCs w:val="24"/>
          <w:lang w:eastAsia="hu-HU"/>
        </w:rPr>
      </w:pPr>
    </w:p>
    <w:sectPr w:rsidR="003F6AD1"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802C1"/>
    <w:multiLevelType w:val="hybridMultilevel"/>
    <w:tmpl w:val="C046F4D6"/>
    <w:lvl w:ilvl="0" w:tplc="74F2DB00">
      <w:start w:val="1"/>
      <w:numFmt w:val="bullet"/>
      <w:lvlText w:val=""/>
      <w:lvlJc w:val="left"/>
      <w:pPr>
        <w:tabs>
          <w:tab w:val="num" w:pos="720"/>
        </w:tabs>
        <w:ind w:left="720" w:hanging="360"/>
      </w:pPr>
      <w:rPr>
        <w:rFonts w:ascii="Wingdings 2" w:hAnsi="Wingdings 2" w:hint="default"/>
      </w:rPr>
    </w:lvl>
    <w:lvl w:ilvl="1" w:tplc="41B2B4BE" w:tentative="1">
      <w:start w:val="1"/>
      <w:numFmt w:val="bullet"/>
      <w:lvlText w:val=""/>
      <w:lvlJc w:val="left"/>
      <w:pPr>
        <w:tabs>
          <w:tab w:val="num" w:pos="1440"/>
        </w:tabs>
        <w:ind w:left="1440" w:hanging="360"/>
      </w:pPr>
      <w:rPr>
        <w:rFonts w:ascii="Wingdings 2" w:hAnsi="Wingdings 2" w:hint="default"/>
      </w:rPr>
    </w:lvl>
    <w:lvl w:ilvl="2" w:tplc="5620702A" w:tentative="1">
      <w:start w:val="1"/>
      <w:numFmt w:val="bullet"/>
      <w:lvlText w:val=""/>
      <w:lvlJc w:val="left"/>
      <w:pPr>
        <w:tabs>
          <w:tab w:val="num" w:pos="2160"/>
        </w:tabs>
        <w:ind w:left="2160" w:hanging="360"/>
      </w:pPr>
      <w:rPr>
        <w:rFonts w:ascii="Wingdings 2" w:hAnsi="Wingdings 2" w:hint="default"/>
      </w:rPr>
    </w:lvl>
    <w:lvl w:ilvl="3" w:tplc="58AAE5D0" w:tentative="1">
      <w:start w:val="1"/>
      <w:numFmt w:val="bullet"/>
      <w:lvlText w:val=""/>
      <w:lvlJc w:val="left"/>
      <w:pPr>
        <w:tabs>
          <w:tab w:val="num" w:pos="2880"/>
        </w:tabs>
        <w:ind w:left="2880" w:hanging="360"/>
      </w:pPr>
      <w:rPr>
        <w:rFonts w:ascii="Wingdings 2" w:hAnsi="Wingdings 2" w:hint="default"/>
      </w:rPr>
    </w:lvl>
    <w:lvl w:ilvl="4" w:tplc="0E4E3144" w:tentative="1">
      <w:start w:val="1"/>
      <w:numFmt w:val="bullet"/>
      <w:lvlText w:val=""/>
      <w:lvlJc w:val="left"/>
      <w:pPr>
        <w:tabs>
          <w:tab w:val="num" w:pos="3600"/>
        </w:tabs>
        <w:ind w:left="3600" w:hanging="360"/>
      </w:pPr>
      <w:rPr>
        <w:rFonts w:ascii="Wingdings 2" w:hAnsi="Wingdings 2" w:hint="default"/>
      </w:rPr>
    </w:lvl>
    <w:lvl w:ilvl="5" w:tplc="562EB1BC" w:tentative="1">
      <w:start w:val="1"/>
      <w:numFmt w:val="bullet"/>
      <w:lvlText w:val=""/>
      <w:lvlJc w:val="left"/>
      <w:pPr>
        <w:tabs>
          <w:tab w:val="num" w:pos="4320"/>
        </w:tabs>
        <w:ind w:left="4320" w:hanging="360"/>
      </w:pPr>
      <w:rPr>
        <w:rFonts w:ascii="Wingdings 2" w:hAnsi="Wingdings 2" w:hint="default"/>
      </w:rPr>
    </w:lvl>
    <w:lvl w:ilvl="6" w:tplc="17961E0A" w:tentative="1">
      <w:start w:val="1"/>
      <w:numFmt w:val="bullet"/>
      <w:lvlText w:val=""/>
      <w:lvlJc w:val="left"/>
      <w:pPr>
        <w:tabs>
          <w:tab w:val="num" w:pos="5040"/>
        </w:tabs>
        <w:ind w:left="5040" w:hanging="360"/>
      </w:pPr>
      <w:rPr>
        <w:rFonts w:ascii="Wingdings 2" w:hAnsi="Wingdings 2" w:hint="default"/>
      </w:rPr>
    </w:lvl>
    <w:lvl w:ilvl="7" w:tplc="AB0696DE" w:tentative="1">
      <w:start w:val="1"/>
      <w:numFmt w:val="bullet"/>
      <w:lvlText w:val=""/>
      <w:lvlJc w:val="left"/>
      <w:pPr>
        <w:tabs>
          <w:tab w:val="num" w:pos="5760"/>
        </w:tabs>
        <w:ind w:left="5760" w:hanging="360"/>
      </w:pPr>
      <w:rPr>
        <w:rFonts w:ascii="Wingdings 2" w:hAnsi="Wingdings 2" w:hint="default"/>
      </w:rPr>
    </w:lvl>
    <w:lvl w:ilvl="8" w:tplc="6482596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D1"/>
    <w:rsid w:val="00185B75"/>
    <w:rsid w:val="00335866"/>
    <w:rsid w:val="003E3564"/>
    <w:rsid w:val="003F6AD1"/>
    <w:rsid w:val="00423C51"/>
    <w:rsid w:val="00466EAA"/>
    <w:rsid w:val="00701951"/>
    <w:rsid w:val="00C60BC5"/>
    <w:rsid w:val="00C70E91"/>
    <w:rsid w:val="00DE5DA4"/>
    <w:rsid w:val="00E255CA"/>
    <w:rsid w:val="00F774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6D8B7-E109-4C9A-ABF1-486F8583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F6AD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6AD1"/>
    <w:rPr>
      <w:rFonts w:ascii="Times New Roman" w:eastAsia="Times New Roman" w:hAnsi="Times New Roman" w:cs="Times New Roman"/>
      <w:b/>
      <w:bCs/>
      <w:sz w:val="27"/>
      <w:szCs w:val="27"/>
      <w:lang w:eastAsia="hu-HU"/>
    </w:rPr>
  </w:style>
  <w:style w:type="character" w:customStyle="1" w:styleId="ajax">
    <w:name w:val="ajax"/>
    <w:basedOn w:val="Bekezdsalapbettpusa"/>
    <w:rsid w:val="003F6AD1"/>
  </w:style>
  <w:style w:type="paragraph" w:styleId="NormlWeb">
    <w:name w:val="Normal (Web)"/>
    <w:basedOn w:val="Norml"/>
    <w:uiPriority w:val="99"/>
    <w:semiHidden/>
    <w:unhideWhenUsed/>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F6AD1"/>
    <w:rPr>
      <w:color w:val="0000FF"/>
      <w:u w:val="single"/>
    </w:rPr>
  </w:style>
  <w:style w:type="paragraph" w:customStyle="1" w:styleId="ajax1">
    <w:name w:val="ajax1"/>
    <w:basedOn w:val="Norml"/>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ablerowdata">
    <w:name w:val="tablerowdata"/>
    <w:basedOn w:val="Bekezdsalapbettpusa"/>
    <w:rsid w:val="00C70E91"/>
  </w:style>
  <w:style w:type="paragraph" w:styleId="Listaszerbekezds">
    <w:name w:val="List Paragraph"/>
    <w:basedOn w:val="Norml"/>
    <w:uiPriority w:val="34"/>
    <w:qFormat/>
    <w:rsid w:val="0042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416">
      <w:bodyDiv w:val="1"/>
      <w:marLeft w:val="0"/>
      <w:marRight w:val="0"/>
      <w:marTop w:val="0"/>
      <w:marBottom w:val="0"/>
      <w:divBdr>
        <w:top w:val="none" w:sz="0" w:space="0" w:color="auto"/>
        <w:left w:val="none" w:sz="0" w:space="0" w:color="auto"/>
        <w:bottom w:val="none" w:sz="0" w:space="0" w:color="auto"/>
        <w:right w:val="none" w:sz="0" w:space="0" w:color="auto"/>
      </w:divBdr>
    </w:div>
    <w:div w:id="61610393">
      <w:bodyDiv w:val="1"/>
      <w:marLeft w:val="0"/>
      <w:marRight w:val="0"/>
      <w:marTop w:val="0"/>
      <w:marBottom w:val="0"/>
      <w:divBdr>
        <w:top w:val="none" w:sz="0" w:space="0" w:color="auto"/>
        <w:left w:val="none" w:sz="0" w:space="0" w:color="auto"/>
        <w:bottom w:val="none" w:sz="0" w:space="0" w:color="auto"/>
        <w:right w:val="none" w:sz="0" w:space="0" w:color="auto"/>
      </w:divBdr>
    </w:div>
    <w:div w:id="169686353">
      <w:bodyDiv w:val="1"/>
      <w:marLeft w:val="0"/>
      <w:marRight w:val="0"/>
      <w:marTop w:val="0"/>
      <w:marBottom w:val="0"/>
      <w:divBdr>
        <w:top w:val="none" w:sz="0" w:space="0" w:color="auto"/>
        <w:left w:val="none" w:sz="0" w:space="0" w:color="auto"/>
        <w:bottom w:val="none" w:sz="0" w:space="0" w:color="auto"/>
        <w:right w:val="none" w:sz="0" w:space="0" w:color="auto"/>
      </w:divBdr>
    </w:div>
    <w:div w:id="258105828">
      <w:bodyDiv w:val="1"/>
      <w:marLeft w:val="0"/>
      <w:marRight w:val="0"/>
      <w:marTop w:val="0"/>
      <w:marBottom w:val="0"/>
      <w:divBdr>
        <w:top w:val="none" w:sz="0" w:space="0" w:color="auto"/>
        <w:left w:val="none" w:sz="0" w:space="0" w:color="auto"/>
        <w:bottom w:val="none" w:sz="0" w:space="0" w:color="auto"/>
        <w:right w:val="none" w:sz="0" w:space="0" w:color="auto"/>
      </w:divBdr>
    </w:div>
    <w:div w:id="316685874">
      <w:bodyDiv w:val="1"/>
      <w:marLeft w:val="0"/>
      <w:marRight w:val="0"/>
      <w:marTop w:val="0"/>
      <w:marBottom w:val="0"/>
      <w:divBdr>
        <w:top w:val="none" w:sz="0" w:space="0" w:color="auto"/>
        <w:left w:val="none" w:sz="0" w:space="0" w:color="auto"/>
        <w:bottom w:val="none" w:sz="0" w:space="0" w:color="auto"/>
        <w:right w:val="none" w:sz="0" w:space="0" w:color="auto"/>
      </w:divBdr>
    </w:div>
    <w:div w:id="758260547">
      <w:bodyDiv w:val="1"/>
      <w:marLeft w:val="0"/>
      <w:marRight w:val="0"/>
      <w:marTop w:val="0"/>
      <w:marBottom w:val="0"/>
      <w:divBdr>
        <w:top w:val="none" w:sz="0" w:space="0" w:color="auto"/>
        <w:left w:val="none" w:sz="0" w:space="0" w:color="auto"/>
        <w:bottom w:val="none" w:sz="0" w:space="0" w:color="auto"/>
        <w:right w:val="none" w:sz="0" w:space="0" w:color="auto"/>
      </w:divBdr>
    </w:div>
    <w:div w:id="773792819">
      <w:bodyDiv w:val="1"/>
      <w:marLeft w:val="0"/>
      <w:marRight w:val="0"/>
      <w:marTop w:val="0"/>
      <w:marBottom w:val="0"/>
      <w:divBdr>
        <w:top w:val="none" w:sz="0" w:space="0" w:color="auto"/>
        <w:left w:val="none" w:sz="0" w:space="0" w:color="auto"/>
        <w:bottom w:val="none" w:sz="0" w:space="0" w:color="auto"/>
        <w:right w:val="none" w:sz="0" w:space="0" w:color="auto"/>
      </w:divBdr>
    </w:div>
    <w:div w:id="800730580">
      <w:bodyDiv w:val="1"/>
      <w:marLeft w:val="0"/>
      <w:marRight w:val="0"/>
      <w:marTop w:val="0"/>
      <w:marBottom w:val="0"/>
      <w:divBdr>
        <w:top w:val="none" w:sz="0" w:space="0" w:color="auto"/>
        <w:left w:val="none" w:sz="0" w:space="0" w:color="auto"/>
        <w:bottom w:val="none" w:sz="0" w:space="0" w:color="auto"/>
        <w:right w:val="none" w:sz="0" w:space="0" w:color="auto"/>
      </w:divBdr>
    </w:div>
    <w:div w:id="965358473">
      <w:bodyDiv w:val="1"/>
      <w:marLeft w:val="0"/>
      <w:marRight w:val="0"/>
      <w:marTop w:val="0"/>
      <w:marBottom w:val="0"/>
      <w:divBdr>
        <w:top w:val="none" w:sz="0" w:space="0" w:color="auto"/>
        <w:left w:val="none" w:sz="0" w:space="0" w:color="auto"/>
        <w:bottom w:val="none" w:sz="0" w:space="0" w:color="auto"/>
        <w:right w:val="none" w:sz="0" w:space="0" w:color="auto"/>
      </w:divBdr>
    </w:div>
    <w:div w:id="1123696335">
      <w:bodyDiv w:val="1"/>
      <w:marLeft w:val="0"/>
      <w:marRight w:val="0"/>
      <w:marTop w:val="0"/>
      <w:marBottom w:val="0"/>
      <w:divBdr>
        <w:top w:val="none" w:sz="0" w:space="0" w:color="auto"/>
        <w:left w:val="none" w:sz="0" w:space="0" w:color="auto"/>
        <w:bottom w:val="none" w:sz="0" w:space="0" w:color="auto"/>
        <w:right w:val="none" w:sz="0" w:space="0" w:color="auto"/>
      </w:divBdr>
    </w:div>
    <w:div w:id="1178889512">
      <w:bodyDiv w:val="1"/>
      <w:marLeft w:val="0"/>
      <w:marRight w:val="0"/>
      <w:marTop w:val="0"/>
      <w:marBottom w:val="0"/>
      <w:divBdr>
        <w:top w:val="none" w:sz="0" w:space="0" w:color="auto"/>
        <w:left w:val="none" w:sz="0" w:space="0" w:color="auto"/>
        <w:bottom w:val="none" w:sz="0" w:space="0" w:color="auto"/>
        <w:right w:val="none" w:sz="0" w:space="0" w:color="auto"/>
      </w:divBdr>
    </w:div>
    <w:div w:id="1249079697">
      <w:bodyDiv w:val="1"/>
      <w:marLeft w:val="0"/>
      <w:marRight w:val="0"/>
      <w:marTop w:val="0"/>
      <w:marBottom w:val="0"/>
      <w:divBdr>
        <w:top w:val="none" w:sz="0" w:space="0" w:color="auto"/>
        <w:left w:val="none" w:sz="0" w:space="0" w:color="auto"/>
        <w:bottom w:val="none" w:sz="0" w:space="0" w:color="auto"/>
        <w:right w:val="none" w:sz="0" w:space="0" w:color="auto"/>
      </w:divBdr>
    </w:div>
    <w:div w:id="1265383765">
      <w:bodyDiv w:val="1"/>
      <w:marLeft w:val="0"/>
      <w:marRight w:val="0"/>
      <w:marTop w:val="0"/>
      <w:marBottom w:val="0"/>
      <w:divBdr>
        <w:top w:val="none" w:sz="0" w:space="0" w:color="auto"/>
        <w:left w:val="none" w:sz="0" w:space="0" w:color="auto"/>
        <w:bottom w:val="none" w:sz="0" w:space="0" w:color="auto"/>
        <w:right w:val="none" w:sz="0" w:space="0" w:color="auto"/>
      </w:divBdr>
    </w:div>
    <w:div w:id="1298221178">
      <w:bodyDiv w:val="1"/>
      <w:marLeft w:val="0"/>
      <w:marRight w:val="0"/>
      <w:marTop w:val="0"/>
      <w:marBottom w:val="0"/>
      <w:divBdr>
        <w:top w:val="none" w:sz="0" w:space="0" w:color="auto"/>
        <w:left w:val="none" w:sz="0" w:space="0" w:color="auto"/>
        <w:bottom w:val="none" w:sz="0" w:space="0" w:color="auto"/>
        <w:right w:val="none" w:sz="0" w:space="0" w:color="auto"/>
      </w:divBdr>
      <w:divsChild>
        <w:div w:id="704406951">
          <w:marLeft w:val="0"/>
          <w:marRight w:val="0"/>
          <w:marTop w:val="0"/>
          <w:marBottom w:val="0"/>
          <w:divBdr>
            <w:top w:val="none" w:sz="0" w:space="0" w:color="auto"/>
            <w:left w:val="none" w:sz="0" w:space="0" w:color="auto"/>
            <w:bottom w:val="none" w:sz="0" w:space="0" w:color="auto"/>
            <w:right w:val="none" w:sz="0" w:space="0" w:color="auto"/>
          </w:divBdr>
          <w:divsChild>
            <w:div w:id="11417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2273">
      <w:bodyDiv w:val="1"/>
      <w:marLeft w:val="0"/>
      <w:marRight w:val="0"/>
      <w:marTop w:val="0"/>
      <w:marBottom w:val="0"/>
      <w:divBdr>
        <w:top w:val="none" w:sz="0" w:space="0" w:color="auto"/>
        <w:left w:val="none" w:sz="0" w:space="0" w:color="auto"/>
        <w:bottom w:val="none" w:sz="0" w:space="0" w:color="auto"/>
        <w:right w:val="none" w:sz="0" w:space="0" w:color="auto"/>
      </w:divBdr>
    </w:div>
    <w:div w:id="1563835556">
      <w:bodyDiv w:val="1"/>
      <w:marLeft w:val="0"/>
      <w:marRight w:val="0"/>
      <w:marTop w:val="0"/>
      <w:marBottom w:val="0"/>
      <w:divBdr>
        <w:top w:val="none" w:sz="0" w:space="0" w:color="auto"/>
        <w:left w:val="none" w:sz="0" w:space="0" w:color="auto"/>
        <w:bottom w:val="none" w:sz="0" w:space="0" w:color="auto"/>
        <w:right w:val="none" w:sz="0" w:space="0" w:color="auto"/>
      </w:divBdr>
    </w:div>
    <w:div w:id="1610576284">
      <w:bodyDiv w:val="1"/>
      <w:marLeft w:val="0"/>
      <w:marRight w:val="0"/>
      <w:marTop w:val="0"/>
      <w:marBottom w:val="0"/>
      <w:divBdr>
        <w:top w:val="none" w:sz="0" w:space="0" w:color="auto"/>
        <w:left w:val="none" w:sz="0" w:space="0" w:color="auto"/>
        <w:bottom w:val="none" w:sz="0" w:space="0" w:color="auto"/>
        <w:right w:val="none" w:sz="0" w:space="0" w:color="auto"/>
      </w:divBdr>
    </w:div>
    <w:div w:id="1620523743">
      <w:bodyDiv w:val="1"/>
      <w:marLeft w:val="0"/>
      <w:marRight w:val="0"/>
      <w:marTop w:val="0"/>
      <w:marBottom w:val="0"/>
      <w:divBdr>
        <w:top w:val="none" w:sz="0" w:space="0" w:color="auto"/>
        <w:left w:val="none" w:sz="0" w:space="0" w:color="auto"/>
        <w:bottom w:val="none" w:sz="0" w:space="0" w:color="auto"/>
        <w:right w:val="none" w:sz="0" w:space="0" w:color="auto"/>
      </w:divBdr>
      <w:divsChild>
        <w:div w:id="953630066">
          <w:marLeft w:val="0"/>
          <w:marRight w:val="0"/>
          <w:marTop w:val="120"/>
          <w:marBottom w:val="0"/>
          <w:divBdr>
            <w:top w:val="none" w:sz="0" w:space="0" w:color="auto"/>
            <w:left w:val="none" w:sz="0" w:space="0" w:color="auto"/>
            <w:bottom w:val="none" w:sz="0" w:space="0" w:color="auto"/>
            <w:right w:val="none" w:sz="0" w:space="0" w:color="auto"/>
          </w:divBdr>
        </w:div>
      </w:divsChild>
    </w:div>
    <w:div w:id="1680501568">
      <w:bodyDiv w:val="1"/>
      <w:marLeft w:val="0"/>
      <w:marRight w:val="0"/>
      <w:marTop w:val="0"/>
      <w:marBottom w:val="0"/>
      <w:divBdr>
        <w:top w:val="none" w:sz="0" w:space="0" w:color="auto"/>
        <w:left w:val="none" w:sz="0" w:space="0" w:color="auto"/>
        <w:bottom w:val="none" w:sz="0" w:space="0" w:color="auto"/>
        <w:right w:val="none" w:sz="0" w:space="0" w:color="auto"/>
      </w:divBdr>
    </w:div>
    <w:div w:id="1718161105">
      <w:bodyDiv w:val="1"/>
      <w:marLeft w:val="0"/>
      <w:marRight w:val="0"/>
      <w:marTop w:val="0"/>
      <w:marBottom w:val="0"/>
      <w:divBdr>
        <w:top w:val="none" w:sz="0" w:space="0" w:color="auto"/>
        <w:left w:val="none" w:sz="0" w:space="0" w:color="auto"/>
        <w:bottom w:val="none" w:sz="0" w:space="0" w:color="auto"/>
        <w:right w:val="none" w:sz="0" w:space="0" w:color="auto"/>
      </w:divBdr>
    </w:div>
    <w:div w:id="1732381487">
      <w:bodyDiv w:val="1"/>
      <w:marLeft w:val="0"/>
      <w:marRight w:val="0"/>
      <w:marTop w:val="0"/>
      <w:marBottom w:val="0"/>
      <w:divBdr>
        <w:top w:val="none" w:sz="0" w:space="0" w:color="auto"/>
        <w:left w:val="none" w:sz="0" w:space="0" w:color="auto"/>
        <w:bottom w:val="none" w:sz="0" w:space="0" w:color="auto"/>
        <w:right w:val="none" w:sz="0" w:space="0" w:color="auto"/>
      </w:divBdr>
    </w:div>
    <w:div w:id="1867479897">
      <w:bodyDiv w:val="1"/>
      <w:marLeft w:val="0"/>
      <w:marRight w:val="0"/>
      <w:marTop w:val="0"/>
      <w:marBottom w:val="0"/>
      <w:divBdr>
        <w:top w:val="none" w:sz="0" w:space="0" w:color="auto"/>
        <w:left w:val="none" w:sz="0" w:space="0" w:color="auto"/>
        <w:bottom w:val="none" w:sz="0" w:space="0" w:color="auto"/>
        <w:right w:val="none" w:sz="0" w:space="0" w:color="auto"/>
      </w:divBdr>
    </w:div>
    <w:div w:id="1936790737">
      <w:bodyDiv w:val="1"/>
      <w:marLeft w:val="0"/>
      <w:marRight w:val="0"/>
      <w:marTop w:val="0"/>
      <w:marBottom w:val="0"/>
      <w:divBdr>
        <w:top w:val="none" w:sz="0" w:space="0" w:color="auto"/>
        <w:left w:val="none" w:sz="0" w:space="0" w:color="auto"/>
        <w:bottom w:val="none" w:sz="0" w:space="0" w:color="auto"/>
        <w:right w:val="none" w:sz="0" w:space="0" w:color="auto"/>
      </w:divBdr>
    </w:div>
    <w:div w:id="20046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vvm.hu/szakmai/hulladekgazd/tervezes_seged/rekultiv-tervezes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4187</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dc:creator>
  <cp:lastModifiedBy>admin</cp:lastModifiedBy>
  <cp:revision>3</cp:revision>
  <dcterms:created xsi:type="dcterms:W3CDTF">2018-02-07T15:24:00Z</dcterms:created>
  <dcterms:modified xsi:type="dcterms:W3CDTF">2018-02-07T15:26:00Z</dcterms:modified>
</cp:coreProperties>
</file>