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DA6E" w14:textId="77777777" w:rsidR="002D37AB" w:rsidRPr="00FD0F57" w:rsidRDefault="002D37AB" w:rsidP="002D37AB">
      <w:pPr>
        <w:pStyle w:val="Cmsor1"/>
        <w:jc w:val="center"/>
        <w:rPr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</w:p>
    <w:p w14:paraId="488DDA6F" w14:textId="77777777" w:rsidR="002D37AB" w:rsidRPr="00FD0F57" w:rsidRDefault="002D37AB" w:rsidP="00D52E1C">
      <w:pPr>
        <w:spacing w:after="120"/>
        <w:jc w:val="center"/>
        <w:rPr>
          <w:b/>
          <w:color w:val="17365D"/>
        </w:rPr>
      </w:pPr>
      <w:r w:rsidRPr="00FD0F57">
        <w:rPr>
          <w:b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908"/>
        <w:gridCol w:w="6164"/>
      </w:tblGrid>
      <w:tr w:rsidR="001E1BF5" w:rsidRPr="00BD140C" w14:paraId="488DDA72" w14:textId="77777777">
        <w:tc>
          <w:tcPr>
            <w:tcW w:w="2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88DDA70" w14:textId="77777777" w:rsidR="001E1BF5" w:rsidRPr="00BD140C" w:rsidRDefault="001E1BF5">
            <w:pPr>
              <w:rPr>
                <w:color w:val="FFFFFF"/>
                <w:sz w:val="20"/>
                <w:szCs w:val="20"/>
              </w:rPr>
            </w:pPr>
            <w:r w:rsidRPr="00BD140C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548DD4"/>
          </w:tcPr>
          <w:p w14:paraId="488DDA71" w14:textId="77777777" w:rsidR="001E1BF5" w:rsidRPr="00BD140C" w:rsidRDefault="00F82F4A">
            <w:pPr>
              <w:rPr>
                <w:b/>
                <w:color w:val="FFFFFF"/>
                <w:sz w:val="20"/>
                <w:szCs w:val="20"/>
              </w:rPr>
            </w:pPr>
            <w:r w:rsidRPr="00BD140C">
              <w:rPr>
                <w:b/>
                <w:color w:val="FFFFFF"/>
                <w:sz w:val="20"/>
                <w:szCs w:val="20"/>
              </w:rPr>
              <w:t xml:space="preserve">Villamosságtan </w:t>
            </w:r>
            <w:r w:rsidR="00E12EAB" w:rsidRPr="00BD140C">
              <w:rPr>
                <w:b/>
                <w:color w:val="FFFFFF"/>
                <w:sz w:val="20"/>
                <w:szCs w:val="20"/>
              </w:rPr>
              <w:t>I</w:t>
            </w:r>
            <w:r w:rsidRPr="00BD140C">
              <w:rPr>
                <w:b/>
                <w:color w:val="FFFFFF"/>
                <w:sz w:val="20"/>
                <w:szCs w:val="20"/>
              </w:rPr>
              <w:t>I.</w:t>
            </w:r>
          </w:p>
        </w:tc>
      </w:tr>
      <w:tr w:rsidR="001E1BF5" w:rsidRPr="00BD140C" w14:paraId="488DDA75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73" w14:textId="77777777" w:rsidR="001E1BF5" w:rsidRPr="00BD140C" w:rsidRDefault="001E1BF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74" w14:textId="69E41C4D" w:rsidR="001E1BF5" w:rsidRPr="00B06B5C" w:rsidRDefault="00A4000D" w:rsidP="009A3229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A4000D">
              <w:rPr>
                <w:i/>
                <w:sz w:val="20"/>
                <w:szCs w:val="20"/>
              </w:rPr>
              <w:t>IVB469M</w:t>
            </w:r>
            <w:r>
              <w:rPr>
                <w:i/>
                <w:sz w:val="20"/>
                <w:szCs w:val="20"/>
              </w:rPr>
              <w:t>L</w:t>
            </w:r>
            <w:bookmarkStart w:id="0" w:name="_GoBack"/>
            <w:bookmarkEnd w:id="0"/>
          </w:p>
        </w:tc>
      </w:tr>
      <w:tr w:rsidR="001E1BF5" w:rsidRPr="00BD140C" w14:paraId="488DDA78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76" w14:textId="77777777" w:rsidR="001E1BF5" w:rsidRPr="00BD140C" w:rsidRDefault="001E1BF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Heti óraszám</w:t>
            </w:r>
            <w:r w:rsidR="00B270B8" w:rsidRPr="00BD140C">
              <w:rPr>
                <w:rStyle w:val="Lbjegyzet-hivatkozs"/>
                <w:sz w:val="20"/>
                <w:szCs w:val="20"/>
              </w:rPr>
              <w:footnoteReference w:id="1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77" w14:textId="0CBBFE1F" w:rsidR="001E1BF5" w:rsidRPr="00BD140C" w:rsidRDefault="00C9079E" w:rsidP="001238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421B6F" w:rsidRPr="00BD14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21B6F" w:rsidRPr="00BD140C">
              <w:rPr>
                <w:i/>
                <w:sz w:val="20"/>
                <w:szCs w:val="20"/>
              </w:rPr>
              <w:t>ea</w:t>
            </w:r>
            <w:proofErr w:type="spellEnd"/>
            <w:r w:rsidR="00421B6F" w:rsidRPr="00BD140C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10</w:t>
            </w:r>
            <w:r w:rsidR="00421B6F" w:rsidRPr="00BD14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21B6F" w:rsidRPr="00BD140C">
              <w:rPr>
                <w:i/>
                <w:sz w:val="20"/>
                <w:szCs w:val="20"/>
              </w:rPr>
              <w:t>gy</w:t>
            </w:r>
            <w:proofErr w:type="spellEnd"/>
            <w:r w:rsidR="00421B6F" w:rsidRPr="00BD140C">
              <w:rPr>
                <w:i/>
                <w:sz w:val="20"/>
                <w:szCs w:val="20"/>
              </w:rPr>
              <w:t xml:space="preserve">, </w:t>
            </w:r>
            <w:r w:rsidR="00F82F4A" w:rsidRPr="00BD140C">
              <w:rPr>
                <w:i/>
                <w:sz w:val="20"/>
                <w:szCs w:val="20"/>
              </w:rPr>
              <w:t>0</w:t>
            </w:r>
            <w:r w:rsidR="00421B6F" w:rsidRPr="00BD14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21B6F" w:rsidRPr="00BD140C">
              <w:rPr>
                <w:i/>
                <w:sz w:val="20"/>
                <w:szCs w:val="20"/>
              </w:rPr>
              <w:t>lab</w:t>
            </w:r>
            <w:proofErr w:type="spellEnd"/>
          </w:p>
        </w:tc>
      </w:tr>
      <w:tr w:rsidR="001E1BF5" w:rsidRPr="00BD140C" w14:paraId="488DDA7B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79" w14:textId="77777777" w:rsidR="001E1BF5" w:rsidRPr="00BD140C" w:rsidRDefault="001E1BF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7A" w14:textId="77777777" w:rsidR="001E1BF5" w:rsidRPr="00BD140C" w:rsidRDefault="00F82F4A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5</w:t>
            </w:r>
          </w:p>
        </w:tc>
      </w:tr>
      <w:tr w:rsidR="001E1BF5" w:rsidRPr="00BD140C" w14:paraId="488DDA7E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7C" w14:textId="77777777" w:rsidR="001E1BF5" w:rsidRPr="00BD140C" w:rsidRDefault="001E1BF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Szak(ok)/ típus</w:t>
            </w:r>
            <w:r w:rsidRPr="00BD140C">
              <w:rPr>
                <w:rStyle w:val="Lbjegyzet-hivatkozs"/>
                <w:sz w:val="20"/>
                <w:szCs w:val="20"/>
              </w:rPr>
              <w:footnoteReference w:id="2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7D" w14:textId="77777777" w:rsidR="001E1BF5" w:rsidRPr="00BD140C" w:rsidRDefault="007651E0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Villamosmérnök szak (</w:t>
            </w:r>
            <w:proofErr w:type="spellStart"/>
            <w:r w:rsidRPr="00BD140C">
              <w:rPr>
                <w:i/>
                <w:sz w:val="20"/>
                <w:szCs w:val="20"/>
              </w:rPr>
              <w:t>BsC</w:t>
            </w:r>
            <w:proofErr w:type="spellEnd"/>
            <w:r w:rsidRPr="00BD140C">
              <w:rPr>
                <w:i/>
                <w:sz w:val="20"/>
                <w:szCs w:val="20"/>
              </w:rPr>
              <w:t>)/</w:t>
            </w:r>
            <w:r w:rsidR="00421B6F" w:rsidRPr="00BD140C">
              <w:rPr>
                <w:i/>
                <w:sz w:val="20"/>
                <w:szCs w:val="20"/>
              </w:rPr>
              <w:t>K</w:t>
            </w:r>
          </w:p>
        </w:tc>
      </w:tr>
      <w:tr w:rsidR="001E1BF5" w:rsidRPr="00BD140C" w14:paraId="488DDA81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7F" w14:textId="77777777" w:rsidR="001E1BF5" w:rsidRPr="00BD140C" w:rsidRDefault="00243BB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Tagozat</w:t>
            </w:r>
            <w:r w:rsidRPr="00BD140C">
              <w:rPr>
                <w:rStyle w:val="Lbjegyzet-hivatkozs"/>
                <w:sz w:val="20"/>
                <w:szCs w:val="20"/>
              </w:rPr>
              <w:footnoteReference w:id="3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0" w14:textId="4073BE33" w:rsidR="001E1BF5" w:rsidRPr="00BD140C" w:rsidRDefault="00C9079E" w:rsidP="009100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Levelező</w:t>
            </w:r>
          </w:p>
        </w:tc>
      </w:tr>
      <w:tr w:rsidR="00394860" w:rsidRPr="00BD140C" w14:paraId="488DDA84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82" w14:textId="77777777" w:rsidR="00394860" w:rsidRPr="00BD140C" w:rsidRDefault="00394860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Követelmény</w:t>
            </w:r>
            <w:r w:rsidRPr="00BD140C">
              <w:rPr>
                <w:rStyle w:val="Lbjegyzet-hivatkozs"/>
                <w:sz w:val="20"/>
                <w:szCs w:val="20"/>
              </w:rPr>
              <w:footnoteReference w:id="4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3" w14:textId="77777777" w:rsidR="00394860" w:rsidRPr="00BD140C" w:rsidRDefault="00540E1B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</w:t>
            </w:r>
          </w:p>
        </w:tc>
      </w:tr>
      <w:tr w:rsidR="00243BB5" w:rsidRPr="00BD140C" w14:paraId="488DDA87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85" w14:textId="77777777" w:rsidR="00243BB5" w:rsidRPr="00BD140C" w:rsidRDefault="00243BB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Meghirdetés féléve</w:t>
            </w:r>
            <w:r w:rsidR="00394860" w:rsidRPr="00BD140C">
              <w:rPr>
                <w:rStyle w:val="Lbjegyzet-hivatkozs"/>
                <w:sz w:val="20"/>
                <w:szCs w:val="20"/>
              </w:rPr>
              <w:footnoteReference w:id="5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6" w14:textId="56A58648" w:rsidR="00243BB5" w:rsidRPr="00BD140C" w:rsidRDefault="00B06B5C" w:rsidP="000937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96C9E" w:rsidRPr="00BD140C">
              <w:rPr>
                <w:i/>
                <w:sz w:val="20"/>
                <w:szCs w:val="20"/>
              </w:rPr>
              <w:t>.</w:t>
            </w:r>
          </w:p>
        </w:tc>
      </w:tr>
      <w:tr w:rsidR="00394860" w:rsidRPr="00BD140C" w14:paraId="488DDA8A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88" w14:textId="77777777" w:rsidR="00394860" w:rsidRPr="00BD140C" w:rsidRDefault="00394860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9" w14:textId="77777777" w:rsidR="00394860" w:rsidRPr="00BD140C" w:rsidRDefault="00540E1B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M</w:t>
            </w:r>
            <w:r w:rsidR="009A0412" w:rsidRPr="00BD140C">
              <w:rPr>
                <w:i/>
                <w:sz w:val="20"/>
                <w:szCs w:val="20"/>
              </w:rPr>
              <w:t>agyar</w:t>
            </w:r>
          </w:p>
        </w:tc>
      </w:tr>
      <w:tr w:rsidR="00243BB5" w:rsidRPr="00BD140C" w14:paraId="488DDA8D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8B" w14:textId="77777777" w:rsidR="00243BB5" w:rsidRPr="00BD140C" w:rsidRDefault="00243BB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Előzetes követelmény(</w:t>
            </w:r>
            <w:proofErr w:type="spellStart"/>
            <w:r w:rsidRPr="00BD140C">
              <w:rPr>
                <w:sz w:val="20"/>
                <w:szCs w:val="20"/>
              </w:rPr>
              <w:t>ek</w:t>
            </w:r>
            <w:proofErr w:type="spellEnd"/>
            <w:r w:rsidRPr="00BD140C">
              <w:rPr>
                <w:sz w:val="20"/>
                <w:szCs w:val="20"/>
              </w:rPr>
              <w:t>):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C" w14:textId="77777777" w:rsidR="00243BB5" w:rsidRPr="00BD140C" w:rsidRDefault="002D49EE" w:rsidP="002D49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Villamosságtan I.</w:t>
            </w:r>
          </w:p>
        </w:tc>
      </w:tr>
      <w:tr w:rsidR="00BC3505" w:rsidRPr="00BD140C" w14:paraId="488DDA90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8E" w14:textId="77777777" w:rsidR="00BC3505" w:rsidRPr="00BD140C" w:rsidRDefault="00BC350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Oktató tanszék(</w:t>
            </w:r>
            <w:proofErr w:type="spellStart"/>
            <w:r w:rsidRPr="00BD140C">
              <w:rPr>
                <w:sz w:val="20"/>
                <w:szCs w:val="20"/>
              </w:rPr>
              <w:t>ek</w:t>
            </w:r>
            <w:proofErr w:type="spellEnd"/>
            <w:r w:rsidRPr="00BD140C">
              <w:rPr>
                <w:sz w:val="20"/>
                <w:szCs w:val="20"/>
              </w:rPr>
              <w:t>)</w:t>
            </w:r>
            <w:r w:rsidRPr="00BD140C">
              <w:rPr>
                <w:rStyle w:val="Lbjegyzet-hivatkozs"/>
                <w:sz w:val="20"/>
                <w:szCs w:val="20"/>
              </w:rPr>
              <w:footnoteReference w:id="6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F" w14:textId="77777777" w:rsidR="00BC3505" w:rsidRPr="00BD140C" w:rsidRDefault="00FB352F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 xml:space="preserve">Villamos Hálózatok </w:t>
            </w:r>
            <w:r w:rsidR="00910095" w:rsidRPr="00BD140C">
              <w:rPr>
                <w:i/>
                <w:sz w:val="20"/>
                <w:szCs w:val="20"/>
              </w:rPr>
              <w:t>T</w:t>
            </w:r>
            <w:r w:rsidRPr="00BD140C">
              <w:rPr>
                <w:i/>
                <w:sz w:val="20"/>
                <w:szCs w:val="20"/>
              </w:rPr>
              <w:t>anszék</w:t>
            </w:r>
          </w:p>
        </w:tc>
      </w:tr>
      <w:tr w:rsidR="00723312" w:rsidRPr="00BD140C" w14:paraId="488DDA93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91" w14:textId="77777777" w:rsidR="00723312" w:rsidRPr="00BD140C" w:rsidRDefault="0072331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92" w14:textId="77777777" w:rsidR="00723312" w:rsidRPr="00BD140C" w:rsidRDefault="00B31FD7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 xml:space="preserve">Dr. </w:t>
            </w:r>
            <w:r w:rsidR="00DA273D" w:rsidRPr="00BD140C">
              <w:rPr>
                <w:i/>
                <w:sz w:val="20"/>
                <w:szCs w:val="20"/>
              </w:rPr>
              <w:t>Gyurcsek István</w:t>
            </w:r>
          </w:p>
        </w:tc>
      </w:tr>
      <w:tr w:rsidR="00B64FC1" w:rsidRPr="00BD140C" w14:paraId="488DDA95" w14:textId="77777777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/>
          </w:tcPr>
          <w:p w14:paraId="488DDA94" w14:textId="77777777" w:rsidR="00580EBC" w:rsidRPr="00BD140C" w:rsidRDefault="00B64FC1" w:rsidP="00BD140C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Célkitűzés:</w:t>
            </w:r>
            <w:r w:rsidR="00BD140C">
              <w:rPr>
                <w:b/>
                <w:sz w:val="20"/>
                <w:szCs w:val="20"/>
              </w:rPr>
              <w:t xml:space="preserve"> </w:t>
            </w:r>
            <w:r w:rsidR="00D47DBF" w:rsidRPr="00BD140C">
              <w:rPr>
                <w:sz w:val="20"/>
                <w:szCs w:val="20"/>
              </w:rPr>
              <w:t>Az időben változó és azon belül a szinuszosan változó áramú körökkel kapcsolatos elméleti ismeretek elsajátítása és az említett körök számításának begyakorlása.</w:t>
            </w:r>
            <w:r w:rsidR="0017651B">
              <w:rPr>
                <w:sz w:val="20"/>
                <w:szCs w:val="20"/>
              </w:rPr>
              <w:t xml:space="preserve"> </w:t>
            </w:r>
            <w:r w:rsidR="0017651B" w:rsidRPr="00033BA0">
              <w:rPr>
                <w:sz w:val="20"/>
                <w:szCs w:val="20"/>
              </w:rPr>
              <w:t>Bevezetés a kétpóluspár elméletbe.</w:t>
            </w:r>
          </w:p>
        </w:tc>
      </w:tr>
      <w:tr w:rsidR="00B64FC1" w:rsidRPr="00BD140C" w14:paraId="488DDA97" w14:textId="77777777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14:paraId="488DDA96" w14:textId="24A905A1" w:rsidR="00F9324C" w:rsidRPr="007B2104" w:rsidRDefault="00B64FC1" w:rsidP="00856035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7B2104">
              <w:rPr>
                <w:b/>
                <w:color w:val="auto"/>
                <w:sz w:val="20"/>
                <w:szCs w:val="20"/>
              </w:rPr>
              <w:t>Rövid leírás:</w:t>
            </w:r>
            <w:r w:rsidR="00BD140C" w:rsidRPr="007B2104">
              <w:rPr>
                <w:b/>
                <w:color w:val="auto"/>
                <w:sz w:val="20"/>
                <w:szCs w:val="20"/>
              </w:rPr>
              <w:t xml:space="preserve"> </w:t>
            </w:r>
            <w:r w:rsidR="00FC3297" w:rsidRPr="007B2104">
              <w:rPr>
                <w:color w:val="auto"/>
                <w:sz w:val="20"/>
                <w:szCs w:val="20"/>
              </w:rPr>
              <w:t>A</w:t>
            </w:r>
            <w:r w:rsidR="00B168AF" w:rsidRPr="007B2104">
              <w:rPr>
                <w:color w:val="auto"/>
                <w:sz w:val="20"/>
                <w:szCs w:val="20"/>
              </w:rPr>
              <w:t xml:space="preserve"> kurzus </w:t>
            </w:r>
            <w:proofErr w:type="spellStart"/>
            <w:r w:rsidR="007B2104" w:rsidRPr="007B2104">
              <w:rPr>
                <w:color w:val="auto"/>
                <w:sz w:val="20"/>
                <w:szCs w:val="20"/>
              </w:rPr>
              <w:t>anyaga</w:t>
            </w:r>
            <w:proofErr w:type="spellEnd"/>
            <w:r w:rsidR="00FC3297" w:rsidRPr="007B2104">
              <w:rPr>
                <w:color w:val="auto"/>
                <w:sz w:val="20"/>
                <w:szCs w:val="20"/>
              </w:rPr>
              <w:t xml:space="preserve"> </w:t>
            </w:r>
            <w:r w:rsidR="007B2104" w:rsidRPr="007B2104">
              <w:rPr>
                <w:color w:val="auto"/>
                <w:sz w:val="20"/>
                <w:szCs w:val="20"/>
              </w:rPr>
              <w:t xml:space="preserve">a </w:t>
            </w:r>
            <w:r w:rsidR="00FC3297" w:rsidRPr="007B2104">
              <w:rPr>
                <w:color w:val="auto"/>
                <w:sz w:val="20"/>
                <w:szCs w:val="20"/>
              </w:rPr>
              <w:t xml:space="preserve">váltakozóáramú </w:t>
            </w:r>
            <w:r w:rsidR="007B2104" w:rsidRPr="007B2104">
              <w:rPr>
                <w:color w:val="auto"/>
                <w:sz w:val="20"/>
                <w:szCs w:val="20"/>
              </w:rPr>
              <w:t>rendszerek</w:t>
            </w:r>
            <w:r w:rsidR="00FC3297" w:rsidRPr="007B2104">
              <w:rPr>
                <w:color w:val="auto"/>
                <w:sz w:val="20"/>
                <w:szCs w:val="20"/>
              </w:rPr>
              <w:t xml:space="preserve"> analízis</w:t>
            </w:r>
            <w:r w:rsidR="007B2104" w:rsidRPr="007B2104">
              <w:rPr>
                <w:color w:val="auto"/>
                <w:sz w:val="20"/>
                <w:szCs w:val="20"/>
              </w:rPr>
              <w:t>e háromfázisú környezetben, továbbá a hálózatok frekvenciafüggő viselkedésének,</w:t>
            </w:r>
            <w:r w:rsidR="00B168AF" w:rsidRPr="007B2104">
              <w:rPr>
                <w:color w:val="auto"/>
                <w:sz w:val="20"/>
                <w:szCs w:val="20"/>
              </w:rPr>
              <w:t xml:space="preserve"> valamint </w:t>
            </w:r>
            <w:r w:rsidR="007B2104" w:rsidRPr="007B2104">
              <w:rPr>
                <w:color w:val="auto"/>
                <w:sz w:val="20"/>
                <w:szCs w:val="20"/>
              </w:rPr>
              <w:t xml:space="preserve">az </w:t>
            </w:r>
            <w:r w:rsidR="00B168AF" w:rsidRPr="007B2104">
              <w:rPr>
                <w:color w:val="auto"/>
                <w:sz w:val="20"/>
                <w:szCs w:val="20"/>
              </w:rPr>
              <w:t xml:space="preserve">általános periodikus áramú hálózatok </w:t>
            </w:r>
            <w:r w:rsidR="007B2104" w:rsidRPr="007B2104">
              <w:rPr>
                <w:color w:val="auto"/>
                <w:sz w:val="20"/>
                <w:szCs w:val="20"/>
              </w:rPr>
              <w:t>számítása</w:t>
            </w:r>
            <w:r w:rsidR="00B168AF" w:rsidRPr="007B2104">
              <w:rPr>
                <w:color w:val="auto"/>
                <w:sz w:val="20"/>
                <w:szCs w:val="20"/>
              </w:rPr>
              <w:t>. Tárgyalja a váltakozóáramú négypólus elmélet alapjait</w:t>
            </w:r>
            <w:r w:rsidR="00C41A3F">
              <w:rPr>
                <w:color w:val="auto"/>
                <w:sz w:val="20"/>
                <w:szCs w:val="20"/>
              </w:rPr>
              <w:t xml:space="preserve"> és</w:t>
            </w:r>
            <w:r w:rsidR="00B168AF" w:rsidRPr="007B2104">
              <w:rPr>
                <w:color w:val="auto"/>
                <w:sz w:val="20"/>
                <w:szCs w:val="20"/>
              </w:rPr>
              <w:t xml:space="preserve"> a transzfer függvény analízis legfontosabb elveit és módszereit</w:t>
            </w:r>
            <w:r w:rsidR="00C41A3F">
              <w:rPr>
                <w:color w:val="auto"/>
                <w:sz w:val="20"/>
                <w:szCs w:val="20"/>
              </w:rPr>
              <w:t xml:space="preserve">. Vizsgáljuk </w:t>
            </w:r>
            <w:r w:rsidR="007B2104" w:rsidRPr="007B2104">
              <w:rPr>
                <w:color w:val="auto"/>
                <w:sz w:val="20"/>
                <w:szCs w:val="20"/>
              </w:rPr>
              <w:t>az első</w:t>
            </w:r>
            <w:r w:rsidR="00C41A3F">
              <w:rPr>
                <w:color w:val="auto"/>
                <w:sz w:val="20"/>
                <w:szCs w:val="20"/>
              </w:rPr>
              <w:t>-</w:t>
            </w:r>
            <w:r w:rsidR="007B2104" w:rsidRPr="007B2104">
              <w:rPr>
                <w:color w:val="auto"/>
                <w:sz w:val="20"/>
                <w:szCs w:val="20"/>
              </w:rPr>
              <w:t xml:space="preserve"> és másodrendű dinamikus hálózatok leírását és </w:t>
            </w:r>
            <w:r w:rsidR="00C41A3F">
              <w:rPr>
                <w:color w:val="auto"/>
                <w:sz w:val="20"/>
                <w:szCs w:val="20"/>
              </w:rPr>
              <w:t xml:space="preserve">hálózat </w:t>
            </w:r>
            <w:r w:rsidR="007B2104" w:rsidRPr="007B2104">
              <w:rPr>
                <w:color w:val="auto"/>
                <w:sz w:val="20"/>
                <w:szCs w:val="20"/>
              </w:rPr>
              <w:t>analízisét Laplace és Fourier integrál transzformáció alkalmazásával</w:t>
            </w:r>
            <w:r w:rsidR="00856035" w:rsidRPr="007B2104">
              <w:rPr>
                <w:color w:val="auto"/>
                <w:sz w:val="20"/>
                <w:szCs w:val="20"/>
              </w:rPr>
              <w:t>.</w:t>
            </w:r>
          </w:p>
        </w:tc>
      </w:tr>
      <w:tr w:rsidR="00BC2988" w:rsidRPr="00BD140C" w14:paraId="488DDA99" w14:textId="77777777">
        <w:tc>
          <w:tcPr>
            <w:tcW w:w="90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5B3D7"/>
          </w:tcPr>
          <w:p w14:paraId="488DDA98" w14:textId="77777777" w:rsidR="00412C65" w:rsidRPr="00BD140C" w:rsidRDefault="00BC2988" w:rsidP="00BD140C">
            <w:pPr>
              <w:spacing w:before="120" w:after="120"/>
              <w:rPr>
                <w:b/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Oktatási módszer:</w:t>
            </w:r>
            <w:r w:rsidR="00BD140C">
              <w:rPr>
                <w:b/>
                <w:sz w:val="20"/>
                <w:szCs w:val="20"/>
              </w:rPr>
              <w:t xml:space="preserve"> </w:t>
            </w:r>
            <w:r w:rsidR="00E05C12" w:rsidRPr="00BD140C">
              <w:rPr>
                <w:sz w:val="20"/>
                <w:szCs w:val="20"/>
              </w:rPr>
              <w:t>Előadáson frontális oktatás</w:t>
            </w:r>
            <w:r w:rsidR="00AE5368" w:rsidRPr="00BD140C">
              <w:rPr>
                <w:sz w:val="20"/>
                <w:szCs w:val="20"/>
              </w:rPr>
              <w:t>, gyakorlatokon közös feladatmegoldás, önálló felkészülést segítő multimédiás tananyagok biztosítása a hallgatók számára.</w:t>
            </w:r>
          </w:p>
        </w:tc>
      </w:tr>
      <w:tr w:rsidR="00B64FC1" w:rsidRPr="00BD140C" w14:paraId="488DDA9B" w14:textId="77777777">
        <w:tc>
          <w:tcPr>
            <w:tcW w:w="9072" w:type="dxa"/>
            <w:gridSpan w:val="2"/>
            <w:shd w:val="clear" w:color="auto" w:fill="DBE5F1"/>
          </w:tcPr>
          <w:p w14:paraId="488DDA9A" w14:textId="50E312BA" w:rsidR="00DA273D" w:rsidRPr="00BD140C" w:rsidRDefault="0076465C" w:rsidP="00873033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 xml:space="preserve">Követelmények a </w:t>
            </w:r>
            <w:r w:rsidR="009A0412" w:rsidRPr="00BD140C">
              <w:rPr>
                <w:b/>
                <w:sz w:val="20"/>
                <w:szCs w:val="20"/>
              </w:rPr>
              <w:t>szorgalmi időszakban</w:t>
            </w:r>
            <w:r w:rsidRPr="00BD140C">
              <w:rPr>
                <w:b/>
                <w:sz w:val="20"/>
                <w:szCs w:val="20"/>
              </w:rPr>
              <w:t>:</w:t>
            </w:r>
            <w:r w:rsidR="00BD140C">
              <w:rPr>
                <w:b/>
                <w:sz w:val="20"/>
                <w:szCs w:val="20"/>
              </w:rPr>
              <w:t xml:space="preserve"> </w:t>
            </w:r>
            <w:r w:rsidR="00C9079E">
              <w:rPr>
                <w:sz w:val="20"/>
                <w:szCs w:val="20"/>
              </w:rPr>
              <w:t>1db elméleti és 1</w:t>
            </w:r>
            <w:r w:rsidR="00C9079E" w:rsidRPr="00875768">
              <w:rPr>
                <w:sz w:val="20"/>
                <w:szCs w:val="20"/>
              </w:rPr>
              <w:t>db gyakorlati ellenőrző házi dolgozat, a tanórák/konzultációk látogatása</w:t>
            </w:r>
            <w:r w:rsidR="00C9079E">
              <w:rPr>
                <w:sz w:val="20"/>
                <w:szCs w:val="20"/>
              </w:rPr>
              <w:t xml:space="preserve">. </w:t>
            </w:r>
            <w:r w:rsidR="00C9079E" w:rsidRPr="00875768">
              <w:rPr>
                <w:sz w:val="20"/>
                <w:szCs w:val="20"/>
              </w:rPr>
              <w:t>A tárgy teljesítésének / aláírásának feltételei</w:t>
            </w:r>
            <w:r w:rsidR="00C9079E">
              <w:rPr>
                <w:sz w:val="20"/>
                <w:szCs w:val="20"/>
              </w:rPr>
              <w:t xml:space="preserve">: (1) </w:t>
            </w:r>
            <w:r w:rsidR="00C9079E" w:rsidRPr="00875768">
              <w:rPr>
                <w:sz w:val="20"/>
                <w:szCs w:val="20"/>
              </w:rPr>
              <w:t>az ellenőrző dolgozatok hiánytalan megírása</w:t>
            </w:r>
            <w:r w:rsidR="00C9079E">
              <w:rPr>
                <w:sz w:val="20"/>
                <w:szCs w:val="20"/>
              </w:rPr>
              <w:t xml:space="preserve">, (2) </w:t>
            </w:r>
            <w:r w:rsidR="00C9079E" w:rsidRPr="00875768">
              <w:rPr>
                <w:sz w:val="20"/>
                <w:szCs w:val="20"/>
              </w:rPr>
              <w:t xml:space="preserve">a tanórákon való jelenlét (a megengedett hiányzások mértéke </w:t>
            </w:r>
            <w:proofErr w:type="spellStart"/>
            <w:r w:rsidR="00C9079E" w:rsidRPr="00875768">
              <w:rPr>
                <w:sz w:val="20"/>
                <w:szCs w:val="20"/>
              </w:rPr>
              <w:t>max</w:t>
            </w:r>
            <w:proofErr w:type="spellEnd"/>
            <w:r w:rsidR="00C9079E" w:rsidRPr="00875768">
              <w:rPr>
                <w:sz w:val="20"/>
                <w:szCs w:val="20"/>
              </w:rPr>
              <w:t>. 30%.).</w:t>
            </w:r>
          </w:p>
        </w:tc>
      </w:tr>
      <w:tr w:rsidR="0076465C" w:rsidRPr="00BD140C" w14:paraId="488DDA9D" w14:textId="77777777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14:paraId="488DDA9C" w14:textId="32523FBD" w:rsidR="00701EDE" w:rsidRPr="00BD140C" w:rsidRDefault="0076465C" w:rsidP="00873033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Követelmények a vizsgaidőszakban:</w:t>
            </w:r>
            <w:r w:rsidR="00E561DD">
              <w:rPr>
                <w:b/>
                <w:sz w:val="20"/>
                <w:szCs w:val="20"/>
              </w:rPr>
              <w:t xml:space="preserve"> </w:t>
            </w:r>
            <w:r w:rsidR="00540E1B" w:rsidRPr="00BD140C">
              <w:rPr>
                <w:sz w:val="20"/>
                <w:szCs w:val="20"/>
              </w:rPr>
              <w:t>Sikeres í</w:t>
            </w:r>
            <w:r w:rsidR="00910095" w:rsidRPr="00BD140C">
              <w:rPr>
                <w:sz w:val="20"/>
                <w:szCs w:val="20"/>
              </w:rPr>
              <w:t>rásbeli vizsga</w:t>
            </w:r>
            <w:r w:rsidR="00540E1B" w:rsidRPr="00BD140C">
              <w:rPr>
                <w:sz w:val="20"/>
                <w:szCs w:val="20"/>
              </w:rPr>
              <w:t>. A vizsg</w:t>
            </w:r>
            <w:r w:rsidR="00873033">
              <w:rPr>
                <w:sz w:val="20"/>
                <w:szCs w:val="20"/>
              </w:rPr>
              <w:t>ajegy a vizsgadolgozattal teljesített pontszám alapján</w:t>
            </w:r>
            <w:r w:rsidR="00540E1B" w:rsidRPr="00BD140C">
              <w:rPr>
                <w:sz w:val="20"/>
                <w:szCs w:val="20"/>
              </w:rPr>
              <w:t>: 5</w:t>
            </w:r>
            <w:r w:rsidR="00123838">
              <w:rPr>
                <w:sz w:val="20"/>
                <w:szCs w:val="20"/>
              </w:rPr>
              <w:t>1</w:t>
            </w:r>
            <w:r w:rsidR="00540E1B" w:rsidRPr="00BD140C">
              <w:rPr>
                <w:sz w:val="20"/>
                <w:szCs w:val="20"/>
              </w:rPr>
              <w:t>% - elégséges, 6</w:t>
            </w:r>
            <w:r w:rsidR="00123838">
              <w:rPr>
                <w:sz w:val="20"/>
                <w:szCs w:val="20"/>
              </w:rPr>
              <w:t>3</w:t>
            </w:r>
            <w:r w:rsidR="00540E1B" w:rsidRPr="00BD140C">
              <w:rPr>
                <w:sz w:val="20"/>
                <w:szCs w:val="20"/>
              </w:rPr>
              <w:t>% - közepes, 7</w:t>
            </w:r>
            <w:r w:rsidR="00123838">
              <w:rPr>
                <w:sz w:val="20"/>
                <w:szCs w:val="20"/>
              </w:rPr>
              <w:t>6</w:t>
            </w:r>
            <w:r w:rsidR="00873033">
              <w:rPr>
                <w:sz w:val="20"/>
                <w:szCs w:val="20"/>
              </w:rPr>
              <w:t>% - jó, 90</w:t>
            </w:r>
            <w:r w:rsidR="00540E1B" w:rsidRPr="00BD140C">
              <w:rPr>
                <w:sz w:val="20"/>
                <w:szCs w:val="20"/>
              </w:rPr>
              <w:t>% - jeles</w:t>
            </w:r>
          </w:p>
        </w:tc>
      </w:tr>
      <w:tr w:rsidR="009A0412" w:rsidRPr="00BD140C" w14:paraId="488DDA9F" w14:textId="77777777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488DDA9E" w14:textId="77777777" w:rsidR="00FB4B56" w:rsidRPr="00BD140C" w:rsidRDefault="009A0412" w:rsidP="00873033">
            <w:pPr>
              <w:spacing w:before="120" w:after="120"/>
              <w:rPr>
                <w:b/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Pótlási lehetőségek:</w:t>
            </w:r>
            <w:r w:rsidR="00E561DD">
              <w:rPr>
                <w:b/>
                <w:sz w:val="20"/>
                <w:szCs w:val="20"/>
              </w:rPr>
              <w:t xml:space="preserve"> </w:t>
            </w:r>
            <w:r w:rsidR="006D69AB" w:rsidRPr="00BD140C">
              <w:rPr>
                <w:sz w:val="20"/>
                <w:szCs w:val="20"/>
              </w:rPr>
              <w:t xml:space="preserve">Az ellenőrző dolgozatok a félév </w:t>
            </w:r>
            <w:r w:rsidR="00873033">
              <w:rPr>
                <w:sz w:val="20"/>
                <w:szCs w:val="20"/>
              </w:rPr>
              <w:t>utolsó oktatási hetén</w:t>
            </w:r>
            <w:r w:rsidR="006D69AB" w:rsidRPr="00BD140C">
              <w:rPr>
                <w:sz w:val="20"/>
                <w:szCs w:val="20"/>
              </w:rPr>
              <w:t xml:space="preserve"> pótolhatók. A hiányzások nem pótolhatók.</w:t>
            </w:r>
          </w:p>
        </w:tc>
      </w:tr>
      <w:tr w:rsidR="009A0412" w:rsidRPr="00BD140C" w14:paraId="488DDAA1" w14:textId="77777777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14:paraId="488DDAA0" w14:textId="77777777" w:rsidR="00AE5368" w:rsidRPr="00BD140C" w:rsidRDefault="009A0412" w:rsidP="00E561DD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Konzultációs lehetőségek:</w:t>
            </w:r>
            <w:r w:rsidR="00E561DD">
              <w:rPr>
                <w:b/>
                <w:sz w:val="20"/>
                <w:szCs w:val="20"/>
              </w:rPr>
              <w:t xml:space="preserve"> </w:t>
            </w:r>
            <w:r w:rsidR="00AE5368" w:rsidRPr="00BD140C">
              <w:rPr>
                <w:sz w:val="20"/>
                <w:szCs w:val="20"/>
              </w:rPr>
              <w:t>A</w:t>
            </w:r>
            <w:r w:rsidR="00873033">
              <w:rPr>
                <w:sz w:val="20"/>
                <w:szCs w:val="20"/>
              </w:rPr>
              <w:t>z előadások és</w:t>
            </w:r>
            <w:r w:rsidR="00AE5368" w:rsidRPr="00BD140C">
              <w:rPr>
                <w:sz w:val="20"/>
                <w:szCs w:val="20"/>
              </w:rPr>
              <w:t xml:space="preserve"> gyakorlatok anyagából</w:t>
            </w:r>
            <w:r w:rsidR="00910095" w:rsidRPr="00BD140C">
              <w:rPr>
                <w:sz w:val="20"/>
                <w:szCs w:val="20"/>
              </w:rPr>
              <w:t>,</w:t>
            </w:r>
            <w:r w:rsidR="00AE5368" w:rsidRPr="00BD140C">
              <w:rPr>
                <w:sz w:val="20"/>
                <w:szCs w:val="20"/>
              </w:rPr>
              <w:t xml:space="preserve"> előadó által szervezetten, csoportosan.</w:t>
            </w:r>
          </w:p>
        </w:tc>
      </w:tr>
      <w:tr w:rsidR="009A0412" w:rsidRPr="00BD140C" w14:paraId="488DDAA6" w14:textId="77777777">
        <w:tblPrEx>
          <w:shd w:val="clear" w:color="auto" w:fill="auto"/>
        </w:tblPrEx>
        <w:tc>
          <w:tcPr>
            <w:tcW w:w="9072" w:type="dxa"/>
            <w:gridSpan w:val="2"/>
            <w:shd w:val="clear" w:color="auto" w:fill="DBE5F1"/>
          </w:tcPr>
          <w:p w14:paraId="3ABA9CA9" w14:textId="2842230D" w:rsidR="000937A8" w:rsidRPr="00B06B5C" w:rsidRDefault="009A0412" w:rsidP="000937A8">
            <w:pPr>
              <w:rPr>
                <w:sz w:val="20"/>
                <w:szCs w:val="20"/>
              </w:rPr>
            </w:pPr>
            <w:r w:rsidRPr="00B06B5C">
              <w:rPr>
                <w:b/>
                <w:sz w:val="20"/>
                <w:szCs w:val="20"/>
              </w:rPr>
              <w:t>Jegyzet, tankönyv, felhasználható irodalom:</w:t>
            </w:r>
            <w:r w:rsidR="00E561DD" w:rsidRPr="00B06B5C">
              <w:rPr>
                <w:b/>
                <w:sz w:val="20"/>
                <w:szCs w:val="20"/>
              </w:rPr>
              <w:br/>
            </w:r>
            <w:r w:rsidR="000937A8" w:rsidRPr="00B06B5C">
              <w:rPr>
                <w:sz w:val="20"/>
                <w:szCs w:val="20"/>
              </w:rPr>
              <w:t>Gyurcsek I.: Oktatási anyagok –</w:t>
            </w:r>
            <w:r w:rsidR="00B06B5C" w:rsidRPr="00B06B5C">
              <w:rPr>
                <w:sz w:val="20"/>
                <w:szCs w:val="20"/>
              </w:rPr>
              <w:t xml:space="preserve"> </w:t>
            </w:r>
            <w:hyperlink r:id="rId7" w:history="1">
              <w:r w:rsidR="00B06B5C" w:rsidRPr="00B06B5C">
                <w:rPr>
                  <w:rStyle w:val="Hiperhivatkozs"/>
                  <w:sz w:val="20"/>
                  <w:szCs w:val="20"/>
                </w:rPr>
                <w:t>http://gyurcsekportal.hu/mik.html</w:t>
              </w:r>
            </w:hyperlink>
            <w:r w:rsidR="00B06B5C" w:rsidRPr="00B06B5C">
              <w:rPr>
                <w:sz w:val="20"/>
                <w:szCs w:val="20"/>
              </w:rPr>
              <w:t xml:space="preserve"> </w:t>
            </w:r>
            <w:r w:rsidR="000937A8" w:rsidRPr="00B06B5C">
              <w:rPr>
                <w:sz w:val="20"/>
                <w:szCs w:val="20"/>
              </w:rPr>
              <w:t>(Villamosságtan 2)</w:t>
            </w:r>
          </w:p>
          <w:p w14:paraId="2418DE1B" w14:textId="77777777" w:rsidR="000937A8" w:rsidRPr="0078254D" w:rsidRDefault="000937A8" w:rsidP="0009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78254D">
              <w:rPr>
                <w:sz w:val="20"/>
                <w:szCs w:val="20"/>
              </w:rPr>
              <w:t xml:space="preserve"> Gyurcsek – </w:t>
            </w:r>
            <w:proofErr w:type="spellStart"/>
            <w:r w:rsidRPr="0078254D"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8254D">
              <w:rPr>
                <w:sz w:val="20"/>
                <w:szCs w:val="20"/>
              </w:rPr>
              <w:t xml:space="preserve"> Elmer: </w:t>
            </w:r>
            <w:proofErr w:type="spellStart"/>
            <w:r w:rsidRPr="0078254D">
              <w:rPr>
                <w:sz w:val="20"/>
                <w:szCs w:val="20"/>
              </w:rPr>
              <w:t>Theories</w:t>
            </w:r>
            <w:proofErr w:type="spellEnd"/>
            <w:r w:rsidRPr="0078254D">
              <w:rPr>
                <w:sz w:val="20"/>
                <w:szCs w:val="20"/>
              </w:rPr>
              <w:t xml:space="preserve"> in </w:t>
            </w:r>
            <w:proofErr w:type="spellStart"/>
            <w:r w:rsidRPr="0078254D">
              <w:rPr>
                <w:sz w:val="20"/>
                <w:szCs w:val="20"/>
              </w:rPr>
              <w:t>Electric</w:t>
            </w:r>
            <w:proofErr w:type="spellEnd"/>
            <w:r w:rsidRPr="0078254D">
              <w:rPr>
                <w:sz w:val="20"/>
                <w:szCs w:val="20"/>
              </w:rPr>
              <w:t xml:space="preserve"> </w:t>
            </w:r>
            <w:proofErr w:type="spellStart"/>
            <w:r w:rsidRPr="0078254D">
              <w:rPr>
                <w:sz w:val="20"/>
                <w:szCs w:val="20"/>
              </w:rPr>
              <w:t>Circuits</w:t>
            </w:r>
            <w:proofErr w:type="spellEnd"/>
            <w:r w:rsidRPr="0078254D">
              <w:rPr>
                <w:sz w:val="20"/>
                <w:szCs w:val="20"/>
              </w:rPr>
              <w:t xml:space="preserve">, </w:t>
            </w:r>
            <w:proofErr w:type="spellStart"/>
            <w:r w:rsidRPr="0078254D">
              <w:rPr>
                <w:sz w:val="20"/>
                <w:szCs w:val="20"/>
              </w:rPr>
              <w:t>Globe</w:t>
            </w:r>
            <w:proofErr w:type="spellEnd"/>
            <w:r w:rsidRPr="0078254D">
              <w:rPr>
                <w:sz w:val="20"/>
                <w:szCs w:val="20"/>
              </w:rPr>
              <w:t xml:space="preserve"> Edit 2016, ISBN:</w:t>
            </w:r>
            <w:r w:rsidRPr="0078254D">
              <w:rPr>
                <w:sz w:val="20"/>
                <w:szCs w:val="20"/>
                <w:lang w:val="en-US"/>
              </w:rPr>
              <w:t>9783330713413</w:t>
            </w:r>
          </w:p>
          <w:p w14:paraId="690D7C0F" w14:textId="77777777" w:rsidR="000937A8" w:rsidRPr="0078254D" w:rsidRDefault="000937A8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Simonyi K. Villamosságtan. AK Budapest 1983, ISBN:9630534134</w:t>
            </w:r>
          </w:p>
          <w:p w14:paraId="455D4BE0" w14:textId="77777777" w:rsidR="000937A8" w:rsidRPr="0078254D" w:rsidRDefault="000937A8" w:rsidP="000937A8">
            <w:pPr>
              <w:rPr>
                <w:i/>
                <w:sz w:val="20"/>
                <w:szCs w:val="20"/>
              </w:rPr>
            </w:pPr>
            <w:proofErr w:type="spellStart"/>
            <w:r w:rsidRPr="0078254D">
              <w:rPr>
                <w:i/>
                <w:sz w:val="20"/>
                <w:szCs w:val="20"/>
              </w:rPr>
              <w:t>Dr.Selmeczi</w:t>
            </w:r>
            <w:proofErr w:type="spellEnd"/>
            <w:r w:rsidRPr="0078254D">
              <w:rPr>
                <w:i/>
                <w:sz w:val="20"/>
                <w:szCs w:val="20"/>
              </w:rPr>
              <w:t xml:space="preserve"> K. - </w:t>
            </w:r>
            <w:proofErr w:type="spellStart"/>
            <w:r w:rsidRPr="0078254D">
              <w:rPr>
                <w:i/>
                <w:sz w:val="20"/>
                <w:szCs w:val="20"/>
              </w:rPr>
              <w:t>Schnöller</w:t>
            </w:r>
            <w:proofErr w:type="spellEnd"/>
            <w:r w:rsidRPr="0078254D">
              <w:rPr>
                <w:i/>
                <w:sz w:val="20"/>
                <w:szCs w:val="20"/>
              </w:rPr>
              <w:t xml:space="preserve"> A.: Villamosságtan 1. MK Budapest 2002, TK szám: 49203/I</w:t>
            </w:r>
          </w:p>
          <w:p w14:paraId="2734B6F4" w14:textId="77777777" w:rsidR="000937A8" w:rsidRPr="0078254D" w:rsidRDefault="000937A8" w:rsidP="000937A8">
            <w:pPr>
              <w:rPr>
                <w:i/>
                <w:sz w:val="20"/>
                <w:szCs w:val="20"/>
              </w:rPr>
            </w:pPr>
            <w:proofErr w:type="spellStart"/>
            <w:r w:rsidRPr="0078254D">
              <w:rPr>
                <w:i/>
                <w:sz w:val="20"/>
                <w:szCs w:val="20"/>
              </w:rPr>
              <w:t>Dr.Selmeczi</w:t>
            </w:r>
            <w:proofErr w:type="spellEnd"/>
            <w:r w:rsidRPr="0078254D">
              <w:rPr>
                <w:i/>
                <w:sz w:val="20"/>
                <w:szCs w:val="20"/>
              </w:rPr>
              <w:t xml:space="preserve"> K. - </w:t>
            </w:r>
            <w:proofErr w:type="spellStart"/>
            <w:r w:rsidRPr="0078254D">
              <w:rPr>
                <w:i/>
                <w:sz w:val="20"/>
                <w:szCs w:val="20"/>
              </w:rPr>
              <w:t>Schnöller</w:t>
            </w:r>
            <w:proofErr w:type="spellEnd"/>
            <w:r w:rsidRPr="0078254D">
              <w:rPr>
                <w:i/>
                <w:sz w:val="20"/>
                <w:szCs w:val="20"/>
              </w:rPr>
              <w:t xml:space="preserve"> A.: Villamosságtan 2. TK Budapest 2002, ISBN:9631026043</w:t>
            </w:r>
          </w:p>
          <w:p w14:paraId="2C5B7BAB" w14:textId="77777777" w:rsidR="000937A8" w:rsidRPr="0078254D" w:rsidRDefault="000937A8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 xml:space="preserve">Fodor </w:t>
            </w:r>
            <w:proofErr w:type="spellStart"/>
            <w:r w:rsidRPr="0078254D">
              <w:rPr>
                <w:i/>
                <w:sz w:val="20"/>
                <w:szCs w:val="20"/>
              </w:rPr>
              <w:t>Gy</w:t>
            </w:r>
            <w:proofErr w:type="spellEnd"/>
            <w:r w:rsidRPr="0078254D">
              <w:rPr>
                <w:i/>
                <w:sz w:val="20"/>
                <w:szCs w:val="20"/>
              </w:rPr>
              <w:t>.: Hálózatok és rendszerek. Műegyetemi Kiadó Budapest 2006.</w:t>
            </w:r>
          </w:p>
          <w:p w14:paraId="4CA41E78" w14:textId="77777777" w:rsidR="000937A8" w:rsidRPr="0078254D" w:rsidRDefault="000937A8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 xml:space="preserve">Fodor </w:t>
            </w:r>
            <w:proofErr w:type="spellStart"/>
            <w:r w:rsidRPr="0078254D">
              <w:rPr>
                <w:i/>
                <w:sz w:val="20"/>
                <w:szCs w:val="20"/>
              </w:rPr>
              <w:t>Gy</w:t>
            </w:r>
            <w:proofErr w:type="spellEnd"/>
            <w:r w:rsidRPr="0078254D">
              <w:rPr>
                <w:i/>
                <w:sz w:val="20"/>
                <w:szCs w:val="20"/>
              </w:rPr>
              <w:t>.: Villamosságtan példatár. TK Budapest 2001.</w:t>
            </w:r>
          </w:p>
          <w:p w14:paraId="488DDAA5" w14:textId="4F31C925" w:rsidR="00C10218" w:rsidRPr="00BD140C" w:rsidRDefault="000937A8" w:rsidP="000937A8">
            <w:pPr>
              <w:spacing w:after="120"/>
              <w:rPr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 xml:space="preserve">Simonyi K.- Fodor </w:t>
            </w:r>
            <w:proofErr w:type="spellStart"/>
            <w:r w:rsidRPr="0078254D">
              <w:rPr>
                <w:i/>
                <w:sz w:val="20"/>
                <w:szCs w:val="20"/>
              </w:rPr>
              <w:t>Gy</w:t>
            </w:r>
            <w:proofErr w:type="spellEnd"/>
            <w:r w:rsidRPr="0078254D">
              <w:rPr>
                <w:i/>
                <w:sz w:val="20"/>
                <w:szCs w:val="20"/>
              </w:rPr>
              <w:t>. – Vágó I.: Elméleti villamosságtan példatár. TK Bp. 1967, TK szám: 44301</w:t>
            </w:r>
          </w:p>
        </w:tc>
      </w:tr>
    </w:tbl>
    <w:p w14:paraId="488DDAA7" w14:textId="77777777" w:rsidR="002C13CC" w:rsidRPr="00BD140C" w:rsidRDefault="002C13CC">
      <w:pPr>
        <w:rPr>
          <w:sz w:val="20"/>
          <w:szCs w:val="20"/>
        </w:rPr>
      </w:pPr>
    </w:p>
    <w:p w14:paraId="488DDAA8" w14:textId="7AA03D8D" w:rsidR="00B270B8" w:rsidRPr="00BD140C" w:rsidRDefault="00B270B8">
      <w:pPr>
        <w:rPr>
          <w:sz w:val="20"/>
          <w:szCs w:val="20"/>
        </w:rPr>
      </w:pPr>
      <w:r w:rsidRPr="00BD140C">
        <w:rPr>
          <w:sz w:val="20"/>
          <w:szCs w:val="20"/>
        </w:rPr>
        <w:t>Tantárgykurzusok a 20</w:t>
      </w:r>
      <w:r w:rsidR="00514AE9" w:rsidRPr="00BD140C">
        <w:rPr>
          <w:sz w:val="20"/>
          <w:szCs w:val="20"/>
        </w:rPr>
        <w:t>1</w:t>
      </w:r>
      <w:r w:rsidR="00B06B5C">
        <w:rPr>
          <w:sz w:val="20"/>
          <w:szCs w:val="20"/>
        </w:rPr>
        <w:t>7</w:t>
      </w:r>
      <w:r w:rsidRPr="00BD140C">
        <w:rPr>
          <w:sz w:val="20"/>
          <w:szCs w:val="20"/>
        </w:rPr>
        <w:t>/20</w:t>
      </w:r>
      <w:r w:rsidR="00253953" w:rsidRPr="00BD140C">
        <w:rPr>
          <w:sz w:val="20"/>
          <w:szCs w:val="20"/>
        </w:rPr>
        <w:t>1</w:t>
      </w:r>
      <w:r w:rsidR="00B06B5C">
        <w:rPr>
          <w:sz w:val="20"/>
          <w:szCs w:val="20"/>
        </w:rPr>
        <w:t>8</w:t>
      </w:r>
      <w:r w:rsidR="00540E1B" w:rsidRPr="00BD140C">
        <w:rPr>
          <w:sz w:val="20"/>
          <w:szCs w:val="20"/>
        </w:rPr>
        <w:t xml:space="preserve">. tanév </w:t>
      </w:r>
      <w:r w:rsidR="003434A2">
        <w:rPr>
          <w:sz w:val="20"/>
          <w:szCs w:val="20"/>
        </w:rPr>
        <w:t>2</w:t>
      </w:r>
      <w:r w:rsidRPr="00BD140C">
        <w:rPr>
          <w:sz w:val="20"/>
          <w:szCs w:val="20"/>
        </w:rPr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08"/>
        <w:gridCol w:w="3800"/>
        <w:gridCol w:w="1479"/>
        <w:gridCol w:w="795"/>
        <w:gridCol w:w="1790"/>
      </w:tblGrid>
      <w:tr w:rsidR="00B270B8" w:rsidRPr="00BD140C" w14:paraId="488DDAAE" w14:textId="77777777" w:rsidTr="00A36B0F">
        <w:tc>
          <w:tcPr>
            <w:tcW w:w="1208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88DDAA9" w14:textId="77777777" w:rsidR="00B270B8" w:rsidRPr="00BD140C" w:rsidRDefault="00FC1890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lastRenderedPageBreak/>
              <w:t>Tárgy</w:t>
            </w:r>
            <w:r w:rsidR="000461CC" w:rsidRPr="00BD140C">
              <w:rPr>
                <w:sz w:val="20"/>
                <w:szCs w:val="20"/>
              </w:rPr>
              <w:t>-</w:t>
            </w:r>
            <w:r w:rsidRPr="00BD140C">
              <w:rPr>
                <w:sz w:val="20"/>
                <w:szCs w:val="20"/>
              </w:rPr>
              <w:t>k</w:t>
            </w:r>
            <w:r w:rsidR="00B270B8" w:rsidRPr="00BD140C">
              <w:rPr>
                <w:sz w:val="20"/>
                <w:szCs w:val="20"/>
              </w:rPr>
              <w:t>urzus</w:t>
            </w:r>
            <w:r w:rsidRPr="00BD140C">
              <w:rPr>
                <w:sz w:val="20"/>
                <w:szCs w:val="20"/>
              </w:rPr>
              <w:t xml:space="preserve"> </w:t>
            </w:r>
            <w:r w:rsidR="00B270B8" w:rsidRPr="00BD140C">
              <w:rPr>
                <w:sz w:val="20"/>
                <w:szCs w:val="20"/>
              </w:rPr>
              <w:t>típus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88DDAAA" w14:textId="77777777" w:rsidR="00B270B8" w:rsidRPr="00BD140C" w:rsidRDefault="00B270B8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Oktató(k)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88DDAAB" w14:textId="77777777" w:rsidR="00B270B8" w:rsidRPr="00BD140C" w:rsidRDefault="00B270B8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Nap/idő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88DDAAC" w14:textId="77777777" w:rsidR="00B270B8" w:rsidRPr="00BD140C" w:rsidRDefault="00B270B8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88DDAAD" w14:textId="77777777" w:rsidR="00B270B8" w:rsidRPr="00BD140C" w:rsidRDefault="00B270B8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Megjegyzés</w:t>
            </w:r>
          </w:p>
        </w:tc>
      </w:tr>
      <w:tr w:rsidR="00541F39" w:rsidRPr="00BD140C" w14:paraId="488DDAB4" w14:textId="77777777" w:rsidTr="00A36B0F">
        <w:tc>
          <w:tcPr>
            <w:tcW w:w="120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8DDAAF" w14:textId="77777777" w:rsidR="00541F39" w:rsidRPr="00BD140C" w:rsidRDefault="000461CC" w:rsidP="00D46B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8DDAB0" w14:textId="77777777" w:rsidR="000461CC" w:rsidRPr="00BD140C" w:rsidRDefault="00B31FD7" w:rsidP="00D46B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Dr. </w:t>
            </w:r>
            <w:r w:rsidR="00540E1B" w:rsidRPr="00BD140C">
              <w:rPr>
                <w:sz w:val="20"/>
                <w:szCs w:val="20"/>
              </w:rPr>
              <w:t>Gyurcsek István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8DDAB1" w14:textId="77777777" w:rsidR="00541F39" w:rsidRPr="00BD140C" w:rsidRDefault="00541F39" w:rsidP="00D46B3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8DDAB2" w14:textId="77777777" w:rsidR="00541F39" w:rsidRPr="00BD140C" w:rsidRDefault="00541F39" w:rsidP="00D46B3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8DDAB3" w14:textId="77777777" w:rsidR="00541F39" w:rsidRPr="00BD140C" w:rsidRDefault="00541F39">
            <w:pPr>
              <w:rPr>
                <w:sz w:val="20"/>
                <w:szCs w:val="20"/>
              </w:rPr>
            </w:pPr>
          </w:p>
        </w:tc>
      </w:tr>
      <w:tr w:rsidR="000461CC" w:rsidRPr="00BD140C" w14:paraId="488DDABA" w14:textId="77777777" w:rsidTr="00A36B0F">
        <w:tc>
          <w:tcPr>
            <w:tcW w:w="1208" w:type="dxa"/>
            <w:shd w:val="clear" w:color="auto" w:fill="95B3D7"/>
            <w:vAlign w:val="center"/>
          </w:tcPr>
          <w:p w14:paraId="488DDAB5" w14:textId="77777777" w:rsidR="000461CC" w:rsidRPr="00BD140C" w:rsidRDefault="000461CC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shd w:val="clear" w:color="auto" w:fill="95B3D7"/>
            <w:vAlign w:val="center"/>
          </w:tcPr>
          <w:p w14:paraId="488DDAB6" w14:textId="77777777" w:rsidR="000461CC" w:rsidRPr="00BD140C" w:rsidRDefault="00B31FD7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Dr. </w:t>
            </w:r>
            <w:r w:rsidR="00540E1B" w:rsidRPr="00BD140C">
              <w:rPr>
                <w:sz w:val="20"/>
                <w:szCs w:val="20"/>
              </w:rPr>
              <w:t>Gyurcsek István</w:t>
            </w:r>
          </w:p>
        </w:tc>
        <w:tc>
          <w:tcPr>
            <w:tcW w:w="1479" w:type="dxa"/>
            <w:shd w:val="clear" w:color="auto" w:fill="95B3D7"/>
            <w:vAlign w:val="center"/>
          </w:tcPr>
          <w:p w14:paraId="488DDAB7" w14:textId="77777777" w:rsidR="000461CC" w:rsidRPr="00BD140C" w:rsidRDefault="00540E1B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95B3D7"/>
            <w:vAlign w:val="center"/>
          </w:tcPr>
          <w:p w14:paraId="488DDAB8" w14:textId="77777777" w:rsidR="000461CC" w:rsidRPr="00BD140C" w:rsidRDefault="000461CC" w:rsidP="00F51D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  <w:vAlign w:val="center"/>
          </w:tcPr>
          <w:p w14:paraId="488DDAB9" w14:textId="77777777" w:rsidR="000461CC" w:rsidRPr="00BD140C" w:rsidRDefault="000461CC">
            <w:pPr>
              <w:rPr>
                <w:sz w:val="20"/>
                <w:szCs w:val="20"/>
              </w:rPr>
            </w:pPr>
          </w:p>
        </w:tc>
      </w:tr>
    </w:tbl>
    <w:p w14:paraId="488DDABB" w14:textId="77777777" w:rsidR="00B270B8" w:rsidRDefault="00B270B8">
      <w:pPr>
        <w:rPr>
          <w:sz w:val="20"/>
          <w:szCs w:val="20"/>
        </w:rPr>
      </w:pPr>
    </w:p>
    <w:p w14:paraId="488DDABC" w14:textId="77777777" w:rsidR="00BD140C" w:rsidRPr="00BD140C" w:rsidRDefault="00BD140C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453"/>
        <w:gridCol w:w="3764"/>
      </w:tblGrid>
      <w:tr w:rsidR="00BD7C40" w:rsidRPr="00BD140C" w14:paraId="488DDABE" w14:textId="77777777">
        <w:tc>
          <w:tcPr>
            <w:tcW w:w="9072" w:type="dxa"/>
            <w:gridSpan w:val="3"/>
            <w:shd w:val="clear" w:color="auto" w:fill="95B3D7"/>
          </w:tcPr>
          <w:p w14:paraId="488DDABD" w14:textId="77777777" w:rsidR="00BD7C40" w:rsidRPr="00BD140C" w:rsidRDefault="00BD7C40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Részletes tantárgyprogram</w:t>
            </w:r>
          </w:p>
        </w:tc>
      </w:tr>
      <w:tr w:rsidR="00BD7C40" w:rsidRPr="00BD140C" w14:paraId="488DDAC2" w14:textId="77777777" w:rsidTr="00456464">
        <w:tc>
          <w:tcPr>
            <w:tcW w:w="855" w:type="dxa"/>
            <w:shd w:val="clear" w:color="auto" w:fill="B8CCE4"/>
          </w:tcPr>
          <w:p w14:paraId="488DDABF" w14:textId="77777777" w:rsidR="00BD7C40" w:rsidRPr="00BD140C" w:rsidRDefault="00BD7C40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Hét</w:t>
            </w:r>
          </w:p>
        </w:tc>
        <w:tc>
          <w:tcPr>
            <w:tcW w:w="4453" w:type="dxa"/>
            <w:shd w:val="clear" w:color="auto" w:fill="DBE5F1"/>
          </w:tcPr>
          <w:p w14:paraId="488DDAC0" w14:textId="77777777" w:rsidR="00BD7C40" w:rsidRPr="00BD140C" w:rsidRDefault="00BD7C40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Előadás</w:t>
            </w:r>
          </w:p>
        </w:tc>
        <w:tc>
          <w:tcPr>
            <w:tcW w:w="3764" w:type="dxa"/>
            <w:shd w:val="clear" w:color="auto" w:fill="F2F2F2"/>
          </w:tcPr>
          <w:p w14:paraId="488DDAC1" w14:textId="77777777" w:rsidR="00BD7C40" w:rsidRPr="00BD140C" w:rsidRDefault="00BD7C40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Gyakorlat</w:t>
            </w:r>
          </w:p>
        </w:tc>
      </w:tr>
      <w:tr w:rsidR="00123838" w:rsidRPr="00BD140C" w14:paraId="488DDACB" w14:textId="77777777" w:rsidTr="00456464">
        <w:tc>
          <w:tcPr>
            <w:tcW w:w="855" w:type="dxa"/>
            <w:shd w:val="clear" w:color="auto" w:fill="B8CCE4"/>
          </w:tcPr>
          <w:p w14:paraId="488DDAC3" w14:textId="03735D58" w:rsidR="00123838" w:rsidRPr="00B06B5C" w:rsidRDefault="00C9079E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xx.</w:t>
            </w:r>
          </w:p>
        </w:tc>
        <w:tc>
          <w:tcPr>
            <w:tcW w:w="4453" w:type="dxa"/>
            <w:shd w:val="clear" w:color="auto" w:fill="DBE5F1"/>
          </w:tcPr>
          <w:p w14:paraId="5A495D92" w14:textId="77777777" w:rsidR="00B06B5C" w:rsidRPr="00B06B5C" w:rsidRDefault="00B06B5C" w:rsidP="00B06B5C">
            <w:pPr>
              <w:rPr>
                <w:b/>
                <w:sz w:val="20"/>
                <w:szCs w:val="20"/>
              </w:rPr>
            </w:pPr>
            <w:r w:rsidRPr="00B06B5C">
              <w:rPr>
                <w:b/>
                <w:sz w:val="20"/>
                <w:szCs w:val="20"/>
              </w:rPr>
              <w:t>VÁLTAKOZÓÁRAMÚ ÁRAMKÖRÖK 2</w:t>
            </w:r>
          </w:p>
          <w:p w14:paraId="0FB39484" w14:textId="52D39821" w:rsidR="00B06B5C" w:rsidRPr="0019528C" w:rsidRDefault="00B06B5C" w:rsidP="00C2172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A háromfázisú rendszerek (többfázisú hálózat előnyei, szimmetrikus háromfázisú feszültség rendszer, szimmetrikus csillag-csillag, csillag-delta, delta-csillag, delta-delta összekapcsolások, háromfázisú teljesítmény, terhelés aszimmetria hatásai)</w:t>
            </w:r>
          </w:p>
          <w:p w14:paraId="1D0A69A7" w14:textId="0A847BBB" w:rsidR="00B06B5C" w:rsidRPr="0019528C" w:rsidRDefault="00B06B5C" w:rsidP="00C2172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spellStart"/>
            <w:r w:rsidRPr="0019528C">
              <w:rPr>
                <w:sz w:val="20"/>
                <w:szCs w:val="20"/>
              </w:rPr>
              <w:t>Smart</w:t>
            </w:r>
            <w:proofErr w:type="spellEnd"/>
            <w:r w:rsidRPr="0019528C">
              <w:rPr>
                <w:sz w:val="20"/>
                <w:szCs w:val="20"/>
              </w:rPr>
              <w:t xml:space="preserve"> </w:t>
            </w:r>
            <w:proofErr w:type="spellStart"/>
            <w:r w:rsidRPr="0019528C">
              <w:rPr>
                <w:sz w:val="20"/>
                <w:szCs w:val="20"/>
              </w:rPr>
              <w:t>Grid</w:t>
            </w:r>
            <w:proofErr w:type="spellEnd"/>
            <w:r w:rsidRPr="0019528C">
              <w:rPr>
                <w:sz w:val="20"/>
                <w:szCs w:val="20"/>
              </w:rPr>
              <w:t xml:space="preserve"> (hierarchikus energia elosztó rendszerek és a </w:t>
            </w:r>
            <w:proofErr w:type="spellStart"/>
            <w:r w:rsidRPr="0019528C">
              <w:rPr>
                <w:sz w:val="20"/>
                <w:szCs w:val="20"/>
              </w:rPr>
              <w:t>Smart</w:t>
            </w:r>
            <w:proofErr w:type="spellEnd"/>
            <w:r w:rsidRPr="0019528C">
              <w:rPr>
                <w:sz w:val="20"/>
                <w:szCs w:val="20"/>
              </w:rPr>
              <w:t xml:space="preserve"> </w:t>
            </w:r>
            <w:proofErr w:type="spellStart"/>
            <w:r w:rsidRPr="0019528C">
              <w:rPr>
                <w:sz w:val="20"/>
                <w:szCs w:val="20"/>
              </w:rPr>
              <w:t>Grid</w:t>
            </w:r>
            <w:proofErr w:type="spellEnd"/>
            <w:r w:rsidRPr="0019528C">
              <w:rPr>
                <w:sz w:val="20"/>
                <w:szCs w:val="20"/>
              </w:rPr>
              <w:t xml:space="preserve"> technológia összehasonlítása, </w:t>
            </w:r>
            <w:proofErr w:type="spellStart"/>
            <w:r w:rsidRPr="0019528C">
              <w:rPr>
                <w:sz w:val="20"/>
                <w:szCs w:val="20"/>
              </w:rPr>
              <w:t>Smart</w:t>
            </w:r>
            <w:proofErr w:type="spellEnd"/>
            <w:r w:rsidRPr="0019528C">
              <w:rPr>
                <w:sz w:val="20"/>
                <w:szCs w:val="20"/>
              </w:rPr>
              <w:t xml:space="preserve"> </w:t>
            </w:r>
            <w:proofErr w:type="spellStart"/>
            <w:r w:rsidRPr="0019528C">
              <w:rPr>
                <w:sz w:val="20"/>
                <w:szCs w:val="20"/>
              </w:rPr>
              <w:t>Metering</w:t>
            </w:r>
            <w:proofErr w:type="spellEnd"/>
            <w:r w:rsidRPr="0019528C">
              <w:rPr>
                <w:sz w:val="20"/>
                <w:szCs w:val="20"/>
              </w:rPr>
              <w:t>, gyakorlati példák)</w:t>
            </w:r>
          </w:p>
          <w:p w14:paraId="488DDAC9" w14:textId="141BDBF6" w:rsidR="00C2172C" w:rsidRPr="00C2172C" w:rsidRDefault="00B06B5C" w:rsidP="00C2172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Mágneses csatolású áramkörök (kölcsönös indultívitás, csatolt körök energiaviszonyai, lineáris transzformátor, ideális transzformátor, háromfázisú transzformátor alkalmazások)</w:t>
            </w:r>
          </w:p>
        </w:tc>
        <w:tc>
          <w:tcPr>
            <w:tcW w:w="3764" w:type="dxa"/>
            <w:shd w:val="clear" w:color="auto" w:fill="F2F2F2"/>
          </w:tcPr>
          <w:p w14:paraId="488DDACA" w14:textId="5B691B5F" w:rsidR="00123838" w:rsidRPr="00BD140C" w:rsidRDefault="00F0393D" w:rsidP="000937A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A gyakorlatok </w:t>
            </w:r>
            <w:proofErr w:type="spellStart"/>
            <w:r w:rsidR="0019528C" w:rsidRPr="00BD140C">
              <w:rPr>
                <w:sz w:val="20"/>
                <w:szCs w:val="20"/>
              </w:rPr>
              <w:t>anyag</w:t>
            </w:r>
            <w:r w:rsidR="0019528C">
              <w:rPr>
                <w:sz w:val="20"/>
                <w:szCs w:val="20"/>
              </w:rPr>
              <w:t>a</w:t>
            </w:r>
            <w:proofErr w:type="spellEnd"/>
            <w:r w:rsidRPr="00BD140C">
              <w:rPr>
                <w:sz w:val="20"/>
                <w:szCs w:val="20"/>
              </w:rPr>
              <w:t xml:space="preserve"> témájában és ütemezésében követi az előadások tananyagát.</w:t>
            </w:r>
          </w:p>
        </w:tc>
      </w:tr>
      <w:tr w:rsidR="00C2172C" w:rsidRPr="00BD140C" w14:paraId="5912FA11" w14:textId="77777777" w:rsidTr="00456464">
        <w:tc>
          <w:tcPr>
            <w:tcW w:w="855" w:type="dxa"/>
            <w:shd w:val="clear" w:color="auto" w:fill="B8CCE4"/>
          </w:tcPr>
          <w:p w14:paraId="6E260542" w14:textId="7A4EF62B" w:rsidR="00C2172C" w:rsidRPr="00B06B5C" w:rsidRDefault="00C9079E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  <w:r w:rsidR="00C2172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14:paraId="4B4E5CA3" w14:textId="77777777" w:rsidR="00C2172C" w:rsidRPr="00C2172C" w:rsidRDefault="00C2172C" w:rsidP="00C2172C">
            <w:pPr>
              <w:rPr>
                <w:b/>
                <w:sz w:val="20"/>
                <w:szCs w:val="20"/>
              </w:rPr>
            </w:pPr>
            <w:r w:rsidRPr="00C2172C">
              <w:rPr>
                <w:b/>
                <w:sz w:val="20"/>
                <w:szCs w:val="20"/>
              </w:rPr>
              <w:t>HÁLÓZATOK FREKVENCIAFÜGGÉSE</w:t>
            </w:r>
          </w:p>
          <w:p w14:paraId="1844ABF0" w14:textId="77777777" w:rsidR="00C2172C" w:rsidRPr="0019528C" w:rsidRDefault="00C2172C" w:rsidP="00C2172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 xml:space="preserve">Hálózatok frekvenciafüggő viselkedése (szint, erősítés, csillapítás, decibel skála, transzfer függvény, </w:t>
            </w:r>
            <w:proofErr w:type="spellStart"/>
            <w:r w:rsidRPr="0019528C">
              <w:rPr>
                <w:sz w:val="20"/>
                <w:szCs w:val="20"/>
              </w:rPr>
              <w:t>Nyquist</w:t>
            </w:r>
            <w:proofErr w:type="spellEnd"/>
            <w:r w:rsidRPr="0019528C">
              <w:rPr>
                <w:sz w:val="20"/>
                <w:szCs w:val="20"/>
              </w:rPr>
              <w:t xml:space="preserve"> és Bode-diagramok)</w:t>
            </w:r>
          </w:p>
          <w:p w14:paraId="750303DB" w14:textId="77777777" w:rsidR="00C2172C" w:rsidRPr="00C2172C" w:rsidRDefault="00C2172C" w:rsidP="00C2172C">
            <w:pPr>
              <w:pStyle w:val="Listaszerbekezds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Rezgőkörök, rezonancia (soros és párhuzamos rezgőkör, rezgőkörök jellemzői, hullámimpedancia, sávszélesség, jósági tényező. magára hagyott rezgőkör, szabadrezgés, passzív és aktív szűrőkapcsolások, alkalmazások)</w:t>
            </w:r>
          </w:p>
          <w:p w14:paraId="43A49842" w14:textId="5D9695F0" w:rsidR="00C2172C" w:rsidRPr="00B06B5C" w:rsidRDefault="00C2172C" w:rsidP="00C2172C">
            <w:pPr>
              <w:pStyle w:val="Listaszerbekezds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Általános periodikus áramú hálózatok. (Fourier tétele, trigonometrikus és exponenciális Fourier sorok, Fourier analízis, szimmetria megfontolások, áramköri alkalmazások, hatásos teljesítmény, effektív érték meghatározása)</w:t>
            </w:r>
          </w:p>
        </w:tc>
        <w:tc>
          <w:tcPr>
            <w:tcW w:w="3764" w:type="dxa"/>
            <w:shd w:val="clear" w:color="auto" w:fill="F2F2F2"/>
          </w:tcPr>
          <w:p w14:paraId="1C71E961" w14:textId="77777777" w:rsidR="00C2172C" w:rsidRPr="00BD140C" w:rsidRDefault="00C2172C" w:rsidP="000937A8">
            <w:pPr>
              <w:rPr>
                <w:sz w:val="20"/>
                <w:szCs w:val="20"/>
              </w:rPr>
            </w:pPr>
          </w:p>
        </w:tc>
      </w:tr>
      <w:tr w:rsidR="00F0393D" w:rsidRPr="00BD140C" w14:paraId="488DDAD2" w14:textId="77777777" w:rsidTr="00456464">
        <w:tc>
          <w:tcPr>
            <w:tcW w:w="855" w:type="dxa"/>
            <w:shd w:val="clear" w:color="auto" w:fill="B8CCE4"/>
          </w:tcPr>
          <w:p w14:paraId="488DDACC" w14:textId="7CACC03F" w:rsidR="00F0393D" w:rsidRPr="00B06B5C" w:rsidRDefault="00C9079E" w:rsidP="00D0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xx.</w:t>
            </w:r>
          </w:p>
        </w:tc>
        <w:tc>
          <w:tcPr>
            <w:tcW w:w="4453" w:type="dxa"/>
            <w:shd w:val="clear" w:color="auto" w:fill="DBE5F1"/>
          </w:tcPr>
          <w:p w14:paraId="1AD647BA" w14:textId="1D83315A" w:rsidR="0019528C" w:rsidRPr="00C2172C" w:rsidRDefault="0019528C" w:rsidP="0019528C">
            <w:pPr>
              <w:rPr>
                <w:b/>
                <w:sz w:val="20"/>
                <w:szCs w:val="20"/>
              </w:rPr>
            </w:pPr>
            <w:r w:rsidRPr="00C2172C">
              <w:rPr>
                <w:b/>
                <w:sz w:val="20"/>
                <w:szCs w:val="20"/>
              </w:rPr>
              <w:t>KÉT</w:t>
            </w:r>
            <w:r w:rsidR="00C2172C">
              <w:rPr>
                <w:b/>
                <w:sz w:val="20"/>
                <w:szCs w:val="20"/>
              </w:rPr>
              <w:t>K</w:t>
            </w:r>
            <w:r w:rsidRPr="00C2172C">
              <w:rPr>
                <w:b/>
                <w:sz w:val="20"/>
                <w:szCs w:val="20"/>
              </w:rPr>
              <w:t>APUK</w:t>
            </w:r>
          </w:p>
          <w:p w14:paraId="488DDAD0" w14:textId="2C591910" w:rsidR="003434A2" w:rsidRPr="0019528C" w:rsidRDefault="0019528C" w:rsidP="0019528C">
            <w:pPr>
              <w:pStyle w:val="Listaszerbekezd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Kétkapuk. (kétkapuk jellemzése rövidzárási és üresjárási paraméterekkel, impedancia, admittancia hibrid és lánc paraméterek, kétkapu karakterisztikák kapcsolata, kétkapuk összekapcsolása, Bartlett-</w:t>
            </w:r>
            <w:proofErr w:type="spellStart"/>
            <w:r w:rsidRPr="0019528C">
              <w:rPr>
                <w:sz w:val="20"/>
                <w:szCs w:val="20"/>
              </w:rPr>
              <w:t>Brune</w:t>
            </w:r>
            <w:proofErr w:type="spellEnd"/>
            <w:r w:rsidRPr="0019528C">
              <w:rPr>
                <w:sz w:val="20"/>
                <w:szCs w:val="20"/>
              </w:rPr>
              <w:t xml:space="preserve"> tétele, alkalmazások)</w:t>
            </w:r>
          </w:p>
        </w:tc>
        <w:tc>
          <w:tcPr>
            <w:tcW w:w="3764" w:type="dxa"/>
            <w:shd w:val="clear" w:color="auto" w:fill="F2F2F2"/>
          </w:tcPr>
          <w:p w14:paraId="488DDAD1" w14:textId="77777777" w:rsidR="00F0393D" w:rsidRPr="00BD140C" w:rsidRDefault="00F0393D" w:rsidP="000937A8">
            <w:pPr>
              <w:rPr>
                <w:sz w:val="20"/>
                <w:szCs w:val="20"/>
              </w:rPr>
            </w:pPr>
          </w:p>
        </w:tc>
      </w:tr>
      <w:tr w:rsidR="00C14142" w:rsidRPr="00BD140C" w14:paraId="5678B7F1" w14:textId="77777777" w:rsidTr="00456464">
        <w:tc>
          <w:tcPr>
            <w:tcW w:w="855" w:type="dxa"/>
            <w:shd w:val="clear" w:color="auto" w:fill="B8CCE4"/>
          </w:tcPr>
          <w:p w14:paraId="7FC678C7" w14:textId="699E3EAC" w:rsidR="00C14142" w:rsidRPr="00B06B5C" w:rsidRDefault="00C9079E" w:rsidP="00343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xx.</w:t>
            </w:r>
            <w:r w:rsidR="00C2172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14:paraId="74126E56" w14:textId="77777777" w:rsidR="0019528C" w:rsidRPr="0019528C" w:rsidRDefault="0019528C" w:rsidP="0019528C">
            <w:pPr>
              <w:rPr>
                <w:b/>
                <w:sz w:val="20"/>
                <w:szCs w:val="20"/>
              </w:rPr>
            </w:pPr>
            <w:r w:rsidRPr="0019528C">
              <w:rPr>
                <w:b/>
                <w:sz w:val="20"/>
                <w:szCs w:val="20"/>
              </w:rPr>
              <w:t>DINAMIKUS HÁLÓZATOK</w:t>
            </w:r>
          </w:p>
          <w:p w14:paraId="021FC24C" w14:textId="55AFE821" w:rsidR="0019528C" w:rsidRPr="00C2172C" w:rsidRDefault="0019528C" w:rsidP="00C2172C">
            <w:pPr>
              <w:pStyle w:val="Listaszerbekezd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2172C">
              <w:rPr>
                <w:sz w:val="20"/>
                <w:szCs w:val="20"/>
              </w:rPr>
              <w:t>Elsőrendű dinamikus hálózatok (tranziens egy energiatárolós körökben, forrásmentes RC és RL körök vizsgálata, szingularitás függvények, RC és RL körök egységugrás gerjesztésre adott válasza)</w:t>
            </w:r>
          </w:p>
          <w:p w14:paraId="312B59EE" w14:textId="77777777" w:rsidR="0019528C" w:rsidRPr="0019528C" w:rsidRDefault="0019528C" w:rsidP="0019528C">
            <w:pPr>
              <w:pStyle w:val="Listaszerbekezds"/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Másodrendű dinamikus hálózatok (két energiatárolós áramkörök kezdeti paraméterek meghatározása, forrásmentes soros és párhuzamos RLC körök válaszfüggvényei, egységugrásra adott válaszfüggvények, általános másodrendű hálózatok analízise, áramkörök dualitása)</w:t>
            </w:r>
          </w:p>
          <w:p w14:paraId="7C1456F0" w14:textId="6725D4E1" w:rsidR="00C14142" w:rsidRPr="00B06B5C" w:rsidRDefault="0019528C" w:rsidP="0019528C">
            <w:pPr>
              <w:pStyle w:val="Listaszerbekezds"/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lastRenderedPageBreak/>
              <w:t>Berendezések melegedése (hőmérsékleti tranziensek villamos analógiája, berendezések melegedése állandó és időben változó teljesítmény mellett, túlmelegedés, hőmegfutás).</w:t>
            </w:r>
          </w:p>
        </w:tc>
        <w:tc>
          <w:tcPr>
            <w:tcW w:w="3764" w:type="dxa"/>
            <w:shd w:val="clear" w:color="auto" w:fill="F2F2F2"/>
          </w:tcPr>
          <w:p w14:paraId="33581DB7" w14:textId="77777777" w:rsidR="00C14142" w:rsidRPr="00BD140C" w:rsidRDefault="00C14142" w:rsidP="000937A8">
            <w:pPr>
              <w:rPr>
                <w:sz w:val="20"/>
                <w:szCs w:val="20"/>
              </w:rPr>
            </w:pPr>
          </w:p>
        </w:tc>
      </w:tr>
      <w:tr w:rsidR="00F0393D" w:rsidRPr="00BD140C" w14:paraId="488DDAD8" w14:textId="77777777" w:rsidTr="00456464">
        <w:tc>
          <w:tcPr>
            <w:tcW w:w="855" w:type="dxa"/>
            <w:shd w:val="clear" w:color="auto" w:fill="B8CCE4"/>
          </w:tcPr>
          <w:p w14:paraId="488DDAD3" w14:textId="3C04290D" w:rsidR="00F0393D" w:rsidRPr="00B06B5C" w:rsidRDefault="00C9079E" w:rsidP="00D0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  <w:r w:rsidR="00F0393D" w:rsidRPr="00B06B5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14:paraId="1CE1D646" w14:textId="77777777" w:rsidR="00B06B5C" w:rsidRPr="0019528C" w:rsidRDefault="00B06B5C" w:rsidP="00B06B5C">
            <w:pPr>
              <w:rPr>
                <w:b/>
                <w:sz w:val="20"/>
                <w:szCs w:val="20"/>
              </w:rPr>
            </w:pPr>
            <w:r w:rsidRPr="0019528C">
              <w:rPr>
                <w:b/>
                <w:sz w:val="20"/>
                <w:szCs w:val="20"/>
              </w:rPr>
              <w:t>INTEGRÁL TRANSZFORMÁCIÓK AZ ÁRAMKÖR ANALÍZISBEN</w:t>
            </w:r>
          </w:p>
          <w:p w14:paraId="7AA2B70E" w14:textId="0B91DBFB" w:rsidR="00B06B5C" w:rsidRPr="00B06B5C" w:rsidRDefault="00B06B5C" w:rsidP="00B06B5C">
            <w:pPr>
              <w:pStyle w:val="Listaszerbekezds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06B5C">
              <w:rPr>
                <w:sz w:val="20"/>
                <w:szCs w:val="20"/>
              </w:rPr>
              <w:t xml:space="preserve">Laplace transzformáció ((Laplace transzformáció tulajdonságai, </w:t>
            </w:r>
            <w:proofErr w:type="spellStart"/>
            <w:r w:rsidRPr="00B06B5C">
              <w:rPr>
                <w:sz w:val="20"/>
                <w:szCs w:val="20"/>
              </w:rPr>
              <w:t>konvolúciós</w:t>
            </w:r>
            <w:proofErr w:type="spellEnd"/>
            <w:r w:rsidRPr="00B06B5C">
              <w:rPr>
                <w:sz w:val="20"/>
                <w:szCs w:val="20"/>
              </w:rPr>
              <w:t xml:space="preserve"> integrál, hálózati elemek modellezése a Laplace síkon, áramkör analízis transzfer függvények az s-tartományban)</w:t>
            </w:r>
          </w:p>
          <w:p w14:paraId="488DDAD6" w14:textId="0349B215" w:rsidR="00F0393D" w:rsidRPr="00B06B5C" w:rsidRDefault="00B06B5C" w:rsidP="0019528C">
            <w:pPr>
              <w:pStyle w:val="Listaszerbekezds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B06B5C">
              <w:rPr>
                <w:sz w:val="20"/>
                <w:szCs w:val="20"/>
              </w:rPr>
              <w:t xml:space="preserve">Fourier transzformáció (Fourier transzformáció tulajdonságai, áramköri alkalmazások, </w:t>
            </w:r>
            <w:proofErr w:type="spellStart"/>
            <w:r w:rsidRPr="00B06B5C">
              <w:rPr>
                <w:sz w:val="20"/>
                <w:szCs w:val="20"/>
              </w:rPr>
              <w:t>Parseval</w:t>
            </w:r>
            <w:proofErr w:type="spellEnd"/>
            <w:r w:rsidRPr="00B06B5C">
              <w:rPr>
                <w:sz w:val="20"/>
                <w:szCs w:val="20"/>
              </w:rPr>
              <w:t xml:space="preserve"> teóriája, Fourier és Laplace transzformáció kapcsolata)</w:t>
            </w:r>
          </w:p>
        </w:tc>
        <w:tc>
          <w:tcPr>
            <w:tcW w:w="3764" w:type="dxa"/>
            <w:shd w:val="clear" w:color="auto" w:fill="F2F2F2"/>
          </w:tcPr>
          <w:p w14:paraId="488DDAD7" w14:textId="77777777" w:rsidR="00F0393D" w:rsidRPr="00BD140C" w:rsidRDefault="00F0393D" w:rsidP="000937A8">
            <w:pPr>
              <w:rPr>
                <w:sz w:val="20"/>
                <w:szCs w:val="20"/>
              </w:rPr>
            </w:pPr>
          </w:p>
        </w:tc>
      </w:tr>
    </w:tbl>
    <w:p w14:paraId="488DDB1F" w14:textId="77777777" w:rsidR="001C73D8" w:rsidRPr="00BD140C" w:rsidRDefault="001C73D8">
      <w:pPr>
        <w:rPr>
          <w:sz w:val="20"/>
          <w:szCs w:val="20"/>
        </w:rPr>
      </w:pPr>
    </w:p>
    <w:sectPr w:rsidR="001C73D8" w:rsidRPr="00BD140C" w:rsidSect="002F7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96C8" w14:textId="77777777" w:rsidR="00773D64" w:rsidRDefault="00773D64">
      <w:r>
        <w:separator/>
      </w:r>
    </w:p>
  </w:endnote>
  <w:endnote w:type="continuationSeparator" w:id="0">
    <w:p w14:paraId="51666D7C" w14:textId="77777777" w:rsidR="00773D64" w:rsidRDefault="007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BCF5" w14:textId="77777777" w:rsidR="00C9079E" w:rsidRDefault="00C907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DB24" w14:textId="49F6792F" w:rsidR="004C37B6" w:rsidRPr="00092624" w:rsidRDefault="000937A8">
    <w:pPr>
      <w:pStyle w:val="llb"/>
      <w:rPr>
        <w:sz w:val="20"/>
        <w:szCs w:val="20"/>
      </w:rPr>
    </w:pPr>
    <w:r>
      <w:rPr>
        <w:sz w:val="20"/>
        <w:szCs w:val="20"/>
      </w:rPr>
      <w:t>Gyurcsek – Villamosságtan 2 (</w:t>
    </w:r>
    <w:r w:rsidR="00C9079E">
      <w:rPr>
        <w:sz w:val="20"/>
        <w:szCs w:val="20"/>
      </w:rPr>
      <w:t>levelező</w:t>
    </w:r>
    <w:r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5BF8" w14:textId="77777777" w:rsidR="00C9079E" w:rsidRDefault="00C907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EE33" w14:textId="77777777" w:rsidR="00773D64" w:rsidRDefault="00773D64">
      <w:r>
        <w:separator/>
      </w:r>
    </w:p>
  </w:footnote>
  <w:footnote w:type="continuationSeparator" w:id="0">
    <w:p w14:paraId="7E3C4874" w14:textId="77777777" w:rsidR="00773D64" w:rsidRDefault="00773D64">
      <w:r>
        <w:continuationSeparator/>
      </w:r>
    </w:p>
  </w:footnote>
  <w:footnote w:id="1">
    <w:p w14:paraId="488DDB25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14:paraId="488DDB26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14:paraId="488DDB27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14:paraId="488DDB28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a – aláírás, f – félévközi jegy, v – vizsga, s – szigorlat</w:t>
      </w:r>
    </w:p>
  </w:footnote>
  <w:footnote w:id="5">
    <w:p w14:paraId="488DDB29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14:paraId="488DDB2A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280B" w14:textId="77777777" w:rsidR="00C9079E" w:rsidRDefault="00C907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5384" w14:textId="77777777" w:rsidR="00C9079E" w:rsidRDefault="00C9079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BAA9" w14:textId="77777777" w:rsidR="00C9079E" w:rsidRDefault="00C907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5A6"/>
    <w:multiLevelType w:val="hybridMultilevel"/>
    <w:tmpl w:val="59FEC2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549"/>
    <w:multiLevelType w:val="hybridMultilevel"/>
    <w:tmpl w:val="5756D9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129C5"/>
    <w:multiLevelType w:val="hybridMultilevel"/>
    <w:tmpl w:val="6AAA6DF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44B07"/>
    <w:multiLevelType w:val="hybridMultilevel"/>
    <w:tmpl w:val="4586A1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3931"/>
    <w:multiLevelType w:val="hybridMultilevel"/>
    <w:tmpl w:val="956CFE2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507A2"/>
    <w:multiLevelType w:val="multilevel"/>
    <w:tmpl w:val="0824B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6A34A4"/>
    <w:multiLevelType w:val="hybridMultilevel"/>
    <w:tmpl w:val="3B0A64E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0FA90088"/>
    <w:multiLevelType w:val="hybridMultilevel"/>
    <w:tmpl w:val="68700E9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00A74E5"/>
    <w:multiLevelType w:val="hybridMultilevel"/>
    <w:tmpl w:val="707499B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ACE7779"/>
    <w:multiLevelType w:val="hybridMultilevel"/>
    <w:tmpl w:val="BB46108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221119A3"/>
    <w:multiLevelType w:val="hybridMultilevel"/>
    <w:tmpl w:val="546E7D9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9A31971"/>
    <w:multiLevelType w:val="multilevel"/>
    <w:tmpl w:val="698C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BA109CD"/>
    <w:multiLevelType w:val="hybridMultilevel"/>
    <w:tmpl w:val="B3E005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FD6DA8"/>
    <w:multiLevelType w:val="hybridMultilevel"/>
    <w:tmpl w:val="0824B2B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2CA11E9"/>
    <w:multiLevelType w:val="hybridMultilevel"/>
    <w:tmpl w:val="A88C83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B0556"/>
    <w:multiLevelType w:val="multilevel"/>
    <w:tmpl w:val="56102A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321E50"/>
    <w:multiLevelType w:val="hybridMultilevel"/>
    <w:tmpl w:val="00647384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4C4F4022"/>
    <w:multiLevelType w:val="hybridMultilevel"/>
    <w:tmpl w:val="21D40D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28318A7"/>
    <w:multiLevelType w:val="hybridMultilevel"/>
    <w:tmpl w:val="D19287B6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4E3379C"/>
    <w:multiLevelType w:val="hybridMultilevel"/>
    <w:tmpl w:val="31BEA47C"/>
    <w:lvl w:ilvl="0" w:tplc="933A8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81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25B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8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1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C86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2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9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E3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98C7620"/>
    <w:multiLevelType w:val="hybridMultilevel"/>
    <w:tmpl w:val="6A9071A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D6166B"/>
    <w:multiLevelType w:val="hybridMultilevel"/>
    <w:tmpl w:val="5AA627F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AC706E5"/>
    <w:multiLevelType w:val="hybridMultilevel"/>
    <w:tmpl w:val="56102A3A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7AE8740B"/>
    <w:multiLevelType w:val="multilevel"/>
    <w:tmpl w:val="64BA8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733DD"/>
    <w:multiLevelType w:val="hybridMultilevel"/>
    <w:tmpl w:val="A580BB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5A3DE7"/>
    <w:multiLevelType w:val="hybridMultilevel"/>
    <w:tmpl w:val="0C9E72EA"/>
    <w:lvl w:ilvl="0" w:tplc="D922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03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24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8D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7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AD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CC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ED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0D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22"/>
  </w:num>
  <w:num w:numId="5">
    <w:abstractNumId w:val="12"/>
  </w:num>
  <w:num w:numId="6">
    <w:abstractNumId w:val="25"/>
  </w:num>
  <w:num w:numId="7">
    <w:abstractNumId w:val="29"/>
  </w:num>
  <w:num w:numId="8">
    <w:abstractNumId w:val="32"/>
  </w:num>
  <w:num w:numId="9">
    <w:abstractNumId w:val="23"/>
  </w:num>
  <w:num w:numId="10">
    <w:abstractNumId w:val="27"/>
  </w:num>
  <w:num w:numId="11">
    <w:abstractNumId w:val="17"/>
  </w:num>
  <w:num w:numId="12">
    <w:abstractNumId w:val="21"/>
  </w:num>
  <w:num w:numId="13">
    <w:abstractNumId w:val="13"/>
  </w:num>
  <w:num w:numId="14">
    <w:abstractNumId w:val="33"/>
  </w:num>
  <w:num w:numId="15">
    <w:abstractNumId w:val="6"/>
  </w:num>
  <w:num w:numId="16">
    <w:abstractNumId w:val="19"/>
  </w:num>
  <w:num w:numId="17">
    <w:abstractNumId w:val="10"/>
  </w:num>
  <w:num w:numId="18">
    <w:abstractNumId w:val="8"/>
  </w:num>
  <w:num w:numId="19">
    <w:abstractNumId w:val="16"/>
  </w:num>
  <w:num w:numId="20">
    <w:abstractNumId w:val="24"/>
  </w:num>
  <w:num w:numId="21">
    <w:abstractNumId w:val="28"/>
  </w:num>
  <w:num w:numId="22">
    <w:abstractNumId w:val="31"/>
  </w:num>
  <w:num w:numId="23">
    <w:abstractNumId w:val="20"/>
  </w:num>
  <w:num w:numId="24">
    <w:abstractNumId w:val="9"/>
  </w:num>
  <w:num w:numId="25">
    <w:abstractNumId w:val="7"/>
  </w:num>
  <w:num w:numId="26">
    <w:abstractNumId w:val="34"/>
  </w:num>
  <w:num w:numId="27">
    <w:abstractNumId w:val="5"/>
  </w:num>
  <w:num w:numId="28">
    <w:abstractNumId w:val="3"/>
  </w:num>
  <w:num w:numId="29">
    <w:abstractNumId w:val="0"/>
  </w:num>
  <w:num w:numId="30">
    <w:abstractNumId w:val="36"/>
  </w:num>
  <w:num w:numId="31">
    <w:abstractNumId w:val="26"/>
  </w:num>
  <w:num w:numId="32">
    <w:abstractNumId w:val="2"/>
  </w:num>
  <w:num w:numId="33">
    <w:abstractNumId w:val="4"/>
  </w:num>
  <w:num w:numId="34">
    <w:abstractNumId w:val="11"/>
  </w:num>
  <w:num w:numId="35">
    <w:abstractNumId w:val="1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AB"/>
    <w:rsid w:val="00004A60"/>
    <w:rsid w:val="00015599"/>
    <w:rsid w:val="00033125"/>
    <w:rsid w:val="000461CC"/>
    <w:rsid w:val="00053865"/>
    <w:rsid w:val="00072A9B"/>
    <w:rsid w:val="00074DE9"/>
    <w:rsid w:val="00087CC9"/>
    <w:rsid w:val="00092624"/>
    <w:rsid w:val="000937A8"/>
    <w:rsid w:val="000C57E8"/>
    <w:rsid w:val="000C6A9C"/>
    <w:rsid w:val="000E122A"/>
    <w:rsid w:val="000E23D6"/>
    <w:rsid w:val="000F3A8B"/>
    <w:rsid w:val="000F3BA9"/>
    <w:rsid w:val="000F4418"/>
    <w:rsid w:val="000F595A"/>
    <w:rsid w:val="00123838"/>
    <w:rsid w:val="001242B5"/>
    <w:rsid w:val="00126EBF"/>
    <w:rsid w:val="00150BD8"/>
    <w:rsid w:val="0015497D"/>
    <w:rsid w:val="00155573"/>
    <w:rsid w:val="001643DC"/>
    <w:rsid w:val="0017651B"/>
    <w:rsid w:val="0019528C"/>
    <w:rsid w:val="00196C9E"/>
    <w:rsid w:val="001A546E"/>
    <w:rsid w:val="001C73D8"/>
    <w:rsid w:val="001D58DD"/>
    <w:rsid w:val="001E1BF5"/>
    <w:rsid w:val="001E456C"/>
    <w:rsid w:val="0020724A"/>
    <w:rsid w:val="0021204B"/>
    <w:rsid w:val="002134A2"/>
    <w:rsid w:val="00224708"/>
    <w:rsid w:val="002255AC"/>
    <w:rsid w:val="00243BB5"/>
    <w:rsid w:val="00245248"/>
    <w:rsid w:val="00253953"/>
    <w:rsid w:val="002638B8"/>
    <w:rsid w:val="002735DE"/>
    <w:rsid w:val="00276764"/>
    <w:rsid w:val="002A2310"/>
    <w:rsid w:val="002C13CC"/>
    <w:rsid w:val="002C4F2A"/>
    <w:rsid w:val="002C7F5A"/>
    <w:rsid w:val="002D37AB"/>
    <w:rsid w:val="002D49EE"/>
    <w:rsid w:val="002D6CC0"/>
    <w:rsid w:val="002F7751"/>
    <w:rsid w:val="00305EED"/>
    <w:rsid w:val="00320BFA"/>
    <w:rsid w:val="003434A2"/>
    <w:rsid w:val="00352FB9"/>
    <w:rsid w:val="00361717"/>
    <w:rsid w:val="00366B1A"/>
    <w:rsid w:val="0038374C"/>
    <w:rsid w:val="0039478F"/>
    <w:rsid w:val="00394860"/>
    <w:rsid w:val="003A586B"/>
    <w:rsid w:val="003D1749"/>
    <w:rsid w:val="003D265E"/>
    <w:rsid w:val="003D3E98"/>
    <w:rsid w:val="003D5B85"/>
    <w:rsid w:val="003E39BF"/>
    <w:rsid w:val="003E3E23"/>
    <w:rsid w:val="003F0012"/>
    <w:rsid w:val="00411FB2"/>
    <w:rsid w:val="00412C0E"/>
    <w:rsid w:val="00412C65"/>
    <w:rsid w:val="00414791"/>
    <w:rsid w:val="004155A6"/>
    <w:rsid w:val="004179EF"/>
    <w:rsid w:val="00421B6F"/>
    <w:rsid w:val="004328DD"/>
    <w:rsid w:val="00434CAA"/>
    <w:rsid w:val="00442F24"/>
    <w:rsid w:val="00444FBE"/>
    <w:rsid w:val="00456464"/>
    <w:rsid w:val="00462344"/>
    <w:rsid w:val="00473E01"/>
    <w:rsid w:val="004A1F9C"/>
    <w:rsid w:val="004A2115"/>
    <w:rsid w:val="004A2AE9"/>
    <w:rsid w:val="004A5283"/>
    <w:rsid w:val="004A67F9"/>
    <w:rsid w:val="004B2DF4"/>
    <w:rsid w:val="004C28EA"/>
    <w:rsid w:val="004C37B6"/>
    <w:rsid w:val="004E6630"/>
    <w:rsid w:val="00514A29"/>
    <w:rsid w:val="00514AE9"/>
    <w:rsid w:val="00516361"/>
    <w:rsid w:val="0053050A"/>
    <w:rsid w:val="005308E3"/>
    <w:rsid w:val="0053457E"/>
    <w:rsid w:val="00540E1B"/>
    <w:rsid w:val="00541F39"/>
    <w:rsid w:val="005546FD"/>
    <w:rsid w:val="00554E80"/>
    <w:rsid w:val="0056043D"/>
    <w:rsid w:val="00580EBC"/>
    <w:rsid w:val="00593F71"/>
    <w:rsid w:val="005A7309"/>
    <w:rsid w:val="005B1520"/>
    <w:rsid w:val="005C70BC"/>
    <w:rsid w:val="005E27AA"/>
    <w:rsid w:val="00620474"/>
    <w:rsid w:val="006450BC"/>
    <w:rsid w:val="00667F35"/>
    <w:rsid w:val="0067337D"/>
    <w:rsid w:val="006921BA"/>
    <w:rsid w:val="006B08E9"/>
    <w:rsid w:val="006B68BE"/>
    <w:rsid w:val="006C6A6E"/>
    <w:rsid w:val="006D69AB"/>
    <w:rsid w:val="006F1294"/>
    <w:rsid w:val="006F2B05"/>
    <w:rsid w:val="006F7187"/>
    <w:rsid w:val="006F7644"/>
    <w:rsid w:val="00701EDE"/>
    <w:rsid w:val="00713067"/>
    <w:rsid w:val="00714130"/>
    <w:rsid w:val="00723312"/>
    <w:rsid w:val="007234C0"/>
    <w:rsid w:val="0073411B"/>
    <w:rsid w:val="007411FE"/>
    <w:rsid w:val="00750D0E"/>
    <w:rsid w:val="0076465C"/>
    <w:rsid w:val="007651E0"/>
    <w:rsid w:val="00766711"/>
    <w:rsid w:val="00773D64"/>
    <w:rsid w:val="00775210"/>
    <w:rsid w:val="007A0D7A"/>
    <w:rsid w:val="007A5AC7"/>
    <w:rsid w:val="007B2104"/>
    <w:rsid w:val="007C462D"/>
    <w:rsid w:val="007E57E1"/>
    <w:rsid w:val="0083494E"/>
    <w:rsid w:val="00836A3E"/>
    <w:rsid w:val="00850BAA"/>
    <w:rsid w:val="00851AA4"/>
    <w:rsid w:val="00856035"/>
    <w:rsid w:val="0086634B"/>
    <w:rsid w:val="00873033"/>
    <w:rsid w:val="00887FFA"/>
    <w:rsid w:val="00891914"/>
    <w:rsid w:val="008B1C36"/>
    <w:rsid w:val="008B2346"/>
    <w:rsid w:val="008C57D0"/>
    <w:rsid w:val="00907342"/>
    <w:rsid w:val="00910095"/>
    <w:rsid w:val="00922DF7"/>
    <w:rsid w:val="00923F9F"/>
    <w:rsid w:val="00947722"/>
    <w:rsid w:val="009479DB"/>
    <w:rsid w:val="0096607A"/>
    <w:rsid w:val="00967D04"/>
    <w:rsid w:val="00973BB1"/>
    <w:rsid w:val="00981828"/>
    <w:rsid w:val="00995617"/>
    <w:rsid w:val="009A0412"/>
    <w:rsid w:val="009A3229"/>
    <w:rsid w:val="009C366E"/>
    <w:rsid w:val="009C7570"/>
    <w:rsid w:val="009D27F4"/>
    <w:rsid w:val="00A0054F"/>
    <w:rsid w:val="00A03233"/>
    <w:rsid w:val="00A16ADC"/>
    <w:rsid w:val="00A30CB0"/>
    <w:rsid w:val="00A36845"/>
    <w:rsid w:val="00A36B0F"/>
    <w:rsid w:val="00A4000D"/>
    <w:rsid w:val="00A76DC1"/>
    <w:rsid w:val="00A93B67"/>
    <w:rsid w:val="00AA69E5"/>
    <w:rsid w:val="00AC6AC2"/>
    <w:rsid w:val="00AD5FF0"/>
    <w:rsid w:val="00AE5368"/>
    <w:rsid w:val="00B06B5C"/>
    <w:rsid w:val="00B168AF"/>
    <w:rsid w:val="00B270B8"/>
    <w:rsid w:val="00B27A08"/>
    <w:rsid w:val="00B309DF"/>
    <w:rsid w:val="00B31FD7"/>
    <w:rsid w:val="00B52E0D"/>
    <w:rsid w:val="00B548F5"/>
    <w:rsid w:val="00B554B1"/>
    <w:rsid w:val="00B61FBA"/>
    <w:rsid w:val="00B64FC1"/>
    <w:rsid w:val="00B65B67"/>
    <w:rsid w:val="00B661F2"/>
    <w:rsid w:val="00B667F7"/>
    <w:rsid w:val="00B848EE"/>
    <w:rsid w:val="00B944F7"/>
    <w:rsid w:val="00BB1E6E"/>
    <w:rsid w:val="00BB27F9"/>
    <w:rsid w:val="00BB60E3"/>
    <w:rsid w:val="00BC2988"/>
    <w:rsid w:val="00BC2C9B"/>
    <w:rsid w:val="00BC3505"/>
    <w:rsid w:val="00BD140C"/>
    <w:rsid w:val="00BD1CB7"/>
    <w:rsid w:val="00BD7C40"/>
    <w:rsid w:val="00BE3CDC"/>
    <w:rsid w:val="00BE417D"/>
    <w:rsid w:val="00BE7588"/>
    <w:rsid w:val="00BF0473"/>
    <w:rsid w:val="00BF6910"/>
    <w:rsid w:val="00C10218"/>
    <w:rsid w:val="00C14142"/>
    <w:rsid w:val="00C15304"/>
    <w:rsid w:val="00C2172C"/>
    <w:rsid w:val="00C226E6"/>
    <w:rsid w:val="00C255FF"/>
    <w:rsid w:val="00C25CA9"/>
    <w:rsid w:val="00C26D1C"/>
    <w:rsid w:val="00C41A3F"/>
    <w:rsid w:val="00C42745"/>
    <w:rsid w:val="00C566DD"/>
    <w:rsid w:val="00C606A2"/>
    <w:rsid w:val="00C63770"/>
    <w:rsid w:val="00C66B31"/>
    <w:rsid w:val="00C75D4A"/>
    <w:rsid w:val="00C76E7A"/>
    <w:rsid w:val="00C839D6"/>
    <w:rsid w:val="00C9079E"/>
    <w:rsid w:val="00CA3AD9"/>
    <w:rsid w:val="00CA4D80"/>
    <w:rsid w:val="00CA640D"/>
    <w:rsid w:val="00CC58E0"/>
    <w:rsid w:val="00CC6EEF"/>
    <w:rsid w:val="00D01B7F"/>
    <w:rsid w:val="00D04594"/>
    <w:rsid w:val="00D14389"/>
    <w:rsid w:val="00D237B2"/>
    <w:rsid w:val="00D24804"/>
    <w:rsid w:val="00D46B36"/>
    <w:rsid w:val="00D47DBF"/>
    <w:rsid w:val="00D52E1C"/>
    <w:rsid w:val="00D576BC"/>
    <w:rsid w:val="00D768E1"/>
    <w:rsid w:val="00DA273D"/>
    <w:rsid w:val="00DB17A4"/>
    <w:rsid w:val="00DB4BA5"/>
    <w:rsid w:val="00DD6792"/>
    <w:rsid w:val="00DD70F5"/>
    <w:rsid w:val="00DE5054"/>
    <w:rsid w:val="00DE750C"/>
    <w:rsid w:val="00E00A19"/>
    <w:rsid w:val="00E00AAF"/>
    <w:rsid w:val="00E05C12"/>
    <w:rsid w:val="00E12EAB"/>
    <w:rsid w:val="00E22841"/>
    <w:rsid w:val="00E30E6E"/>
    <w:rsid w:val="00E421DB"/>
    <w:rsid w:val="00E45E14"/>
    <w:rsid w:val="00E5170B"/>
    <w:rsid w:val="00E561DD"/>
    <w:rsid w:val="00E57BD8"/>
    <w:rsid w:val="00E6570D"/>
    <w:rsid w:val="00E70488"/>
    <w:rsid w:val="00E730CD"/>
    <w:rsid w:val="00EB2565"/>
    <w:rsid w:val="00EB5166"/>
    <w:rsid w:val="00EC6200"/>
    <w:rsid w:val="00ED1DAB"/>
    <w:rsid w:val="00ED5B83"/>
    <w:rsid w:val="00F0393D"/>
    <w:rsid w:val="00F07B80"/>
    <w:rsid w:val="00F361D8"/>
    <w:rsid w:val="00F45507"/>
    <w:rsid w:val="00F47120"/>
    <w:rsid w:val="00F51DB8"/>
    <w:rsid w:val="00F526F3"/>
    <w:rsid w:val="00F60B41"/>
    <w:rsid w:val="00F62CB6"/>
    <w:rsid w:val="00F62F39"/>
    <w:rsid w:val="00F74A8C"/>
    <w:rsid w:val="00F77C2F"/>
    <w:rsid w:val="00F82F4A"/>
    <w:rsid w:val="00F834FE"/>
    <w:rsid w:val="00F9324C"/>
    <w:rsid w:val="00FB3232"/>
    <w:rsid w:val="00FB352F"/>
    <w:rsid w:val="00FB4B56"/>
    <w:rsid w:val="00FC1890"/>
    <w:rsid w:val="00FC3297"/>
    <w:rsid w:val="00FC3F33"/>
    <w:rsid w:val="00FC5867"/>
    <w:rsid w:val="00FD0F57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DDA6E"/>
  <w15:docId w15:val="{A4325D68-D815-4D23-A59D-901F9E76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52FB9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jegyzet">
    <w:name w:val="jegyzet"/>
    <w:basedOn w:val="Norml"/>
    <w:rsid w:val="00A0054F"/>
    <w:pPr>
      <w:tabs>
        <w:tab w:val="left" w:pos="284"/>
        <w:tab w:val="num" w:pos="720"/>
      </w:tabs>
      <w:ind w:left="284" w:hanging="284"/>
    </w:pPr>
    <w:rPr>
      <w:szCs w:val="20"/>
    </w:rPr>
  </w:style>
  <w:style w:type="paragraph" w:styleId="Buborkszveg">
    <w:name w:val="Balloon Text"/>
    <w:basedOn w:val="Norml"/>
    <w:semiHidden/>
    <w:rsid w:val="00516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rsid w:val="000926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2624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E6570D"/>
    <w:pPr>
      <w:tabs>
        <w:tab w:val="num" w:pos="460"/>
        <w:tab w:val="num" w:pos="720"/>
      </w:tabs>
      <w:spacing w:after="60"/>
      <w:ind w:left="680" w:hanging="320"/>
      <w:jc w:val="both"/>
    </w:pPr>
  </w:style>
  <w:style w:type="character" w:styleId="Hiperhivatkozs">
    <w:name w:val="Hyperlink"/>
    <w:basedOn w:val="Bekezdsalapbettpusa"/>
    <w:rsid w:val="00B848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00A1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06B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yurcsekportal.hu/mik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Gyurcsek István</cp:lastModifiedBy>
  <cp:revision>4</cp:revision>
  <cp:lastPrinted>2013-02-05T12:43:00Z</cp:lastPrinted>
  <dcterms:created xsi:type="dcterms:W3CDTF">2018-01-26T09:28:00Z</dcterms:created>
  <dcterms:modified xsi:type="dcterms:W3CDTF">2018-02-02T09:33:00Z</dcterms:modified>
</cp:coreProperties>
</file>