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5281" w14:textId="77777777" w:rsidR="004D2610" w:rsidRPr="003C01D4" w:rsidRDefault="004D2610" w:rsidP="00C10C6A">
      <w:pPr>
        <w:spacing w:after="0" w:line="240" w:lineRule="auto"/>
        <w:jc w:val="both"/>
        <w:rPr>
          <w:rFonts w:ascii="Times New Roman" w:hAnsi="Times New Roman" w:cs="Times New Roman"/>
          <w:b/>
          <w:sz w:val="20"/>
          <w:szCs w:val="20"/>
          <w:lang w:val="en-US"/>
        </w:rPr>
      </w:pPr>
    </w:p>
    <w:p w14:paraId="66CBE598" w14:textId="77777777" w:rsidR="004D2610" w:rsidRPr="003C01D4" w:rsidRDefault="00987EB8" w:rsidP="00041197">
      <w:pPr>
        <w:spacing w:after="0" w:line="240" w:lineRule="auto"/>
        <w:jc w:val="both"/>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t>General Information:</w:t>
      </w:r>
    </w:p>
    <w:p w14:paraId="3733E40B" w14:textId="77777777" w:rsidR="0061211F" w:rsidRPr="003C01D4" w:rsidRDefault="0061211F" w:rsidP="00041197">
      <w:pPr>
        <w:spacing w:after="0" w:line="240" w:lineRule="auto"/>
        <w:ind w:left="2880" w:hanging="2880"/>
        <w:jc w:val="both"/>
        <w:outlineLvl w:val="0"/>
        <w:rPr>
          <w:rFonts w:ascii="Times New Roman" w:hAnsi="Times New Roman" w:cs="Times New Roman"/>
          <w:b/>
          <w:smallCaps/>
          <w:sz w:val="48"/>
          <w:szCs w:val="48"/>
          <w:lang w:val="en-US"/>
        </w:rPr>
      </w:pPr>
      <w:r w:rsidRPr="003C01D4">
        <w:rPr>
          <w:rFonts w:ascii="Times New Roman" w:hAnsi="Times New Roman" w:cs="Times New Roman"/>
          <w:b/>
          <w:sz w:val="20"/>
          <w:szCs w:val="20"/>
          <w:lang w:val="en-US"/>
        </w:rPr>
        <w:t>Name of Course:</w:t>
      </w:r>
      <w:r w:rsidRPr="003C01D4">
        <w:rPr>
          <w:rFonts w:ascii="Times New Roman" w:hAnsi="Times New Roman" w:cs="Times New Roman"/>
          <w:b/>
          <w:sz w:val="20"/>
          <w:szCs w:val="20"/>
          <w:lang w:val="en-US"/>
        </w:rPr>
        <w:tab/>
      </w:r>
      <w:r w:rsidR="008109B3">
        <w:rPr>
          <w:rFonts w:ascii="Times New Roman" w:hAnsi="Times New Roman" w:cs="Times New Roman"/>
          <w:b/>
          <w:smallCaps/>
          <w:sz w:val="44"/>
          <w:szCs w:val="48"/>
          <w:lang w:val="en-US"/>
        </w:rPr>
        <w:t>Design Studio 1.</w:t>
      </w:r>
      <w:r w:rsidRPr="003C01D4">
        <w:rPr>
          <w:rFonts w:ascii="Times New Roman" w:hAnsi="Times New Roman" w:cs="Times New Roman"/>
          <w:b/>
          <w:smallCaps/>
          <w:sz w:val="44"/>
          <w:szCs w:val="48"/>
          <w:lang w:val="en-US"/>
        </w:rPr>
        <w:t xml:space="preserve"> </w:t>
      </w:r>
    </w:p>
    <w:p w14:paraId="5CC03C15" w14:textId="77777777"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Course Code:</w:t>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8109B3" w:rsidRPr="008109B3">
        <w:rPr>
          <w:rFonts w:ascii="Times New Roman" w:hAnsi="Times New Roman" w:cs="Times New Roman"/>
          <w:sz w:val="20"/>
          <w:szCs w:val="20"/>
          <w:lang w:val="en-US"/>
        </w:rPr>
        <w:t>EPE311AN</w:t>
      </w:r>
    </w:p>
    <w:p w14:paraId="55CDD369" w14:textId="77777777"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Semester:</w:t>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61211F" w:rsidRPr="003C01D4">
        <w:rPr>
          <w:rFonts w:ascii="Times New Roman" w:hAnsi="Times New Roman" w:cs="Times New Roman"/>
          <w:sz w:val="20"/>
          <w:szCs w:val="20"/>
          <w:lang w:val="en-US"/>
        </w:rPr>
        <w:t>1</w:t>
      </w:r>
      <w:r w:rsidR="0061211F" w:rsidRPr="003C01D4">
        <w:rPr>
          <w:rFonts w:ascii="Times New Roman" w:hAnsi="Times New Roman" w:cs="Times New Roman"/>
          <w:sz w:val="20"/>
          <w:szCs w:val="20"/>
          <w:vertAlign w:val="superscript"/>
          <w:lang w:val="en-US"/>
        </w:rPr>
        <w:t>st</w:t>
      </w:r>
    </w:p>
    <w:p w14:paraId="54343E8E" w14:textId="289F9F83"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Number of Credits:</w:t>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A64B62">
        <w:rPr>
          <w:rFonts w:ascii="Times New Roman" w:hAnsi="Times New Roman" w:cs="Times New Roman"/>
          <w:sz w:val="20"/>
          <w:szCs w:val="20"/>
          <w:lang w:val="en-US"/>
        </w:rPr>
        <w:t>9</w:t>
      </w:r>
    </w:p>
    <w:p w14:paraId="7350BE80" w14:textId="1D6B8959" w:rsidR="00C85656" w:rsidRPr="003C01D4" w:rsidRDefault="00C85656"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Allotment of Hours per Week:</w:t>
      </w:r>
      <w:r w:rsidRPr="003C01D4">
        <w:rPr>
          <w:rFonts w:ascii="Times New Roman" w:hAnsi="Times New Roman" w:cs="Times New Roman"/>
          <w:b/>
          <w:sz w:val="20"/>
          <w:szCs w:val="20"/>
          <w:lang w:val="en-US"/>
        </w:rPr>
        <w:tab/>
      </w:r>
      <w:r w:rsidR="00D740FC" w:rsidRPr="00D740FC">
        <w:rPr>
          <w:rFonts w:ascii="Times New Roman" w:hAnsi="Times New Roman" w:cs="Times New Roman"/>
          <w:sz w:val="20"/>
          <w:szCs w:val="20"/>
          <w:lang w:val="en-US"/>
        </w:rPr>
        <w:t>4 practices</w:t>
      </w:r>
      <w:r w:rsidR="00D740FC">
        <w:rPr>
          <w:rFonts w:ascii="Times New Roman" w:hAnsi="Times New Roman" w:cs="Times New Roman"/>
          <w:b/>
          <w:sz w:val="20"/>
          <w:szCs w:val="20"/>
          <w:lang w:val="en-US"/>
        </w:rPr>
        <w:t xml:space="preserve"> </w:t>
      </w:r>
      <w:r w:rsidR="008109B3">
        <w:rPr>
          <w:rFonts w:ascii="Times New Roman" w:hAnsi="Times New Roman" w:cs="Times New Roman"/>
          <w:sz w:val="20"/>
          <w:szCs w:val="20"/>
          <w:lang w:val="en-US"/>
        </w:rPr>
        <w:t>1</w:t>
      </w:r>
      <w:r w:rsidRPr="003C01D4">
        <w:rPr>
          <w:rFonts w:ascii="Times New Roman" w:hAnsi="Times New Roman" w:cs="Times New Roman"/>
          <w:sz w:val="20"/>
          <w:szCs w:val="20"/>
          <w:lang w:val="en-US"/>
        </w:rPr>
        <w:t xml:space="preserve"> </w:t>
      </w:r>
      <w:r w:rsidR="00D740FC">
        <w:rPr>
          <w:rFonts w:ascii="Times New Roman" w:hAnsi="Times New Roman" w:cs="Times New Roman"/>
          <w:sz w:val="20"/>
          <w:szCs w:val="20"/>
          <w:lang w:val="en-US"/>
        </w:rPr>
        <w:t>Lecture</w:t>
      </w:r>
      <w:r w:rsidRPr="003C01D4">
        <w:rPr>
          <w:rFonts w:ascii="Times New Roman" w:hAnsi="Times New Roman" w:cs="Times New Roman"/>
          <w:sz w:val="20"/>
          <w:szCs w:val="20"/>
          <w:lang w:val="en-US"/>
        </w:rPr>
        <w:t xml:space="preserve"> /Week</w:t>
      </w:r>
      <w:r w:rsidR="008109B3">
        <w:rPr>
          <w:rFonts w:ascii="Times New Roman" w:hAnsi="Times New Roman" w:cs="Times New Roman"/>
          <w:sz w:val="20"/>
          <w:szCs w:val="20"/>
          <w:lang w:val="en-US"/>
        </w:rPr>
        <w:t xml:space="preserve"> </w:t>
      </w:r>
    </w:p>
    <w:p w14:paraId="7BA92A6F" w14:textId="77777777" w:rsidR="00987EB8" w:rsidRPr="003C01D4" w:rsidRDefault="00987EB8"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Evaluation:</w:t>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00C85656" w:rsidRPr="003C01D4">
        <w:rPr>
          <w:rFonts w:ascii="Times New Roman" w:hAnsi="Times New Roman" w:cs="Times New Roman"/>
          <w:b/>
          <w:sz w:val="20"/>
          <w:szCs w:val="20"/>
          <w:lang w:val="en-US"/>
        </w:rPr>
        <w:tab/>
      </w:r>
      <w:r w:rsidR="00C85656" w:rsidRPr="003C01D4">
        <w:rPr>
          <w:rFonts w:ascii="Times New Roman" w:hAnsi="Times New Roman" w:cs="Times New Roman"/>
          <w:sz w:val="20"/>
          <w:szCs w:val="20"/>
          <w:lang w:val="en-US"/>
        </w:rPr>
        <w:t>Signature</w:t>
      </w:r>
      <w:r w:rsidR="0035590B" w:rsidRPr="003C01D4">
        <w:rPr>
          <w:rFonts w:ascii="Times New Roman" w:hAnsi="Times New Roman" w:cs="Times New Roman"/>
          <w:sz w:val="20"/>
          <w:szCs w:val="20"/>
          <w:lang w:val="en-US"/>
        </w:rPr>
        <w:t xml:space="preserve"> (with grade)</w:t>
      </w:r>
    </w:p>
    <w:p w14:paraId="6ABCAAFD" w14:textId="77777777" w:rsidR="00C85656" w:rsidRPr="003C01D4" w:rsidRDefault="00C85656" w:rsidP="00C10C6A">
      <w:pPr>
        <w:spacing w:after="0" w:line="240" w:lineRule="auto"/>
        <w:jc w:val="both"/>
        <w:rPr>
          <w:rFonts w:ascii="Times New Roman" w:hAnsi="Times New Roman" w:cs="Times New Roman"/>
          <w:b/>
          <w:sz w:val="20"/>
          <w:szCs w:val="20"/>
          <w:lang w:val="en-US"/>
        </w:rPr>
      </w:pPr>
      <w:r w:rsidRPr="003C01D4">
        <w:rPr>
          <w:rFonts w:ascii="Times New Roman" w:hAnsi="Times New Roman" w:cs="Times New Roman"/>
          <w:b/>
          <w:sz w:val="20"/>
          <w:szCs w:val="20"/>
          <w:lang w:val="en-US"/>
        </w:rPr>
        <w:t>Instructor</w:t>
      </w:r>
      <w:r w:rsidR="00571C30" w:rsidRPr="003C01D4">
        <w:rPr>
          <w:rFonts w:ascii="Times New Roman" w:hAnsi="Times New Roman" w:cs="Times New Roman"/>
          <w:b/>
          <w:sz w:val="20"/>
          <w:szCs w:val="20"/>
          <w:lang w:val="en-US"/>
        </w:rPr>
        <w:t>s</w:t>
      </w:r>
      <w:r w:rsidRPr="003C01D4">
        <w:rPr>
          <w:rFonts w:ascii="Times New Roman" w:hAnsi="Times New Roman" w:cs="Times New Roman"/>
          <w:b/>
          <w:sz w:val="20"/>
          <w:szCs w:val="20"/>
          <w:lang w:val="en-US"/>
        </w:rPr>
        <w:t>:</w:t>
      </w:r>
      <w:r w:rsidR="00571C30" w:rsidRPr="003C01D4">
        <w:rPr>
          <w:rFonts w:ascii="Times New Roman" w:hAnsi="Times New Roman" w:cs="Times New Roman"/>
          <w:b/>
          <w:sz w:val="20"/>
          <w:szCs w:val="20"/>
          <w:lang w:val="en-US"/>
        </w:rPr>
        <w:tab/>
      </w:r>
      <w:r w:rsidR="00571C30" w:rsidRPr="003C01D4">
        <w:rPr>
          <w:rFonts w:ascii="Times New Roman" w:hAnsi="Times New Roman" w:cs="Times New Roman"/>
          <w:b/>
          <w:sz w:val="20"/>
          <w:szCs w:val="20"/>
          <w:lang w:val="en-US"/>
        </w:rPr>
        <w:tab/>
      </w:r>
      <w:r w:rsidR="00571C30" w:rsidRPr="003C01D4">
        <w:rPr>
          <w:rFonts w:ascii="Times New Roman" w:hAnsi="Times New Roman" w:cs="Times New Roman"/>
          <w:b/>
          <w:sz w:val="20"/>
          <w:szCs w:val="20"/>
          <w:lang w:val="en-US"/>
        </w:rPr>
        <w:tab/>
      </w:r>
      <w:proofErr w:type="spellStart"/>
      <w:r w:rsidR="00571C30" w:rsidRPr="003C01D4">
        <w:rPr>
          <w:rFonts w:ascii="Times New Roman" w:hAnsi="Times New Roman" w:cs="Times New Roman"/>
          <w:b/>
          <w:sz w:val="20"/>
          <w:szCs w:val="20"/>
          <w:lang w:val="en-US"/>
        </w:rPr>
        <w:t>Dr</w:t>
      </w:r>
      <w:proofErr w:type="spellEnd"/>
      <w:r w:rsidR="00571C30" w:rsidRPr="003C01D4">
        <w:rPr>
          <w:rFonts w:ascii="Times New Roman" w:hAnsi="Times New Roman" w:cs="Times New Roman"/>
          <w:b/>
          <w:sz w:val="20"/>
          <w:szCs w:val="20"/>
          <w:lang w:val="en-US"/>
        </w:rPr>
        <w:t xml:space="preserve"> </w:t>
      </w:r>
      <w:proofErr w:type="spellStart"/>
      <w:r w:rsidR="0061211F" w:rsidRPr="003C01D4">
        <w:rPr>
          <w:rFonts w:ascii="Times New Roman" w:hAnsi="Times New Roman" w:cs="Times New Roman"/>
          <w:b/>
          <w:sz w:val="20"/>
          <w:szCs w:val="20"/>
          <w:lang w:val="en-US"/>
        </w:rPr>
        <w:t>Erzsébet</w:t>
      </w:r>
      <w:proofErr w:type="spellEnd"/>
      <w:r w:rsidR="0061211F" w:rsidRPr="003C01D4">
        <w:rPr>
          <w:rFonts w:ascii="Times New Roman" w:hAnsi="Times New Roman" w:cs="Times New Roman"/>
          <w:b/>
          <w:sz w:val="20"/>
          <w:szCs w:val="20"/>
          <w:lang w:val="en-US"/>
        </w:rPr>
        <w:t xml:space="preserve"> </w:t>
      </w:r>
      <w:proofErr w:type="spellStart"/>
      <w:r w:rsidR="0061211F" w:rsidRPr="003C01D4">
        <w:rPr>
          <w:rFonts w:ascii="Times New Roman" w:hAnsi="Times New Roman" w:cs="Times New Roman"/>
          <w:b/>
          <w:sz w:val="20"/>
          <w:szCs w:val="20"/>
          <w:lang w:val="en-US"/>
        </w:rPr>
        <w:t>Szeréna</w:t>
      </w:r>
      <w:proofErr w:type="spellEnd"/>
      <w:r w:rsidR="00571C30" w:rsidRPr="003C01D4">
        <w:rPr>
          <w:rFonts w:ascii="Times New Roman" w:hAnsi="Times New Roman" w:cs="Times New Roman"/>
          <w:b/>
          <w:sz w:val="20"/>
          <w:szCs w:val="20"/>
          <w:lang w:val="en-US"/>
        </w:rPr>
        <w:t xml:space="preserve"> </w:t>
      </w:r>
      <w:r w:rsidR="0061211F" w:rsidRPr="003C01D4">
        <w:rPr>
          <w:rFonts w:ascii="Times New Roman" w:hAnsi="Times New Roman" w:cs="Times New Roman"/>
          <w:b/>
          <w:sz w:val="20"/>
          <w:szCs w:val="20"/>
          <w:lang w:val="en-US"/>
        </w:rPr>
        <w:t>ZOLTÁN</w:t>
      </w:r>
      <w:r w:rsidR="00571C30" w:rsidRPr="003C01D4">
        <w:rPr>
          <w:rFonts w:ascii="Times New Roman" w:hAnsi="Times New Roman" w:cs="Times New Roman"/>
          <w:b/>
          <w:sz w:val="20"/>
          <w:szCs w:val="20"/>
          <w:lang w:val="en-US"/>
        </w:rPr>
        <w:t>, associate professor</w:t>
      </w:r>
    </w:p>
    <w:p w14:paraId="62F88A65" w14:textId="77777777" w:rsidR="00571C30" w:rsidRPr="003C01D4" w:rsidRDefault="00571C30"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0061211F" w:rsidRPr="003C01D4">
        <w:rPr>
          <w:rFonts w:ascii="Times New Roman" w:hAnsi="Times New Roman" w:cs="Times New Roman"/>
          <w:sz w:val="20"/>
          <w:szCs w:val="20"/>
          <w:lang w:val="en-US"/>
        </w:rPr>
        <w:t xml:space="preserve"> B-3</w:t>
      </w:r>
      <w:r w:rsidR="009033BF">
        <w:rPr>
          <w:rFonts w:ascii="Times New Roman" w:hAnsi="Times New Roman" w:cs="Times New Roman"/>
          <w:sz w:val="20"/>
          <w:szCs w:val="20"/>
          <w:lang w:val="en-US"/>
        </w:rPr>
        <w:t>19</w:t>
      </w:r>
    </w:p>
    <w:p w14:paraId="73E22067" w14:textId="77777777" w:rsidR="00C85656" w:rsidRDefault="00571C30" w:rsidP="00C10C6A">
      <w:pPr>
        <w:spacing w:after="0" w:line="240" w:lineRule="auto"/>
        <w:jc w:val="both"/>
        <w:rPr>
          <w:rStyle w:val="Hyperlink"/>
          <w:rFonts w:ascii="Times New Roman" w:hAnsi="Times New Roman" w:cs="Times New Roman"/>
          <w:sz w:val="20"/>
          <w:szCs w:val="20"/>
          <w:lang w:val="en-US"/>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t xml:space="preserve">E-mail: </w:t>
      </w:r>
      <w:hyperlink r:id="rId8" w:history="1">
        <w:r w:rsidR="0061211F" w:rsidRPr="003C01D4">
          <w:rPr>
            <w:rStyle w:val="Hyperlink"/>
            <w:rFonts w:ascii="Times New Roman" w:hAnsi="Times New Roman" w:cs="Times New Roman"/>
            <w:sz w:val="20"/>
            <w:szCs w:val="20"/>
            <w:lang w:val="en-US"/>
          </w:rPr>
          <w:t>betty.zoltan@mik.pte.hu</w:t>
        </w:r>
      </w:hyperlink>
    </w:p>
    <w:p w14:paraId="4501F5D8" w14:textId="77777777" w:rsidR="008109B3" w:rsidRPr="003C01D4" w:rsidRDefault="008109B3" w:rsidP="00041197">
      <w:pPr>
        <w:spacing w:after="0" w:line="240" w:lineRule="auto"/>
        <w:ind w:left="2160" w:firstLine="720"/>
        <w:jc w:val="both"/>
        <w:outlineLvl w:val="0"/>
        <w:rPr>
          <w:rFonts w:ascii="Times New Roman" w:hAnsi="Times New Roman" w:cs="Times New Roman"/>
          <w:b/>
          <w:sz w:val="20"/>
          <w:szCs w:val="20"/>
          <w:lang w:val="en-US"/>
        </w:rPr>
      </w:pPr>
      <w:proofErr w:type="spellStart"/>
      <w:r w:rsidRPr="003C01D4">
        <w:rPr>
          <w:rFonts w:ascii="Times New Roman" w:hAnsi="Times New Roman" w:cs="Times New Roman"/>
          <w:b/>
          <w:sz w:val="20"/>
          <w:szCs w:val="20"/>
          <w:lang w:val="en-US"/>
        </w:rPr>
        <w:t>Dr</w:t>
      </w:r>
      <w:proofErr w:type="spellEnd"/>
      <w:r w:rsidRPr="003C01D4">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Ágnes</w:t>
      </w:r>
      <w:proofErr w:type="spellEnd"/>
      <w:r>
        <w:rPr>
          <w:rFonts w:ascii="Times New Roman" w:hAnsi="Times New Roman" w:cs="Times New Roman"/>
          <w:b/>
          <w:sz w:val="20"/>
          <w:szCs w:val="20"/>
          <w:lang w:val="en-US"/>
        </w:rPr>
        <w:t xml:space="preserve"> BORSOS</w:t>
      </w:r>
      <w:r w:rsidRPr="003C01D4">
        <w:rPr>
          <w:rFonts w:ascii="Times New Roman" w:hAnsi="Times New Roman" w:cs="Times New Roman"/>
          <w:b/>
          <w:sz w:val="20"/>
          <w:szCs w:val="20"/>
          <w:lang w:val="en-US"/>
        </w:rPr>
        <w:t>, associate professor</w:t>
      </w:r>
    </w:p>
    <w:p w14:paraId="774144FE" w14:textId="1D4F1019" w:rsidR="008109B3" w:rsidRPr="003C01D4" w:rsidRDefault="008109B3" w:rsidP="008109B3">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Pr="003C01D4">
        <w:rPr>
          <w:rFonts w:ascii="Times New Roman" w:hAnsi="Times New Roman" w:cs="Times New Roman"/>
          <w:sz w:val="20"/>
          <w:szCs w:val="20"/>
          <w:lang w:val="en-US"/>
        </w:rPr>
        <w:t xml:space="preserve"> B-3</w:t>
      </w:r>
      <w:r w:rsidR="001C7DE5">
        <w:rPr>
          <w:rFonts w:ascii="Times New Roman" w:hAnsi="Times New Roman" w:cs="Times New Roman"/>
          <w:sz w:val="20"/>
          <w:szCs w:val="20"/>
          <w:lang w:val="en-US"/>
        </w:rPr>
        <w:t>35</w:t>
      </w:r>
    </w:p>
    <w:p w14:paraId="1D1AD661" w14:textId="096C3EF6" w:rsidR="006C130F" w:rsidRPr="004320B3" w:rsidRDefault="008109B3" w:rsidP="006C130F">
      <w:pPr>
        <w:spacing w:after="0" w:line="240" w:lineRule="auto"/>
        <w:jc w:val="both"/>
        <w:outlineLvl w:val="0"/>
        <w:rPr>
          <w:rStyle w:val="Hyperlink"/>
          <w:rFonts w:ascii="Times New Roman" w:hAnsi="Times New Roman" w:cs="Times New Roman"/>
          <w:color w:val="auto"/>
          <w:sz w:val="20"/>
          <w:szCs w:val="20"/>
          <w:u w:val="none"/>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4320B3">
        <w:rPr>
          <w:rFonts w:ascii="Times New Roman" w:hAnsi="Times New Roman" w:cs="Times New Roman"/>
          <w:sz w:val="20"/>
          <w:szCs w:val="20"/>
        </w:rPr>
        <w:t xml:space="preserve">E-mail: </w:t>
      </w:r>
      <w:hyperlink r:id="rId9" w:history="1">
        <w:r w:rsidR="001C7DE5" w:rsidRPr="004320B3">
          <w:rPr>
            <w:rStyle w:val="Hyperlink"/>
            <w:rFonts w:ascii="Times New Roman" w:hAnsi="Times New Roman" w:cs="Times New Roman"/>
            <w:sz w:val="20"/>
            <w:szCs w:val="20"/>
          </w:rPr>
          <w:t>agnesborsos@mik.pte.hu</w:t>
        </w:r>
      </w:hyperlink>
      <w:r w:rsidR="001C7DE5" w:rsidRPr="004320B3">
        <w:rPr>
          <w:rFonts w:ascii="Times New Roman" w:hAnsi="Times New Roman" w:cs="Times New Roman"/>
          <w:sz w:val="20"/>
          <w:szCs w:val="20"/>
        </w:rPr>
        <w:t xml:space="preserve"> </w:t>
      </w:r>
    </w:p>
    <w:p w14:paraId="7DED2EF3" w14:textId="7E4F528B" w:rsidR="001C7DE5" w:rsidRPr="003C01D4" w:rsidRDefault="001C7DE5" w:rsidP="00041197">
      <w:pPr>
        <w:spacing w:after="0" w:line="240" w:lineRule="auto"/>
        <w:jc w:val="both"/>
        <w:outlineLvl w:val="0"/>
        <w:rPr>
          <w:rFonts w:ascii="Times New Roman" w:hAnsi="Times New Roman" w:cs="Times New Roman"/>
          <w:b/>
          <w:sz w:val="20"/>
          <w:szCs w:val="20"/>
          <w:lang w:val="en-US"/>
        </w:rPr>
      </w:pPr>
      <w:r w:rsidRPr="004320B3">
        <w:rPr>
          <w:rStyle w:val="Hyperlink"/>
          <w:rFonts w:ascii="Times New Roman" w:hAnsi="Times New Roman" w:cs="Times New Roman"/>
          <w:sz w:val="20"/>
          <w:szCs w:val="20"/>
          <w:u w:val="none"/>
        </w:rPr>
        <w:tab/>
      </w:r>
      <w:r w:rsidRPr="004320B3">
        <w:rPr>
          <w:rStyle w:val="Hyperlink"/>
          <w:rFonts w:ascii="Times New Roman" w:hAnsi="Times New Roman" w:cs="Times New Roman"/>
          <w:sz w:val="20"/>
          <w:szCs w:val="20"/>
          <w:u w:val="none"/>
        </w:rPr>
        <w:tab/>
      </w:r>
      <w:r w:rsidRPr="004320B3">
        <w:rPr>
          <w:rStyle w:val="Hyperlink"/>
          <w:rFonts w:ascii="Times New Roman" w:hAnsi="Times New Roman" w:cs="Times New Roman"/>
          <w:sz w:val="20"/>
          <w:szCs w:val="20"/>
          <w:u w:val="none"/>
        </w:rPr>
        <w:tab/>
      </w:r>
      <w:r w:rsidRPr="004320B3">
        <w:rPr>
          <w:rStyle w:val="Hyperlink"/>
          <w:rFonts w:ascii="Times New Roman" w:hAnsi="Times New Roman" w:cs="Times New Roman"/>
          <w:sz w:val="20"/>
          <w:szCs w:val="20"/>
          <w:u w:val="none"/>
        </w:rPr>
        <w:tab/>
      </w:r>
      <w:proofErr w:type="spellStart"/>
      <w:r w:rsidRPr="003C01D4">
        <w:rPr>
          <w:rFonts w:ascii="Times New Roman" w:hAnsi="Times New Roman" w:cs="Times New Roman"/>
          <w:b/>
          <w:sz w:val="20"/>
          <w:szCs w:val="20"/>
          <w:lang w:val="en-US"/>
        </w:rPr>
        <w:t>Dr</w:t>
      </w:r>
      <w:proofErr w:type="spellEnd"/>
      <w:r w:rsidRPr="003C01D4">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Pál</w:t>
      </w:r>
      <w:proofErr w:type="spellEnd"/>
      <w:r>
        <w:rPr>
          <w:rFonts w:ascii="Times New Roman" w:hAnsi="Times New Roman" w:cs="Times New Roman"/>
          <w:b/>
          <w:sz w:val="20"/>
          <w:szCs w:val="20"/>
          <w:lang w:val="en-US"/>
        </w:rPr>
        <w:t xml:space="preserve"> NÉMETH</w:t>
      </w:r>
      <w:r w:rsidRPr="003C01D4">
        <w:rPr>
          <w:rFonts w:ascii="Times New Roman" w:hAnsi="Times New Roman" w:cs="Times New Roman"/>
          <w:b/>
          <w:sz w:val="20"/>
          <w:szCs w:val="20"/>
          <w:lang w:val="en-US"/>
        </w:rPr>
        <w:t>, ass</w:t>
      </w:r>
      <w:r>
        <w:rPr>
          <w:rFonts w:ascii="Times New Roman" w:hAnsi="Times New Roman" w:cs="Times New Roman"/>
          <w:b/>
          <w:sz w:val="20"/>
          <w:szCs w:val="20"/>
          <w:lang w:val="en-US"/>
        </w:rPr>
        <w:t xml:space="preserve">ociate </w:t>
      </w:r>
      <w:r w:rsidRPr="003C01D4">
        <w:rPr>
          <w:rFonts w:ascii="Times New Roman" w:hAnsi="Times New Roman" w:cs="Times New Roman"/>
          <w:b/>
          <w:sz w:val="20"/>
          <w:szCs w:val="20"/>
          <w:lang w:val="en-US"/>
        </w:rPr>
        <w:t>professor</w:t>
      </w:r>
    </w:p>
    <w:p w14:paraId="0F2F23EE" w14:textId="141D2156" w:rsidR="001C7DE5" w:rsidRPr="003C01D4" w:rsidRDefault="001C7DE5" w:rsidP="001C7DE5">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b/>
          <w:sz w:val="20"/>
          <w:szCs w:val="20"/>
          <w:lang w:val="en-US"/>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Pr="003C01D4">
        <w:rPr>
          <w:rFonts w:ascii="Times New Roman" w:hAnsi="Times New Roman" w:cs="Times New Roman"/>
          <w:sz w:val="20"/>
          <w:szCs w:val="20"/>
          <w:lang w:val="en-US"/>
        </w:rPr>
        <w:t xml:space="preserve"> </w:t>
      </w:r>
      <w:r>
        <w:rPr>
          <w:rFonts w:ascii="Times New Roman" w:hAnsi="Times New Roman" w:cs="Times New Roman"/>
          <w:sz w:val="20"/>
          <w:szCs w:val="20"/>
          <w:lang w:val="en-US"/>
        </w:rPr>
        <w:t>C-017</w:t>
      </w:r>
    </w:p>
    <w:p w14:paraId="1E821A7C" w14:textId="2DB6EBB4" w:rsidR="001C7DE5" w:rsidRPr="004320B3" w:rsidRDefault="001C7DE5" w:rsidP="00041197">
      <w:pPr>
        <w:spacing w:after="0" w:line="240" w:lineRule="auto"/>
        <w:jc w:val="both"/>
        <w:outlineLvl w:val="0"/>
        <w:rPr>
          <w:rStyle w:val="Hyperlink"/>
          <w:rFonts w:ascii="Times New Roman" w:hAnsi="Times New Roman" w:cs="Times New Roman"/>
          <w:sz w:val="20"/>
          <w:szCs w:val="20"/>
          <w:lang w:val="de-DE"/>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proofErr w:type="spellStart"/>
      <w:r w:rsidRPr="004320B3">
        <w:rPr>
          <w:rFonts w:ascii="Times New Roman" w:hAnsi="Times New Roman" w:cs="Times New Roman"/>
          <w:sz w:val="20"/>
          <w:szCs w:val="20"/>
          <w:lang w:val="de-DE"/>
        </w:rPr>
        <w:t>E-mail</w:t>
      </w:r>
      <w:proofErr w:type="spellEnd"/>
      <w:r w:rsidRPr="004320B3">
        <w:rPr>
          <w:rFonts w:ascii="Times New Roman" w:hAnsi="Times New Roman" w:cs="Times New Roman"/>
          <w:sz w:val="20"/>
          <w:szCs w:val="20"/>
          <w:lang w:val="de-DE"/>
        </w:rPr>
        <w:t xml:space="preserve">: </w:t>
      </w:r>
      <w:r>
        <w:fldChar w:fldCharType="begin"/>
      </w:r>
      <w:r w:rsidRPr="004320B3">
        <w:rPr>
          <w:lang w:val="de-DE"/>
        </w:rPr>
        <w:instrText xml:space="preserve"> HYPERLINK "mailto:betty.zoltan@mik.pte.hu" </w:instrText>
      </w:r>
      <w:r>
        <w:fldChar w:fldCharType="separate"/>
      </w:r>
      <w:r w:rsidRPr="004320B3">
        <w:rPr>
          <w:rStyle w:val="Hyperlink"/>
          <w:rFonts w:ascii="Times New Roman" w:hAnsi="Times New Roman" w:cs="Times New Roman"/>
          <w:sz w:val="20"/>
          <w:szCs w:val="20"/>
          <w:lang w:val="de-DE"/>
        </w:rPr>
        <w:t>paolonemeth@gmail.com</w:t>
      </w:r>
    </w:p>
    <w:p w14:paraId="2249EC16" w14:textId="4BDA64B1" w:rsidR="00770B8E" w:rsidRPr="004320B3" w:rsidRDefault="001C7DE5" w:rsidP="00770B8E">
      <w:pPr>
        <w:spacing w:after="0" w:line="240" w:lineRule="auto"/>
        <w:jc w:val="both"/>
        <w:rPr>
          <w:rFonts w:ascii="Times New Roman" w:hAnsi="Times New Roman" w:cs="Times New Roman"/>
          <w:b/>
          <w:sz w:val="20"/>
          <w:szCs w:val="20"/>
          <w:lang w:val="de-DE"/>
        </w:rPr>
      </w:pPr>
      <w:r>
        <w:rPr>
          <w:rStyle w:val="Hyperlink"/>
          <w:rFonts w:ascii="Times New Roman" w:hAnsi="Times New Roman" w:cs="Times New Roman"/>
          <w:sz w:val="20"/>
          <w:szCs w:val="20"/>
          <w:lang w:val="en-US"/>
        </w:rPr>
        <w:fldChar w:fldCharType="end"/>
      </w:r>
      <w:r w:rsidR="00770B8E" w:rsidRPr="004320B3">
        <w:rPr>
          <w:rStyle w:val="Hyperlink"/>
          <w:rFonts w:ascii="Times New Roman" w:hAnsi="Times New Roman" w:cs="Times New Roman"/>
          <w:sz w:val="20"/>
          <w:szCs w:val="20"/>
          <w:u w:val="none"/>
          <w:lang w:val="de-DE"/>
        </w:rPr>
        <w:tab/>
      </w:r>
      <w:r w:rsidR="00770B8E" w:rsidRPr="004320B3">
        <w:rPr>
          <w:rStyle w:val="Hyperlink"/>
          <w:rFonts w:ascii="Times New Roman" w:hAnsi="Times New Roman" w:cs="Times New Roman"/>
          <w:sz w:val="20"/>
          <w:szCs w:val="20"/>
          <w:u w:val="none"/>
          <w:lang w:val="de-DE"/>
        </w:rPr>
        <w:tab/>
      </w:r>
      <w:r w:rsidR="00770B8E" w:rsidRPr="004320B3">
        <w:rPr>
          <w:rStyle w:val="Hyperlink"/>
          <w:rFonts w:ascii="Times New Roman" w:hAnsi="Times New Roman" w:cs="Times New Roman"/>
          <w:sz w:val="20"/>
          <w:szCs w:val="20"/>
          <w:u w:val="none"/>
          <w:lang w:val="de-DE"/>
        </w:rPr>
        <w:tab/>
      </w:r>
      <w:r w:rsidR="00770B8E" w:rsidRPr="004320B3">
        <w:rPr>
          <w:rStyle w:val="Hyperlink"/>
          <w:rFonts w:ascii="Times New Roman" w:hAnsi="Times New Roman" w:cs="Times New Roman"/>
          <w:sz w:val="20"/>
          <w:szCs w:val="20"/>
          <w:u w:val="none"/>
          <w:lang w:val="de-DE"/>
        </w:rPr>
        <w:tab/>
      </w:r>
      <w:proofErr w:type="spellStart"/>
      <w:r w:rsidR="00A146A9" w:rsidRPr="004320B3">
        <w:rPr>
          <w:rFonts w:ascii="Times New Roman" w:hAnsi="Times New Roman" w:cs="Times New Roman"/>
          <w:b/>
          <w:sz w:val="20"/>
          <w:szCs w:val="20"/>
          <w:lang w:val="de-DE"/>
        </w:rPr>
        <w:t>Tamás</w:t>
      </w:r>
      <w:proofErr w:type="spellEnd"/>
      <w:r w:rsidR="00A146A9" w:rsidRPr="004320B3">
        <w:rPr>
          <w:rFonts w:ascii="Times New Roman" w:hAnsi="Times New Roman" w:cs="Times New Roman"/>
          <w:b/>
          <w:sz w:val="20"/>
          <w:szCs w:val="20"/>
          <w:lang w:val="de-DE"/>
        </w:rPr>
        <w:t xml:space="preserve"> </w:t>
      </w:r>
      <w:proofErr w:type="spellStart"/>
      <w:r w:rsidR="00A146A9" w:rsidRPr="004320B3">
        <w:rPr>
          <w:rFonts w:ascii="Times New Roman" w:hAnsi="Times New Roman" w:cs="Times New Roman"/>
          <w:b/>
          <w:sz w:val="20"/>
          <w:szCs w:val="20"/>
          <w:lang w:val="de-DE"/>
        </w:rPr>
        <w:t>Rácz</w:t>
      </w:r>
      <w:proofErr w:type="spellEnd"/>
    </w:p>
    <w:p w14:paraId="08F2D732" w14:textId="3A3F7478" w:rsidR="00770B8E" w:rsidRPr="003C01D4" w:rsidRDefault="00770B8E" w:rsidP="00770B8E">
      <w:pPr>
        <w:spacing w:after="0" w:line="240" w:lineRule="auto"/>
        <w:jc w:val="both"/>
        <w:rPr>
          <w:rFonts w:ascii="Times New Roman" w:hAnsi="Times New Roman" w:cs="Times New Roman"/>
          <w:sz w:val="20"/>
          <w:szCs w:val="20"/>
          <w:lang w:val="en-US"/>
        </w:rPr>
      </w:pPr>
      <w:r w:rsidRPr="004320B3">
        <w:rPr>
          <w:rFonts w:ascii="Times New Roman" w:hAnsi="Times New Roman" w:cs="Times New Roman"/>
          <w:b/>
          <w:sz w:val="20"/>
          <w:szCs w:val="20"/>
          <w:lang w:val="de-DE"/>
        </w:rPr>
        <w:tab/>
      </w:r>
      <w:r w:rsidRPr="004320B3">
        <w:rPr>
          <w:rFonts w:ascii="Times New Roman" w:hAnsi="Times New Roman" w:cs="Times New Roman"/>
          <w:b/>
          <w:sz w:val="20"/>
          <w:szCs w:val="20"/>
          <w:lang w:val="de-DE"/>
        </w:rPr>
        <w:tab/>
      </w:r>
      <w:r w:rsidRPr="004320B3">
        <w:rPr>
          <w:rFonts w:ascii="Times New Roman" w:hAnsi="Times New Roman" w:cs="Times New Roman"/>
          <w:b/>
          <w:sz w:val="20"/>
          <w:szCs w:val="20"/>
          <w:lang w:val="de-DE"/>
        </w:rPr>
        <w:tab/>
      </w:r>
      <w:r w:rsidRPr="004320B3">
        <w:rPr>
          <w:rFonts w:ascii="Times New Roman" w:hAnsi="Times New Roman" w:cs="Times New Roman"/>
          <w:b/>
          <w:sz w:val="20"/>
          <w:szCs w:val="20"/>
          <w:lang w:val="de-DE"/>
        </w:rPr>
        <w:tab/>
      </w:r>
      <w:r w:rsidRPr="003C01D4">
        <w:rPr>
          <w:rFonts w:ascii="Times New Roman" w:hAnsi="Times New Roman" w:cs="Times New Roman"/>
          <w:sz w:val="20"/>
          <w:szCs w:val="20"/>
          <w:lang w:val="en-US"/>
        </w:rPr>
        <w:t xml:space="preserve">Office: 7624 Hungary, </w:t>
      </w:r>
      <w:proofErr w:type="spellStart"/>
      <w:r w:rsidRPr="003C01D4">
        <w:rPr>
          <w:rFonts w:ascii="Times New Roman" w:hAnsi="Times New Roman" w:cs="Times New Roman"/>
          <w:sz w:val="20"/>
          <w:szCs w:val="20"/>
          <w:lang w:val="en-US"/>
        </w:rPr>
        <w:t>Pécs</w:t>
      </w:r>
      <w:proofErr w:type="spellEnd"/>
      <w:r w:rsidRPr="003C01D4">
        <w:rPr>
          <w:rFonts w:ascii="Times New Roman" w:hAnsi="Times New Roman" w:cs="Times New Roman"/>
          <w:sz w:val="20"/>
          <w:szCs w:val="20"/>
          <w:lang w:val="en-US"/>
        </w:rPr>
        <w:t xml:space="preserve">, </w:t>
      </w:r>
      <w:proofErr w:type="spellStart"/>
      <w:r w:rsidRPr="003C01D4">
        <w:rPr>
          <w:rFonts w:ascii="Times New Roman" w:hAnsi="Times New Roman" w:cs="Times New Roman"/>
          <w:sz w:val="20"/>
          <w:szCs w:val="20"/>
          <w:lang w:val="en-US"/>
        </w:rPr>
        <w:t>Boszorkány</w:t>
      </w:r>
      <w:proofErr w:type="spellEnd"/>
      <w:r w:rsidRPr="003C01D4">
        <w:rPr>
          <w:rFonts w:ascii="Times New Roman" w:hAnsi="Times New Roman" w:cs="Times New Roman"/>
          <w:sz w:val="20"/>
          <w:szCs w:val="20"/>
          <w:lang w:val="en-US"/>
        </w:rPr>
        <w:t xml:space="preserve"> u. 2. Office N</w:t>
      </w:r>
      <w:r w:rsidRPr="003C01D4">
        <w:rPr>
          <w:rFonts w:ascii="Times New Roman" w:hAnsi="Times New Roman" w:cs="Times New Roman"/>
          <w:sz w:val="20"/>
          <w:szCs w:val="20"/>
          <w:vertAlign w:val="superscript"/>
          <w:lang w:val="en-US"/>
        </w:rPr>
        <w:t>o</w:t>
      </w:r>
      <w:r w:rsidRPr="003C01D4">
        <w:rPr>
          <w:rFonts w:ascii="Times New Roman" w:hAnsi="Times New Roman" w:cs="Times New Roman"/>
          <w:sz w:val="20"/>
          <w:szCs w:val="20"/>
          <w:lang w:val="en-US"/>
        </w:rPr>
        <w:t xml:space="preserve"> B-</w:t>
      </w:r>
      <w:r w:rsidR="00A146A9">
        <w:rPr>
          <w:rFonts w:ascii="Times New Roman" w:hAnsi="Times New Roman" w:cs="Times New Roman"/>
          <w:sz w:val="20"/>
          <w:szCs w:val="20"/>
          <w:lang w:val="en-US"/>
        </w:rPr>
        <w:t>327</w:t>
      </w:r>
    </w:p>
    <w:p w14:paraId="5A92F28A" w14:textId="2A7E9C53" w:rsidR="008109B3" w:rsidRPr="00A146A9" w:rsidRDefault="00770B8E" w:rsidP="00770B8E">
      <w:pPr>
        <w:spacing w:after="0" w:line="240" w:lineRule="auto"/>
        <w:jc w:val="both"/>
        <w:rPr>
          <w:rFonts w:ascii="Times New Roman" w:hAnsi="Times New Roman" w:cs="Times New Roman"/>
          <w:sz w:val="20"/>
          <w:szCs w:val="20"/>
        </w:rPr>
      </w:pP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3C01D4">
        <w:rPr>
          <w:rFonts w:ascii="Times New Roman" w:hAnsi="Times New Roman" w:cs="Times New Roman"/>
          <w:sz w:val="20"/>
          <w:szCs w:val="20"/>
          <w:lang w:val="en-US"/>
        </w:rPr>
        <w:tab/>
      </w:r>
      <w:r w:rsidRPr="00A146A9">
        <w:rPr>
          <w:rFonts w:ascii="Times New Roman" w:hAnsi="Times New Roman" w:cs="Times New Roman"/>
          <w:sz w:val="20"/>
          <w:szCs w:val="20"/>
        </w:rPr>
        <w:t xml:space="preserve">E-mail: </w:t>
      </w:r>
      <w:hyperlink r:id="rId10" w:history="1">
        <w:r w:rsidR="00A146A9" w:rsidRPr="00A146A9">
          <w:rPr>
            <w:rStyle w:val="Hyperlink"/>
            <w:rFonts w:ascii="Times New Roman" w:hAnsi="Times New Roman" w:cs="Times New Roman"/>
            <w:sz w:val="20"/>
            <w:szCs w:val="20"/>
          </w:rPr>
          <w:t>racztam@gmail.com</w:t>
        </w:r>
      </w:hyperlink>
    </w:p>
    <w:p w14:paraId="526F6CF3" w14:textId="77777777" w:rsidR="009903DA" w:rsidRPr="00A146A9" w:rsidRDefault="009903DA" w:rsidP="009903DA">
      <w:pPr>
        <w:spacing w:after="0" w:line="240" w:lineRule="auto"/>
        <w:jc w:val="both"/>
        <w:rPr>
          <w:rFonts w:ascii="Times New Roman" w:hAnsi="Times New Roman" w:cs="Times New Roman"/>
          <w:b/>
          <w:sz w:val="20"/>
          <w:szCs w:val="20"/>
        </w:rPr>
      </w:pPr>
    </w:p>
    <w:p w14:paraId="1BB32C43" w14:textId="77777777" w:rsidR="00566945" w:rsidRPr="003C01D4" w:rsidRDefault="00C20169" w:rsidP="00041197">
      <w:pPr>
        <w:spacing w:after="0" w:line="240" w:lineRule="auto"/>
        <w:jc w:val="both"/>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t>Introduction</w:t>
      </w:r>
      <w:r w:rsidR="003E0C6A" w:rsidRPr="003C01D4">
        <w:rPr>
          <w:rFonts w:ascii="Times New Roman" w:hAnsi="Times New Roman" w:cs="Times New Roman"/>
          <w:b/>
          <w:sz w:val="20"/>
          <w:szCs w:val="20"/>
          <w:lang w:val="en-US"/>
        </w:rPr>
        <w:t>, Learning Outcomes</w:t>
      </w:r>
      <w:r w:rsidRPr="003C01D4">
        <w:rPr>
          <w:rFonts w:ascii="Times New Roman" w:hAnsi="Times New Roman" w:cs="Times New Roman"/>
          <w:b/>
          <w:sz w:val="20"/>
          <w:szCs w:val="20"/>
          <w:lang w:val="en-US"/>
        </w:rPr>
        <w:t>:</w:t>
      </w:r>
    </w:p>
    <w:p w14:paraId="43B5D1CB" w14:textId="77777777" w:rsidR="00901876" w:rsidRPr="003C01D4" w:rsidRDefault="00901876" w:rsidP="00901876">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Through the introduction of common problems related to the design of buildings and the architectural environment, </w:t>
      </w:r>
      <w:r w:rsidR="00003DBC">
        <w:rPr>
          <w:rFonts w:ascii="Times New Roman" w:hAnsi="Times New Roman" w:cs="Times New Roman"/>
          <w:sz w:val="20"/>
          <w:szCs w:val="20"/>
          <w:lang w:val="en-US"/>
        </w:rPr>
        <w:t>Design Studio 1</w:t>
      </w:r>
      <w:r w:rsidRPr="003C01D4">
        <w:rPr>
          <w:rFonts w:ascii="Times New Roman" w:hAnsi="Times New Roman" w:cs="Times New Roman"/>
          <w:sz w:val="20"/>
          <w:szCs w:val="20"/>
          <w:lang w:val="en-US"/>
        </w:rPr>
        <w:t xml:space="preserve"> aims to help students approach the essence </w:t>
      </w:r>
      <w:r w:rsidR="00003DBC">
        <w:rPr>
          <w:rFonts w:ascii="Times New Roman" w:hAnsi="Times New Roman" w:cs="Times New Roman"/>
          <w:sz w:val="20"/>
          <w:szCs w:val="20"/>
          <w:lang w:val="en-US"/>
        </w:rPr>
        <w:t>of architecture</w:t>
      </w:r>
      <w:r w:rsidRPr="003C01D4">
        <w:rPr>
          <w:rFonts w:ascii="Times New Roman" w:hAnsi="Times New Roman" w:cs="Times New Roman"/>
          <w:sz w:val="20"/>
          <w:szCs w:val="20"/>
          <w:lang w:val="en-US"/>
        </w:rPr>
        <w:t xml:space="preserve">.  Through examples of national and international contemporary architecture, students study the methodology of the design process as well as those important factors </w:t>
      </w:r>
      <w:r w:rsidR="00003DBC">
        <w:rPr>
          <w:rFonts w:ascii="Times New Roman" w:hAnsi="Times New Roman" w:cs="Times New Roman"/>
          <w:sz w:val="20"/>
          <w:szCs w:val="20"/>
          <w:lang w:val="en-US"/>
        </w:rPr>
        <w:t xml:space="preserve">as </w:t>
      </w:r>
      <w:r w:rsidRPr="003C01D4">
        <w:rPr>
          <w:rFonts w:ascii="Times New Roman" w:hAnsi="Times New Roman" w:cs="Times New Roman"/>
          <w:sz w:val="20"/>
          <w:szCs w:val="20"/>
          <w:lang w:val="en-US"/>
        </w:rPr>
        <w:t>the location, geometry, etc.</w:t>
      </w:r>
      <w:r w:rsidR="00003DBC" w:rsidRPr="00003DBC">
        <w:rPr>
          <w:rFonts w:ascii="Times New Roman" w:hAnsi="Times New Roman" w:cs="Times New Roman"/>
          <w:sz w:val="20"/>
          <w:szCs w:val="20"/>
          <w:lang w:val="en-US"/>
        </w:rPr>
        <w:t xml:space="preserve"> </w:t>
      </w:r>
      <w:r w:rsidR="00003DBC" w:rsidRPr="003C01D4">
        <w:rPr>
          <w:rFonts w:ascii="Times New Roman" w:hAnsi="Times New Roman" w:cs="Times New Roman"/>
          <w:sz w:val="20"/>
          <w:szCs w:val="20"/>
          <w:lang w:val="en-US"/>
        </w:rPr>
        <w:t xml:space="preserve">which determine </w:t>
      </w:r>
      <w:r w:rsidR="00003DBC">
        <w:rPr>
          <w:rFonts w:ascii="Times New Roman" w:hAnsi="Times New Roman" w:cs="Times New Roman"/>
          <w:sz w:val="20"/>
          <w:szCs w:val="20"/>
          <w:lang w:val="en-US"/>
        </w:rPr>
        <w:t>the</w:t>
      </w:r>
      <w:r w:rsidRPr="003C01D4">
        <w:rPr>
          <w:rFonts w:ascii="Times New Roman" w:hAnsi="Times New Roman" w:cs="Times New Roman"/>
          <w:sz w:val="20"/>
          <w:szCs w:val="20"/>
          <w:lang w:val="en-US"/>
        </w:rPr>
        <w:t xml:space="preserve"> building. Students must be able to interpret certain architectural solutions and situations.  </w:t>
      </w:r>
      <w:bookmarkStart w:id="0" w:name="_GoBack"/>
      <w:bookmarkEnd w:id="0"/>
    </w:p>
    <w:p w14:paraId="313E2F37" w14:textId="77777777" w:rsidR="00901876" w:rsidRPr="003C01D4" w:rsidRDefault="00901876" w:rsidP="00901876">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In the framework of getting prepared for design, students study operating buildings with similar functions and examples published in professional literature. On this basis they finalize their</w:t>
      </w:r>
      <w:r w:rsidR="00003DBC">
        <w:rPr>
          <w:rFonts w:ascii="Times New Roman" w:hAnsi="Times New Roman" w:cs="Times New Roman"/>
          <w:sz w:val="20"/>
          <w:szCs w:val="20"/>
          <w:lang w:val="en-US"/>
        </w:rPr>
        <w:t xml:space="preserve"> design exercises</w:t>
      </w:r>
      <w:r w:rsidRPr="003C01D4">
        <w:rPr>
          <w:rFonts w:ascii="Times New Roman" w:hAnsi="Times New Roman" w:cs="Times New Roman"/>
          <w:sz w:val="20"/>
          <w:szCs w:val="20"/>
          <w:lang w:val="en-US"/>
        </w:rPr>
        <w:t>. Also assessed are the preliminary studies, the evaluation of d</w:t>
      </w:r>
      <w:r w:rsidR="00003DBC">
        <w:rPr>
          <w:rFonts w:ascii="Times New Roman" w:hAnsi="Times New Roman" w:cs="Times New Roman"/>
          <w:sz w:val="20"/>
          <w:szCs w:val="20"/>
          <w:lang w:val="en-US"/>
        </w:rPr>
        <w:t>ifferent alternatives and the</w:t>
      </w:r>
      <w:r w:rsidRPr="003C01D4">
        <w:rPr>
          <w:rFonts w:ascii="Times New Roman" w:hAnsi="Times New Roman" w:cs="Times New Roman"/>
          <w:sz w:val="20"/>
          <w:szCs w:val="20"/>
          <w:lang w:val="en-US"/>
        </w:rPr>
        <w:t xml:space="preserve"> description of the concept together with the necessary sketches. The </w:t>
      </w:r>
      <w:r w:rsidR="00003DBC">
        <w:rPr>
          <w:rFonts w:ascii="Times New Roman" w:hAnsi="Times New Roman" w:cs="Times New Roman"/>
          <w:sz w:val="20"/>
          <w:szCs w:val="20"/>
          <w:lang w:val="en-US"/>
        </w:rPr>
        <w:t>course also includes some modelling basics.</w:t>
      </w:r>
    </w:p>
    <w:p w14:paraId="39A61BFC" w14:textId="77777777" w:rsidR="008A02E8" w:rsidRPr="003C01D4" w:rsidRDefault="008A02E8" w:rsidP="00901876">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The course focuses on </w:t>
      </w:r>
      <w:r w:rsidR="005B7422" w:rsidRPr="003C01D4">
        <w:rPr>
          <w:rFonts w:ascii="Times New Roman" w:hAnsi="Times New Roman" w:cs="Times New Roman"/>
          <w:sz w:val="20"/>
          <w:szCs w:val="20"/>
          <w:lang w:val="en-US"/>
        </w:rPr>
        <w:t xml:space="preserve">exploring </w:t>
      </w:r>
      <w:r w:rsidR="00835CDE" w:rsidRPr="003C01D4">
        <w:rPr>
          <w:rFonts w:ascii="Times New Roman" w:hAnsi="Times New Roman" w:cs="Times New Roman"/>
          <w:sz w:val="20"/>
          <w:szCs w:val="20"/>
          <w:lang w:val="en-US"/>
        </w:rPr>
        <w:t xml:space="preserve">the complexity and beauty of architecture, and students develop a specialized area of interest within the field of architecture. The course provides a </w:t>
      </w:r>
      <w:r w:rsidR="00003DBC">
        <w:rPr>
          <w:rFonts w:ascii="Times New Roman" w:hAnsi="Times New Roman" w:cs="Times New Roman"/>
          <w:sz w:val="20"/>
          <w:szCs w:val="20"/>
          <w:lang w:val="en-US"/>
        </w:rPr>
        <w:t xml:space="preserve">solid </w:t>
      </w:r>
      <w:r w:rsidR="00835CDE" w:rsidRPr="003C01D4">
        <w:rPr>
          <w:rFonts w:ascii="Times New Roman" w:hAnsi="Times New Roman" w:cs="Times New Roman"/>
          <w:sz w:val="20"/>
          <w:szCs w:val="20"/>
          <w:lang w:val="en-US"/>
        </w:rPr>
        <w:t>foundation in the culture of architecture, which students will pursue through affiliated courses on the subject.</w:t>
      </w:r>
    </w:p>
    <w:p w14:paraId="09214F69" w14:textId="77777777" w:rsidR="0006328E" w:rsidRPr="003C01D4" w:rsidRDefault="0006328E" w:rsidP="00835CDE">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Students </w:t>
      </w:r>
      <w:r w:rsidR="006B5C72" w:rsidRPr="003C01D4">
        <w:rPr>
          <w:rFonts w:ascii="Times New Roman" w:hAnsi="Times New Roman" w:cs="Times New Roman"/>
          <w:sz w:val="20"/>
          <w:szCs w:val="20"/>
          <w:lang w:val="en-US"/>
        </w:rPr>
        <w:t>have to be</w:t>
      </w:r>
      <w:r w:rsidRPr="003C01D4">
        <w:rPr>
          <w:rFonts w:ascii="Times New Roman" w:hAnsi="Times New Roman" w:cs="Times New Roman"/>
          <w:sz w:val="20"/>
          <w:szCs w:val="20"/>
          <w:lang w:val="en-US"/>
        </w:rPr>
        <w:t xml:space="preserve"> able </w:t>
      </w:r>
      <w:r w:rsidR="00835CDE" w:rsidRPr="003C01D4">
        <w:rPr>
          <w:rFonts w:ascii="Times New Roman" w:hAnsi="Times New Roman" w:cs="Times New Roman"/>
          <w:sz w:val="20"/>
          <w:szCs w:val="20"/>
          <w:lang w:val="en-US"/>
        </w:rPr>
        <w:t xml:space="preserve">to </w:t>
      </w:r>
      <w:r w:rsidRPr="003C01D4">
        <w:rPr>
          <w:rFonts w:ascii="Times New Roman" w:hAnsi="Times New Roman" w:cs="Times New Roman"/>
          <w:sz w:val="20"/>
          <w:szCs w:val="20"/>
          <w:lang w:val="en-US"/>
        </w:rPr>
        <w:t xml:space="preserve">demonstrate </w:t>
      </w:r>
      <w:r w:rsidR="00835CDE" w:rsidRPr="003C01D4">
        <w:rPr>
          <w:rFonts w:ascii="Times New Roman" w:hAnsi="Times New Roman" w:cs="Times New Roman"/>
          <w:sz w:val="20"/>
          <w:szCs w:val="20"/>
          <w:lang w:val="en-US"/>
        </w:rPr>
        <w:t xml:space="preserve">their understanding of architecture in context, to review architectural harmony and to </w:t>
      </w:r>
      <w:r w:rsidR="003C01D4" w:rsidRPr="003C01D4">
        <w:rPr>
          <w:rFonts w:ascii="Times New Roman" w:hAnsi="Times New Roman" w:cs="Times New Roman"/>
          <w:sz w:val="20"/>
          <w:szCs w:val="20"/>
          <w:lang w:val="en-US"/>
        </w:rPr>
        <w:t>analyze</w:t>
      </w:r>
      <w:r w:rsidR="00835CDE" w:rsidRPr="003C01D4">
        <w:rPr>
          <w:rFonts w:ascii="Times New Roman" w:hAnsi="Times New Roman" w:cs="Times New Roman"/>
          <w:sz w:val="20"/>
          <w:szCs w:val="20"/>
          <w:lang w:val="en-US"/>
        </w:rPr>
        <w:t xml:space="preserve"> design ideas.</w:t>
      </w:r>
    </w:p>
    <w:p w14:paraId="5F112F15" w14:textId="77777777" w:rsidR="0006328E" w:rsidRPr="003C01D4" w:rsidRDefault="0006328E"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The project</w:t>
      </w:r>
      <w:r w:rsidR="00835CDE" w:rsidRPr="003C01D4">
        <w:rPr>
          <w:rFonts w:ascii="Times New Roman" w:hAnsi="Times New Roman" w:cs="Times New Roman"/>
          <w:sz w:val="20"/>
          <w:szCs w:val="20"/>
          <w:lang w:val="en-US"/>
        </w:rPr>
        <w:t>s</w:t>
      </w:r>
      <w:r w:rsidRPr="003C01D4">
        <w:rPr>
          <w:rFonts w:ascii="Times New Roman" w:hAnsi="Times New Roman" w:cs="Times New Roman"/>
          <w:sz w:val="20"/>
          <w:szCs w:val="20"/>
          <w:lang w:val="en-US"/>
        </w:rPr>
        <w:t xml:space="preserve"> </w:t>
      </w:r>
      <w:r w:rsidR="00835CDE" w:rsidRPr="003C01D4">
        <w:rPr>
          <w:rFonts w:ascii="Times New Roman" w:hAnsi="Times New Roman" w:cs="Times New Roman"/>
          <w:sz w:val="20"/>
          <w:szCs w:val="20"/>
          <w:lang w:val="en-US"/>
        </w:rPr>
        <w:t>are</w:t>
      </w:r>
      <w:r w:rsidRPr="003C01D4">
        <w:rPr>
          <w:rFonts w:ascii="Times New Roman" w:hAnsi="Times New Roman" w:cs="Times New Roman"/>
          <w:sz w:val="20"/>
          <w:szCs w:val="20"/>
          <w:lang w:val="en-US"/>
        </w:rPr>
        <w:t xml:space="preserve"> </w:t>
      </w:r>
      <w:r w:rsidR="00AD6B4A" w:rsidRPr="003C01D4">
        <w:rPr>
          <w:rFonts w:ascii="Times New Roman" w:hAnsi="Times New Roman" w:cs="Times New Roman"/>
          <w:sz w:val="20"/>
          <w:szCs w:val="20"/>
          <w:lang w:val="en-US"/>
        </w:rPr>
        <w:t>shown</w:t>
      </w:r>
      <w:r w:rsidRPr="003C01D4">
        <w:rPr>
          <w:rFonts w:ascii="Times New Roman" w:hAnsi="Times New Roman" w:cs="Times New Roman"/>
          <w:sz w:val="20"/>
          <w:szCs w:val="20"/>
          <w:lang w:val="en-US"/>
        </w:rPr>
        <w:t xml:space="preserve"> and present</w:t>
      </w:r>
      <w:r w:rsidR="00835CDE" w:rsidRPr="003C01D4">
        <w:rPr>
          <w:rFonts w:ascii="Times New Roman" w:hAnsi="Times New Roman" w:cs="Times New Roman"/>
          <w:sz w:val="20"/>
          <w:szCs w:val="20"/>
          <w:lang w:val="en-US"/>
        </w:rPr>
        <w:t>ed</w:t>
      </w:r>
      <w:r w:rsidRPr="003C01D4">
        <w:rPr>
          <w:rFonts w:ascii="Times New Roman" w:hAnsi="Times New Roman" w:cs="Times New Roman"/>
          <w:sz w:val="20"/>
          <w:szCs w:val="20"/>
          <w:lang w:val="en-US"/>
        </w:rPr>
        <w:t xml:space="preserve"> </w:t>
      </w:r>
      <w:r w:rsidR="00835CDE" w:rsidRPr="003C01D4">
        <w:rPr>
          <w:rFonts w:ascii="Times New Roman" w:hAnsi="Times New Roman" w:cs="Times New Roman"/>
          <w:sz w:val="20"/>
          <w:szCs w:val="20"/>
          <w:lang w:val="en-US"/>
        </w:rPr>
        <w:t>throughout</w:t>
      </w:r>
      <w:r w:rsidRPr="003C01D4">
        <w:rPr>
          <w:rFonts w:ascii="Times New Roman" w:hAnsi="Times New Roman" w:cs="Times New Roman"/>
          <w:sz w:val="20"/>
          <w:szCs w:val="20"/>
          <w:lang w:val="en-US"/>
        </w:rPr>
        <w:t xml:space="preserve"> the </w:t>
      </w:r>
      <w:r w:rsidR="00835CDE" w:rsidRPr="003C01D4">
        <w:rPr>
          <w:rFonts w:ascii="Times New Roman" w:hAnsi="Times New Roman" w:cs="Times New Roman"/>
          <w:sz w:val="20"/>
          <w:szCs w:val="20"/>
          <w:lang w:val="en-US"/>
        </w:rPr>
        <w:t xml:space="preserve">semester to </w:t>
      </w:r>
      <w:r w:rsidRPr="003C01D4">
        <w:rPr>
          <w:rFonts w:ascii="Times New Roman" w:hAnsi="Times New Roman" w:cs="Times New Roman"/>
          <w:sz w:val="20"/>
          <w:szCs w:val="20"/>
          <w:lang w:val="en-US"/>
        </w:rPr>
        <w:t xml:space="preserve">demonstrate the </w:t>
      </w:r>
      <w:r w:rsidR="00835CDE" w:rsidRPr="003C01D4">
        <w:rPr>
          <w:rFonts w:ascii="Times New Roman" w:hAnsi="Times New Roman" w:cs="Times New Roman"/>
          <w:sz w:val="20"/>
          <w:szCs w:val="20"/>
          <w:lang w:val="en-US"/>
        </w:rPr>
        <w:t xml:space="preserve">process of acquiring </w:t>
      </w:r>
      <w:r w:rsidRPr="003C01D4">
        <w:rPr>
          <w:rFonts w:ascii="Times New Roman" w:hAnsi="Times New Roman" w:cs="Times New Roman"/>
          <w:sz w:val="20"/>
          <w:szCs w:val="20"/>
          <w:lang w:val="en-US"/>
        </w:rPr>
        <w:t>architectural knowledge and abilities</w:t>
      </w:r>
      <w:r w:rsidR="00835CDE" w:rsidRPr="003C01D4">
        <w:rPr>
          <w:rFonts w:ascii="Times New Roman" w:hAnsi="Times New Roman" w:cs="Times New Roman"/>
          <w:sz w:val="20"/>
          <w:szCs w:val="20"/>
          <w:lang w:val="en-US"/>
        </w:rPr>
        <w:t xml:space="preserve"> – with the chance of improving </w:t>
      </w:r>
      <w:r w:rsidR="00B96077" w:rsidRPr="003C01D4">
        <w:rPr>
          <w:rFonts w:ascii="Times New Roman" w:hAnsi="Times New Roman" w:cs="Times New Roman"/>
          <w:sz w:val="20"/>
          <w:szCs w:val="20"/>
          <w:lang w:val="en-US"/>
        </w:rPr>
        <w:t>the tasks</w:t>
      </w:r>
      <w:r w:rsidRPr="003C01D4">
        <w:rPr>
          <w:rFonts w:ascii="Times New Roman" w:hAnsi="Times New Roman" w:cs="Times New Roman"/>
          <w:sz w:val="20"/>
          <w:szCs w:val="20"/>
          <w:lang w:val="en-US"/>
        </w:rPr>
        <w:t>.</w:t>
      </w:r>
    </w:p>
    <w:p w14:paraId="34E5382C" w14:textId="77777777" w:rsidR="00AD6B4A" w:rsidRPr="003C01D4" w:rsidRDefault="00AD6B4A"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The course will focus on:</w:t>
      </w:r>
    </w:p>
    <w:p w14:paraId="58A8BFDB" w14:textId="77777777" w:rsidR="00932C54" w:rsidRPr="003C01D4" w:rsidRDefault="00932C54" w:rsidP="00932C54">
      <w:pPr>
        <w:pStyle w:val="ListParagraph"/>
        <w:numPr>
          <w:ilvl w:val="0"/>
          <w:numId w:val="5"/>
        </w:num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planning methods in small scaled design</w:t>
      </w:r>
      <w:r w:rsidR="00003DBC">
        <w:rPr>
          <w:rFonts w:ascii="Times New Roman" w:hAnsi="Times New Roman" w:cs="Times New Roman"/>
          <w:sz w:val="20"/>
          <w:szCs w:val="20"/>
          <w:lang w:val="en-US"/>
        </w:rPr>
        <w:t>s</w:t>
      </w:r>
    </w:p>
    <w:p w14:paraId="5CD52686" w14:textId="77777777" w:rsidR="00813C5F" w:rsidRPr="003C01D4"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space and form developing</w:t>
      </w:r>
    </w:p>
    <w:p w14:paraId="7833C715" w14:textId="77777777" w:rsidR="00813C5F" w:rsidRPr="003C01D4"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drafting and modelling techniques </w:t>
      </w:r>
    </w:p>
    <w:p w14:paraId="756959C0" w14:textId="77777777" w:rsidR="00932C54" w:rsidRPr="003C01D4" w:rsidRDefault="003C01D4" w:rsidP="00932C54">
      <w:pPr>
        <w:pStyle w:val="ListParagraph"/>
        <w:numPr>
          <w:ilvl w:val="0"/>
          <w:numId w:val="5"/>
        </w:num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analyzing</w:t>
      </w:r>
      <w:r w:rsidR="00932C54" w:rsidRPr="003C01D4">
        <w:rPr>
          <w:rFonts w:ascii="Times New Roman" w:hAnsi="Times New Roman" w:cs="Times New Roman"/>
          <w:sz w:val="20"/>
          <w:szCs w:val="20"/>
          <w:lang w:val="en-US"/>
        </w:rPr>
        <w:t xml:space="preserve"> examples of architecture history, contemporary architecture </w:t>
      </w:r>
    </w:p>
    <w:p w14:paraId="65A514F5" w14:textId="77777777" w:rsidR="00932C54" w:rsidRPr="003C01D4" w:rsidRDefault="00932C54" w:rsidP="00932C54">
      <w:pPr>
        <w:pStyle w:val="ListParagraph"/>
        <w:numPr>
          <w:ilvl w:val="0"/>
          <w:numId w:val="5"/>
        </w:num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sustainability </w:t>
      </w:r>
      <w:r w:rsidR="00813C5F" w:rsidRPr="003C01D4">
        <w:rPr>
          <w:rFonts w:ascii="Times New Roman" w:hAnsi="Times New Roman" w:cs="Times New Roman"/>
          <w:sz w:val="20"/>
          <w:szCs w:val="20"/>
          <w:lang w:val="en-US"/>
        </w:rPr>
        <w:t>in</w:t>
      </w:r>
      <w:r w:rsidRPr="003C01D4">
        <w:rPr>
          <w:rFonts w:ascii="Times New Roman" w:hAnsi="Times New Roman" w:cs="Times New Roman"/>
          <w:sz w:val="20"/>
          <w:szCs w:val="20"/>
          <w:lang w:val="en-US"/>
        </w:rPr>
        <w:t xml:space="preserve"> building design – </w:t>
      </w:r>
      <w:r w:rsidR="003C01D4" w:rsidRPr="003C01D4">
        <w:rPr>
          <w:rFonts w:ascii="Times New Roman" w:hAnsi="Times New Roman" w:cs="Times New Roman"/>
          <w:sz w:val="20"/>
          <w:szCs w:val="20"/>
          <w:lang w:val="en-US"/>
        </w:rPr>
        <w:t>analyzing</w:t>
      </w:r>
      <w:r w:rsidRPr="003C01D4">
        <w:rPr>
          <w:rFonts w:ascii="Times New Roman" w:hAnsi="Times New Roman" w:cs="Times New Roman"/>
          <w:sz w:val="20"/>
          <w:szCs w:val="20"/>
          <w:lang w:val="en-US"/>
        </w:rPr>
        <w:t xml:space="preserve"> the geographical and climatic aspects</w:t>
      </w:r>
    </w:p>
    <w:p w14:paraId="0921DEBD" w14:textId="77777777" w:rsidR="002B224D" w:rsidRPr="003C01D4" w:rsidRDefault="002B224D" w:rsidP="00C10C6A">
      <w:pPr>
        <w:spacing w:after="0" w:line="240" w:lineRule="auto"/>
        <w:jc w:val="both"/>
        <w:rPr>
          <w:rFonts w:ascii="Times New Roman" w:hAnsi="Times New Roman" w:cs="Times New Roman"/>
          <w:sz w:val="20"/>
          <w:szCs w:val="20"/>
          <w:lang w:val="en-US"/>
        </w:rPr>
      </w:pPr>
    </w:p>
    <w:p w14:paraId="736AA311" w14:textId="77777777" w:rsidR="00B96077" w:rsidRPr="003C01D4" w:rsidRDefault="006B5C72" w:rsidP="00041197">
      <w:pPr>
        <w:spacing w:after="0" w:line="240" w:lineRule="auto"/>
        <w:jc w:val="both"/>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t>General Course Description</w:t>
      </w:r>
      <w:r w:rsidR="003E0C6A" w:rsidRPr="003C01D4">
        <w:rPr>
          <w:rFonts w:ascii="Times New Roman" w:hAnsi="Times New Roman" w:cs="Times New Roman"/>
          <w:b/>
          <w:sz w:val="20"/>
          <w:szCs w:val="20"/>
          <w:lang w:val="en-US"/>
        </w:rPr>
        <w:t xml:space="preserve"> and Main Content</w:t>
      </w:r>
      <w:r w:rsidRPr="003C01D4">
        <w:rPr>
          <w:rFonts w:ascii="Times New Roman" w:hAnsi="Times New Roman" w:cs="Times New Roman"/>
          <w:b/>
          <w:sz w:val="20"/>
          <w:szCs w:val="20"/>
          <w:lang w:val="en-US"/>
        </w:rPr>
        <w:t>:</w:t>
      </w:r>
    </w:p>
    <w:p w14:paraId="5CFEBC09" w14:textId="77777777" w:rsidR="00B96077" w:rsidRPr="003C01D4" w:rsidRDefault="00B96077" w:rsidP="006B5C72">
      <w:pPr>
        <w:spacing w:after="0" w:line="240" w:lineRule="auto"/>
        <w:jc w:val="both"/>
        <w:rPr>
          <w:rFonts w:ascii="Times New Roman" w:hAnsi="Times New Roman" w:cs="Times New Roman"/>
          <w:color w:val="000000"/>
          <w:sz w:val="20"/>
          <w:szCs w:val="20"/>
          <w:lang w:val="en-US"/>
        </w:rPr>
      </w:pPr>
      <w:r w:rsidRPr="003C01D4">
        <w:rPr>
          <w:rFonts w:ascii="Times New Roman" w:hAnsi="Times New Roman" w:cs="Times New Roman"/>
          <w:color w:val="000000"/>
          <w:sz w:val="20"/>
          <w:szCs w:val="20"/>
          <w:lang w:val="en-US"/>
        </w:rPr>
        <w:t xml:space="preserve">This subject includes a small scaled architectural design project where students can practice and further develop the content of the lectures and the essentials of other </w:t>
      </w:r>
      <w:r w:rsidR="00591EF3">
        <w:rPr>
          <w:rFonts w:ascii="Times New Roman" w:hAnsi="Times New Roman" w:cs="Times New Roman"/>
          <w:color w:val="000000"/>
          <w:sz w:val="20"/>
          <w:szCs w:val="20"/>
          <w:lang w:val="en-US"/>
        </w:rPr>
        <w:t>subject</w:t>
      </w:r>
      <w:r w:rsidRPr="003C01D4">
        <w:rPr>
          <w:rFonts w:ascii="Times New Roman" w:hAnsi="Times New Roman" w:cs="Times New Roman"/>
          <w:color w:val="000000"/>
          <w:sz w:val="20"/>
          <w:szCs w:val="20"/>
          <w:lang w:val="en-US"/>
        </w:rPr>
        <w:t>s.</w:t>
      </w:r>
    </w:p>
    <w:p w14:paraId="33807EA9" w14:textId="77777777" w:rsidR="00411E55" w:rsidRPr="003C01D4" w:rsidRDefault="00B96077" w:rsidP="006B5C72">
      <w:pPr>
        <w:spacing w:after="0" w:line="240" w:lineRule="auto"/>
        <w:jc w:val="both"/>
        <w:rPr>
          <w:rFonts w:ascii="Times New Roman" w:hAnsi="Times New Roman" w:cs="Times New Roman"/>
          <w:color w:val="000000"/>
          <w:sz w:val="20"/>
          <w:szCs w:val="20"/>
          <w:lang w:val="en-US"/>
        </w:rPr>
      </w:pPr>
      <w:r w:rsidRPr="003C01D4">
        <w:rPr>
          <w:rFonts w:ascii="Times New Roman" w:hAnsi="Times New Roman" w:cs="Times New Roman"/>
          <w:color w:val="000000"/>
          <w:sz w:val="20"/>
          <w:szCs w:val="20"/>
          <w:lang w:val="en-US"/>
        </w:rPr>
        <w:t xml:space="preserve">In their semester assignment, students present the problems arising from mass and space formation of buildings in relation with </w:t>
      </w:r>
      <w:r w:rsidR="00932C54" w:rsidRPr="003C01D4">
        <w:rPr>
          <w:rFonts w:ascii="Times New Roman" w:hAnsi="Times New Roman" w:cs="Times New Roman"/>
          <w:color w:val="000000"/>
          <w:sz w:val="20"/>
          <w:szCs w:val="20"/>
          <w:lang w:val="en-US"/>
        </w:rPr>
        <w:t>construction</w:t>
      </w:r>
      <w:r w:rsidR="00813C5F" w:rsidRPr="003C01D4">
        <w:rPr>
          <w:rFonts w:ascii="Times New Roman" w:hAnsi="Times New Roman" w:cs="Times New Roman"/>
          <w:color w:val="000000"/>
          <w:sz w:val="20"/>
          <w:szCs w:val="20"/>
          <w:lang w:val="en-US"/>
        </w:rPr>
        <w:t xml:space="preserve"> by preparing</w:t>
      </w:r>
      <w:r w:rsidRPr="003C01D4">
        <w:rPr>
          <w:rFonts w:ascii="Times New Roman" w:hAnsi="Times New Roman" w:cs="Times New Roman"/>
          <w:color w:val="000000"/>
          <w:sz w:val="20"/>
          <w:szCs w:val="20"/>
          <w:lang w:val="en-US"/>
        </w:rPr>
        <w:t xml:space="preserve"> </w:t>
      </w:r>
      <w:r w:rsidR="00932C54" w:rsidRPr="003C01D4">
        <w:rPr>
          <w:rFonts w:ascii="Times New Roman" w:hAnsi="Times New Roman" w:cs="Times New Roman"/>
          <w:color w:val="000000"/>
          <w:sz w:val="20"/>
          <w:szCs w:val="20"/>
          <w:lang w:val="en-US"/>
        </w:rPr>
        <w:t xml:space="preserve">experimental </w:t>
      </w:r>
      <w:r w:rsidRPr="003C01D4">
        <w:rPr>
          <w:rFonts w:ascii="Times New Roman" w:hAnsi="Times New Roman" w:cs="Times New Roman"/>
          <w:color w:val="000000"/>
          <w:sz w:val="20"/>
          <w:szCs w:val="20"/>
          <w:lang w:val="en-US"/>
        </w:rPr>
        <w:t>models of their own small scale designs</w:t>
      </w:r>
      <w:r w:rsidR="00FC385B" w:rsidRPr="003C01D4">
        <w:rPr>
          <w:rFonts w:ascii="Times New Roman" w:hAnsi="Times New Roman" w:cs="Times New Roman"/>
          <w:color w:val="000000"/>
          <w:sz w:val="20"/>
          <w:szCs w:val="20"/>
          <w:lang w:val="en-US"/>
        </w:rPr>
        <w:t>,</w:t>
      </w:r>
      <w:r w:rsidRPr="003C01D4">
        <w:rPr>
          <w:rFonts w:ascii="Times New Roman" w:hAnsi="Times New Roman" w:cs="Times New Roman"/>
          <w:color w:val="000000"/>
          <w:sz w:val="20"/>
          <w:szCs w:val="20"/>
          <w:lang w:val="en-US"/>
        </w:rPr>
        <w:t xml:space="preserve"> and are t</w:t>
      </w:r>
      <w:r w:rsidR="00FC385B" w:rsidRPr="003C01D4">
        <w:rPr>
          <w:rFonts w:ascii="Times New Roman" w:hAnsi="Times New Roman" w:cs="Times New Roman"/>
          <w:color w:val="000000"/>
          <w:sz w:val="20"/>
          <w:szCs w:val="20"/>
          <w:lang w:val="en-US"/>
        </w:rPr>
        <w:t xml:space="preserve">aught techniques and tools of </w:t>
      </w:r>
      <w:r w:rsidRPr="003C01D4">
        <w:rPr>
          <w:rFonts w:ascii="Times New Roman" w:hAnsi="Times New Roman" w:cs="Times New Roman"/>
          <w:color w:val="000000"/>
          <w:sz w:val="20"/>
          <w:szCs w:val="20"/>
          <w:lang w:val="en-US"/>
        </w:rPr>
        <w:t>presentation (drawing tools, methods and tools for modelling)</w:t>
      </w:r>
      <w:r w:rsidR="006B5C72" w:rsidRPr="003C01D4">
        <w:rPr>
          <w:rFonts w:ascii="Times New Roman" w:hAnsi="Times New Roman" w:cs="Times New Roman"/>
          <w:color w:val="000000"/>
          <w:sz w:val="20"/>
          <w:szCs w:val="20"/>
          <w:lang w:val="en-US"/>
        </w:rPr>
        <w:t xml:space="preserve">. </w:t>
      </w:r>
    </w:p>
    <w:p w14:paraId="6FCD8A83" w14:textId="77777777" w:rsidR="00411E55" w:rsidRPr="003C01D4" w:rsidRDefault="00411E55" w:rsidP="006B5C72">
      <w:pPr>
        <w:spacing w:after="0" w:line="240" w:lineRule="auto"/>
        <w:jc w:val="both"/>
        <w:rPr>
          <w:rFonts w:ascii="Times New Roman" w:hAnsi="Times New Roman" w:cs="Times New Roman"/>
          <w:color w:val="000000"/>
          <w:sz w:val="20"/>
          <w:szCs w:val="20"/>
          <w:lang w:val="en-US"/>
        </w:rPr>
      </w:pPr>
      <w:r w:rsidRPr="003C01D4">
        <w:rPr>
          <w:rFonts w:ascii="Times New Roman" w:hAnsi="Times New Roman" w:cs="Times New Roman"/>
          <w:color w:val="000000"/>
          <w:sz w:val="20"/>
          <w:szCs w:val="20"/>
          <w:lang w:val="en-US"/>
        </w:rPr>
        <w:t>The course includes:</w:t>
      </w:r>
    </w:p>
    <w:p w14:paraId="3B47B5EE" w14:textId="77777777" w:rsidR="00813C5F" w:rsidRPr="003C01D4" w:rsidRDefault="00813C5F" w:rsidP="00411E55">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3C01D4">
        <w:rPr>
          <w:rFonts w:ascii="Times New Roman" w:hAnsi="Times New Roman" w:cs="Times New Roman"/>
          <w:color w:val="000000"/>
          <w:sz w:val="20"/>
          <w:szCs w:val="20"/>
          <w:lang w:val="en-US"/>
        </w:rPr>
        <w:t>Lectures about the theoretical basics of architectural design</w:t>
      </w:r>
    </w:p>
    <w:p w14:paraId="491B4C7E" w14:textId="77777777" w:rsidR="00411E55" w:rsidRPr="003C01D4" w:rsidRDefault="00411E55" w:rsidP="00411E55">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3C01D4">
        <w:rPr>
          <w:rFonts w:ascii="Times New Roman" w:hAnsi="Times New Roman" w:cs="Times New Roman"/>
          <w:color w:val="000000"/>
          <w:sz w:val="20"/>
          <w:szCs w:val="20"/>
          <w:lang w:val="en-US"/>
        </w:rPr>
        <w:t xml:space="preserve">Regular (weekly) supervisions </w:t>
      </w:r>
      <w:r w:rsidR="00813C5F" w:rsidRPr="003C01D4">
        <w:rPr>
          <w:rFonts w:ascii="Times New Roman" w:hAnsi="Times New Roman" w:cs="Times New Roman"/>
          <w:color w:val="000000"/>
          <w:sz w:val="20"/>
          <w:szCs w:val="20"/>
          <w:lang w:val="en-US"/>
        </w:rPr>
        <w:t xml:space="preserve">in every given task like homework and project work. </w:t>
      </w:r>
      <w:r w:rsidRPr="003C01D4">
        <w:rPr>
          <w:rFonts w:ascii="Times New Roman" w:hAnsi="Times New Roman" w:cs="Times New Roman"/>
          <w:color w:val="000000"/>
          <w:sz w:val="20"/>
          <w:szCs w:val="20"/>
          <w:lang w:val="en-US"/>
        </w:rPr>
        <w:t xml:space="preserve"> </w:t>
      </w:r>
    </w:p>
    <w:p w14:paraId="3752603B" w14:textId="77777777" w:rsidR="00173086" w:rsidRPr="003C01D4" w:rsidRDefault="00173086" w:rsidP="009033BF">
      <w:pPr>
        <w:pStyle w:val="ListParagraph"/>
        <w:spacing w:after="0" w:line="240" w:lineRule="auto"/>
        <w:jc w:val="both"/>
        <w:rPr>
          <w:rFonts w:ascii="Times New Roman" w:hAnsi="Times New Roman" w:cs="Times New Roman"/>
          <w:color w:val="000000"/>
          <w:sz w:val="20"/>
          <w:szCs w:val="20"/>
          <w:lang w:val="en-US"/>
        </w:rPr>
      </w:pPr>
    </w:p>
    <w:p w14:paraId="586B6B10" w14:textId="77777777" w:rsidR="00ED0F67" w:rsidRDefault="00ED0F67">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08EED193" w14:textId="675C3BB5" w:rsidR="00C20169" w:rsidRPr="003C01D4" w:rsidRDefault="00C20169" w:rsidP="00041197">
      <w:pPr>
        <w:spacing w:after="0" w:line="240" w:lineRule="auto"/>
        <w:jc w:val="both"/>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lastRenderedPageBreak/>
        <w:t>Methodology:</w:t>
      </w:r>
    </w:p>
    <w:p w14:paraId="4CEAA0FC" w14:textId="77777777" w:rsidR="00C20169" w:rsidRPr="003C01D4" w:rsidRDefault="008C1B18" w:rsidP="00041197">
      <w:pPr>
        <w:spacing w:after="0" w:line="240" w:lineRule="auto"/>
        <w:jc w:val="both"/>
        <w:outlineLvl w:val="0"/>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The course </w:t>
      </w:r>
      <w:r w:rsidR="00B01066" w:rsidRPr="003C01D4">
        <w:rPr>
          <w:rFonts w:ascii="Times New Roman" w:hAnsi="Times New Roman" w:cs="Times New Roman"/>
          <w:sz w:val="20"/>
          <w:szCs w:val="20"/>
          <w:lang w:val="en-US"/>
        </w:rPr>
        <w:t>provides</w:t>
      </w:r>
      <w:r w:rsidR="00445BD1" w:rsidRPr="003C01D4">
        <w:rPr>
          <w:rFonts w:ascii="Times New Roman" w:hAnsi="Times New Roman" w:cs="Times New Roman"/>
          <w:sz w:val="20"/>
          <w:szCs w:val="20"/>
          <w:lang w:val="en-US"/>
        </w:rPr>
        <w:t xml:space="preserve"> </w:t>
      </w:r>
      <w:r w:rsidR="00B01066" w:rsidRPr="003C01D4">
        <w:rPr>
          <w:rFonts w:ascii="Times New Roman" w:hAnsi="Times New Roman" w:cs="Times New Roman"/>
          <w:sz w:val="20"/>
          <w:szCs w:val="20"/>
          <w:lang w:val="en-US"/>
        </w:rPr>
        <w:t>basic</w:t>
      </w:r>
      <w:r w:rsidR="00445BD1" w:rsidRPr="003C01D4">
        <w:rPr>
          <w:rFonts w:ascii="Times New Roman" w:hAnsi="Times New Roman" w:cs="Times New Roman"/>
          <w:sz w:val="20"/>
          <w:szCs w:val="20"/>
          <w:lang w:val="en-US"/>
        </w:rPr>
        <w:t xml:space="preserve"> architectural </w:t>
      </w:r>
      <w:r w:rsidR="00B01066" w:rsidRPr="003C01D4">
        <w:rPr>
          <w:rFonts w:ascii="Times New Roman" w:hAnsi="Times New Roman" w:cs="Times New Roman"/>
          <w:sz w:val="20"/>
          <w:szCs w:val="20"/>
          <w:lang w:val="en-US"/>
        </w:rPr>
        <w:t xml:space="preserve">and design </w:t>
      </w:r>
      <w:r w:rsidR="00445BD1" w:rsidRPr="003C01D4">
        <w:rPr>
          <w:rFonts w:ascii="Times New Roman" w:hAnsi="Times New Roman" w:cs="Times New Roman"/>
          <w:sz w:val="20"/>
          <w:szCs w:val="20"/>
          <w:lang w:val="en-US"/>
        </w:rPr>
        <w:t xml:space="preserve">skills. </w:t>
      </w:r>
    </w:p>
    <w:p w14:paraId="602EC04E" w14:textId="77777777" w:rsidR="0006328E" w:rsidRPr="003C01D4" w:rsidRDefault="0006328E" w:rsidP="00C10C6A">
      <w:pPr>
        <w:spacing w:after="0" w:line="240" w:lineRule="auto"/>
        <w:jc w:val="both"/>
        <w:rPr>
          <w:rFonts w:ascii="Times New Roman" w:hAnsi="Times New Roman" w:cs="Times New Roman"/>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525"/>
        <w:gridCol w:w="436"/>
        <w:gridCol w:w="415"/>
        <w:gridCol w:w="2705"/>
        <w:gridCol w:w="2040"/>
        <w:gridCol w:w="2931"/>
      </w:tblGrid>
      <w:tr w:rsidR="00231324" w:rsidRPr="00231324" w14:paraId="34C0D487" w14:textId="77777777" w:rsidTr="00231324">
        <w:trPr>
          <w:trHeight w:val="300"/>
        </w:trPr>
        <w:tc>
          <w:tcPr>
            <w:tcW w:w="9052" w:type="dxa"/>
            <w:gridSpan w:val="6"/>
            <w:tcBorders>
              <w:top w:val="single" w:sz="8" w:space="0" w:color="auto"/>
              <w:left w:val="single" w:sz="8" w:space="0" w:color="auto"/>
              <w:bottom w:val="nil"/>
              <w:right w:val="single" w:sz="8" w:space="0" w:color="000000"/>
            </w:tcBorders>
            <w:shd w:val="clear" w:color="auto" w:fill="auto"/>
            <w:tcMar>
              <w:top w:w="15" w:type="dxa"/>
              <w:left w:w="15" w:type="dxa"/>
              <w:bottom w:w="0" w:type="dxa"/>
              <w:right w:w="15" w:type="dxa"/>
            </w:tcMar>
            <w:vAlign w:val="center"/>
            <w:hideMark/>
          </w:tcPr>
          <w:p w14:paraId="04F13668" w14:textId="77777777" w:rsidR="00231324" w:rsidRPr="00231324" w:rsidRDefault="00231324">
            <w:pPr>
              <w:jc w:val="center"/>
              <w:rPr>
                <w:rFonts w:ascii="Helvetica Neue" w:hAnsi="Helvetica Neue" w:cs="Calibri"/>
                <w:color w:val="000000"/>
                <w:sz w:val="18"/>
              </w:rPr>
            </w:pPr>
            <w:bookmarkStart w:id="1" w:name="RANGE!A1:E18"/>
            <w:r w:rsidRPr="00231324">
              <w:rPr>
                <w:rFonts w:ascii="Helvetica Neue" w:hAnsi="Helvetica Neue" w:cs="Calibri"/>
                <w:color w:val="000000"/>
                <w:sz w:val="18"/>
              </w:rPr>
              <w:t>COURSE OUTLINE</w:t>
            </w:r>
            <w:bookmarkEnd w:id="1"/>
          </w:p>
        </w:tc>
      </w:tr>
      <w:tr w:rsidR="00231324" w:rsidRPr="00231324" w14:paraId="4F807107" w14:textId="77777777" w:rsidTr="00231324">
        <w:trPr>
          <w:trHeight w:val="1200"/>
        </w:trPr>
        <w:tc>
          <w:tcPr>
            <w:tcW w:w="9052" w:type="dxa"/>
            <w:gridSpan w:val="6"/>
            <w:tcBorders>
              <w:top w:val="nil"/>
              <w:left w:val="single" w:sz="8" w:space="0" w:color="auto"/>
              <w:bottom w:val="nil"/>
              <w:right w:val="single" w:sz="8" w:space="0" w:color="000000"/>
            </w:tcBorders>
            <w:shd w:val="clear" w:color="auto" w:fill="auto"/>
            <w:tcMar>
              <w:top w:w="15" w:type="dxa"/>
              <w:left w:w="15" w:type="dxa"/>
              <w:bottom w:w="0" w:type="dxa"/>
              <w:right w:w="15" w:type="dxa"/>
            </w:tcMar>
            <w:vAlign w:val="center"/>
            <w:hideMark/>
          </w:tcPr>
          <w:p w14:paraId="64A600FA"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 xml:space="preserve"> DESIGN STUDIO 1 </w:t>
            </w:r>
            <w:r w:rsidRPr="00231324">
              <w:rPr>
                <w:rFonts w:ascii="Helvetica Neue" w:hAnsi="Helvetica Neue" w:cs="Calibri"/>
                <w:color w:val="000000"/>
                <w:sz w:val="18"/>
              </w:rPr>
              <w:br/>
              <w:t>Tue 7:45-11:00 practice in A218 Wed 10:15-11:00 A 204</w:t>
            </w:r>
            <w:r w:rsidRPr="00231324">
              <w:rPr>
                <w:rFonts w:ascii="Helvetica Neue" w:hAnsi="Helvetica Neue" w:cs="Calibri"/>
                <w:color w:val="000000"/>
                <w:sz w:val="18"/>
              </w:rPr>
              <w:br/>
              <w:t xml:space="preserve"> Instructors : Betty Zoltan DLA Office: B319 e-mail: betty.zoltan@mik.pte.hu Agnes </w:t>
            </w:r>
            <w:proofErr w:type="spellStart"/>
            <w:r w:rsidRPr="00231324">
              <w:rPr>
                <w:rFonts w:ascii="Helvetica Neue" w:hAnsi="Helvetica Neue" w:cs="Calibri"/>
                <w:color w:val="000000"/>
                <w:sz w:val="18"/>
              </w:rPr>
              <w:t>Borsos</w:t>
            </w:r>
            <w:proofErr w:type="spellEnd"/>
            <w:r w:rsidRPr="00231324">
              <w:rPr>
                <w:rFonts w:ascii="Helvetica Neue" w:hAnsi="Helvetica Neue" w:cs="Calibri"/>
                <w:color w:val="000000"/>
                <w:sz w:val="18"/>
              </w:rPr>
              <w:t xml:space="preserve"> DLA Office: B333 e-mail: agnesborsos@mik.pte.hu</w:t>
            </w:r>
            <w:r w:rsidRPr="00231324">
              <w:rPr>
                <w:rFonts w:ascii="Helvetica Neue" w:hAnsi="Helvetica Neue" w:cs="Calibri"/>
                <w:color w:val="000000"/>
                <w:sz w:val="18"/>
              </w:rPr>
              <w:br/>
            </w:r>
            <w:proofErr w:type="spellStart"/>
            <w:r w:rsidRPr="00231324">
              <w:rPr>
                <w:rFonts w:ascii="Helvetica Neue" w:hAnsi="Helvetica Neue" w:cs="Calibri"/>
                <w:color w:val="000000"/>
                <w:sz w:val="18"/>
              </w:rPr>
              <w:t>Tamás</w:t>
            </w:r>
            <w:proofErr w:type="spellEnd"/>
            <w:r w:rsidRPr="00231324">
              <w:rPr>
                <w:rFonts w:ascii="Helvetica Neue" w:hAnsi="Helvetica Neue" w:cs="Calibri"/>
                <w:color w:val="000000"/>
                <w:sz w:val="18"/>
              </w:rPr>
              <w:t xml:space="preserve"> RÁCZ Office: B332 e-mail: racztam@gmail.com </w:t>
            </w:r>
            <w:proofErr w:type="spellStart"/>
            <w:r w:rsidRPr="00231324">
              <w:rPr>
                <w:rFonts w:ascii="Helvetica Neue" w:hAnsi="Helvetica Neue" w:cs="Calibri"/>
                <w:color w:val="000000"/>
                <w:sz w:val="18"/>
              </w:rPr>
              <w:t>Pál</w:t>
            </w:r>
            <w:proofErr w:type="spellEnd"/>
            <w:r w:rsidRPr="00231324">
              <w:rPr>
                <w:rFonts w:ascii="Helvetica Neue" w:hAnsi="Helvetica Neue" w:cs="Calibri"/>
                <w:color w:val="000000"/>
                <w:sz w:val="18"/>
              </w:rPr>
              <w:t xml:space="preserve"> </w:t>
            </w:r>
            <w:proofErr w:type="spellStart"/>
            <w:r w:rsidRPr="00231324">
              <w:rPr>
                <w:rFonts w:ascii="Helvetica Neue" w:hAnsi="Helvetica Neue" w:cs="Calibri"/>
                <w:color w:val="000000"/>
                <w:sz w:val="18"/>
              </w:rPr>
              <w:t>Németh</w:t>
            </w:r>
            <w:proofErr w:type="spellEnd"/>
            <w:r w:rsidRPr="00231324">
              <w:rPr>
                <w:rFonts w:ascii="Helvetica Neue" w:hAnsi="Helvetica Neue" w:cs="Calibri"/>
                <w:color w:val="000000"/>
                <w:sz w:val="18"/>
              </w:rPr>
              <w:t xml:space="preserve"> DLA office C0046 paolonemeth@gmail.com</w:t>
            </w:r>
          </w:p>
        </w:tc>
      </w:tr>
      <w:tr w:rsidR="00231324" w:rsidRPr="00231324" w14:paraId="084EC10E" w14:textId="77777777" w:rsidTr="00231324">
        <w:trPr>
          <w:trHeight w:val="300"/>
        </w:trPr>
        <w:tc>
          <w:tcPr>
            <w:tcW w:w="525"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7CFD33" w14:textId="77777777" w:rsidR="00231324" w:rsidRPr="00231324" w:rsidRDefault="00231324">
            <w:pPr>
              <w:rPr>
                <w:rFonts w:ascii="Helvetica Neue" w:hAnsi="Helvetica Neue" w:cs="Calibri"/>
                <w:b/>
                <w:bCs/>
                <w:color w:val="000000"/>
                <w:sz w:val="18"/>
              </w:rPr>
            </w:pPr>
            <w:r w:rsidRPr="00231324">
              <w:rPr>
                <w:rFonts w:ascii="Helvetica Neue" w:hAnsi="Helvetica Neue" w:cs="Calibri"/>
                <w:b/>
                <w:bCs/>
                <w:color w:val="000000"/>
                <w:sz w:val="16"/>
              </w:rPr>
              <w:t>month</w:t>
            </w:r>
          </w:p>
        </w:tc>
        <w:tc>
          <w:tcPr>
            <w:tcW w:w="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A5756" w14:textId="77777777" w:rsidR="00231324" w:rsidRPr="00231324" w:rsidRDefault="00231324">
            <w:pPr>
              <w:jc w:val="center"/>
              <w:rPr>
                <w:rFonts w:ascii="Helvetica Neue" w:hAnsi="Helvetica Neue" w:cs="Calibri"/>
                <w:b/>
                <w:bCs/>
                <w:color w:val="000000"/>
                <w:sz w:val="16"/>
              </w:rPr>
            </w:pPr>
            <w:r w:rsidRPr="00231324">
              <w:rPr>
                <w:rFonts w:ascii="Helvetica Neue" w:hAnsi="Helvetica Neue" w:cs="Calibri"/>
                <w:b/>
                <w:bCs/>
                <w:color w:val="000000"/>
                <w:sz w:val="16"/>
              </w:rPr>
              <w:t>day</w:t>
            </w:r>
          </w:p>
        </w:tc>
        <w:tc>
          <w:tcPr>
            <w:tcW w:w="4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52E80" w14:textId="77777777" w:rsidR="00231324" w:rsidRPr="00231324" w:rsidRDefault="00231324">
            <w:pPr>
              <w:jc w:val="center"/>
              <w:rPr>
                <w:rFonts w:ascii="Helvetica Neue" w:hAnsi="Helvetica Neue" w:cs="Calibri"/>
                <w:b/>
                <w:bCs/>
                <w:color w:val="000000"/>
                <w:sz w:val="16"/>
              </w:rPr>
            </w:pPr>
            <w:r w:rsidRPr="00C664FD">
              <w:rPr>
                <w:rFonts w:ascii="Helvetica Neue" w:hAnsi="Helvetica Neue" w:cs="Calibri"/>
                <w:b/>
                <w:bCs/>
                <w:color w:val="000000"/>
                <w:sz w:val="15"/>
              </w:rPr>
              <w:t>week</w:t>
            </w:r>
          </w:p>
        </w:tc>
        <w:tc>
          <w:tcPr>
            <w:tcW w:w="27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59714" w14:textId="60E1C589" w:rsidR="00231324" w:rsidRPr="00231324" w:rsidRDefault="00231324">
            <w:pPr>
              <w:jc w:val="center"/>
              <w:rPr>
                <w:rFonts w:ascii="Helvetica Neue" w:hAnsi="Helvetica Neue" w:cs="Calibri"/>
                <w:b/>
                <w:bCs/>
                <w:color w:val="000000"/>
                <w:sz w:val="18"/>
              </w:rPr>
            </w:pPr>
            <w:r w:rsidRPr="00231324">
              <w:rPr>
                <w:rFonts w:ascii="Helvetica Neue" w:hAnsi="Helvetica Neue" w:cs="Calibri"/>
                <w:b/>
                <w:bCs/>
                <w:color w:val="000000"/>
                <w:sz w:val="18"/>
              </w:rPr>
              <w:t>practice 1</w:t>
            </w:r>
            <w:r w:rsidR="00C664FD">
              <w:rPr>
                <w:rFonts w:ascii="Helvetica Neue" w:hAnsi="Helvetica Neue" w:cs="Calibri"/>
                <w:b/>
                <w:bCs/>
                <w:color w:val="000000"/>
                <w:sz w:val="18"/>
              </w:rPr>
              <w:t xml:space="preserve"> (</w:t>
            </w:r>
            <w:proofErr w:type="spellStart"/>
            <w:r w:rsidR="00C664FD">
              <w:rPr>
                <w:rFonts w:ascii="Helvetica Neue" w:hAnsi="Helvetica Neue" w:cs="Calibri"/>
                <w:b/>
                <w:bCs/>
                <w:color w:val="000000"/>
                <w:sz w:val="18"/>
              </w:rPr>
              <w:t>Borsos</w:t>
            </w:r>
            <w:proofErr w:type="spellEnd"/>
            <w:r w:rsidR="00C664FD">
              <w:rPr>
                <w:rFonts w:ascii="Helvetica Neue" w:hAnsi="Helvetica Neue" w:cs="Calibri"/>
                <w:b/>
                <w:bCs/>
                <w:color w:val="000000"/>
                <w:sz w:val="18"/>
              </w:rPr>
              <w:t xml:space="preserve">, </w:t>
            </w:r>
            <w:proofErr w:type="spellStart"/>
            <w:r w:rsidR="00C664FD">
              <w:rPr>
                <w:rFonts w:ascii="Helvetica Neue" w:hAnsi="Helvetica Neue" w:cs="Calibri"/>
                <w:b/>
                <w:bCs/>
                <w:color w:val="000000"/>
                <w:sz w:val="18"/>
              </w:rPr>
              <w:t>Zoltán</w:t>
            </w:r>
            <w:proofErr w:type="spellEnd"/>
            <w:r w:rsidR="00C664FD">
              <w:rPr>
                <w:rFonts w:ascii="Helvetica Neue" w:hAnsi="Helvetica Neue" w:cs="Calibri"/>
                <w:b/>
                <w:bCs/>
                <w:color w:val="000000"/>
                <w:sz w:val="18"/>
              </w:rPr>
              <w:t xml:space="preserve">, </w:t>
            </w:r>
            <w:proofErr w:type="spellStart"/>
            <w:r w:rsidR="00C664FD">
              <w:rPr>
                <w:rFonts w:ascii="Helvetica Neue" w:hAnsi="Helvetica Neue" w:cs="Calibri"/>
                <w:b/>
                <w:bCs/>
                <w:color w:val="000000"/>
                <w:sz w:val="18"/>
              </w:rPr>
              <w:t>Rácz</w:t>
            </w:r>
            <w:proofErr w:type="spellEnd"/>
            <w:r w:rsidR="00C664FD">
              <w:rPr>
                <w:rFonts w:ascii="Helvetica Neue" w:hAnsi="Helvetica Neue" w:cs="Calibri"/>
                <w:b/>
                <w:bCs/>
                <w:color w:val="000000"/>
                <w:sz w:val="18"/>
              </w:rPr>
              <w:t>)</w:t>
            </w:r>
          </w:p>
        </w:tc>
        <w:tc>
          <w:tcPr>
            <w:tcW w:w="20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D1A50C" w14:textId="777865AE" w:rsidR="00231324" w:rsidRPr="00231324" w:rsidRDefault="00231324">
            <w:pPr>
              <w:rPr>
                <w:rFonts w:ascii="Calibri" w:hAnsi="Calibri" w:cs="Calibri"/>
                <w:b/>
                <w:bCs/>
                <w:color w:val="000000"/>
                <w:sz w:val="18"/>
              </w:rPr>
            </w:pPr>
            <w:r w:rsidRPr="00231324">
              <w:rPr>
                <w:rFonts w:ascii="Calibri" w:hAnsi="Calibri" w:cs="Calibri"/>
                <w:b/>
                <w:bCs/>
                <w:color w:val="000000"/>
                <w:sz w:val="18"/>
              </w:rPr>
              <w:t>practice 2</w:t>
            </w:r>
            <w:r w:rsidR="00C664FD">
              <w:rPr>
                <w:rFonts w:ascii="Calibri" w:hAnsi="Calibri" w:cs="Calibri"/>
                <w:b/>
                <w:bCs/>
                <w:color w:val="000000"/>
                <w:sz w:val="18"/>
              </w:rPr>
              <w:t xml:space="preserve"> </w:t>
            </w:r>
            <w:proofErr w:type="gramStart"/>
            <w:r w:rsidR="00C664FD">
              <w:rPr>
                <w:rFonts w:ascii="Calibri" w:hAnsi="Calibri" w:cs="Calibri"/>
                <w:b/>
                <w:bCs/>
                <w:color w:val="000000"/>
                <w:sz w:val="18"/>
              </w:rPr>
              <w:t xml:space="preserve">( </w:t>
            </w:r>
            <w:proofErr w:type="spellStart"/>
            <w:r w:rsidR="00C664FD">
              <w:rPr>
                <w:rFonts w:ascii="Calibri" w:hAnsi="Calibri" w:cs="Calibri"/>
                <w:b/>
                <w:bCs/>
                <w:color w:val="000000"/>
                <w:sz w:val="18"/>
              </w:rPr>
              <w:t>Németh</w:t>
            </w:r>
            <w:proofErr w:type="spellEnd"/>
            <w:proofErr w:type="gramEnd"/>
            <w:r w:rsidR="00C664FD">
              <w:rPr>
                <w:rFonts w:ascii="Calibri" w:hAnsi="Calibri" w:cs="Calibri"/>
                <w:b/>
                <w:bCs/>
                <w:color w:val="000000"/>
                <w:sz w:val="18"/>
              </w:rPr>
              <w:t xml:space="preserve"> )</w:t>
            </w:r>
          </w:p>
        </w:tc>
        <w:tc>
          <w:tcPr>
            <w:tcW w:w="293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B57B79" w14:textId="77777777" w:rsidR="00231324" w:rsidRPr="00231324" w:rsidRDefault="00231324">
            <w:pPr>
              <w:jc w:val="center"/>
              <w:rPr>
                <w:rFonts w:ascii="Helvetica Neue" w:hAnsi="Helvetica Neue" w:cs="Calibri"/>
                <w:b/>
                <w:bCs/>
                <w:color w:val="000000"/>
                <w:sz w:val="18"/>
              </w:rPr>
            </w:pPr>
            <w:r w:rsidRPr="00231324">
              <w:rPr>
                <w:rFonts w:ascii="Helvetica Neue" w:hAnsi="Helvetica Neue" w:cs="Calibri"/>
                <w:b/>
                <w:bCs/>
                <w:color w:val="000000"/>
                <w:sz w:val="18"/>
              </w:rPr>
              <w:t>lecture</w:t>
            </w:r>
          </w:p>
        </w:tc>
      </w:tr>
      <w:tr w:rsidR="00231324" w:rsidRPr="00231324" w14:paraId="7D56640A" w14:textId="77777777" w:rsidTr="00231324">
        <w:trPr>
          <w:trHeight w:val="300"/>
        </w:trPr>
        <w:tc>
          <w:tcPr>
            <w:tcW w:w="525"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5050DF5F" w14:textId="77777777" w:rsidR="00231324" w:rsidRPr="00231324" w:rsidRDefault="00231324">
            <w:pPr>
              <w:jc w:val="center"/>
              <w:rPr>
                <w:rFonts w:ascii="Helvetica Neue" w:hAnsi="Helvetica Neue" w:cs="Calibri"/>
                <w:color w:val="000000"/>
                <w:sz w:val="18"/>
              </w:rPr>
            </w:pPr>
            <w:proofErr w:type="spellStart"/>
            <w:r w:rsidRPr="00231324">
              <w:rPr>
                <w:rFonts w:ascii="Helvetica Neue" w:hAnsi="Helvetica Neue" w:cs="Calibri"/>
                <w:color w:val="000000"/>
                <w:sz w:val="18"/>
              </w:rPr>
              <w:t>september</w:t>
            </w:r>
            <w:proofErr w:type="spellEnd"/>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61C93"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4/5</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2FDCF"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1</w:t>
            </w:r>
          </w:p>
        </w:tc>
        <w:tc>
          <w:tcPr>
            <w:tcW w:w="474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FAFD7"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introduction of the course schedule and syllabus (group A-B-C-D)</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E98314" w14:textId="3D972E9F" w:rsidR="00231324" w:rsidRPr="00231324" w:rsidRDefault="004320B3">
            <w:pPr>
              <w:jc w:val="center"/>
              <w:rPr>
                <w:rFonts w:ascii="Helvetica Neue" w:hAnsi="Helvetica Neue" w:cs="Calibri"/>
                <w:color w:val="000000"/>
                <w:sz w:val="18"/>
              </w:rPr>
            </w:pPr>
            <w:r>
              <w:rPr>
                <w:rFonts w:ascii="Helvetica Neue" w:hAnsi="Helvetica Neue" w:cs="Calibri"/>
                <w:color w:val="000000"/>
                <w:sz w:val="18"/>
              </w:rPr>
              <w:t>Intro to architecture</w:t>
            </w:r>
          </w:p>
        </w:tc>
      </w:tr>
      <w:tr w:rsidR="00231324" w:rsidRPr="00231324" w14:paraId="08413997" w14:textId="77777777" w:rsidTr="00231324">
        <w:trPr>
          <w:trHeight w:val="1335"/>
        </w:trPr>
        <w:tc>
          <w:tcPr>
            <w:tcW w:w="525" w:type="dxa"/>
            <w:vMerge/>
            <w:tcBorders>
              <w:top w:val="nil"/>
              <w:left w:val="single" w:sz="8" w:space="0" w:color="auto"/>
              <w:bottom w:val="single" w:sz="4" w:space="0" w:color="auto"/>
              <w:right w:val="single" w:sz="4" w:space="0" w:color="auto"/>
            </w:tcBorders>
            <w:vAlign w:val="center"/>
            <w:hideMark/>
          </w:tcPr>
          <w:p w14:paraId="7648C24D"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2E8C0"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11/12</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B7F36D"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2</w:t>
            </w:r>
          </w:p>
        </w:tc>
        <w:tc>
          <w:tcPr>
            <w:tcW w:w="47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7028919" w14:textId="4B7A6F26" w:rsidR="00231324" w:rsidRPr="00231324" w:rsidRDefault="004320B3" w:rsidP="004320B3">
            <w:pPr>
              <w:jc w:val="center"/>
              <w:rPr>
                <w:rFonts w:ascii="Helvetica Neue" w:hAnsi="Helvetica Neue" w:cs="Calibri"/>
                <w:i/>
                <w:iCs/>
                <w:color w:val="000000"/>
                <w:sz w:val="18"/>
              </w:rPr>
            </w:pPr>
            <w:r w:rsidRPr="00C664FD">
              <w:rPr>
                <w:rFonts w:ascii="Helvetica Neue" w:hAnsi="Helvetica Neue" w:cs="Calibri"/>
                <w:b/>
                <w:i/>
                <w:iCs/>
                <w:color w:val="F79646" w:themeColor="accent6"/>
                <w:sz w:val="18"/>
              </w:rPr>
              <w:t>Task 0</w:t>
            </w:r>
            <w:r w:rsidR="00C664FD">
              <w:rPr>
                <w:rFonts w:ascii="Helvetica Neue" w:hAnsi="Helvetica Neue" w:cs="Calibri"/>
                <w:b/>
                <w:i/>
                <w:iCs/>
                <w:color w:val="F79646" w:themeColor="accent6"/>
                <w:sz w:val="18"/>
              </w:rPr>
              <w:t>1</w:t>
            </w:r>
            <w:r w:rsidRPr="00C664FD">
              <w:rPr>
                <w:rFonts w:ascii="Helvetica Neue" w:hAnsi="Helvetica Neue" w:cs="Calibri"/>
                <w:i/>
                <w:iCs/>
                <w:color w:val="F79646" w:themeColor="accent6"/>
                <w:sz w:val="18"/>
              </w:rPr>
              <w:t xml:space="preserve"> </w:t>
            </w:r>
            <w:r>
              <w:rPr>
                <w:rFonts w:ascii="Helvetica Neue" w:hAnsi="Helvetica Neue" w:cs="Calibri"/>
                <w:i/>
                <w:iCs/>
                <w:color w:val="000000"/>
                <w:sz w:val="18"/>
              </w:rPr>
              <w:t xml:space="preserve">- </w:t>
            </w:r>
            <w:r w:rsidR="00231324" w:rsidRPr="00231324">
              <w:rPr>
                <w:rFonts w:ascii="Helvetica Neue" w:hAnsi="Helvetica Neue" w:cs="Calibri"/>
                <w:i/>
                <w:iCs/>
                <w:color w:val="000000"/>
                <w:sz w:val="18"/>
              </w:rPr>
              <w:t xml:space="preserve">documentation and mapping of design terms in practice - </w:t>
            </w:r>
            <w:r w:rsidR="00231324" w:rsidRPr="00231324">
              <w:rPr>
                <w:rFonts w:ascii="Helvetica Neue" w:hAnsi="Helvetica Neue" w:cs="Calibri"/>
                <w:color w:val="000000"/>
                <w:sz w:val="18"/>
              </w:rPr>
              <w:t xml:space="preserve">with any chosen technique - group </w:t>
            </w:r>
            <w:proofErr w:type="gramStart"/>
            <w:r w:rsidR="00231324" w:rsidRPr="00231324">
              <w:rPr>
                <w:rFonts w:ascii="Helvetica Neue" w:hAnsi="Helvetica Neue" w:cs="Calibri"/>
                <w:color w:val="000000"/>
                <w:sz w:val="18"/>
              </w:rPr>
              <w:t xml:space="preserve">work </w:t>
            </w:r>
            <w:r w:rsidR="00C664FD" w:rsidRPr="00231324">
              <w:rPr>
                <w:rFonts w:ascii="Helvetica Neue" w:hAnsi="Helvetica Neue" w:cs="Calibri"/>
                <w:color w:val="000000"/>
                <w:sz w:val="18"/>
              </w:rPr>
              <w:t xml:space="preserve"> (</w:t>
            </w:r>
            <w:proofErr w:type="gramEnd"/>
            <w:r w:rsidR="00C664FD" w:rsidRPr="00231324">
              <w:rPr>
                <w:rFonts w:ascii="Helvetica Neue" w:hAnsi="Helvetica Neue" w:cs="Calibri"/>
                <w:color w:val="000000"/>
                <w:sz w:val="18"/>
              </w:rPr>
              <w:t>group A-B-C-D)</w:t>
            </w:r>
            <w:r w:rsidR="00C664FD">
              <w:rPr>
                <w:rFonts w:ascii="Helvetica Neue" w:hAnsi="Helvetica Neue" w:cs="Calibri"/>
                <w:color w:val="000000"/>
                <w:sz w:val="18"/>
              </w:rPr>
              <w:t xml:space="preserve"> 5 points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523828" w14:textId="7D8870DC" w:rsidR="00231324" w:rsidRPr="00231324" w:rsidRDefault="00C664FD" w:rsidP="004320B3">
            <w:pPr>
              <w:jc w:val="center"/>
              <w:rPr>
                <w:rFonts w:ascii="Helvetica Neue" w:hAnsi="Helvetica Neue" w:cs="Calibri"/>
                <w:color w:val="000000"/>
                <w:sz w:val="18"/>
              </w:rPr>
            </w:pPr>
            <w:r>
              <w:rPr>
                <w:rFonts w:ascii="Helvetica Neue" w:hAnsi="Helvetica Neue" w:cs="Calibri"/>
                <w:color w:val="000000"/>
                <w:sz w:val="18"/>
              </w:rPr>
              <w:t>s</w:t>
            </w:r>
            <w:r w:rsidR="004320B3">
              <w:rPr>
                <w:rFonts w:ascii="Helvetica Neue" w:hAnsi="Helvetica Neue" w:cs="Calibri"/>
                <w:color w:val="000000"/>
                <w:sz w:val="18"/>
              </w:rPr>
              <w:t>tudent groups presenting the results - architectural and design</w:t>
            </w:r>
            <w:r w:rsidR="004320B3" w:rsidRPr="00231324">
              <w:rPr>
                <w:rFonts w:ascii="Helvetica Neue" w:hAnsi="Helvetica Neue" w:cs="Calibri"/>
                <w:color w:val="000000"/>
                <w:sz w:val="18"/>
              </w:rPr>
              <w:t xml:space="preserve"> terms</w:t>
            </w:r>
          </w:p>
        </w:tc>
      </w:tr>
      <w:tr w:rsidR="00231324" w:rsidRPr="00231324" w14:paraId="1C3E8BBE" w14:textId="77777777" w:rsidTr="00231324">
        <w:trPr>
          <w:trHeight w:val="795"/>
        </w:trPr>
        <w:tc>
          <w:tcPr>
            <w:tcW w:w="525" w:type="dxa"/>
            <w:vMerge/>
            <w:tcBorders>
              <w:top w:val="nil"/>
              <w:left w:val="single" w:sz="8" w:space="0" w:color="auto"/>
              <w:bottom w:val="single" w:sz="4" w:space="0" w:color="auto"/>
              <w:right w:val="single" w:sz="4" w:space="0" w:color="auto"/>
            </w:tcBorders>
            <w:vAlign w:val="center"/>
            <w:hideMark/>
          </w:tcPr>
          <w:p w14:paraId="494B0E47"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F8B03"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18/19</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34EE65"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3</w:t>
            </w:r>
          </w:p>
        </w:tc>
        <w:tc>
          <w:tcPr>
            <w:tcW w:w="2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A7FA4" w14:textId="3EA9D5F3" w:rsidR="00231324" w:rsidRPr="00231324" w:rsidRDefault="00C664FD">
            <w:pPr>
              <w:jc w:val="center"/>
              <w:rPr>
                <w:rFonts w:ascii="Helvetica Neue" w:hAnsi="Helvetica Neue" w:cs="Calibri"/>
                <w:i/>
                <w:iCs/>
                <w:color w:val="000000"/>
                <w:sz w:val="18"/>
              </w:rPr>
            </w:pPr>
            <w:r>
              <w:rPr>
                <w:rFonts w:ascii="Helvetica Neue" w:hAnsi="Helvetica Neue" w:cs="Calibri"/>
                <w:i/>
                <w:iCs/>
                <w:color w:val="000000"/>
                <w:sz w:val="18"/>
              </w:rPr>
              <w:t xml:space="preserve"> </w:t>
            </w:r>
            <w:r w:rsidRPr="00C664FD">
              <w:rPr>
                <w:rFonts w:ascii="Helvetica Neue" w:hAnsi="Helvetica Neue" w:cs="Calibri"/>
                <w:b/>
                <w:i/>
                <w:iCs/>
                <w:color w:val="F79646" w:themeColor="accent6"/>
                <w:sz w:val="18"/>
              </w:rPr>
              <w:t>Task 02</w:t>
            </w:r>
            <w:r w:rsidR="004320B3">
              <w:rPr>
                <w:rFonts w:ascii="Helvetica Neue" w:hAnsi="Helvetica Neue" w:cs="Calibri"/>
                <w:i/>
                <w:iCs/>
                <w:color w:val="000000"/>
                <w:sz w:val="18"/>
              </w:rPr>
              <w:t xml:space="preserve">- </w:t>
            </w:r>
            <w:r w:rsidR="00231324" w:rsidRPr="00231324">
              <w:rPr>
                <w:rFonts w:ascii="Helvetica Neue" w:hAnsi="Helvetica Neue" w:cs="Calibri"/>
                <w:i/>
                <w:iCs/>
                <w:color w:val="000000"/>
                <w:sz w:val="18"/>
              </w:rPr>
              <w:t xml:space="preserve">"my house" - </w:t>
            </w:r>
            <w:proofErr w:type="spellStart"/>
            <w:r w:rsidR="00231324" w:rsidRPr="00231324">
              <w:rPr>
                <w:rFonts w:ascii="Helvetica Neue" w:hAnsi="Helvetica Neue" w:cs="Calibri"/>
                <w:i/>
                <w:iCs/>
                <w:color w:val="000000"/>
                <w:sz w:val="18"/>
              </w:rPr>
              <w:t>chosing</w:t>
            </w:r>
            <w:proofErr w:type="spellEnd"/>
            <w:r w:rsidR="00231324" w:rsidRPr="00231324">
              <w:rPr>
                <w:rFonts w:ascii="Helvetica Neue" w:hAnsi="Helvetica Neue" w:cs="Calibri"/>
                <w:i/>
                <w:iCs/>
                <w:color w:val="000000"/>
                <w:sz w:val="18"/>
              </w:rPr>
              <w:t xml:space="preserve"> a contemporary house of high quality design A-B (7:45-11:00)-C (9:30-11:00)-D (7:45-9:15)</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EFA673"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C 7:45-9:15 D 9:30-11:00</w:t>
            </w:r>
            <w:proofErr w:type="gramStart"/>
            <w:r w:rsidRPr="00231324">
              <w:rPr>
                <w:rFonts w:ascii="Helvetica Neue" w:hAnsi="Helvetica Neue" w:cs="Calibri"/>
                <w:color w:val="000000"/>
                <w:sz w:val="18"/>
              </w:rPr>
              <w:t xml:space="preserve">)  </w:t>
            </w:r>
            <w:r w:rsidRPr="00231324">
              <w:rPr>
                <w:rFonts w:ascii="Helvetica Neue" w:hAnsi="Helvetica Neue" w:cs="Calibri"/>
                <w:i/>
                <w:iCs/>
                <w:color w:val="000000"/>
                <w:sz w:val="18"/>
              </w:rPr>
              <w:t>"</w:t>
            </w:r>
            <w:proofErr w:type="gramEnd"/>
            <w:r w:rsidRPr="00231324">
              <w:rPr>
                <w:rFonts w:ascii="Helvetica Neue" w:hAnsi="Helvetica Neue" w:cs="Calibri"/>
                <w:i/>
                <w:iCs/>
                <w:color w:val="000000"/>
                <w:sz w:val="18"/>
              </w:rPr>
              <w:t xml:space="preserve">the cube and its transformations" - </w:t>
            </w:r>
            <w:r w:rsidRPr="00231324">
              <w:rPr>
                <w:rFonts w:ascii="Helvetica Neue" w:hAnsi="Helvetica Neue" w:cs="Calibri"/>
                <w:color w:val="000000"/>
                <w:sz w:val="18"/>
              </w:rPr>
              <w:t xml:space="preserve">compositions based on instructions and/or music  </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D14485" w14:textId="7AD85DF7" w:rsidR="00231324" w:rsidRPr="00231324" w:rsidRDefault="00C664FD">
            <w:pPr>
              <w:jc w:val="center"/>
              <w:rPr>
                <w:rFonts w:ascii="Helvetica Neue" w:hAnsi="Helvetica Neue" w:cs="Calibri"/>
                <w:color w:val="000000"/>
                <w:sz w:val="18"/>
              </w:rPr>
            </w:pPr>
            <w:r>
              <w:rPr>
                <w:rFonts w:ascii="Helvetica Neue" w:hAnsi="Helvetica Neue" w:cs="Calibri"/>
                <w:color w:val="000000"/>
                <w:sz w:val="18"/>
              </w:rPr>
              <w:t>p</w:t>
            </w:r>
            <w:r w:rsidR="004320B3">
              <w:rPr>
                <w:rFonts w:ascii="Helvetica Neue" w:hAnsi="Helvetica Neue" w:cs="Calibri"/>
                <w:color w:val="000000"/>
                <w:sz w:val="18"/>
              </w:rPr>
              <w:t>rimary design elements</w:t>
            </w:r>
          </w:p>
        </w:tc>
      </w:tr>
      <w:tr w:rsidR="00231324" w:rsidRPr="00231324" w14:paraId="6C1D34B1" w14:textId="77777777" w:rsidTr="00231324">
        <w:trPr>
          <w:trHeight w:val="1710"/>
        </w:trPr>
        <w:tc>
          <w:tcPr>
            <w:tcW w:w="525" w:type="dxa"/>
            <w:vMerge/>
            <w:tcBorders>
              <w:top w:val="nil"/>
              <w:left w:val="single" w:sz="8" w:space="0" w:color="auto"/>
              <w:bottom w:val="single" w:sz="4" w:space="0" w:color="auto"/>
              <w:right w:val="single" w:sz="4" w:space="0" w:color="auto"/>
            </w:tcBorders>
            <w:vAlign w:val="center"/>
            <w:hideMark/>
          </w:tcPr>
          <w:p w14:paraId="2683C14E"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B998A"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25/26</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E128F"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4</w:t>
            </w:r>
          </w:p>
        </w:tc>
        <w:tc>
          <w:tcPr>
            <w:tcW w:w="2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FAC01C" w14:textId="5AD79963" w:rsidR="00231324" w:rsidRPr="00231324" w:rsidRDefault="00C664FD">
            <w:pPr>
              <w:jc w:val="center"/>
              <w:rPr>
                <w:rFonts w:ascii="Helvetica Neue" w:hAnsi="Helvetica Neue" w:cs="Calibri"/>
                <w:i/>
                <w:iCs/>
                <w:color w:val="000000"/>
                <w:sz w:val="18"/>
              </w:rPr>
            </w:pPr>
            <w:r w:rsidRPr="00C664FD">
              <w:rPr>
                <w:rFonts w:ascii="Helvetica Neue" w:hAnsi="Helvetica Neue" w:cs="Calibri"/>
                <w:b/>
                <w:i/>
                <w:iCs/>
                <w:color w:val="F79646" w:themeColor="accent6"/>
                <w:sz w:val="18"/>
              </w:rPr>
              <w:t>Task 02</w:t>
            </w:r>
            <w:r w:rsidR="00231324" w:rsidRPr="00C664FD">
              <w:rPr>
                <w:rFonts w:ascii="Helvetica Neue" w:hAnsi="Helvetica Neue" w:cs="Calibri"/>
                <w:i/>
                <w:iCs/>
                <w:color w:val="F79646" w:themeColor="accent6"/>
                <w:sz w:val="18"/>
              </w:rPr>
              <w:t xml:space="preserve"> </w:t>
            </w:r>
            <w:r w:rsidR="00231324" w:rsidRPr="00231324">
              <w:rPr>
                <w:rFonts w:ascii="Helvetica Neue" w:hAnsi="Helvetica Neue" w:cs="Calibri"/>
                <w:i/>
                <w:iCs/>
                <w:color w:val="000000"/>
                <w:sz w:val="18"/>
              </w:rPr>
              <w:t xml:space="preserve">"my house" - case study of the chosen house - thorough analysis of the setting, the architectural language, </w:t>
            </w:r>
            <w:proofErr w:type="gramStart"/>
            <w:r w:rsidR="00231324" w:rsidRPr="00231324">
              <w:rPr>
                <w:rFonts w:ascii="Helvetica Neue" w:hAnsi="Helvetica Neue" w:cs="Calibri"/>
                <w:i/>
                <w:iCs/>
                <w:color w:val="000000"/>
                <w:sz w:val="18"/>
              </w:rPr>
              <w:t>functionality  -</w:t>
            </w:r>
            <w:proofErr w:type="gramEnd"/>
            <w:r w:rsidR="00231324" w:rsidRPr="00231324">
              <w:rPr>
                <w:rFonts w:ascii="Helvetica Neue" w:hAnsi="Helvetica Neue" w:cs="Calibri"/>
                <w:i/>
                <w:iCs/>
                <w:color w:val="000000"/>
                <w:sz w:val="18"/>
              </w:rPr>
              <w:t xml:space="preserve"> documenting the house with freehand or </w:t>
            </w:r>
            <w:proofErr w:type="spellStart"/>
            <w:r w:rsidR="00231324" w:rsidRPr="00231324">
              <w:rPr>
                <w:rFonts w:ascii="Helvetica Neue" w:hAnsi="Helvetica Neue" w:cs="Calibri"/>
                <w:i/>
                <w:iCs/>
                <w:color w:val="000000"/>
                <w:sz w:val="18"/>
              </w:rPr>
              <w:t>hardline</w:t>
            </w:r>
            <w:proofErr w:type="spellEnd"/>
            <w:r w:rsidR="00231324" w:rsidRPr="00231324">
              <w:rPr>
                <w:rFonts w:ascii="Helvetica Neue" w:hAnsi="Helvetica Neue" w:cs="Calibri"/>
                <w:i/>
                <w:iCs/>
                <w:color w:val="000000"/>
                <w:sz w:val="18"/>
              </w:rPr>
              <w:t xml:space="preserve"> drawings - A (9:30-11:00)-B (7:45-9:15)-C-D (7:45-11:00)</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8A293"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 xml:space="preserve">group A 7:45-9:15 B 9:30-11:00  </w:t>
            </w:r>
            <w:r w:rsidRPr="00231324">
              <w:rPr>
                <w:rFonts w:ascii="Helvetica Neue" w:hAnsi="Helvetica Neue" w:cs="Calibri"/>
                <w:i/>
                <w:iCs/>
                <w:color w:val="000000"/>
                <w:sz w:val="18"/>
              </w:rPr>
              <w:t xml:space="preserve">"the cube and its transformations" - </w:t>
            </w:r>
            <w:r w:rsidRPr="00231324">
              <w:rPr>
                <w:rFonts w:ascii="Helvetica Neue" w:hAnsi="Helvetica Neue" w:cs="Calibri"/>
                <w:color w:val="000000"/>
                <w:sz w:val="18"/>
              </w:rPr>
              <w:t xml:space="preserve">compositions based on instructions and/or music  </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71C848" w14:textId="2F07A947" w:rsidR="00231324" w:rsidRPr="00231324" w:rsidRDefault="004320B3">
            <w:pPr>
              <w:jc w:val="center"/>
              <w:rPr>
                <w:rFonts w:ascii="Calibri" w:hAnsi="Calibri" w:cs="Calibri"/>
                <w:color w:val="000000"/>
                <w:sz w:val="18"/>
              </w:rPr>
            </w:pPr>
            <w:r w:rsidRPr="00231324">
              <w:rPr>
                <w:rFonts w:ascii="Helvetica Neue" w:hAnsi="Helvetica Neue" w:cs="Calibri"/>
                <w:color w:val="000000"/>
                <w:sz w:val="18"/>
              </w:rPr>
              <w:t>architectural form - transformation of forms</w:t>
            </w:r>
          </w:p>
        </w:tc>
      </w:tr>
      <w:tr w:rsidR="00231324" w:rsidRPr="00231324" w14:paraId="1FEF93FC" w14:textId="77777777" w:rsidTr="00C664FD">
        <w:trPr>
          <w:trHeight w:val="2062"/>
        </w:trPr>
        <w:tc>
          <w:tcPr>
            <w:tcW w:w="525"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377B4F88" w14:textId="77777777" w:rsidR="00231324" w:rsidRPr="00231324" w:rsidRDefault="00231324">
            <w:pPr>
              <w:jc w:val="center"/>
              <w:rPr>
                <w:rFonts w:ascii="Helvetica Neue" w:hAnsi="Helvetica Neue" w:cs="Calibri"/>
                <w:color w:val="000000"/>
                <w:sz w:val="18"/>
              </w:rPr>
            </w:pPr>
            <w:proofErr w:type="spellStart"/>
            <w:r w:rsidRPr="00231324">
              <w:rPr>
                <w:rFonts w:ascii="Helvetica Neue" w:hAnsi="Helvetica Neue" w:cs="Calibri"/>
                <w:color w:val="000000"/>
                <w:sz w:val="18"/>
              </w:rPr>
              <w:t>october</w:t>
            </w:r>
            <w:proofErr w:type="spellEnd"/>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6D72C"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2/3</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96063"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5</w:t>
            </w:r>
          </w:p>
        </w:tc>
        <w:tc>
          <w:tcPr>
            <w:tcW w:w="2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13B903" w14:textId="0CDFC363" w:rsidR="00231324" w:rsidRPr="00231324" w:rsidRDefault="00C664FD">
            <w:pPr>
              <w:jc w:val="center"/>
              <w:rPr>
                <w:rFonts w:ascii="Helvetica Neue" w:hAnsi="Helvetica Neue" w:cs="Calibri"/>
                <w:i/>
                <w:iCs/>
                <w:color w:val="000000"/>
                <w:sz w:val="18"/>
              </w:rPr>
            </w:pPr>
            <w:r w:rsidRPr="00C664FD">
              <w:rPr>
                <w:rFonts w:ascii="Helvetica Neue" w:hAnsi="Helvetica Neue" w:cs="Calibri"/>
                <w:b/>
                <w:i/>
                <w:iCs/>
                <w:color w:val="F79646" w:themeColor="accent6"/>
                <w:sz w:val="18"/>
              </w:rPr>
              <w:t>Task 02</w:t>
            </w:r>
            <w:r w:rsidRPr="00C664FD">
              <w:rPr>
                <w:rFonts w:ascii="Helvetica Neue" w:hAnsi="Helvetica Neue" w:cs="Calibri"/>
                <w:i/>
                <w:iCs/>
                <w:color w:val="F79646" w:themeColor="accent6"/>
                <w:sz w:val="18"/>
              </w:rPr>
              <w:t xml:space="preserve"> </w:t>
            </w:r>
            <w:r w:rsidR="00231324" w:rsidRPr="00231324">
              <w:rPr>
                <w:rFonts w:ascii="Helvetica Neue" w:hAnsi="Helvetica Neue" w:cs="Calibri"/>
                <w:i/>
                <w:iCs/>
                <w:color w:val="000000"/>
                <w:sz w:val="18"/>
              </w:rPr>
              <w:t xml:space="preserve">"my house" - case study of the chosen house - thorough analysis of the setting, the architectural language, </w:t>
            </w:r>
            <w:proofErr w:type="gramStart"/>
            <w:r w:rsidR="00231324" w:rsidRPr="00231324">
              <w:rPr>
                <w:rFonts w:ascii="Helvetica Neue" w:hAnsi="Helvetica Neue" w:cs="Calibri"/>
                <w:i/>
                <w:iCs/>
                <w:color w:val="000000"/>
                <w:sz w:val="18"/>
              </w:rPr>
              <w:t>functionality  -</w:t>
            </w:r>
            <w:proofErr w:type="gramEnd"/>
            <w:r w:rsidR="00231324" w:rsidRPr="00231324">
              <w:rPr>
                <w:rFonts w:ascii="Helvetica Neue" w:hAnsi="Helvetica Neue" w:cs="Calibri"/>
                <w:i/>
                <w:iCs/>
                <w:color w:val="000000"/>
                <w:sz w:val="18"/>
              </w:rPr>
              <w:t xml:space="preserve"> documenting the house with freehand or </w:t>
            </w:r>
            <w:proofErr w:type="spellStart"/>
            <w:r w:rsidR="00231324" w:rsidRPr="00231324">
              <w:rPr>
                <w:rFonts w:ascii="Helvetica Neue" w:hAnsi="Helvetica Neue" w:cs="Calibri"/>
                <w:i/>
                <w:iCs/>
                <w:color w:val="000000"/>
                <w:sz w:val="18"/>
              </w:rPr>
              <w:t>hardline</w:t>
            </w:r>
            <w:proofErr w:type="spellEnd"/>
            <w:r w:rsidR="00231324" w:rsidRPr="00231324">
              <w:rPr>
                <w:rFonts w:ascii="Helvetica Neue" w:hAnsi="Helvetica Neue" w:cs="Calibri"/>
                <w:i/>
                <w:iCs/>
                <w:color w:val="000000"/>
                <w:sz w:val="18"/>
              </w:rPr>
              <w:t xml:space="preserve"> drawings C (9:30-11:00)-D (7:45-9:15)-A+B (7:45-11:00)</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D9C73"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C 7:45-9:15 D 9:30-11:00</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57EB6D" w14:textId="5036C5A7" w:rsidR="00231324" w:rsidRPr="00231324" w:rsidRDefault="004320B3">
            <w:pPr>
              <w:jc w:val="center"/>
              <w:rPr>
                <w:rFonts w:ascii="Helvetica Neue" w:hAnsi="Helvetica Neue" w:cs="Calibri"/>
                <w:color w:val="000000"/>
                <w:sz w:val="18"/>
              </w:rPr>
            </w:pPr>
            <w:r w:rsidRPr="00231324">
              <w:rPr>
                <w:rFonts w:ascii="Calibri" w:hAnsi="Calibri" w:cs="Calibri"/>
                <w:color w:val="000000"/>
                <w:sz w:val="18"/>
              </w:rPr>
              <w:t>presentational techniques, modelling</w:t>
            </w:r>
          </w:p>
        </w:tc>
      </w:tr>
      <w:tr w:rsidR="00231324" w:rsidRPr="00231324" w14:paraId="401368E7" w14:textId="77777777" w:rsidTr="00231324">
        <w:trPr>
          <w:trHeight w:val="855"/>
        </w:trPr>
        <w:tc>
          <w:tcPr>
            <w:tcW w:w="525" w:type="dxa"/>
            <w:vMerge/>
            <w:tcBorders>
              <w:top w:val="nil"/>
              <w:left w:val="single" w:sz="8" w:space="0" w:color="auto"/>
              <w:bottom w:val="single" w:sz="4" w:space="0" w:color="auto"/>
              <w:right w:val="single" w:sz="4" w:space="0" w:color="auto"/>
            </w:tcBorders>
            <w:vAlign w:val="center"/>
            <w:hideMark/>
          </w:tcPr>
          <w:p w14:paraId="450CE6CA"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EAEB9"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9/10</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1B2CB"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6</w:t>
            </w:r>
          </w:p>
        </w:tc>
        <w:tc>
          <w:tcPr>
            <w:tcW w:w="2705" w:type="dxa"/>
            <w:tcBorders>
              <w:top w:val="nil"/>
              <w:left w:val="nil"/>
              <w:bottom w:val="nil"/>
              <w:right w:val="nil"/>
            </w:tcBorders>
            <w:shd w:val="clear" w:color="auto" w:fill="auto"/>
            <w:tcMar>
              <w:top w:w="15" w:type="dxa"/>
              <w:left w:w="15" w:type="dxa"/>
              <w:bottom w:w="0" w:type="dxa"/>
              <w:right w:w="15" w:type="dxa"/>
            </w:tcMar>
            <w:vAlign w:val="center"/>
            <w:hideMark/>
          </w:tcPr>
          <w:p w14:paraId="05B4E972" w14:textId="6CB9DF4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presentation of "my h</w:t>
            </w:r>
            <w:r w:rsidR="00C664FD">
              <w:rPr>
                <w:rFonts w:ascii="Helvetica Neue" w:hAnsi="Helvetica Neue" w:cs="Calibri"/>
                <w:color w:val="000000"/>
                <w:sz w:val="18"/>
              </w:rPr>
              <w:t>ouse" (30 points) projects on 42*42</w:t>
            </w:r>
            <w:r w:rsidRPr="00231324">
              <w:rPr>
                <w:rFonts w:ascii="Helvetica Neue" w:hAnsi="Helvetica Neue" w:cs="Calibri"/>
                <w:color w:val="000000"/>
                <w:sz w:val="18"/>
              </w:rPr>
              <w:t xml:space="preserve">cm </w:t>
            </w:r>
            <w:proofErr w:type="gramStart"/>
            <w:r w:rsidRPr="00231324">
              <w:rPr>
                <w:rFonts w:ascii="Helvetica Neue" w:hAnsi="Helvetica Neue" w:cs="Calibri"/>
                <w:color w:val="000000"/>
                <w:sz w:val="18"/>
              </w:rPr>
              <w:t>posters  A</w:t>
            </w:r>
            <w:proofErr w:type="gramEnd"/>
            <w:r w:rsidRPr="00231324">
              <w:rPr>
                <w:rFonts w:ascii="Helvetica Neue" w:hAnsi="Helvetica Neue" w:cs="Calibri"/>
                <w:color w:val="000000"/>
                <w:sz w:val="18"/>
              </w:rPr>
              <w:t xml:space="preserve"> (9:30-11:00)-B (7:45-9:15)-C-D (7:45-11:00)</w:t>
            </w:r>
          </w:p>
        </w:tc>
        <w:tc>
          <w:tcPr>
            <w:tcW w:w="2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6C69C6"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A 7:45-9:15 B 9:30-11:00</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227C9D" w14:textId="3FCEC57F" w:rsidR="00231324" w:rsidRPr="00231324" w:rsidRDefault="004320B3">
            <w:pPr>
              <w:jc w:val="center"/>
              <w:rPr>
                <w:rFonts w:ascii="Helvetica Neue" w:hAnsi="Helvetica Neue" w:cs="Calibri"/>
                <w:color w:val="000000"/>
                <w:sz w:val="18"/>
              </w:rPr>
            </w:pPr>
            <w:r w:rsidRPr="00231324">
              <w:rPr>
                <w:rFonts w:ascii="Helvetica Neue" w:hAnsi="Helvetica Neue" w:cs="Calibri"/>
                <w:color w:val="000000"/>
                <w:sz w:val="18"/>
              </w:rPr>
              <w:t>architectural space - space defining elements</w:t>
            </w:r>
          </w:p>
        </w:tc>
      </w:tr>
      <w:tr w:rsidR="00231324" w:rsidRPr="00231324" w14:paraId="4B42E202" w14:textId="77777777" w:rsidTr="00231324">
        <w:trPr>
          <w:trHeight w:val="522"/>
        </w:trPr>
        <w:tc>
          <w:tcPr>
            <w:tcW w:w="525" w:type="dxa"/>
            <w:vMerge/>
            <w:tcBorders>
              <w:top w:val="nil"/>
              <w:left w:val="single" w:sz="8" w:space="0" w:color="auto"/>
              <w:bottom w:val="single" w:sz="4" w:space="0" w:color="auto"/>
              <w:right w:val="single" w:sz="4" w:space="0" w:color="auto"/>
            </w:tcBorders>
            <w:vAlign w:val="center"/>
            <w:hideMark/>
          </w:tcPr>
          <w:p w14:paraId="43AC45E7"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27C8B"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16/17</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0C13A"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7</w:t>
            </w:r>
          </w:p>
        </w:tc>
        <w:tc>
          <w:tcPr>
            <w:tcW w:w="47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B8EED87" w14:textId="77777777" w:rsidR="00231324" w:rsidRDefault="00231324">
            <w:pPr>
              <w:jc w:val="center"/>
              <w:rPr>
                <w:rFonts w:ascii="Helvetica Neue" w:hAnsi="Helvetica Neue" w:cs="Calibri"/>
                <w:color w:val="000000"/>
                <w:sz w:val="18"/>
              </w:rPr>
            </w:pPr>
            <w:r w:rsidRPr="00231324">
              <w:rPr>
                <w:rFonts w:ascii="Helvetica Neue" w:hAnsi="Helvetica Neue" w:cs="Calibri"/>
                <w:color w:val="000000"/>
                <w:sz w:val="18"/>
              </w:rPr>
              <w:t>architectural walk</w:t>
            </w:r>
            <w:r w:rsidRPr="00231324">
              <w:rPr>
                <w:rFonts w:ascii="Helvetica Neue" w:hAnsi="Helvetica Neue" w:cs="Calibri"/>
                <w:i/>
                <w:iCs/>
                <w:color w:val="000000"/>
                <w:sz w:val="18"/>
              </w:rPr>
              <w:t xml:space="preserve"> - </w:t>
            </w:r>
            <w:r w:rsidRPr="00231324">
              <w:rPr>
                <w:rFonts w:ascii="Helvetica Neue" w:hAnsi="Helvetica Neue" w:cs="Calibri"/>
                <w:color w:val="000000"/>
                <w:sz w:val="18"/>
              </w:rPr>
              <w:t>study - architectural spaces all groups</w:t>
            </w:r>
          </w:p>
          <w:p w14:paraId="6DB1BB03" w14:textId="14819D40" w:rsidR="00C664FD" w:rsidRPr="00231324" w:rsidRDefault="00C664FD" w:rsidP="00C664FD">
            <w:pPr>
              <w:jc w:val="center"/>
              <w:rPr>
                <w:rFonts w:ascii="Helvetica Neue" w:hAnsi="Helvetica Neue" w:cs="Calibri"/>
                <w:color w:val="000000"/>
                <w:sz w:val="18"/>
              </w:rPr>
            </w:pPr>
            <w:r w:rsidRPr="00C664FD">
              <w:rPr>
                <w:rFonts w:ascii="Helvetica Neue" w:hAnsi="Helvetica Neue" w:cs="Calibri"/>
                <w:b/>
                <w:color w:val="F79646" w:themeColor="accent6"/>
                <w:sz w:val="18"/>
              </w:rPr>
              <w:lastRenderedPageBreak/>
              <w:t>Task 03</w:t>
            </w:r>
            <w:r w:rsidRPr="00C664FD">
              <w:rPr>
                <w:rFonts w:ascii="Helvetica Neue" w:hAnsi="Helvetica Neue" w:cs="Calibri"/>
                <w:color w:val="F79646" w:themeColor="accent6"/>
                <w:sz w:val="18"/>
              </w:rPr>
              <w:t xml:space="preserve"> </w:t>
            </w:r>
            <w:r>
              <w:rPr>
                <w:rFonts w:ascii="Helvetica Neue" w:hAnsi="Helvetica Neue" w:cs="Calibri"/>
                <w:color w:val="000000"/>
                <w:sz w:val="18"/>
              </w:rPr>
              <w:t>“the experienced space” – collage about the impressions of the tour (5points)</w:t>
            </w:r>
          </w:p>
        </w:tc>
        <w:tc>
          <w:tcPr>
            <w:tcW w:w="2931"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6606656" w14:textId="457F2DE3" w:rsidR="00231324" w:rsidRPr="00231324" w:rsidRDefault="00C664FD">
            <w:pPr>
              <w:jc w:val="center"/>
              <w:rPr>
                <w:rFonts w:ascii="Helvetica Neue" w:hAnsi="Helvetica Neue" w:cs="Calibri"/>
                <w:color w:val="000000"/>
                <w:sz w:val="18"/>
              </w:rPr>
            </w:pPr>
            <w:r>
              <w:rPr>
                <w:rFonts w:ascii="Helvetica Neue" w:hAnsi="Helvetica Neue" w:cs="Calibri"/>
                <w:color w:val="000000"/>
                <w:sz w:val="18"/>
              </w:rPr>
              <w:lastRenderedPageBreak/>
              <w:t>a</w:t>
            </w:r>
            <w:r w:rsidR="004320B3" w:rsidRPr="00231324">
              <w:rPr>
                <w:rFonts w:ascii="Helvetica Neue" w:hAnsi="Helvetica Neue" w:cs="Calibri"/>
                <w:color w:val="000000"/>
                <w:sz w:val="18"/>
              </w:rPr>
              <w:t>nalysis of scale, proportion, contrast and rhythm</w:t>
            </w:r>
          </w:p>
        </w:tc>
      </w:tr>
      <w:tr w:rsidR="00231324" w:rsidRPr="00231324" w14:paraId="039D7058" w14:textId="77777777" w:rsidTr="00C664FD">
        <w:trPr>
          <w:trHeight w:val="445"/>
        </w:trPr>
        <w:tc>
          <w:tcPr>
            <w:tcW w:w="525" w:type="dxa"/>
            <w:vMerge/>
            <w:tcBorders>
              <w:top w:val="nil"/>
              <w:left w:val="single" w:sz="8" w:space="0" w:color="auto"/>
              <w:bottom w:val="single" w:sz="4" w:space="0" w:color="auto"/>
              <w:right w:val="single" w:sz="4" w:space="0" w:color="auto"/>
            </w:tcBorders>
            <w:vAlign w:val="center"/>
            <w:hideMark/>
          </w:tcPr>
          <w:p w14:paraId="5FE54EBA"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A13E7"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24</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A790E"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8</w:t>
            </w:r>
          </w:p>
        </w:tc>
        <w:tc>
          <w:tcPr>
            <w:tcW w:w="4745" w:type="dxa"/>
            <w:gridSpan w:val="2"/>
            <w:tcBorders>
              <w:top w:val="single" w:sz="4" w:space="0" w:color="auto"/>
              <w:left w:val="nil"/>
              <w:bottom w:val="single" w:sz="4" w:space="0" w:color="auto"/>
              <w:right w:val="single" w:sz="4" w:space="0" w:color="000000"/>
            </w:tcBorders>
            <w:shd w:val="clear" w:color="000000" w:fill="808080"/>
            <w:tcMar>
              <w:top w:w="15" w:type="dxa"/>
              <w:left w:w="15" w:type="dxa"/>
              <w:bottom w:w="0" w:type="dxa"/>
              <w:right w:w="15" w:type="dxa"/>
            </w:tcMar>
            <w:vAlign w:val="center"/>
            <w:hideMark/>
          </w:tcPr>
          <w:p w14:paraId="42F2FCE8" w14:textId="2AF18E2E"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 </w:t>
            </w:r>
            <w:r w:rsidR="00C664FD">
              <w:rPr>
                <w:rFonts w:ascii="Helvetica Neue" w:hAnsi="Helvetica Neue" w:cs="Calibri"/>
                <w:color w:val="000000"/>
                <w:sz w:val="18"/>
              </w:rPr>
              <w:t>National holiday</w:t>
            </w:r>
          </w:p>
        </w:tc>
        <w:tc>
          <w:tcPr>
            <w:tcW w:w="2931"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EDD1C8E" w14:textId="77777777" w:rsidR="00231324" w:rsidRPr="00231324" w:rsidRDefault="00231324">
            <w:pPr>
              <w:jc w:val="center"/>
              <w:rPr>
                <w:rFonts w:ascii="Calibri" w:hAnsi="Calibri" w:cs="Calibri"/>
                <w:color w:val="000000"/>
                <w:sz w:val="18"/>
              </w:rPr>
            </w:pPr>
            <w:r w:rsidRPr="00231324">
              <w:rPr>
                <w:rFonts w:ascii="Calibri" w:hAnsi="Calibri" w:cs="Calibri"/>
                <w:color w:val="000000"/>
                <w:sz w:val="18"/>
              </w:rPr>
              <w:br/>
              <w:t xml:space="preserve"> Spatial organizations </w:t>
            </w:r>
          </w:p>
        </w:tc>
      </w:tr>
      <w:tr w:rsidR="00C664FD" w:rsidRPr="00231324" w14:paraId="7D2600DE" w14:textId="77777777" w:rsidTr="00C664FD">
        <w:trPr>
          <w:trHeight w:val="413"/>
        </w:trPr>
        <w:tc>
          <w:tcPr>
            <w:tcW w:w="525" w:type="dxa"/>
            <w:vMerge/>
            <w:tcBorders>
              <w:top w:val="nil"/>
              <w:left w:val="single" w:sz="8" w:space="0" w:color="auto"/>
              <w:bottom w:val="single" w:sz="4" w:space="0" w:color="auto"/>
              <w:right w:val="single" w:sz="4" w:space="0" w:color="auto"/>
            </w:tcBorders>
            <w:vAlign w:val="center"/>
            <w:hideMark/>
          </w:tcPr>
          <w:p w14:paraId="49EBA414" w14:textId="77777777" w:rsidR="00C664FD" w:rsidRPr="00231324" w:rsidRDefault="00C664FD">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2715F" w14:textId="77777777" w:rsidR="00C664FD" w:rsidRPr="00C664FD" w:rsidRDefault="00C664FD">
            <w:pPr>
              <w:jc w:val="center"/>
              <w:rPr>
                <w:rFonts w:ascii="Helvetica Neue" w:hAnsi="Helvetica Neue" w:cs="Calibri"/>
                <w:color w:val="000000"/>
                <w:sz w:val="15"/>
              </w:rPr>
            </w:pPr>
            <w:r w:rsidRPr="00C664FD">
              <w:rPr>
                <w:rFonts w:ascii="Helvetica Neue" w:hAnsi="Helvetica Neue" w:cs="Calibri"/>
                <w:color w:val="000000"/>
                <w:sz w:val="15"/>
              </w:rPr>
              <w:t>30/31</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44F1C" w14:textId="77777777" w:rsidR="00C664FD" w:rsidRPr="00231324" w:rsidRDefault="00C664FD">
            <w:pPr>
              <w:jc w:val="center"/>
              <w:rPr>
                <w:rFonts w:ascii="Helvetica Neue" w:hAnsi="Helvetica Neue" w:cs="Calibri"/>
                <w:color w:val="000000"/>
                <w:sz w:val="18"/>
              </w:rPr>
            </w:pPr>
            <w:r w:rsidRPr="00231324">
              <w:rPr>
                <w:rFonts w:ascii="Helvetica Neue" w:hAnsi="Helvetica Neue" w:cs="Calibri"/>
                <w:color w:val="000000"/>
                <w:sz w:val="18"/>
              </w:rPr>
              <w:t>9</w:t>
            </w:r>
          </w:p>
        </w:tc>
        <w:tc>
          <w:tcPr>
            <w:tcW w:w="7676" w:type="dxa"/>
            <w:gridSpan w:val="3"/>
            <w:tcBorders>
              <w:top w:val="nil"/>
              <w:left w:val="nil"/>
              <w:bottom w:val="single" w:sz="4" w:space="0" w:color="auto"/>
              <w:right w:val="single" w:sz="8" w:space="0" w:color="auto"/>
            </w:tcBorders>
            <w:shd w:val="clear" w:color="000000" w:fill="808080"/>
            <w:tcMar>
              <w:top w:w="15" w:type="dxa"/>
              <w:left w:w="15" w:type="dxa"/>
              <w:bottom w:w="0" w:type="dxa"/>
              <w:right w:w="15" w:type="dxa"/>
            </w:tcMar>
            <w:vAlign w:val="center"/>
            <w:hideMark/>
          </w:tcPr>
          <w:p w14:paraId="2D2B9CAA" w14:textId="5C664C6E" w:rsidR="00C664FD" w:rsidRPr="00C664FD" w:rsidRDefault="00C664FD" w:rsidP="00C664FD">
            <w:pPr>
              <w:jc w:val="center"/>
              <w:rPr>
                <w:rFonts w:ascii="Helvetica Neue" w:hAnsi="Helvetica Neue" w:cs="Calibri"/>
                <w:color w:val="000000"/>
                <w:sz w:val="18"/>
              </w:rPr>
            </w:pPr>
            <w:r>
              <w:rPr>
                <w:rFonts w:ascii="Helvetica Neue" w:hAnsi="Helvetica Neue" w:cs="Calibri"/>
                <w:color w:val="000000"/>
                <w:sz w:val="18"/>
              </w:rPr>
              <w:t>holiday</w:t>
            </w:r>
          </w:p>
        </w:tc>
      </w:tr>
      <w:tr w:rsidR="00231324" w:rsidRPr="00231324" w14:paraId="69DF1A8E" w14:textId="77777777" w:rsidTr="00231324">
        <w:trPr>
          <w:trHeight w:val="855"/>
        </w:trPr>
        <w:tc>
          <w:tcPr>
            <w:tcW w:w="525"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35FC400E" w14:textId="77777777" w:rsidR="00231324" w:rsidRPr="00231324" w:rsidRDefault="00231324">
            <w:pPr>
              <w:jc w:val="center"/>
              <w:rPr>
                <w:rFonts w:ascii="Helvetica Neue" w:hAnsi="Helvetica Neue" w:cs="Calibri"/>
                <w:color w:val="000000"/>
                <w:sz w:val="18"/>
              </w:rPr>
            </w:pPr>
            <w:proofErr w:type="spellStart"/>
            <w:r w:rsidRPr="00231324">
              <w:rPr>
                <w:rFonts w:ascii="Helvetica Neue" w:hAnsi="Helvetica Neue" w:cs="Calibri"/>
                <w:color w:val="000000"/>
                <w:sz w:val="18"/>
              </w:rPr>
              <w:t>november</w:t>
            </w:r>
            <w:proofErr w:type="spellEnd"/>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23938"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6/7</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9F4E9"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10</w:t>
            </w:r>
          </w:p>
        </w:tc>
        <w:tc>
          <w:tcPr>
            <w:tcW w:w="2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C540C6" w14:textId="1071FC8F" w:rsidR="00231324" w:rsidRPr="00231324" w:rsidRDefault="00C664FD">
            <w:pPr>
              <w:jc w:val="center"/>
              <w:rPr>
                <w:rFonts w:ascii="Helvetica Neue" w:hAnsi="Helvetica Neue" w:cs="Calibri"/>
                <w:i/>
                <w:iCs/>
                <w:color w:val="000000"/>
                <w:sz w:val="18"/>
              </w:rPr>
            </w:pPr>
            <w:r w:rsidRPr="00C664FD">
              <w:rPr>
                <w:rFonts w:ascii="Helvetica Neue" w:hAnsi="Helvetica Neue" w:cs="Calibri"/>
                <w:b/>
                <w:i/>
                <w:iCs/>
                <w:color w:val="F79646" w:themeColor="accent6"/>
                <w:sz w:val="18"/>
              </w:rPr>
              <w:t>Task 04</w:t>
            </w:r>
            <w:r w:rsidR="00231324" w:rsidRPr="00C664FD">
              <w:rPr>
                <w:rFonts w:ascii="Helvetica Neue" w:hAnsi="Helvetica Neue" w:cs="Calibri"/>
                <w:i/>
                <w:iCs/>
                <w:color w:val="F79646" w:themeColor="accent6"/>
                <w:sz w:val="18"/>
              </w:rPr>
              <w:t xml:space="preserve"> </w:t>
            </w:r>
            <w:r w:rsidR="00231324" w:rsidRPr="00231324">
              <w:rPr>
                <w:rFonts w:ascii="Helvetica Neue" w:hAnsi="Helvetica Neue" w:cs="Calibri"/>
                <w:i/>
                <w:iCs/>
                <w:color w:val="000000"/>
                <w:sz w:val="18"/>
              </w:rPr>
              <w:t xml:space="preserve">"my cube" </w:t>
            </w:r>
            <w:r w:rsidR="00231324" w:rsidRPr="00231324">
              <w:rPr>
                <w:rFonts w:ascii="Helvetica Neue" w:hAnsi="Helvetica Neue" w:cs="Calibri"/>
                <w:color w:val="000000"/>
                <w:sz w:val="18"/>
              </w:rPr>
              <w:t>spatial experiments with cubes C (9:30-11:00)-D (7:45-9:15)-A+B (7:45-11:00)</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2B344"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C 7:45-9:15 D 9:30-11:00</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B3E82F" w14:textId="0A5D68C5" w:rsidR="00231324" w:rsidRPr="00231324" w:rsidRDefault="000C15F9">
            <w:pPr>
              <w:jc w:val="center"/>
              <w:rPr>
                <w:rFonts w:ascii="Calibri" w:hAnsi="Calibri" w:cs="Calibri"/>
                <w:color w:val="000000"/>
                <w:sz w:val="18"/>
              </w:rPr>
            </w:pPr>
            <w:r>
              <w:rPr>
                <w:rFonts w:ascii="Helvetica Neue" w:hAnsi="Helvetica Neue" w:cs="Calibri"/>
                <w:color w:val="000000"/>
                <w:sz w:val="18"/>
              </w:rPr>
              <w:t>s</w:t>
            </w:r>
            <w:r w:rsidR="004320B3" w:rsidRPr="00231324">
              <w:rPr>
                <w:rFonts w:ascii="Helvetica Neue" w:hAnsi="Helvetica Neue" w:cs="Calibri"/>
                <w:color w:val="000000"/>
                <w:sz w:val="18"/>
              </w:rPr>
              <w:t>patial relationships</w:t>
            </w:r>
          </w:p>
        </w:tc>
      </w:tr>
      <w:tr w:rsidR="00231324" w:rsidRPr="00231324" w14:paraId="011A9472" w14:textId="77777777" w:rsidTr="00231324">
        <w:trPr>
          <w:trHeight w:val="799"/>
        </w:trPr>
        <w:tc>
          <w:tcPr>
            <w:tcW w:w="525" w:type="dxa"/>
            <w:vMerge/>
            <w:tcBorders>
              <w:top w:val="nil"/>
              <w:left w:val="single" w:sz="8" w:space="0" w:color="auto"/>
              <w:bottom w:val="single" w:sz="4" w:space="0" w:color="auto"/>
              <w:right w:val="single" w:sz="4" w:space="0" w:color="auto"/>
            </w:tcBorders>
            <w:vAlign w:val="center"/>
            <w:hideMark/>
          </w:tcPr>
          <w:p w14:paraId="2F0A9E5E"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A3B63"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13/14</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52A7F" w14:textId="1938D593" w:rsidR="00231324" w:rsidRPr="00231324" w:rsidRDefault="00C664FD">
            <w:pPr>
              <w:jc w:val="center"/>
              <w:rPr>
                <w:rFonts w:ascii="Helvetica Neue" w:hAnsi="Helvetica Neue" w:cs="Calibri"/>
                <w:color w:val="000000"/>
                <w:sz w:val="18"/>
              </w:rPr>
            </w:pPr>
            <w:r>
              <w:rPr>
                <w:rFonts w:ascii="Helvetica Neue" w:hAnsi="Helvetica Neue" w:cs="Calibri"/>
                <w:color w:val="000000"/>
                <w:sz w:val="18"/>
              </w:rPr>
              <w:t>11</w:t>
            </w:r>
            <w:r w:rsidR="000C15F9">
              <w:rPr>
                <w:rFonts w:ascii="Helvetica Neue" w:hAnsi="Helvetica Neue" w:cs="Calibri"/>
                <w:color w:val="000000"/>
                <w:sz w:val="18"/>
              </w:rPr>
              <w:t xml:space="preserve"> </w:t>
            </w:r>
          </w:p>
        </w:tc>
        <w:tc>
          <w:tcPr>
            <w:tcW w:w="270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4EC0256" w14:textId="346631AF" w:rsidR="00231324" w:rsidRPr="00231324" w:rsidRDefault="000C15F9">
            <w:pPr>
              <w:jc w:val="center"/>
              <w:rPr>
                <w:rFonts w:ascii="Helvetica Neue" w:hAnsi="Helvetica Neue" w:cs="Calibri"/>
                <w:i/>
                <w:iCs/>
                <w:color w:val="000000"/>
                <w:sz w:val="18"/>
              </w:rPr>
            </w:pPr>
            <w:r w:rsidRPr="00C664FD">
              <w:rPr>
                <w:rFonts w:ascii="Helvetica Neue" w:hAnsi="Helvetica Neue" w:cs="Calibri"/>
                <w:b/>
                <w:i/>
                <w:iCs/>
                <w:color w:val="F79646" w:themeColor="accent6"/>
                <w:sz w:val="18"/>
              </w:rPr>
              <w:t>Task 04</w:t>
            </w:r>
            <w:r w:rsidRPr="00C664FD">
              <w:rPr>
                <w:rFonts w:ascii="Helvetica Neue" w:hAnsi="Helvetica Neue" w:cs="Calibri"/>
                <w:i/>
                <w:iCs/>
                <w:color w:val="F79646" w:themeColor="accent6"/>
                <w:sz w:val="18"/>
              </w:rPr>
              <w:t xml:space="preserve"> </w:t>
            </w:r>
            <w:r w:rsidR="00231324" w:rsidRPr="00231324">
              <w:rPr>
                <w:rFonts w:ascii="Helvetica Neue" w:hAnsi="Helvetica Neue" w:cs="Calibri"/>
                <w:i/>
                <w:iCs/>
                <w:color w:val="000000"/>
                <w:sz w:val="18"/>
              </w:rPr>
              <w:t xml:space="preserve">"my cube" </w:t>
            </w:r>
            <w:r w:rsidR="00231324" w:rsidRPr="00231324">
              <w:rPr>
                <w:rFonts w:ascii="Helvetica Neue" w:hAnsi="Helvetica Neue" w:cs="Calibri"/>
                <w:color w:val="000000"/>
                <w:sz w:val="18"/>
              </w:rPr>
              <w:t xml:space="preserve">documentation of the design (layout, orthogonal views and sections) </w:t>
            </w:r>
            <w:proofErr w:type="gramStart"/>
            <w:r w:rsidR="00231324" w:rsidRPr="00231324">
              <w:rPr>
                <w:rFonts w:ascii="Helvetica Neue" w:hAnsi="Helvetica Neue" w:cs="Calibri"/>
                <w:color w:val="000000"/>
                <w:sz w:val="18"/>
              </w:rPr>
              <w:t>modelling  A</w:t>
            </w:r>
            <w:proofErr w:type="gramEnd"/>
            <w:r w:rsidR="00231324" w:rsidRPr="00231324">
              <w:rPr>
                <w:rFonts w:ascii="Helvetica Neue" w:hAnsi="Helvetica Neue" w:cs="Calibri"/>
                <w:color w:val="000000"/>
                <w:sz w:val="18"/>
              </w:rPr>
              <w:t xml:space="preserve"> (9:30-11:00)-B (7:45-9:15)-C-D (7:45-11:00)</w:t>
            </w:r>
          </w:p>
        </w:tc>
        <w:tc>
          <w:tcPr>
            <w:tcW w:w="2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22598F"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A 7:45-9:15 B 9:30-11:00</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D2A541"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correlation of structure, material, shape</w:t>
            </w:r>
          </w:p>
        </w:tc>
      </w:tr>
      <w:tr w:rsidR="00231324" w:rsidRPr="00231324" w14:paraId="5C67BBD0" w14:textId="77777777" w:rsidTr="00231324">
        <w:trPr>
          <w:trHeight w:val="1039"/>
        </w:trPr>
        <w:tc>
          <w:tcPr>
            <w:tcW w:w="525" w:type="dxa"/>
            <w:vMerge/>
            <w:tcBorders>
              <w:top w:val="nil"/>
              <w:left w:val="single" w:sz="8" w:space="0" w:color="auto"/>
              <w:bottom w:val="single" w:sz="4" w:space="0" w:color="auto"/>
              <w:right w:val="single" w:sz="4" w:space="0" w:color="auto"/>
            </w:tcBorders>
            <w:vAlign w:val="center"/>
            <w:hideMark/>
          </w:tcPr>
          <w:p w14:paraId="73BD871E"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58276"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20/21</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AB1ED"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12</w:t>
            </w:r>
          </w:p>
        </w:tc>
        <w:tc>
          <w:tcPr>
            <w:tcW w:w="270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2A88866" w14:textId="4F8CD2C7" w:rsidR="00231324" w:rsidRPr="00231324" w:rsidRDefault="00231324">
            <w:pPr>
              <w:jc w:val="center"/>
              <w:rPr>
                <w:rFonts w:ascii="Helvetica Neue" w:hAnsi="Helvetica Neue" w:cs="Calibri"/>
                <w:i/>
                <w:iCs/>
                <w:color w:val="000000"/>
                <w:sz w:val="18"/>
              </w:rPr>
            </w:pPr>
            <w:r w:rsidRPr="00231324">
              <w:rPr>
                <w:rFonts w:ascii="Helvetica Neue" w:hAnsi="Helvetica Neue" w:cs="Calibri"/>
                <w:i/>
                <w:iCs/>
                <w:color w:val="000000"/>
                <w:sz w:val="18"/>
              </w:rPr>
              <w:t xml:space="preserve"> </w:t>
            </w:r>
            <w:r w:rsidR="000C15F9" w:rsidRPr="00C664FD">
              <w:rPr>
                <w:rFonts w:ascii="Helvetica Neue" w:hAnsi="Helvetica Neue" w:cs="Calibri"/>
                <w:b/>
                <w:i/>
                <w:iCs/>
                <w:color w:val="F79646" w:themeColor="accent6"/>
                <w:sz w:val="18"/>
              </w:rPr>
              <w:t>Task 04</w:t>
            </w:r>
            <w:r w:rsidR="000C15F9" w:rsidRPr="00C664FD">
              <w:rPr>
                <w:rFonts w:ascii="Helvetica Neue" w:hAnsi="Helvetica Neue" w:cs="Calibri"/>
                <w:i/>
                <w:iCs/>
                <w:color w:val="F79646" w:themeColor="accent6"/>
                <w:sz w:val="18"/>
              </w:rPr>
              <w:t xml:space="preserve"> </w:t>
            </w:r>
            <w:r w:rsidRPr="00231324">
              <w:rPr>
                <w:rFonts w:ascii="Helvetica Neue" w:hAnsi="Helvetica Neue" w:cs="Calibri"/>
                <w:i/>
                <w:iCs/>
                <w:color w:val="000000"/>
                <w:sz w:val="18"/>
              </w:rPr>
              <w:t xml:space="preserve">"my cube" </w:t>
            </w:r>
            <w:r w:rsidRPr="00231324">
              <w:rPr>
                <w:rFonts w:ascii="Helvetica Neue" w:hAnsi="Helvetica Neue" w:cs="Calibri"/>
                <w:color w:val="000000"/>
                <w:sz w:val="18"/>
              </w:rPr>
              <w:t xml:space="preserve">documentation of the design (layout, orthogonal views and sections) </w:t>
            </w:r>
            <w:proofErr w:type="gramStart"/>
            <w:r w:rsidRPr="00231324">
              <w:rPr>
                <w:rFonts w:ascii="Helvetica Neue" w:hAnsi="Helvetica Neue" w:cs="Calibri"/>
                <w:color w:val="000000"/>
                <w:sz w:val="18"/>
              </w:rPr>
              <w:t>modelling  AT</w:t>
            </w:r>
            <w:proofErr w:type="gramEnd"/>
            <w:r w:rsidRPr="00231324">
              <w:rPr>
                <w:rFonts w:ascii="Helvetica Neue" w:hAnsi="Helvetica Neue" w:cs="Calibri"/>
                <w:color w:val="000000"/>
                <w:sz w:val="18"/>
              </w:rPr>
              <w:t xml:space="preserve"> HOME - architectural movie with a special assignment C (9:30-11:00)-D (7:45-9:15)-A+B (7:45-11:00)</w:t>
            </w:r>
          </w:p>
        </w:tc>
        <w:tc>
          <w:tcPr>
            <w:tcW w:w="2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85667B"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C 7:45-9:15 D 9:30-11:00</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B943B9"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structure - space- function</w:t>
            </w:r>
          </w:p>
        </w:tc>
      </w:tr>
      <w:tr w:rsidR="00231324" w:rsidRPr="00231324" w14:paraId="08E84ED7" w14:textId="77777777" w:rsidTr="00231324">
        <w:trPr>
          <w:trHeight w:val="1065"/>
        </w:trPr>
        <w:tc>
          <w:tcPr>
            <w:tcW w:w="525" w:type="dxa"/>
            <w:vMerge/>
            <w:tcBorders>
              <w:top w:val="nil"/>
              <w:left w:val="single" w:sz="8" w:space="0" w:color="auto"/>
              <w:bottom w:val="single" w:sz="4" w:space="0" w:color="auto"/>
              <w:right w:val="single" w:sz="4" w:space="0" w:color="auto"/>
            </w:tcBorders>
            <w:vAlign w:val="center"/>
            <w:hideMark/>
          </w:tcPr>
          <w:p w14:paraId="129D0FD4"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4F5C2"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27/28</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4E0BA"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13</w:t>
            </w:r>
          </w:p>
        </w:tc>
        <w:tc>
          <w:tcPr>
            <w:tcW w:w="270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E2E23D3" w14:textId="687EEBB7" w:rsidR="00231324" w:rsidRPr="00231324" w:rsidRDefault="000C15F9">
            <w:pPr>
              <w:jc w:val="center"/>
              <w:rPr>
                <w:rFonts w:ascii="Helvetica Neue" w:hAnsi="Helvetica Neue" w:cs="Calibri"/>
                <w:i/>
                <w:iCs/>
                <w:color w:val="000000"/>
                <w:sz w:val="18"/>
              </w:rPr>
            </w:pPr>
            <w:r w:rsidRPr="00C664FD">
              <w:rPr>
                <w:rFonts w:ascii="Helvetica Neue" w:hAnsi="Helvetica Neue" w:cs="Calibri"/>
                <w:b/>
                <w:i/>
                <w:iCs/>
                <w:color w:val="F79646" w:themeColor="accent6"/>
                <w:sz w:val="18"/>
              </w:rPr>
              <w:t xml:space="preserve">Task </w:t>
            </w:r>
            <w:proofErr w:type="gramStart"/>
            <w:r w:rsidRPr="00C664FD">
              <w:rPr>
                <w:rFonts w:ascii="Helvetica Neue" w:hAnsi="Helvetica Neue" w:cs="Calibri"/>
                <w:b/>
                <w:i/>
                <w:iCs/>
                <w:color w:val="F79646" w:themeColor="accent6"/>
                <w:sz w:val="18"/>
              </w:rPr>
              <w:t>04</w:t>
            </w:r>
            <w:r w:rsidRPr="00C664FD">
              <w:rPr>
                <w:rFonts w:ascii="Helvetica Neue" w:hAnsi="Helvetica Neue" w:cs="Calibri"/>
                <w:i/>
                <w:iCs/>
                <w:color w:val="F79646" w:themeColor="accent6"/>
                <w:sz w:val="18"/>
              </w:rPr>
              <w:t xml:space="preserve"> </w:t>
            </w:r>
            <w:r w:rsidR="00231324" w:rsidRPr="00231324">
              <w:rPr>
                <w:rFonts w:ascii="Helvetica Neue" w:hAnsi="Helvetica Neue" w:cs="Calibri"/>
                <w:i/>
                <w:iCs/>
                <w:color w:val="000000"/>
                <w:sz w:val="18"/>
              </w:rPr>
              <w:t xml:space="preserve"> "</w:t>
            </w:r>
            <w:proofErr w:type="gramEnd"/>
            <w:r w:rsidR="00231324" w:rsidRPr="00231324">
              <w:rPr>
                <w:rFonts w:ascii="Helvetica Neue" w:hAnsi="Helvetica Neue" w:cs="Calibri"/>
                <w:i/>
                <w:iCs/>
                <w:color w:val="000000"/>
                <w:sz w:val="18"/>
              </w:rPr>
              <w:t xml:space="preserve">my cube" finalizing the </w:t>
            </w:r>
            <w:r w:rsidR="00231324" w:rsidRPr="00231324">
              <w:rPr>
                <w:rFonts w:ascii="Helvetica Neue" w:hAnsi="Helvetica Neue" w:cs="Calibri"/>
                <w:color w:val="000000"/>
                <w:sz w:val="18"/>
              </w:rPr>
              <w:t>documentation of the design (layout, orthogonal views and sections) and the model  A (9:30-11:00)-B (7:45-9:15)-C-D (7:45-11:00)</w:t>
            </w:r>
          </w:p>
        </w:tc>
        <w:tc>
          <w:tcPr>
            <w:tcW w:w="2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2130D7"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group A 7:45-9:15 B 9:30-11:00</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5B841F"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architectural synthesis</w:t>
            </w:r>
          </w:p>
        </w:tc>
      </w:tr>
      <w:tr w:rsidR="00231324" w:rsidRPr="00231324" w14:paraId="3954FAE6" w14:textId="77777777" w:rsidTr="00231324">
        <w:trPr>
          <w:trHeight w:val="559"/>
        </w:trPr>
        <w:tc>
          <w:tcPr>
            <w:tcW w:w="525" w:type="dxa"/>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14:paraId="53253CB6" w14:textId="77777777" w:rsidR="00231324" w:rsidRPr="00231324" w:rsidRDefault="00231324">
            <w:pPr>
              <w:jc w:val="center"/>
              <w:rPr>
                <w:rFonts w:ascii="Helvetica Neue" w:hAnsi="Helvetica Neue" w:cs="Calibri"/>
                <w:color w:val="000000"/>
                <w:sz w:val="18"/>
              </w:rPr>
            </w:pPr>
            <w:proofErr w:type="spellStart"/>
            <w:r w:rsidRPr="00231324">
              <w:rPr>
                <w:rFonts w:ascii="Helvetica Neue" w:hAnsi="Helvetica Neue" w:cs="Calibri"/>
                <w:color w:val="000000"/>
                <w:sz w:val="18"/>
              </w:rPr>
              <w:t>december</w:t>
            </w:r>
            <w:proofErr w:type="spellEnd"/>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6EB35" w14:textId="77777777" w:rsidR="00231324" w:rsidRPr="00C664FD" w:rsidRDefault="00231324">
            <w:pPr>
              <w:jc w:val="center"/>
              <w:rPr>
                <w:rFonts w:ascii="Helvetica Neue" w:hAnsi="Helvetica Neue" w:cs="Calibri"/>
                <w:color w:val="000000"/>
                <w:sz w:val="15"/>
              </w:rPr>
            </w:pPr>
            <w:r w:rsidRPr="00C664FD">
              <w:rPr>
                <w:rFonts w:ascii="Helvetica Neue" w:hAnsi="Helvetica Neue" w:cs="Calibri"/>
                <w:color w:val="000000"/>
                <w:sz w:val="15"/>
              </w:rPr>
              <w:t>4/5</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A28F7"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14</w:t>
            </w:r>
          </w:p>
        </w:tc>
        <w:tc>
          <w:tcPr>
            <w:tcW w:w="47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4928E55" w14:textId="6F94587F" w:rsidR="00231324" w:rsidRPr="00231324" w:rsidRDefault="00231324" w:rsidP="000C15F9">
            <w:pPr>
              <w:jc w:val="center"/>
              <w:rPr>
                <w:rFonts w:ascii="Calibri" w:hAnsi="Calibri" w:cs="Calibri"/>
                <w:color w:val="000000"/>
                <w:sz w:val="18"/>
              </w:rPr>
            </w:pPr>
            <w:r w:rsidRPr="00231324">
              <w:rPr>
                <w:rFonts w:ascii="Calibri" w:hAnsi="Calibri" w:cs="Calibri"/>
                <w:color w:val="000000"/>
                <w:sz w:val="18"/>
              </w:rPr>
              <w:t>1st presentation of "my cube" (30points) project on 42*42cm posters + pape</w:t>
            </w:r>
            <w:r w:rsidR="000C15F9">
              <w:rPr>
                <w:rFonts w:ascii="Calibri" w:hAnsi="Calibri" w:cs="Calibri"/>
                <w:color w:val="000000"/>
                <w:sz w:val="18"/>
              </w:rPr>
              <w:t xml:space="preserve">r model+ all freehand drawings 25 </w:t>
            </w:r>
            <w:r w:rsidRPr="00231324">
              <w:rPr>
                <w:rFonts w:ascii="Calibri" w:hAnsi="Calibri" w:cs="Calibri"/>
                <w:color w:val="000000"/>
                <w:sz w:val="18"/>
              </w:rPr>
              <w:t>p</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EDFE2A" w14:textId="77777777" w:rsidR="00231324" w:rsidRDefault="00231324">
            <w:pPr>
              <w:jc w:val="center"/>
              <w:rPr>
                <w:rFonts w:ascii="Helvetica Neue" w:hAnsi="Helvetica Neue" w:cs="Calibri"/>
                <w:b/>
                <w:i/>
                <w:color w:val="F79646" w:themeColor="accent6"/>
                <w:sz w:val="18"/>
              </w:rPr>
            </w:pPr>
            <w:r w:rsidRPr="00231324">
              <w:rPr>
                <w:rFonts w:ascii="Helvetica Neue" w:hAnsi="Helvetica Neue" w:cs="Calibri"/>
                <w:color w:val="000000"/>
                <w:sz w:val="18"/>
              </w:rPr>
              <w:t>study presentations</w:t>
            </w:r>
            <w:r w:rsidR="000C15F9">
              <w:rPr>
                <w:rFonts w:ascii="Helvetica Neue" w:hAnsi="Helvetica Neue" w:cs="Calibri"/>
                <w:color w:val="000000"/>
                <w:sz w:val="18"/>
              </w:rPr>
              <w:t xml:space="preserve"> </w:t>
            </w:r>
            <w:r w:rsidR="000C15F9" w:rsidRPr="000C15F9">
              <w:rPr>
                <w:rFonts w:ascii="Helvetica Neue" w:hAnsi="Helvetica Neue" w:cs="Calibri"/>
                <w:b/>
                <w:i/>
                <w:color w:val="F79646" w:themeColor="accent6"/>
                <w:sz w:val="18"/>
              </w:rPr>
              <w:t>Task 05</w:t>
            </w:r>
          </w:p>
          <w:p w14:paraId="456B1D6F" w14:textId="5BCED7D4" w:rsidR="000C15F9" w:rsidRPr="000C15F9" w:rsidRDefault="000C15F9">
            <w:pPr>
              <w:jc w:val="center"/>
              <w:rPr>
                <w:rFonts w:ascii="Helvetica Neue" w:hAnsi="Helvetica Neue" w:cs="Calibri"/>
                <w:sz w:val="18"/>
              </w:rPr>
            </w:pPr>
            <w:r>
              <w:rPr>
                <w:rFonts w:ascii="Helvetica Neue" w:hAnsi="Helvetica Neue" w:cs="Calibri"/>
                <w:sz w:val="18"/>
              </w:rPr>
              <w:t>architecture in the movies (5p)</w:t>
            </w:r>
          </w:p>
        </w:tc>
      </w:tr>
      <w:tr w:rsidR="00231324" w:rsidRPr="00231324" w14:paraId="2209D430" w14:textId="77777777" w:rsidTr="00231324">
        <w:trPr>
          <w:trHeight w:val="619"/>
        </w:trPr>
        <w:tc>
          <w:tcPr>
            <w:tcW w:w="525" w:type="dxa"/>
            <w:vMerge/>
            <w:tcBorders>
              <w:top w:val="nil"/>
              <w:left w:val="single" w:sz="8" w:space="0" w:color="auto"/>
              <w:bottom w:val="single" w:sz="8" w:space="0" w:color="000000"/>
              <w:right w:val="single" w:sz="4" w:space="0" w:color="auto"/>
            </w:tcBorders>
            <w:vAlign w:val="center"/>
            <w:hideMark/>
          </w:tcPr>
          <w:p w14:paraId="0C2A1FA7" w14:textId="77777777" w:rsidR="00231324" w:rsidRPr="00231324" w:rsidRDefault="00231324">
            <w:pPr>
              <w:rPr>
                <w:rFonts w:ascii="Helvetica Neue" w:hAnsi="Helvetica Neue" w:cs="Calibri"/>
                <w:color w:val="000000"/>
                <w:sz w:val="18"/>
              </w:rPr>
            </w:pPr>
          </w:p>
        </w:tc>
        <w:tc>
          <w:tcPr>
            <w:tcW w:w="43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70CF1D4" w14:textId="77777777" w:rsidR="00231324" w:rsidRPr="00C664FD" w:rsidRDefault="00231324">
            <w:pPr>
              <w:jc w:val="center"/>
              <w:rPr>
                <w:rFonts w:ascii="Helvetica Neue" w:hAnsi="Helvetica Neue" w:cs="Calibri"/>
                <w:i/>
                <w:iCs/>
                <w:color w:val="000000"/>
                <w:sz w:val="15"/>
              </w:rPr>
            </w:pPr>
            <w:r w:rsidRPr="00C664FD">
              <w:rPr>
                <w:rFonts w:ascii="Helvetica Neue" w:hAnsi="Helvetica Neue" w:cs="Calibri"/>
                <w:i/>
                <w:iCs/>
                <w:color w:val="000000"/>
                <w:sz w:val="15"/>
              </w:rPr>
              <w:t>11/12</w:t>
            </w:r>
          </w:p>
        </w:tc>
        <w:tc>
          <w:tcPr>
            <w:tcW w:w="41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6A639A4" w14:textId="77777777" w:rsidR="00231324" w:rsidRPr="00231324" w:rsidRDefault="00231324">
            <w:pPr>
              <w:jc w:val="center"/>
              <w:rPr>
                <w:rFonts w:ascii="Helvetica Neue" w:hAnsi="Helvetica Neue" w:cs="Calibri"/>
                <w:color w:val="000000"/>
                <w:sz w:val="18"/>
              </w:rPr>
            </w:pPr>
            <w:r w:rsidRPr="00231324">
              <w:rPr>
                <w:rFonts w:ascii="Helvetica Neue" w:hAnsi="Helvetica Neue" w:cs="Calibri"/>
                <w:color w:val="000000"/>
                <w:sz w:val="18"/>
              </w:rPr>
              <w:t>15</w:t>
            </w:r>
          </w:p>
        </w:tc>
        <w:tc>
          <w:tcPr>
            <w:tcW w:w="4745" w:type="dxa"/>
            <w:gridSpan w:val="2"/>
            <w:tcBorders>
              <w:top w:val="single" w:sz="4"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hideMark/>
          </w:tcPr>
          <w:p w14:paraId="41FE2A6F" w14:textId="77777777" w:rsidR="00231324" w:rsidRPr="00231324" w:rsidRDefault="00231324">
            <w:pPr>
              <w:jc w:val="center"/>
              <w:rPr>
                <w:rFonts w:ascii="Calibri" w:hAnsi="Calibri" w:cs="Calibri"/>
                <w:color w:val="000000"/>
                <w:sz w:val="18"/>
              </w:rPr>
            </w:pPr>
            <w:r w:rsidRPr="00231324">
              <w:rPr>
                <w:rFonts w:ascii="Calibri" w:hAnsi="Calibri" w:cs="Calibri"/>
                <w:color w:val="000000"/>
                <w:sz w:val="18"/>
              </w:rPr>
              <w:t>those, who fail the first presentation of "my cube" - can try again with an improved material- LAST CHANCE!!!</w:t>
            </w:r>
          </w:p>
        </w:tc>
        <w:tc>
          <w:tcPr>
            <w:tcW w:w="293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7F38E3E" w14:textId="77777777" w:rsidR="000C15F9" w:rsidRDefault="000C15F9" w:rsidP="000C15F9">
            <w:pPr>
              <w:jc w:val="center"/>
              <w:rPr>
                <w:rFonts w:ascii="Helvetica Neue" w:hAnsi="Helvetica Neue" w:cs="Calibri"/>
                <w:b/>
                <w:i/>
                <w:color w:val="F79646" w:themeColor="accent6"/>
                <w:sz w:val="18"/>
              </w:rPr>
            </w:pPr>
            <w:r w:rsidRPr="00231324">
              <w:rPr>
                <w:rFonts w:ascii="Helvetica Neue" w:hAnsi="Helvetica Neue" w:cs="Calibri"/>
                <w:color w:val="000000"/>
                <w:sz w:val="18"/>
              </w:rPr>
              <w:t>study presentations</w:t>
            </w:r>
            <w:r>
              <w:rPr>
                <w:rFonts w:ascii="Helvetica Neue" w:hAnsi="Helvetica Neue" w:cs="Calibri"/>
                <w:color w:val="000000"/>
                <w:sz w:val="18"/>
              </w:rPr>
              <w:t xml:space="preserve"> </w:t>
            </w:r>
            <w:r w:rsidRPr="000C15F9">
              <w:rPr>
                <w:rFonts w:ascii="Helvetica Neue" w:hAnsi="Helvetica Neue" w:cs="Calibri"/>
                <w:b/>
                <w:i/>
                <w:color w:val="F79646" w:themeColor="accent6"/>
                <w:sz w:val="18"/>
              </w:rPr>
              <w:t>Task 05</w:t>
            </w:r>
          </w:p>
          <w:p w14:paraId="4EAEC6B4" w14:textId="65A4B1D2" w:rsidR="00231324" w:rsidRPr="00231324" w:rsidRDefault="000C15F9" w:rsidP="000C15F9">
            <w:pPr>
              <w:jc w:val="center"/>
              <w:rPr>
                <w:rFonts w:ascii="Helvetica Neue" w:hAnsi="Helvetica Neue" w:cs="Calibri"/>
                <w:color w:val="000000"/>
                <w:sz w:val="18"/>
              </w:rPr>
            </w:pPr>
            <w:r>
              <w:rPr>
                <w:rFonts w:ascii="Helvetica Neue" w:hAnsi="Helvetica Neue" w:cs="Calibri"/>
                <w:sz w:val="18"/>
              </w:rPr>
              <w:t>architecture in the movies (5p)</w:t>
            </w:r>
          </w:p>
        </w:tc>
      </w:tr>
    </w:tbl>
    <w:p w14:paraId="7C946B97" w14:textId="77777777" w:rsidR="0006328E" w:rsidRPr="00476A10" w:rsidRDefault="0006328E" w:rsidP="00231324">
      <w:pPr>
        <w:spacing w:after="0" w:line="240" w:lineRule="auto"/>
        <w:jc w:val="both"/>
        <w:rPr>
          <w:rFonts w:ascii="Times New Roman" w:hAnsi="Times New Roman" w:cs="Times New Roman"/>
          <w:sz w:val="20"/>
          <w:szCs w:val="20"/>
        </w:rPr>
      </w:pPr>
    </w:p>
    <w:p w14:paraId="7BB9FD16" w14:textId="77777777" w:rsidR="00987EB8" w:rsidRPr="00476A10" w:rsidRDefault="00987EB8" w:rsidP="00C10C6A">
      <w:pPr>
        <w:spacing w:after="0" w:line="240" w:lineRule="auto"/>
        <w:jc w:val="both"/>
        <w:rPr>
          <w:rFonts w:ascii="Times New Roman" w:hAnsi="Times New Roman" w:cs="Times New Roman"/>
          <w:sz w:val="20"/>
          <w:szCs w:val="20"/>
        </w:rPr>
      </w:pPr>
    </w:p>
    <w:p w14:paraId="292F3B6A" w14:textId="563D3E74" w:rsidR="00566945" w:rsidRPr="003C01D4" w:rsidRDefault="00C10C6A" w:rsidP="00041197">
      <w:pPr>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t>Studio Culture:</w:t>
      </w:r>
    </w:p>
    <w:p w14:paraId="14072641" w14:textId="77777777" w:rsidR="007D4849" w:rsidRPr="003C01D4" w:rsidRDefault="007D4849"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The course is based on </w:t>
      </w:r>
      <w:r w:rsidR="001E7DED" w:rsidRPr="003C01D4">
        <w:rPr>
          <w:rFonts w:ascii="Times New Roman" w:hAnsi="Times New Roman" w:cs="Times New Roman"/>
          <w:sz w:val="20"/>
          <w:szCs w:val="20"/>
          <w:lang w:val="en-US"/>
        </w:rPr>
        <w:t xml:space="preserve">lectures </w:t>
      </w:r>
      <w:r w:rsidR="003D6DAD" w:rsidRPr="003C01D4">
        <w:rPr>
          <w:rFonts w:ascii="Times New Roman" w:hAnsi="Times New Roman" w:cs="Times New Roman"/>
          <w:sz w:val="20"/>
          <w:szCs w:val="20"/>
          <w:lang w:val="en-US"/>
        </w:rPr>
        <w:t xml:space="preserve">enhanced by </w:t>
      </w:r>
      <w:r w:rsidRPr="003C01D4">
        <w:rPr>
          <w:rFonts w:ascii="Times New Roman" w:hAnsi="Times New Roman" w:cs="Times New Roman"/>
          <w:sz w:val="20"/>
          <w:szCs w:val="20"/>
          <w:lang w:val="en-US"/>
        </w:rPr>
        <w:t>collaboration, participation and discussions. This is an interaction be</w:t>
      </w:r>
      <w:r w:rsidR="003D6DAD" w:rsidRPr="003C01D4">
        <w:rPr>
          <w:rFonts w:ascii="Times New Roman" w:hAnsi="Times New Roman" w:cs="Times New Roman"/>
          <w:sz w:val="20"/>
          <w:szCs w:val="20"/>
          <w:lang w:val="en-US"/>
        </w:rPr>
        <w:t>tween Students and Faculty; using</w:t>
      </w:r>
      <w:r w:rsidRPr="003C01D4">
        <w:rPr>
          <w:rFonts w:ascii="Times New Roman" w:hAnsi="Times New Roman" w:cs="Times New Roman"/>
          <w:sz w:val="20"/>
          <w:szCs w:val="20"/>
          <w:lang w:val="en-US"/>
        </w:rPr>
        <w:t xml:space="preserve"> teaching methods like ‘Problem-based learning’ and ‘learning-by-doing’. The c</w:t>
      </w:r>
      <w:r w:rsidR="003D6DAD" w:rsidRPr="003C01D4">
        <w:rPr>
          <w:rFonts w:ascii="Times New Roman" w:hAnsi="Times New Roman" w:cs="Times New Roman"/>
          <w:sz w:val="20"/>
          <w:szCs w:val="20"/>
          <w:lang w:val="en-US"/>
        </w:rPr>
        <w:t>ommunication and work should reflect</w:t>
      </w:r>
      <w:r w:rsidRPr="003C01D4">
        <w:rPr>
          <w:rFonts w:ascii="Times New Roman" w:hAnsi="Times New Roman" w:cs="Times New Roman"/>
          <w:sz w:val="20"/>
          <w:szCs w:val="20"/>
          <w:lang w:val="en-US"/>
        </w:rPr>
        <w:t xml:space="preserve"> respect for fellow students and </w:t>
      </w:r>
      <w:r w:rsidR="003D6DAD" w:rsidRPr="003C01D4">
        <w:rPr>
          <w:rFonts w:ascii="Times New Roman" w:hAnsi="Times New Roman" w:cs="Times New Roman"/>
          <w:sz w:val="20"/>
          <w:szCs w:val="20"/>
          <w:lang w:val="en-US"/>
        </w:rPr>
        <w:t>faculty</w:t>
      </w:r>
      <w:r w:rsidRPr="003C01D4">
        <w:rPr>
          <w:rFonts w:ascii="Times New Roman" w:hAnsi="Times New Roman" w:cs="Times New Roman"/>
          <w:sz w:val="20"/>
          <w:szCs w:val="20"/>
          <w:lang w:val="en-US"/>
        </w:rPr>
        <w:t xml:space="preserve">. </w:t>
      </w:r>
    </w:p>
    <w:p w14:paraId="71534FCC" w14:textId="77777777" w:rsidR="007D4849" w:rsidRPr="003C01D4" w:rsidRDefault="007D4849" w:rsidP="00C10C6A">
      <w:pPr>
        <w:spacing w:after="0" w:line="240" w:lineRule="auto"/>
        <w:jc w:val="both"/>
        <w:rPr>
          <w:rFonts w:ascii="Times New Roman" w:hAnsi="Times New Roman" w:cs="Times New Roman"/>
          <w:sz w:val="20"/>
          <w:szCs w:val="20"/>
          <w:lang w:val="en-US"/>
        </w:rPr>
      </w:pPr>
    </w:p>
    <w:p w14:paraId="24292A31" w14:textId="77777777" w:rsidR="00955557" w:rsidRPr="003C01D4" w:rsidRDefault="00C10C6A" w:rsidP="00041197">
      <w:pPr>
        <w:spacing w:after="0" w:line="240" w:lineRule="auto"/>
        <w:jc w:val="both"/>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t>Attendance:</w:t>
      </w:r>
    </w:p>
    <w:p w14:paraId="5A444EA0" w14:textId="3AE9CA06" w:rsidR="008C1B18" w:rsidRPr="003C01D4" w:rsidRDefault="008C1B18" w:rsidP="00C10C6A">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Attend</w:t>
      </w:r>
      <w:r w:rsidR="003D6DAD" w:rsidRPr="003C01D4">
        <w:rPr>
          <w:rFonts w:ascii="Times New Roman" w:hAnsi="Times New Roman" w:cs="Times New Roman"/>
          <w:sz w:val="20"/>
          <w:szCs w:val="20"/>
          <w:lang w:val="en-US"/>
        </w:rPr>
        <w:t>ance</w:t>
      </w:r>
      <w:r w:rsidRPr="003C01D4">
        <w:rPr>
          <w:rFonts w:ascii="Times New Roman" w:hAnsi="Times New Roman" w:cs="Times New Roman"/>
          <w:sz w:val="20"/>
          <w:szCs w:val="20"/>
          <w:lang w:val="en-US"/>
        </w:rPr>
        <w:t xml:space="preserve"> is required </w:t>
      </w:r>
      <w:r w:rsidR="00ED0F67">
        <w:rPr>
          <w:rFonts w:ascii="Times New Roman" w:hAnsi="Times New Roman" w:cs="Times New Roman"/>
          <w:sz w:val="20"/>
          <w:szCs w:val="20"/>
          <w:lang w:val="en-US"/>
        </w:rPr>
        <w:t xml:space="preserve">and will impact the grade. </w:t>
      </w:r>
      <w:r w:rsidRPr="003C01D4">
        <w:rPr>
          <w:rFonts w:ascii="Times New Roman" w:hAnsi="Times New Roman" w:cs="Times New Roman"/>
          <w:sz w:val="20"/>
          <w:szCs w:val="20"/>
          <w:lang w:val="en-US"/>
        </w:rPr>
        <w:t xml:space="preserve">Unexcused absences will adversely affect the grade, </w:t>
      </w:r>
      <w:r w:rsidR="008263F0" w:rsidRPr="003C01D4">
        <w:rPr>
          <w:rFonts w:ascii="Times New Roman" w:hAnsi="Times New Roman" w:cs="Times New Roman"/>
          <w:sz w:val="20"/>
          <w:szCs w:val="20"/>
          <w:lang w:val="en-US"/>
        </w:rPr>
        <w:t xml:space="preserve">and in case of absence </w:t>
      </w:r>
      <w:r w:rsidR="00DC2BC8" w:rsidRPr="003C01D4">
        <w:rPr>
          <w:rFonts w:ascii="Times New Roman" w:hAnsi="Times New Roman" w:cs="Times New Roman"/>
          <w:sz w:val="20"/>
          <w:szCs w:val="20"/>
          <w:lang w:val="en-US"/>
        </w:rPr>
        <w:t>over</w:t>
      </w:r>
      <w:r w:rsidR="008263F0" w:rsidRPr="003C01D4">
        <w:rPr>
          <w:rFonts w:ascii="Times New Roman" w:hAnsi="Times New Roman" w:cs="Times New Roman"/>
          <w:sz w:val="20"/>
          <w:szCs w:val="20"/>
          <w:lang w:val="en-US"/>
        </w:rPr>
        <w:t xml:space="preserve"> more than 30% of the total number of lesson</w:t>
      </w:r>
      <w:r w:rsidR="00DC2BC8" w:rsidRPr="003C01D4">
        <w:rPr>
          <w:rFonts w:ascii="Times New Roman" w:hAnsi="Times New Roman" w:cs="Times New Roman"/>
          <w:sz w:val="20"/>
          <w:szCs w:val="20"/>
          <w:lang w:val="en-US"/>
        </w:rPr>
        <w:t>s</w:t>
      </w:r>
      <w:r w:rsidR="008263F0" w:rsidRPr="003C01D4">
        <w:rPr>
          <w:rFonts w:ascii="Times New Roman" w:hAnsi="Times New Roman" w:cs="Times New Roman"/>
          <w:sz w:val="20"/>
          <w:szCs w:val="20"/>
          <w:lang w:val="en-US"/>
        </w:rPr>
        <w:t xml:space="preserve"> </w:t>
      </w:r>
      <w:r w:rsidRPr="003C01D4">
        <w:rPr>
          <w:rFonts w:ascii="Times New Roman" w:hAnsi="Times New Roman" w:cs="Times New Roman"/>
          <w:sz w:val="20"/>
          <w:szCs w:val="20"/>
          <w:lang w:val="en-US"/>
        </w:rPr>
        <w:t xml:space="preserve">will </w:t>
      </w:r>
      <w:r w:rsidR="00DC2BC8" w:rsidRPr="003C01D4">
        <w:rPr>
          <w:rFonts w:ascii="Times New Roman" w:hAnsi="Times New Roman" w:cs="Times New Roman"/>
          <w:sz w:val="20"/>
          <w:szCs w:val="20"/>
          <w:lang w:val="en-US"/>
        </w:rPr>
        <w:t>result in</w:t>
      </w:r>
      <w:r w:rsidRPr="003C01D4">
        <w:rPr>
          <w:rFonts w:ascii="Times New Roman" w:hAnsi="Times New Roman" w:cs="Times New Roman"/>
          <w:sz w:val="20"/>
          <w:szCs w:val="20"/>
          <w:lang w:val="en-US"/>
        </w:rPr>
        <w:t xml:space="preserve"> failing the class. </w:t>
      </w:r>
      <w:r w:rsidR="00D1518B" w:rsidRPr="003C01D4">
        <w:rPr>
          <w:rFonts w:ascii="Times New Roman" w:hAnsi="Times New Roman" w:cs="Times New Roman"/>
          <w:sz w:val="20"/>
          <w:szCs w:val="20"/>
          <w:lang w:val="en-US"/>
        </w:rPr>
        <w:t xml:space="preserve">To be in class </w:t>
      </w:r>
      <w:r w:rsidR="00DC2BC8" w:rsidRPr="003C01D4">
        <w:rPr>
          <w:rFonts w:ascii="Times New Roman" w:hAnsi="Times New Roman" w:cs="Times New Roman"/>
          <w:sz w:val="20"/>
          <w:szCs w:val="20"/>
          <w:lang w:val="en-US"/>
        </w:rPr>
        <w:t>on</w:t>
      </w:r>
      <w:r w:rsidR="00D1518B" w:rsidRPr="003C01D4">
        <w:rPr>
          <w:rFonts w:ascii="Times New Roman" w:hAnsi="Times New Roman" w:cs="Times New Roman"/>
          <w:sz w:val="20"/>
          <w:szCs w:val="20"/>
          <w:lang w:val="en-US"/>
        </w:rPr>
        <w:t xml:space="preserve"> time and stay until the scheduled end of the lesson is required, t</w:t>
      </w:r>
      <w:r w:rsidRPr="003C01D4">
        <w:rPr>
          <w:rFonts w:ascii="Times New Roman" w:hAnsi="Times New Roman" w:cs="Times New Roman"/>
          <w:sz w:val="20"/>
          <w:szCs w:val="20"/>
          <w:lang w:val="en-US"/>
        </w:rPr>
        <w:t xml:space="preserve">ardiness of more than 20 minutes will be counted as an absence. </w:t>
      </w:r>
      <w:r w:rsidR="00D1518B" w:rsidRPr="003C01D4">
        <w:rPr>
          <w:rFonts w:ascii="Times New Roman" w:hAnsi="Times New Roman" w:cs="Times New Roman"/>
          <w:sz w:val="20"/>
          <w:szCs w:val="20"/>
          <w:lang w:val="en-US"/>
        </w:rPr>
        <w:t>In the case of an illness or emergency</w:t>
      </w:r>
      <w:r w:rsidR="00DC2BC8" w:rsidRPr="003C01D4">
        <w:rPr>
          <w:rFonts w:ascii="Times New Roman" w:hAnsi="Times New Roman" w:cs="Times New Roman"/>
          <w:sz w:val="20"/>
          <w:szCs w:val="20"/>
          <w:lang w:val="en-US"/>
        </w:rPr>
        <w:t xml:space="preserve"> a</w:t>
      </w:r>
      <w:r w:rsidR="00D1518B" w:rsidRPr="003C01D4">
        <w:rPr>
          <w:rFonts w:ascii="Times New Roman" w:hAnsi="Times New Roman" w:cs="Times New Roman"/>
          <w:sz w:val="20"/>
          <w:szCs w:val="20"/>
          <w:lang w:val="en-US"/>
        </w:rPr>
        <w:t xml:space="preserve"> valid excuse, such as a doctor's note</w:t>
      </w:r>
      <w:r w:rsidR="00DC2BC8" w:rsidRPr="003C01D4">
        <w:rPr>
          <w:rFonts w:ascii="Times New Roman" w:hAnsi="Times New Roman" w:cs="Times New Roman"/>
          <w:sz w:val="20"/>
          <w:szCs w:val="20"/>
          <w:lang w:val="en-US"/>
        </w:rPr>
        <w:t>, should be presented</w:t>
      </w:r>
      <w:r w:rsidR="00D1518B" w:rsidRPr="003C01D4">
        <w:rPr>
          <w:rFonts w:ascii="Times New Roman" w:hAnsi="Times New Roman" w:cs="Times New Roman"/>
          <w:sz w:val="20"/>
          <w:szCs w:val="20"/>
          <w:lang w:val="en-US"/>
        </w:rPr>
        <w:t>.</w:t>
      </w:r>
    </w:p>
    <w:p w14:paraId="3BD017CB" w14:textId="384CE45F" w:rsidR="009903DA" w:rsidRDefault="00D1518B" w:rsidP="00ED0F67">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lastRenderedPageBreak/>
        <w:t xml:space="preserve">The highest possible grade on </w:t>
      </w:r>
      <w:r w:rsidR="00DC2BC8" w:rsidRPr="003C01D4">
        <w:rPr>
          <w:rFonts w:ascii="Times New Roman" w:hAnsi="Times New Roman" w:cs="Times New Roman"/>
          <w:sz w:val="20"/>
          <w:szCs w:val="20"/>
          <w:lang w:val="en-US"/>
        </w:rPr>
        <w:t>a</w:t>
      </w:r>
      <w:r w:rsidRPr="003C01D4">
        <w:rPr>
          <w:rFonts w:ascii="Times New Roman" w:hAnsi="Times New Roman" w:cs="Times New Roman"/>
          <w:sz w:val="20"/>
          <w:szCs w:val="20"/>
          <w:lang w:val="en-US"/>
        </w:rPr>
        <w:t xml:space="preserve"> </w:t>
      </w:r>
      <w:r w:rsidR="00DC2BC8" w:rsidRPr="003C01D4">
        <w:rPr>
          <w:rFonts w:ascii="Times New Roman" w:hAnsi="Times New Roman" w:cs="Times New Roman"/>
          <w:sz w:val="20"/>
          <w:szCs w:val="20"/>
          <w:lang w:val="en-US"/>
        </w:rPr>
        <w:t>be</w:t>
      </w:r>
      <w:r w:rsidRPr="003C01D4">
        <w:rPr>
          <w:rFonts w:ascii="Times New Roman" w:hAnsi="Times New Roman" w:cs="Times New Roman"/>
          <w:sz w:val="20"/>
          <w:szCs w:val="20"/>
          <w:lang w:val="en-US"/>
        </w:rPr>
        <w:t>late</w:t>
      </w:r>
      <w:r w:rsidR="00DC2BC8" w:rsidRPr="003C01D4">
        <w:rPr>
          <w:rFonts w:ascii="Times New Roman" w:hAnsi="Times New Roman" w:cs="Times New Roman"/>
          <w:sz w:val="20"/>
          <w:szCs w:val="20"/>
          <w:lang w:val="en-US"/>
        </w:rPr>
        <w:t>d</w:t>
      </w:r>
      <w:r w:rsidRPr="003C01D4">
        <w:rPr>
          <w:rFonts w:ascii="Times New Roman" w:hAnsi="Times New Roman" w:cs="Times New Roman"/>
          <w:sz w:val="20"/>
          <w:szCs w:val="20"/>
          <w:lang w:val="en-US"/>
        </w:rPr>
        <w:t xml:space="preserve"> project (</w:t>
      </w:r>
      <w:r w:rsidR="00DC2BC8" w:rsidRPr="003C01D4">
        <w:rPr>
          <w:rFonts w:ascii="Times New Roman" w:hAnsi="Times New Roman" w:cs="Times New Roman"/>
          <w:sz w:val="20"/>
          <w:szCs w:val="20"/>
          <w:lang w:val="en-US"/>
        </w:rPr>
        <w:t>with</w:t>
      </w:r>
      <w:r w:rsidRPr="003C01D4">
        <w:rPr>
          <w:rFonts w:ascii="Times New Roman" w:hAnsi="Times New Roman" w:cs="Times New Roman"/>
          <w:sz w:val="20"/>
          <w:szCs w:val="20"/>
          <w:lang w:val="en-US"/>
        </w:rPr>
        <w:t xml:space="preserve">in </w:t>
      </w:r>
      <w:r w:rsidR="00DC2BC8" w:rsidRPr="003C01D4">
        <w:rPr>
          <w:rFonts w:ascii="Times New Roman" w:hAnsi="Times New Roman" w:cs="Times New Roman"/>
          <w:sz w:val="20"/>
          <w:szCs w:val="20"/>
          <w:lang w:val="en-US"/>
        </w:rPr>
        <w:t>2</w:t>
      </w:r>
      <w:r w:rsidRPr="003C01D4">
        <w:rPr>
          <w:rFonts w:ascii="Times New Roman" w:hAnsi="Times New Roman" w:cs="Times New Roman"/>
          <w:sz w:val="20"/>
          <w:szCs w:val="20"/>
          <w:lang w:val="en-US"/>
        </w:rPr>
        <w:t xml:space="preserve"> weeks) is ‘2’. </w:t>
      </w:r>
    </w:p>
    <w:p w14:paraId="78E1F091" w14:textId="77777777" w:rsidR="00ED0F67" w:rsidRPr="00ED0F67" w:rsidRDefault="00ED0F67" w:rsidP="00ED0F67">
      <w:pPr>
        <w:spacing w:after="0" w:line="240" w:lineRule="auto"/>
        <w:jc w:val="both"/>
        <w:rPr>
          <w:rFonts w:ascii="Times New Roman" w:hAnsi="Times New Roman" w:cs="Times New Roman"/>
          <w:b/>
          <w:sz w:val="20"/>
          <w:szCs w:val="20"/>
        </w:rPr>
      </w:pPr>
    </w:p>
    <w:p w14:paraId="392D9ABE" w14:textId="77777777" w:rsidR="00761B12" w:rsidRPr="003C01D4" w:rsidRDefault="00761B12" w:rsidP="00041197">
      <w:pPr>
        <w:spacing w:after="0" w:line="240" w:lineRule="auto"/>
        <w:jc w:val="both"/>
        <w:outlineLvl w:val="0"/>
        <w:rPr>
          <w:rFonts w:ascii="Times New Roman" w:hAnsi="Times New Roman" w:cs="Times New Roman"/>
          <w:b/>
          <w:sz w:val="20"/>
          <w:szCs w:val="20"/>
          <w:lang w:val="en-US"/>
        </w:rPr>
      </w:pPr>
      <w:r w:rsidRPr="003C01D4">
        <w:rPr>
          <w:rFonts w:ascii="Times New Roman" w:hAnsi="Times New Roman" w:cs="Times New Roman"/>
          <w:b/>
          <w:sz w:val="20"/>
          <w:szCs w:val="20"/>
          <w:lang w:val="en-US"/>
        </w:rPr>
        <w:t>Evaluation + Grading</w:t>
      </w:r>
    </w:p>
    <w:p w14:paraId="25963641" w14:textId="77777777" w:rsidR="00764C93" w:rsidRPr="003C01D4" w:rsidRDefault="00764C93"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Grading will follow the course structure with the following wei</w:t>
      </w:r>
      <w:r w:rsidR="00DC2BC8" w:rsidRPr="003C01D4">
        <w:rPr>
          <w:rFonts w:ascii="Times New Roman" w:hAnsi="Times New Roman" w:cs="Times New Roman"/>
          <w:sz w:val="20"/>
          <w:szCs w:val="20"/>
          <w:lang w:val="en-US"/>
        </w:rPr>
        <w:t>ght: Project Presentation 4</w:t>
      </w:r>
      <w:r w:rsidR="00E51AF8" w:rsidRPr="003C01D4">
        <w:rPr>
          <w:rFonts w:ascii="Times New Roman" w:hAnsi="Times New Roman" w:cs="Times New Roman"/>
          <w:sz w:val="20"/>
          <w:szCs w:val="20"/>
          <w:lang w:val="en-US"/>
        </w:rPr>
        <w:t>0</w:t>
      </w:r>
      <w:r w:rsidRPr="003C01D4">
        <w:rPr>
          <w:rFonts w:ascii="Times New Roman" w:hAnsi="Times New Roman" w:cs="Times New Roman"/>
          <w:sz w:val="20"/>
          <w:szCs w:val="20"/>
          <w:lang w:val="en-US"/>
        </w:rPr>
        <w:t xml:space="preserve">%, </w:t>
      </w:r>
      <w:r w:rsidR="00DC2BC8" w:rsidRPr="003C01D4">
        <w:rPr>
          <w:rFonts w:ascii="Times New Roman" w:hAnsi="Times New Roman" w:cs="Times New Roman"/>
          <w:sz w:val="20"/>
          <w:szCs w:val="20"/>
          <w:lang w:val="en-US"/>
        </w:rPr>
        <w:t xml:space="preserve">Homework and other assignments </w:t>
      </w:r>
      <w:r w:rsidR="00AD3EBB">
        <w:rPr>
          <w:rFonts w:ascii="Times New Roman" w:hAnsi="Times New Roman" w:cs="Times New Roman"/>
          <w:sz w:val="20"/>
          <w:szCs w:val="20"/>
          <w:lang w:val="en-US"/>
        </w:rPr>
        <w:t>4</w:t>
      </w:r>
      <w:r w:rsidR="00E51AF8" w:rsidRPr="003C01D4">
        <w:rPr>
          <w:rFonts w:ascii="Times New Roman" w:hAnsi="Times New Roman" w:cs="Times New Roman"/>
          <w:sz w:val="20"/>
          <w:szCs w:val="20"/>
          <w:lang w:val="en-US"/>
        </w:rPr>
        <w:t>0</w:t>
      </w:r>
      <w:r w:rsidR="009033BF">
        <w:rPr>
          <w:rFonts w:ascii="Times New Roman" w:hAnsi="Times New Roman" w:cs="Times New Roman"/>
          <w:sz w:val="20"/>
          <w:szCs w:val="20"/>
          <w:lang w:val="en-US"/>
        </w:rPr>
        <w:t>%, Final test 20%,</w:t>
      </w:r>
      <w:r w:rsidR="00AD3EBB">
        <w:rPr>
          <w:rFonts w:ascii="Times New Roman" w:hAnsi="Times New Roman" w:cs="Times New Roman"/>
          <w:sz w:val="20"/>
          <w:szCs w:val="20"/>
          <w:lang w:val="en-US"/>
        </w:rPr>
        <w:t xml:space="preserve"> and t</w:t>
      </w:r>
      <w:r w:rsidRPr="003C01D4">
        <w:rPr>
          <w:rFonts w:ascii="Times New Roman" w:hAnsi="Times New Roman" w:cs="Times New Roman"/>
          <w:sz w:val="20"/>
          <w:szCs w:val="20"/>
          <w:lang w:val="en-US"/>
        </w:rPr>
        <w:t>he</w:t>
      </w:r>
      <w:r w:rsidR="00AD3EBB">
        <w:rPr>
          <w:rFonts w:ascii="Times New Roman" w:hAnsi="Times New Roman" w:cs="Times New Roman"/>
          <w:sz w:val="20"/>
          <w:szCs w:val="20"/>
          <w:lang w:val="en-US"/>
        </w:rPr>
        <w:t>re is a chance to get extra points (5p)</w:t>
      </w:r>
      <w:r w:rsidRPr="003C01D4">
        <w:rPr>
          <w:rFonts w:ascii="Times New Roman" w:hAnsi="Times New Roman" w:cs="Times New Roman"/>
          <w:sz w:val="20"/>
          <w:szCs w:val="20"/>
          <w:lang w:val="en-US"/>
        </w:rPr>
        <w:t xml:space="preserve"> according to participation, progress, effort and attitude. Please note that attendance will adversely affect one's grade, both in direct grade reduction and in missing work in the development of a project. The final grade will be based on the following guidelines:</w:t>
      </w:r>
    </w:p>
    <w:p w14:paraId="0EAC1D2E"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7BE81EB6"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5. Outstanding work. Execution of </w:t>
      </w:r>
      <w:r w:rsidR="00DC2BC8" w:rsidRPr="003C01D4">
        <w:rPr>
          <w:rFonts w:ascii="Times New Roman" w:hAnsi="Times New Roman" w:cs="Times New Roman"/>
          <w:sz w:val="20"/>
          <w:szCs w:val="20"/>
          <w:lang w:val="en-US"/>
        </w:rPr>
        <w:t xml:space="preserve">the </w:t>
      </w:r>
      <w:r w:rsidRPr="003C01D4">
        <w:rPr>
          <w:rFonts w:ascii="Times New Roman" w:hAnsi="Times New Roman" w:cs="Times New Roman"/>
          <w:sz w:val="20"/>
          <w:szCs w:val="20"/>
          <w:lang w:val="en-US"/>
        </w:rPr>
        <w:t xml:space="preserve">work is thoroughly complete and demonstrates a superior level of </w:t>
      </w:r>
      <w:r w:rsidR="00DC2BC8" w:rsidRPr="003C01D4">
        <w:rPr>
          <w:rFonts w:ascii="Times New Roman" w:hAnsi="Times New Roman" w:cs="Times New Roman"/>
          <w:sz w:val="20"/>
          <w:szCs w:val="20"/>
          <w:lang w:val="en-US"/>
        </w:rPr>
        <w:t xml:space="preserve">overall </w:t>
      </w:r>
      <w:r w:rsidRPr="003C01D4">
        <w:rPr>
          <w:rFonts w:ascii="Times New Roman" w:hAnsi="Times New Roman" w:cs="Times New Roman"/>
          <w:sz w:val="20"/>
          <w:szCs w:val="20"/>
          <w:lang w:val="en-US"/>
        </w:rPr>
        <w:t xml:space="preserve">achievement with a clear attention </w:t>
      </w:r>
      <w:r w:rsidR="00DC2BC8" w:rsidRPr="003C01D4">
        <w:rPr>
          <w:rFonts w:ascii="Times New Roman" w:hAnsi="Times New Roman" w:cs="Times New Roman"/>
          <w:sz w:val="20"/>
          <w:szCs w:val="20"/>
          <w:lang w:val="en-US"/>
        </w:rPr>
        <w:t>to</w:t>
      </w:r>
      <w:r w:rsidRPr="003C01D4">
        <w:rPr>
          <w:rFonts w:ascii="Times New Roman" w:hAnsi="Times New Roman" w:cs="Times New Roman"/>
          <w:sz w:val="20"/>
          <w:szCs w:val="20"/>
          <w:lang w:val="en-US"/>
        </w:rPr>
        <w:t xml:space="preserve"> detail in the drawings, models and other forms of representation. The student is able to synthesize the course material with new concepts and ideas in a thoughtful manner, and is able to communicate and articulate </w:t>
      </w:r>
      <w:r w:rsidR="00DC2BC8" w:rsidRPr="003C01D4">
        <w:rPr>
          <w:rFonts w:ascii="Times New Roman" w:hAnsi="Times New Roman" w:cs="Times New Roman"/>
          <w:sz w:val="20"/>
          <w:szCs w:val="20"/>
          <w:lang w:val="en-US"/>
        </w:rPr>
        <w:t>his /her ideas</w:t>
      </w:r>
      <w:r w:rsidRPr="003C01D4">
        <w:rPr>
          <w:rFonts w:ascii="Times New Roman" w:hAnsi="Times New Roman" w:cs="Times New Roman"/>
          <w:sz w:val="20"/>
          <w:szCs w:val="20"/>
          <w:lang w:val="en-US"/>
        </w:rPr>
        <w:t>.</w:t>
      </w:r>
    </w:p>
    <w:p w14:paraId="12EF2461"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7B53653E"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 xml:space="preserve">4. High quality work. Student work demonstrates a high level of craft, consistency, and thoroughness throughout </w:t>
      </w:r>
      <w:r w:rsidR="00DC2BC8" w:rsidRPr="003C01D4">
        <w:rPr>
          <w:rFonts w:ascii="Times New Roman" w:hAnsi="Times New Roman" w:cs="Times New Roman"/>
          <w:sz w:val="20"/>
          <w:szCs w:val="20"/>
          <w:lang w:val="en-US"/>
        </w:rPr>
        <w:t xml:space="preserve">the </w:t>
      </w:r>
      <w:r w:rsidRPr="003C01D4">
        <w:rPr>
          <w:rFonts w:ascii="Times New Roman" w:hAnsi="Times New Roman" w:cs="Times New Roman"/>
          <w:sz w:val="20"/>
          <w:szCs w:val="20"/>
          <w:lang w:val="en-US"/>
        </w:rPr>
        <w:t>drawing and modelling work. The student demonstrates a level of thoughtfulness in addressing concepts and ideas, and participates in group discussions. Work may demonstrate excellen</w:t>
      </w:r>
      <w:r w:rsidR="00DC2BC8" w:rsidRPr="003C01D4">
        <w:rPr>
          <w:rFonts w:ascii="Times New Roman" w:hAnsi="Times New Roman" w:cs="Times New Roman"/>
          <w:sz w:val="20"/>
          <w:szCs w:val="20"/>
          <w:lang w:val="en-US"/>
        </w:rPr>
        <w:t>ce but less consistently than a</w:t>
      </w:r>
      <w:r w:rsidRPr="003C01D4">
        <w:rPr>
          <w:rFonts w:ascii="Times New Roman" w:hAnsi="Times New Roman" w:cs="Times New Roman"/>
          <w:sz w:val="20"/>
          <w:szCs w:val="20"/>
          <w:lang w:val="en-US"/>
        </w:rPr>
        <w:t xml:space="preserve"> ‘5’ student.</w:t>
      </w:r>
    </w:p>
    <w:p w14:paraId="495FEAB7"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7FBC5D98"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3 Satisfactory work. Student work addresses all of the project and assignment objectives with few minor or major problems. Graphics and models are complete and satisfactory, exhibiting minor problems in craft and detail.</w:t>
      </w:r>
    </w:p>
    <w:p w14:paraId="785F9EBB"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0759585C"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2. Less than satisfactory work. Graphic and modelling work is substandard, incomplete in significant ways, and lacks craft and attention to detail.</w:t>
      </w:r>
    </w:p>
    <w:p w14:paraId="099F6E9B"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4462F817"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1. Unsatisfactory work. Work exhibits several major and minor problems with basic conceptual premise, lacking both intention and resolution. Physical representation in drawing and models is severely lacking, and is weak in clarity, craft and completeness.</w:t>
      </w:r>
    </w:p>
    <w:p w14:paraId="23D464A5" w14:textId="77777777" w:rsidR="00761B12" w:rsidRPr="003C01D4" w:rsidRDefault="00761B12" w:rsidP="00761B12">
      <w:pPr>
        <w:spacing w:after="0" w:line="240" w:lineRule="auto"/>
        <w:jc w:val="both"/>
        <w:rPr>
          <w:rFonts w:ascii="Times New Roman" w:hAnsi="Times New Roman" w:cs="Times New Roman"/>
          <w:sz w:val="20"/>
          <w:szCs w:val="20"/>
          <w:lang w:val="en-US"/>
        </w:rPr>
      </w:pPr>
    </w:p>
    <w:p w14:paraId="2625E310" w14:textId="77777777" w:rsidR="00761B12" w:rsidRPr="003C01D4" w:rsidRDefault="00761B12" w:rsidP="00761B12">
      <w:pPr>
        <w:spacing w:after="0" w:line="240" w:lineRule="auto"/>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Grading Scale:</w:t>
      </w:r>
    </w:p>
    <w:tbl>
      <w:tblPr>
        <w:tblStyle w:val="TableGrid"/>
        <w:tblW w:w="0" w:type="auto"/>
        <w:tblLook w:val="04A0" w:firstRow="1" w:lastRow="0" w:firstColumn="1" w:lastColumn="0" w:noHBand="0" w:noVBand="1"/>
      </w:tblPr>
      <w:tblGrid>
        <w:gridCol w:w="1529"/>
        <w:gridCol w:w="1509"/>
        <w:gridCol w:w="1508"/>
        <w:gridCol w:w="1508"/>
        <w:gridCol w:w="1508"/>
        <w:gridCol w:w="1500"/>
      </w:tblGrid>
      <w:tr w:rsidR="008C1B18" w:rsidRPr="003C01D4" w14:paraId="2403B65C" w14:textId="77777777" w:rsidTr="00A06EF2">
        <w:tc>
          <w:tcPr>
            <w:tcW w:w="1548" w:type="dxa"/>
          </w:tcPr>
          <w:p w14:paraId="16849D7A"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Numeric Grade:</w:t>
            </w:r>
          </w:p>
        </w:tc>
        <w:tc>
          <w:tcPr>
            <w:tcW w:w="1548" w:type="dxa"/>
          </w:tcPr>
          <w:p w14:paraId="789A21CA"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5</w:t>
            </w:r>
          </w:p>
        </w:tc>
        <w:tc>
          <w:tcPr>
            <w:tcW w:w="1548" w:type="dxa"/>
          </w:tcPr>
          <w:p w14:paraId="4C0F45BB"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4</w:t>
            </w:r>
          </w:p>
        </w:tc>
        <w:tc>
          <w:tcPr>
            <w:tcW w:w="1548" w:type="dxa"/>
          </w:tcPr>
          <w:p w14:paraId="00F300D0"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3</w:t>
            </w:r>
          </w:p>
        </w:tc>
        <w:tc>
          <w:tcPr>
            <w:tcW w:w="1548" w:type="dxa"/>
          </w:tcPr>
          <w:p w14:paraId="0572D1EE"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2</w:t>
            </w:r>
          </w:p>
        </w:tc>
        <w:tc>
          <w:tcPr>
            <w:tcW w:w="1548" w:type="dxa"/>
          </w:tcPr>
          <w:p w14:paraId="20EC4AF1" w14:textId="77777777" w:rsidR="00A06EF2" w:rsidRPr="003C01D4" w:rsidRDefault="00A06EF2" w:rsidP="00761B12">
            <w:pPr>
              <w:jc w:val="both"/>
              <w:rPr>
                <w:rFonts w:ascii="Times New Roman" w:hAnsi="Times New Roman" w:cs="Times New Roman"/>
                <w:sz w:val="20"/>
                <w:szCs w:val="20"/>
                <w:lang w:val="en-US"/>
              </w:rPr>
            </w:pPr>
            <w:r w:rsidRPr="003C01D4">
              <w:rPr>
                <w:rFonts w:ascii="Times New Roman" w:hAnsi="Times New Roman" w:cs="Times New Roman"/>
                <w:sz w:val="20"/>
                <w:szCs w:val="20"/>
                <w:lang w:val="en-US"/>
              </w:rPr>
              <w:t>1</w:t>
            </w:r>
          </w:p>
        </w:tc>
      </w:tr>
      <w:tr w:rsidR="00AD3EBB" w:rsidRPr="003C01D4" w14:paraId="2A214A8A" w14:textId="77777777" w:rsidTr="00A06EF2">
        <w:tc>
          <w:tcPr>
            <w:tcW w:w="1548" w:type="dxa"/>
          </w:tcPr>
          <w:p w14:paraId="3D77A174" w14:textId="77777777" w:rsidR="00AD3EBB" w:rsidRPr="003C01D4" w:rsidRDefault="00AD3EBB" w:rsidP="00AD3EBB">
            <w:pPr>
              <w:rPr>
                <w:rFonts w:ascii="Times New Roman" w:hAnsi="Times New Roman" w:cs="Times New Roman"/>
                <w:sz w:val="20"/>
                <w:szCs w:val="20"/>
                <w:lang w:val="en-US"/>
              </w:rPr>
            </w:pPr>
            <w:r w:rsidRPr="003C01D4">
              <w:rPr>
                <w:rFonts w:ascii="Times New Roman" w:hAnsi="Times New Roman" w:cs="Times New Roman"/>
                <w:sz w:val="20"/>
                <w:szCs w:val="20"/>
                <w:lang w:val="en-US"/>
              </w:rPr>
              <w:t>Evaluation in points:</w:t>
            </w:r>
          </w:p>
        </w:tc>
        <w:tc>
          <w:tcPr>
            <w:tcW w:w="1548" w:type="dxa"/>
          </w:tcPr>
          <w:p w14:paraId="3179BFE9" w14:textId="6B840ADB" w:rsidR="00AD3EBB" w:rsidRPr="008C1B18" w:rsidRDefault="00152CC7" w:rsidP="00AD3EBB">
            <w:pPr>
              <w:jc w:val="both"/>
              <w:rPr>
                <w:rFonts w:ascii="Times New Roman" w:hAnsi="Times New Roman" w:cs="Times New Roman"/>
                <w:sz w:val="20"/>
                <w:szCs w:val="20"/>
              </w:rPr>
            </w:pPr>
            <w:r>
              <w:rPr>
                <w:rFonts w:ascii="Times New Roman" w:hAnsi="Times New Roman" w:cs="Times New Roman"/>
                <w:sz w:val="20"/>
                <w:szCs w:val="20"/>
              </w:rPr>
              <w:t>88</w:t>
            </w:r>
            <w:r w:rsidR="00AD3EBB">
              <w:rPr>
                <w:rFonts w:ascii="Times New Roman" w:hAnsi="Times New Roman" w:cs="Times New Roman"/>
                <w:sz w:val="20"/>
                <w:szCs w:val="20"/>
              </w:rPr>
              <w:t>P-100P</w:t>
            </w:r>
          </w:p>
        </w:tc>
        <w:tc>
          <w:tcPr>
            <w:tcW w:w="1548" w:type="dxa"/>
          </w:tcPr>
          <w:p w14:paraId="26C42ADB" w14:textId="56B5238E" w:rsidR="00AD3EBB" w:rsidRPr="008C1B18" w:rsidRDefault="00152CC7" w:rsidP="00AD3EBB">
            <w:pPr>
              <w:jc w:val="both"/>
              <w:rPr>
                <w:rFonts w:ascii="Times New Roman" w:hAnsi="Times New Roman" w:cs="Times New Roman"/>
                <w:sz w:val="20"/>
                <w:szCs w:val="20"/>
              </w:rPr>
            </w:pPr>
            <w:r>
              <w:rPr>
                <w:rFonts w:ascii="Times New Roman" w:hAnsi="Times New Roman" w:cs="Times New Roman"/>
                <w:sz w:val="20"/>
                <w:szCs w:val="20"/>
              </w:rPr>
              <w:t>77P-87</w:t>
            </w:r>
            <w:r w:rsidR="00AD3EBB">
              <w:rPr>
                <w:rFonts w:ascii="Times New Roman" w:hAnsi="Times New Roman" w:cs="Times New Roman"/>
                <w:sz w:val="20"/>
                <w:szCs w:val="20"/>
              </w:rPr>
              <w:t>P</w:t>
            </w:r>
          </w:p>
        </w:tc>
        <w:tc>
          <w:tcPr>
            <w:tcW w:w="1548" w:type="dxa"/>
          </w:tcPr>
          <w:p w14:paraId="4EACEBE6" w14:textId="490C553F" w:rsidR="00AD3EBB" w:rsidRPr="008C1B18" w:rsidRDefault="00152CC7" w:rsidP="00AD3EBB">
            <w:pPr>
              <w:jc w:val="both"/>
              <w:rPr>
                <w:rFonts w:ascii="Times New Roman" w:hAnsi="Times New Roman" w:cs="Times New Roman"/>
                <w:sz w:val="20"/>
                <w:szCs w:val="20"/>
              </w:rPr>
            </w:pPr>
            <w:r>
              <w:rPr>
                <w:rFonts w:ascii="Times New Roman" w:hAnsi="Times New Roman" w:cs="Times New Roman"/>
                <w:sz w:val="20"/>
                <w:szCs w:val="20"/>
              </w:rPr>
              <w:t>66P-76</w:t>
            </w:r>
            <w:r w:rsidR="00AD3EBB">
              <w:rPr>
                <w:rFonts w:ascii="Times New Roman" w:hAnsi="Times New Roman" w:cs="Times New Roman"/>
                <w:sz w:val="20"/>
                <w:szCs w:val="20"/>
              </w:rPr>
              <w:t>P</w:t>
            </w:r>
          </w:p>
        </w:tc>
        <w:tc>
          <w:tcPr>
            <w:tcW w:w="1548" w:type="dxa"/>
          </w:tcPr>
          <w:p w14:paraId="5AE2B650" w14:textId="33C9444F" w:rsidR="00AD3EBB" w:rsidRPr="008C1B18" w:rsidRDefault="00152CC7" w:rsidP="00AD3EBB">
            <w:pPr>
              <w:jc w:val="both"/>
              <w:rPr>
                <w:rFonts w:ascii="Times New Roman" w:hAnsi="Times New Roman" w:cs="Times New Roman"/>
                <w:sz w:val="20"/>
                <w:szCs w:val="20"/>
              </w:rPr>
            </w:pPr>
            <w:r>
              <w:rPr>
                <w:rFonts w:ascii="Times New Roman" w:hAnsi="Times New Roman" w:cs="Times New Roman"/>
                <w:sz w:val="20"/>
                <w:szCs w:val="20"/>
              </w:rPr>
              <w:t>55P-6</w:t>
            </w:r>
            <w:r w:rsidR="00AD3EBB">
              <w:rPr>
                <w:rFonts w:ascii="Times New Roman" w:hAnsi="Times New Roman" w:cs="Times New Roman"/>
                <w:sz w:val="20"/>
                <w:szCs w:val="20"/>
              </w:rPr>
              <w:t>5P</w:t>
            </w:r>
          </w:p>
        </w:tc>
        <w:tc>
          <w:tcPr>
            <w:tcW w:w="1548" w:type="dxa"/>
          </w:tcPr>
          <w:p w14:paraId="4678FA25" w14:textId="5B7A5A8D" w:rsidR="00AD3EBB" w:rsidRPr="008C1B18" w:rsidRDefault="00152CC7" w:rsidP="00AD3EBB">
            <w:pPr>
              <w:jc w:val="both"/>
              <w:rPr>
                <w:rFonts w:ascii="Times New Roman" w:hAnsi="Times New Roman" w:cs="Times New Roman"/>
                <w:sz w:val="20"/>
                <w:szCs w:val="20"/>
              </w:rPr>
            </w:pPr>
            <w:r>
              <w:rPr>
                <w:rFonts w:ascii="Times New Roman" w:hAnsi="Times New Roman" w:cs="Times New Roman"/>
                <w:sz w:val="20"/>
                <w:szCs w:val="20"/>
              </w:rPr>
              <w:t>0-54</w:t>
            </w:r>
          </w:p>
        </w:tc>
      </w:tr>
    </w:tbl>
    <w:p w14:paraId="5A355597" w14:textId="77777777" w:rsidR="00761B12" w:rsidRPr="003C01D4" w:rsidRDefault="00761B12" w:rsidP="00761B12">
      <w:pPr>
        <w:spacing w:after="0" w:line="240" w:lineRule="auto"/>
        <w:jc w:val="both"/>
        <w:rPr>
          <w:rFonts w:ascii="Times New Roman" w:hAnsi="Times New Roman" w:cs="Times New Roman"/>
          <w:color w:val="000000" w:themeColor="text1"/>
          <w:sz w:val="20"/>
          <w:szCs w:val="20"/>
          <w:lang w:val="en-US"/>
        </w:rPr>
      </w:pPr>
    </w:p>
    <w:p w14:paraId="5BF8141E" w14:textId="77777777" w:rsidR="00761B12" w:rsidRPr="003C01D4" w:rsidRDefault="00026101" w:rsidP="00041197">
      <w:pPr>
        <w:spacing w:after="0" w:line="240" w:lineRule="auto"/>
        <w:jc w:val="both"/>
        <w:outlineLvl w:val="0"/>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PTE Grading Policy:</w:t>
      </w:r>
    </w:p>
    <w:p w14:paraId="57289E4F" w14:textId="77777777" w:rsidR="005A78DB" w:rsidRPr="003C01D4" w:rsidRDefault="005A78DB" w:rsidP="00041197">
      <w:pPr>
        <w:spacing w:after="0" w:line="240" w:lineRule="auto"/>
        <w:jc w:val="both"/>
        <w:outlineLvl w:val="0"/>
        <w:rPr>
          <w:rFonts w:ascii="Times New Roman" w:hAnsi="Times New Roman" w:cs="Times New Roman"/>
          <w:color w:val="000000" w:themeColor="text1"/>
          <w:sz w:val="20"/>
          <w:szCs w:val="20"/>
          <w:lang w:val="en-US"/>
        </w:rPr>
      </w:pPr>
      <w:r w:rsidRPr="003C01D4">
        <w:rPr>
          <w:rFonts w:ascii="Times New Roman" w:hAnsi="Times New Roman" w:cs="Times New Roman"/>
          <w:color w:val="000000" w:themeColor="text1"/>
          <w:sz w:val="20"/>
          <w:szCs w:val="20"/>
          <w:lang w:val="en-US"/>
        </w:rPr>
        <w:t xml:space="preserve">Information on PTE’s grading policy can be found at the </w:t>
      </w:r>
      <w:r w:rsidR="00AD3EBB">
        <w:rPr>
          <w:rFonts w:ascii="Times New Roman" w:hAnsi="Times New Roman" w:cs="Times New Roman"/>
          <w:color w:val="000000" w:themeColor="text1"/>
          <w:sz w:val="20"/>
          <w:szCs w:val="20"/>
          <w:lang w:val="en-US"/>
        </w:rPr>
        <w:t>website of the faculty too.</w:t>
      </w:r>
    </w:p>
    <w:p w14:paraId="6E38D5F8" w14:textId="77777777" w:rsidR="00E73EC8" w:rsidRPr="003C01D4" w:rsidRDefault="00E73EC8" w:rsidP="00761B12">
      <w:pPr>
        <w:spacing w:after="0" w:line="240" w:lineRule="auto"/>
        <w:jc w:val="both"/>
        <w:rPr>
          <w:rFonts w:ascii="Times New Roman" w:hAnsi="Times New Roman" w:cs="Times New Roman"/>
          <w:color w:val="000000" w:themeColor="text1"/>
          <w:sz w:val="20"/>
          <w:szCs w:val="20"/>
          <w:lang w:val="en-US"/>
        </w:rPr>
      </w:pPr>
    </w:p>
    <w:p w14:paraId="1575878D" w14:textId="77777777" w:rsidR="005A78DB" w:rsidRPr="003C01D4" w:rsidRDefault="005A78DB" w:rsidP="00041197">
      <w:pPr>
        <w:spacing w:after="0" w:line="240" w:lineRule="auto"/>
        <w:jc w:val="both"/>
        <w:outlineLvl w:val="0"/>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Students with Special Needs:</w:t>
      </w:r>
    </w:p>
    <w:p w14:paraId="58DDFAD2" w14:textId="77777777" w:rsidR="005A78DB" w:rsidRPr="003C01D4" w:rsidRDefault="008A02E8" w:rsidP="005A78DB">
      <w:pPr>
        <w:spacing w:after="0" w:line="240" w:lineRule="auto"/>
        <w:jc w:val="both"/>
        <w:rPr>
          <w:rFonts w:ascii="Times New Roman" w:hAnsi="Times New Roman" w:cs="Times New Roman"/>
          <w:color w:val="000000" w:themeColor="text1"/>
          <w:sz w:val="20"/>
          <w:szCs w:val="20"/>
          <w:lang w:val="en-US"/>
        </w:rPr>
      </w:pPr>
      <w:r w:rsidRPr="003C01D4">
        <w:rPr>
          <w:rFonts w:ascii="Times New Roman" w:hAnsi="Times New Roman" w:cs="Times New Roman"/>
          <w:color w:val="000000" w:themeColor="text1"/>
          <w:sz w:val="20"/>
          <w:szCs w:val="20"/>
          <w:lang w:val="en-US"/>
        </w:rPr>
        <w:t xml:space="preserve">Students with a disability and needs to request special accommodations, please, notify the Deans Office. Proper documentation of disability will be required. </w:t>
      </w:r>
      <w:r w:rsidR="005A78DB" w:rsidRPr="003C01D4">
        <w:rPr>
          <w:rFonts w:ascii="Times New Roman" w:hAnsi="Times New Roman" w:cs="Times New Roman"/>
          <w:color w:val="000000" w:themeColor="text1"/>
          <w:sz w:val="20"/>
          <w:szCs w:val="20"/>
          <w:lang w:val="en-US"/>
        </w:rPr>
        <w:t>All attempts to provide an equal learning environment for all will be made.</w:t>
      </w:r>
    </w:p>
    <w:p w14:paraId="3F4F13D6" w14:textId="77777777" w:rsidR="00E73EC8" w:rsidRPr="003C01D4" w:rsidRDefault="00E73EC8" w:rsidP="005A78DB">
      <w:pPr>
        <w:spacing w:after="0" w:line="240" w:lineRule="auto"/>
        <w:jc w:val="both"/>
        <w:rPr>
          <w:rFonts w:ascii="Times New Roman" w:hAnsi="Times New Roman" w:cs="Times New Roman"/>
          <w:color w:val="000000" w:themeColor="text1"/>
          <w:sz w:val="20"/>
          <w:szCs w:val="20"/>
          <w:lang w:val="en-US"/>
        </w:rPr>
      </w:pPr>
    </w:p>
    <w:p w14:paraId="57B8DB7F" w14:textId="77777777" w:rsidR="005A78DB" w:rsidRPr="003C01D4" w:rsidRDefault="005A78DB" w:rsidP="00041197">
      <w:pPr>
        <w:spacing w:after="0" w:line="240" w:lineRule="auto"/>
        <w:jc w:val="both"/>
        <w:outlineLvl w:val="0"/>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Readings and Reference Materials:</w:t>
      </w:r>
    </w:p>
    <w:p w14:paraId="69C98069" w14:textId="77777777" w:rsidR="003E0A24" w:rsidRPr="003C01D4" w:rsidRDefault="003E0A24" w:rsidP="00041197">
      <w:pPr>
        <w:spacing w:after="0" w:line="240" w:lineRule="auto"/>
        <w:jc w:val="both"/>
        <w:outlineLvl w:val="0"/>
        <w:rPr>
          <w:rFonts w:ascii="Times New Roman" w:hAnsi="Times New Roman" w:cs="Times New Roman"/>
          <w:b/>
          <w:color w:val="000000" w:themeColor="text1"/>
          <w:sz w:val="20"/>
          <w:szCs w:val="20"/>
          <w:lang w:val="en-US"/>
        </w:rPr>
      </w:pPr>
      <w:r w:rsidRPr="003C01D4">
        <w:rPr>
          <w:rFonts w:ascii="Times New Roman" w:hAnsi="Times New Roman" w:cs="Times New Roman"/>
          <w:b/>
          <w:color w:val="000000" w:themeColor="text1"/>
          <w:sz w:val="20"/>
          <w:szCs w:val="20"/>
          <w:lang w:val="en-US"/>
        </w:rPr>
        <w:t>Required:</w:t>
      </w:r>
    </w:p>
    <w:p w14:paraId="72501DD9" w14:textId="77777777" w:rsidR="003E0A24" w:rsidRPr="00414ADA" w:rsidRDefault="00414ADA" w:rsidP="00041197">
      <w:pPr>
        <w:spacing w:after="0" w:line="240" w:lineRule="auto"/>
        <w:jc w:val="both"/>
        <w:outlineLvl w:val="0"/>
        <w:rPr>
          <w:rFonts w:ascii="Times New Roman" w:hAnsi="Times New Roman" w:cs="Times New Roman"/>
          <w:sz w:val="20"/>
          <w:lang w:val="en-US"/>
        </w:rPr>
      </w:pPr>
      <w:r w:rsidRPr="00414ADA">
        <w:rPr>
          <w:rFonts w:ascii="Times New Roman" w:hAnsi="Times New Roman" w:cs="Times New Roman"/>
          <w:sz w:val="20"/>
          <w:lang w:val="en-US"/>
        </w:rPr>
        <w:t>CHING, Francis D. K. (2007) Architecture – form, space and order ISBN 978-0-471-75216-5</w:t>
      </w:r>
    </w:p>
    <w:p w14:paraId="069608A5" w14:textId="77777777" w:rsidR="00360E2D" w:rsidRPr="003C01D4" w:rsidRDefault="00360E2D" w:rsidP="005A78DB">
      <w:pPr>
        <w:spacing w:after="0" w:line="240" w:lineRule="auto"/>
        <w:jc w:val="both"/>
        <w:rPr>
          <w:rStyle w:val="Hyperlink"/>
          <w:rFonts w:ascii="Times New Roman" w:hAnsi="Times New Roman" w:cs="Times New Roman"/>
          <w:sz w:val="20"/>
          <w:szCs w:val="20"/>
          <w:lang w:val="en-US"/>
        </w:rPr>
      </w:pPr>
    </w:p>
    <w:p w14:paraId="44D64A54" w14:textId="77777777" w:rsidR="003E0A24" w:rsidRPr="003C01D4" w:rsidRDefault="003E0A24" w:rsidP="00041197">
      <w:pPr>
        <w:spacing w:after="0" w:line="240" w:lineRule="auto"/>
        <w:jc w:val="both"/>
        <w:outlineLvl w:val="0"/>
        <w:rPr>
          <w:rFonts w:ascii="Times New Roman" w:hAnsi="Times New Roman" w:cs="Times New Roman"/>
          <w:b/>
          <w:sz w:val="20"/>
          <w:szCs w:val="20"/>
          <w:lang w:val="en-US"/>
        </w:rPr>
      </w:pPr>
      <w:r w:rsidRPr="003C01D4">
        <w:rPr>
          <w:rStyle w:val="Hyperlink"/>
          <w:rFonts w:ascii="Times New Roman" w:hAnsi="Times New Roman" w:cs="Times New Roman"/>
          <w:b/>
          <w:color w:val="auto"/>
          <w:sz w:val="20"/>
          <w:szCs w:val="20"/>
          <w:u w:val="none"/>
          <w:lang w:val="en-US"/>
        </w:rPr>
        <w:t>More:</w:t>
      </w:r>
    </w:p>
    <w:p w14:paraId="6BEE4EAE" w14:textId="77777777" w:rsidR="00360E2D" w:rsidRDefault="00414ADA" w:rsidP="005A78DB">
      <w:pPr>
        <w:spacing w:after="0" w:line="240" w:lineRule="auto"/>
        <w:jc w:val="both"/>
        <w:rPr>
          <w:rFonts w:ascii="Times New Roman" w:hAnsi="Times New Roman" w:cs="Times New Roman"/>
          <w:color w:val="000000" w:themeColor="text1"/>
          <w:sz w:val="18"/>
          <w:szCs w:val="20"/>
          <w:lang w:val="en-US"/>
        </w:rPr>
      </w:pPr>
      <w:r w:rsidRPr="00414ADA">
        <w:rPr>
          <w:rFonts w:ascii="Times New Roman" w:hAnsi="Times New Roman" w:cs="Times New Roman"/>
          <w:color w:val="000000" w:themeColor="text1"/>
          <w:sz w:val="18"/>
          <w:szCs w:val="20"/>
          <w:lang w:val="en-US"/>
        </w:rPr>
        <w:t>FREDERICK, Matthew (2007): 101 THINGS I LEARNED IN ARCHITECTURE SCHOOL The MIT Press; 3rd Edition ISBN 978 0262062664</w:t>
      </w:r>
    </w:p>
    <w:p w14:paraId="304D6512" w14:textId="77777777" w:rsidR="00414ADA" w:rsidRDefault="00414ADA" w:rsidP="005A78DB">
      <w:pPr>
        <w:spacing w:after="0" w:line="240" w:lineRule="auto"/>
        <w:jc w:val="both"/>
        <w:rPr>
          <w:rFonts w:ascii="Times New Roman" w:hAnsi="Times New Roman" w:cs="Times New Roman"/>
          <w:color w:val="000000" w:themeColor="text1"/>
          <w:sz w:val="18"/>
          <w:szCs w:val="20"/>
          <w:lang w:val="en-US"/>
        </w:rPr>
      </w:pPr>
      <w:r w:rsidRPr="00414ADA">
        <w:rPr>
          <w:rFonts w:ascii="Times New Roman" w:hAnsi="Times New Roman" w:cs="Times New Roman"/>
          <w:color w:val="000000" w:themeColor="text1"/>
          <w:sz w:val="18"/>
          <w:szCs w:val="20"/>
          <w:lang w:val="en-US"/>
        </w:rPr>
        <w:t xml:space="preserve">DEPLAZES, Andrea - (2008). Constructing Architecture – materials processes structures – A handbook - </w:t>
      </w:r>
      <w:proofErr w:type="spellStart"/>
      <w:r w:rsidRPr="00414ADA">
        <w:rPr>
          <w:rFonts w:ascii="Times New Roman" w:hAnsi="Times New Roman" w:cs="Times New Roman"/>
          <w:color w:val="000000" w:themeColor="text1"/>
          <w:sz w:val="18"/>
          <w:szCs w:val="20"/>
          <w:lang w:val="en-US"/>
        </w:rPr>
        <w:t>Birkhäuser</w:t>
      </w:r>
      <w:proofErr w:type="spellEnd"/>
      <w:r w:rsidRPr="00414ADA">
        <w:rPr>
          <w:rFonts w:ascii="Times New Roman" w:hAnsi="Times New Roman" w:cs="Times New Roman"/>
          <w:color w:val="000000" w:themeColor="text1"/>
          <w:sz w:val="18"/>
          <w:szCs w:val="20"/>
          <w:lang w:val="en-US"/>
        </w:rPr>
        <w:t xml:space="preserve"> </w:t>
      </w:r>
      <w:proofErr w:type="spellStart"/>
      <w:r w:rsidRPr="00414ADA">
        <w:rPr>
          <w:rFonts w:ascii="Times New Roman" w:hAnsi="Times New Roman" w:cs="Times New Roman"/>
          <w:color w:val="000000" w:themeColor="text1"/>
          <w:sz w:val="18"/>
          <w:szCs w:val="20"/>
          <w:lang w:val="en-US"/>
        </w:rPr>
        <w:t>Verlag</w:t>
      </w:r>
      <w:proofErr w:type="spellEnd"/>
      <w:r w:rsidRPr="00414ADA">
        <w:rPr>
          <w:rFonts w:ascii="Times New Roman" w:hAnsi="Times New Roman" w:cs="Times New Roman"/>
          <w:color w:val="000000" w:themeColor="text1"/>
          <w:sz w:val="18"/>
          <w:szCs w:val="20"/>
          <w:lang w:val="en-US"/>
        </w:rPr>
        <w:t xml:space="preserve"> AG, ISBN 978 3 7643 8631-3</w:t>
      </w:r>
    </w:p>
    <w:p w14:paraId="242B20C2" w14:textId="77777777" w:rsidR="00414ADA" w:rsidRDefault="00414ADA" w:rsidP="005A78DB">
      <w:pPr>
        <w:spacing w:after="0" w:line="240" w:lineRule="auto"/>
        <w:jc w:val="both"/>
        <w:rPr>
          <w:rFonts w:ascii="Times New Roman" w:hAnsi="Times New Roman" w:cs="Times New Roman"/>
          <w:color w:val="000000" w:themeColor="text1"/>
          <w:sz w:val="18"/>
          <w:szCs w:val="20"/>
          <w:lang w:val="en-US"/>
        </w:rPr>
      </w:pPr>
      <w:r w:rsidRPr="00414ADA">
        <w:rPr>
          <w:rFonts w:ascii="Times New Roman" w:hAnsi="Times New Roman" w:cs="Times New Roman"/>
          <w:color w:val="000000" w:themeColor="text1"/>
          <w:sz w:val="18"/>
          <w:szCs w:val="20"/>
          <w:lang w:val="en-US"/>
        </w:rPr>
        <w:t>ULLMANN Franziska (2011). Basics – Architecture and Dynamics, Springer Wien New York ISBN 978-3-7091-0323-4</w:t>
      </w:r>
    </w:p>
    <w:p w14:paraId="25947551" w14:textId="77777777" w:rsidR="007C4821" w:rsidRDefault="007C4821" w:rsidP="006A45E8">
      <w:pPr>
        <w:spacing w:after="0" w:line="240" w:lineRule="auto"/>
        <w:jc w:val="both"/>
        <w:rPr>
          <w:rFonts w:ascii="Times New Roman" w:hAnsi="Times New Roman" w:cs="Times New Roman"/>
          <w:color w:val="000000" w:themeColor="text1"/>
          <w:sz w:val="18"/>
          <w:szCs w:val="20"/>
          <w:lang w:val="en-US"/>
        </w:rPr>
      </w:pPr>
    </w:p>
    <w:p w14:paraId="1DF212EF" w14:textId="08F665BF" w:rsidR="005A78DB" w:rsidRPr="003C01D4" w:rsidRDefault="006A45E8" w:rsidP="005A78DB">
      <w:pPr>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18"/>
          <w:szCs w:val="20"/>
          <w:lang w:val="en-US"/>
        </w:rPr>
        <w:t>Study materials can be found on:</w:t>
      </w:r>
      <w:r w:rsidRPr="006A45E8">
        <w:t xml:space="preserve"> </w:t>
      </w:r>
      <w:r w:rsidRPr="006A45E8">
        <w:rPr>
          <w:rFonts w:ascii="Times New Roman" w:hAnsi="Times New Roman" w:cs="Times New Roman"/>
          <w:color w:val="000000" w:themeColor="text1"/>
          <w:sz w:val="18"/>
          <w:szCs w:val="20"/>
          <w:lang w:val="en-US"/>
        </w:rPr>
        <w:t>https://drive.google.com/drive/folders/0B_QzuPPYO4atTUhtUmhkdC1BaWc?usp=sharing</w:t>
      </w:r>
    </w:p>
    <w:sectPr w:rsidR="005A78DB" w:rsidRPr="003C01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ABE5" w14:textId="77777777" w:rsidR="00186F59" w:rsidRDefault="00186F59" w:rsidP="00560B3B">
      <w:pPr>
        <w:spacing w:after="0" w:line="240" w:lineRule="auto"/>
      </w:pPr>
      <w:r>
        <w:separator/>
      </w:r>
    </w:p>
  </w:endnote>
  <w:endnote w:type="continuationSeparator" w:id="0">
    <w:p w14:paraId="4E94670A" w14:textId="77777777" w:rsidR="00186F59" w:rsidRDefault="00186F59"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1844" w14:textId="77777777" w:rsidR="00E73EC8" w:rsidRDefault="00E73EC8" w:rsidP="0035590B">
    <w:pPr>
      <w:autoSpaceDE w:val="0"/>
      <w:autoSpaceDN w:val="0"/>
      <w:adjustRightInd w:val="0"/>
      <w:spacing w:after="0" w:line="240" w:lineRule="auto"/>
      <w:rPr>
        <w:rFonts w:ascii="Calibri" w:hAnsi="Calibri" w:cs="Calibri"/>
        <w:sz w:val="16"/>
        <w:szCs w:val="16"/>
      </w:rPr>
    </w:pPr>
  </w:p>
  <w:p w14:paraId="334EE084"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7407EC82"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F093F25" w14:textId="77777777" w:rsidR="0035590B" w:rsidRPr="001C7DE5" w:rsidRDefault="0035590B" w:rsidP="0035590B">
    <w:pPr>
      <w:autoSpaceDE w:val="0"/>
      <w:autoSpaceDN w:val="0"/>
      <w:adjustRightInd w:val="0"/>
      <w:spacing w:after="0" w:line="240" w:lineRule="auto"/>
      <w:rPr>
        <w:rFonts w:ascii="Calibri" w:hAnsi="Calibri" w:cs="Calibri"/>
        <w:sz w:val="16"/>
        <w:szCs w:val="16"/>
      </w:rPr>
    </w:pPr>
    <w:r w:rsidRPr="001C7DE5">
      <w:rPr>
        <w:rFonts w:ascii="Calibri" w:hAnsi="Calibri" w:cs="Calibri"/>
        <w:sz w:val="16"/>
        <w:szCs w:val="16"/>
      </w:rPr>
      <w:t xml:space="preserve">e-mail: </w:t>
    </w:r>
    <w:hyperlink r:id="rId1" w:history="1">
      <w:r w:rsidR="004024D4" w:rsidRPr="001C7DE5">
        <w:rPr>
          <w:rStyle w:val="Hyperlink"/>
          <w:rFonts w:ascii="Calibri" w:hAnsi="Calibri" w:cs="Calibri"/>
          <w:sz w:val="16"/>
          <w:szCs w:val="16"/>
        </w:rPr>
        <w:t>architecture@mik.pte.hu</w:t>
      </w:r>
    </w:hyperlink>
    <w:r w:rsidR="004024D4" w:rsidRPr="001C7DE5">
      <w:rPr>
        <w:rFonts w:ascii="Calibri" w:hAnsi="Calibri" w:cs="Calibri"/>
        <w:sz w:val="16"/>
        <w:szCs w:val="16"/>
      </w:rPr>
      <w:t xml:space="preserve">, </w:t>
    </w:r>
    <w:hyperlink r:id="rId2" w:history="1">
      <w:r w:rsidR="004024D4" w:rsidRPr="001C7DE5">
        <w:rPr>
          <w:rStyle w:val="Hyperlink"/>
          <w:rFonts w:ascii="Calibri" w:hAnsi="Calibri" w:cs="Calibri"/>
          <w:sz w:val="16"/>
          <w:szCs w:val="16"/>
        </w:rPr>
        <w:t>informatics@mik.pte.hu</w:t>
      </w:r>
    </w:hyperlink>
    <w:r w:rsidR="004024D4" w:rsidRPr="001C7DE5">
      <w:rPr>
        <w:rFonts w:ascii="Calibri" w:hAnsi="Calibri" w:cs="Calibri"/>
        <w:sz w:val="16"/>
        <w:szCs w:val="16"/>
      </w:rPr>
      <w:t>, civilengineering@mik.pte.hu</w:t>
    </w:r>
  </w:p>
  <w:p w14:paraId="50C85B76"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F1A38" w14:textId="77777777" w:rsidR="00186F59" w:rsidRDefault="00186F59" w:rsidP="00560B3B">
      <w:pPr>
        <w:spacing w:after="0" w:line="240" w:lineRule="auto"/>
      </w:pPr>
      <w:r>
        <w:separator/>
      </w:r>
    </w:p>
  </w:footnote>
  <w:footnote w:type="continuationSeparator" w:id="0">
    <w:p w14:paraId="6F244816" w14:textId="77777777" w:rsidR="00186F59" w:rsidRDefault="00186F59" w:rsidP="00560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3796" w14:textId="00E202E9" w:rsidR="00560B3B" w:rsidRPr="0035590B" w:rsidRDefault="00343081">
    <w:pPr>
      <w:pStyle w:val="Header"/>
      <w:rPr>
        <w:rFonts w:cstheme="minorHAnsi"/>
        <w:sz w:val="16"/>
        <w:szCs w:val="16"/>
      </w:rPr>
    </w:pPr>
    <w:r>
      <w:rPr>
        <w:rFonts w:cstheme="minorHAnsi"/>
        <w:b/>
        <w:sz w:val="16"/>
        <w:szCs w:val="16"/>
      </w:rPr>
      <w:t>Design Studio 1</w:t>
    </w:r>
    <w:r w:rsidR="00DC2BC8">
      <w:rPr>
        <w:rFonts w:cstheme="minorHAnsi"/>
        <w:b/>
        <w:sz w:val="16"/>
        <w:szCs w:val="16"/>
      </w:rPr>
      <w:t xml:space="preserve"> </w:t>
    </w:r>
    <w:r>
      <w:rPr>
        <w:rFonts w:cstheme="minorHAnsi"/>
        <w:b/>
        <w:sz w:val="16"/>
        <w:szCs w:val="16"/>
      </w:rPr>
      <w:t xml:space="preserve">- </w:t>
    </w:r>
    <w:r w:rsidR="004024D4">
      <w:rPr>
        <w:rFonts w:cstheme="minorHAnsi"/>
        <w:b/>
        <w:sz w:val="16"/>
        <w:szCs w:val="16"/>
      </w:rPr>
      <w:t>Architect</w:t>
    </w:r>
    <w:r>
      <w:rPr>
        <w:rFonts w:cstheme="minorHAnsi"/>
        <w:b/>
        <w:sz w:val="16"/>
        <w:szCs w:val="16"/>
      </w:rPr>
      <w:t xml:space="preserve"> 1. </w:t>
    </w:r>
    <w:proofErr w:type="spellStart"/>
    <w:r>
      <w:rPr>
        <w:rFonts w:cstheme="minorHAnsi"/>
        <w:b/>
        <w:sz w:val="16"/>
        <w:szCs w:val="16"/>
      </w:rPr>
      <w:t>sem</w:t>
    </w:r>
    <w:proofErr w:type="spellEnd"/>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14:paraId="63DB328F" w14:textId="77777777" w:rsidR="00C20169" w:rsidRPr="0035590B" w:rsidRDefault="00C20169">
    <w:pPr>
      <w:pStyle w:val="Heade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8109B3">
      <w:rPr>
        <w:rFonts w:cstheme="minorHAnsi"/>
        <w:sz w:val="16"/>
        <w:szCs w:val="16"/>
      </w:rPr>
      <w:t>EPE311AN</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Pr="0035590B">
      <w:rPr>
        <w:rFonts w:cstheme="minorHAnsi"/>
        <w:sz w:val="16"/>
        <w:szCs w:val="16"/>
      </w:rPr>
      <w:t xml:space="preserve">, periods </w:t>
    </w:r>
    <w:r w:rsidR="008109B3">
      <w:rPr>
        <w:rFonts w:cstheme="minorHAnsi"/>
        <w:sz w:val="16"/>
        <w:szCs w:val="16"/>
      </w:rPr>
      <w:t>1-4</w:t>
    </w:r>
  </w:p>
  <w:p w14:paraId="6B2F7336" w14:textId="51BA2CF4" w:rsidR="00C20169" w:rsidRDefault="00C20169">
    <w:pPr>
      <w:pStyle w:val="Header"/>
      <w:rPr>
        <w:rFonts w:cstheme="minorHAnsi"/>
        <w:sz w:val="16"/>
        <w:szCs w:val="16"/>
      </w:rPr>
    </w:pPr>
    <w:r w:rsidRPr="0035590B">
      <w:rPr>
        <w:rFonts w:cstheme="minorHAnsi"/>
        <w:sz w:val="16"/>
        <w:szCs w:val="16"/>
      </w:rPr>
      <w:t xml:space="preserve">Semester: </w:t>
    </w:r>
    <w:r w:rsidR="006C7CD1">
      <w:rPr>
        <w:rFonts w:cstheme="minorHAnsi"/>
        <w:sz w:val="16"/>
        <w:szCs w:val="16"/>
      </w:rPr>
      <w:t>Fall</w:t>
    </w:r>
    <w:r w:rsidRPr="0035590B">
      <w:rPr>
        <w:rFonts w:cstheme="minorHAnsi"/>
        <w:sz w:val="16"/>
        <w:szCs w:val="16"/>
      </w:rPr>
      <w:t xml:space="preserve"> 201</w:t>
    </w:r>
    <w:r w:rsidR="00D740FC">
      <w:rPr>
        <w:rFonts w:cstheme="minorHAnsi"/>
        <w:sz w:val="16"/>
        <w:szCs w:val="16"/>
      </w:rPr>
      <w:t>8</w:t>
    </w:r>
    <w:r w:rsidRPr="0035590B">
      <w:rPr>
        <w:rFonts w:cstheme="minorHAnsi"/>
        <w:sz w:val="16"/>
        <w:szCs w:val="16"/>
      </w:rPr>
      <w:t>/20</w:t>
    </w:r>
    <w:r w:rsidR="006C7CD1">
      <w:rPr>
        <w:rFonts w:cstheme="minorHAnsi"/>
        <w:sz w:val="16"/>
        <w:szCs w:val="16"/>
      </w:rPr>
      <w:t>1</w:t>
    </w:r>
    <w:r w:rsidR="00D740FC">
      <w:rPr>
        <w:rFonts w:cstheme="minorHAnsi"/>
        <w:sz w:val="16"/>
        <w:szCs w:val="16"/>
      </w:rPr>
      <w:t>9</w:t>
    </w:r>
    <w:r w:rsidRPr="0035590B">
      <w:rPr>
        <w:rFonts w:cstheme="minorHAnsi"/>
        <w:sz w:val="16"/>
        <w:szCs w:val="16"/>
      </w:rPr>
      <w:t xml:space="preserve"> </w:t>
    </w:r>
    <w:r w:rsidR="006C7CD1">
      <w:rPr>
        <w:rFonts w:cstheme="minorHAnsi"/>
        <w:sz w:val="16"/>
        <w:szCs w:val="16"/>
      </w:rPr>
      <w:t>1.</w:t>
    </w:r>
    <w:r w:rsidR="006C7CD1">
      <w:rPr>
        <w:rFonts w:cstheme="minorHAnsi"/>
        <w:sz w:val="16"/>
        <w:szCs w:val="16"/>
      </w:rPr>
      <w:tab/>
    </w:r>
    <w:r w:rsidR="006C7CD1">
      <w:rPr>
        <w:rFonts w:cstheme="minorHAnsi"/>
        <w:sz w:val="16"/>
        <w:szCs w:val="16"/>
      </w:rPr>
      <w:tab/>
      <w:t xml:space="preserve">Location: PTE </w:t>
    </w:r>
    <w:r w:rsidRPr="0035590B">
      <w:rPr>
        <w:rFonts w:cstheme="minorHAnsi"/>
        <w:sz w:val="16"/>
        <w:szCs w:val="16"/>
      </w:rPr>
      <w:t xml:space="preserve">MIK, </w:t>
    </w:r>
    <w:r w:rsidR="006C130F">
      <w:rPr>
        <w:rFonts w:cstheme="minorHAnsi"/>
        <w:sz w:val="16"/>
        <w:szCs w:val="16"/>
      </w:rPr>
      <w:t>A218 A 204</w:t>
    </w:r>
  </w:p>
  <w:p w14:paraId="1663C19A"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03DBC"/>
    <w:rsid w:val="00026101"/>
    <w:rsid w:val="00041197"/>
    <w:rsid w:val="00045381"/>
    <w:rsid w:val="0006328E"/>
    <w:rsid w:val="000B53D9"/>
    <w:rsid w:val="000C15F9"/>
    <w:rsid w:val="000F4CA8"/>
    <w:rsid w:val="001229E8"/>
    <w:rsid w:val="00152CC7"/>
    <w:rsid w:val="00162DF9"/>
    <w:rsid w:val="00173086"/>
    <w:rsid w:val="00186F59"/>
    <w:rsid w:val="001C7DE5"/>
    <w:rsid w:val="001D64FA"/>
    <w:rsid w:val="001E7DED"/>
    <w:rsid w:val="001F2C55"/>
    <w:rsid w:val="00205074"/>
    <w:rsid w:val="00217426"/>
    <w:rsid w:val="00231324"/>
    <w:rsid w:val="002B224D"/>
    <w:rsid w:val="002B67A4"/>
    <w:rsid w:val="002F6D1B"/>
    <w:rsid w:val="003047A9"/>
    <w:rsid w:val="00306AD0"/>
    <w:rsid w:val="00316786"/>
    <w:rsid w:val="00321960"/>
    <w:rsid w:val="00342A57"/>
    <w:rsid w:val="00343081"/>
    <w:rsid w:val="003467A7"/>
    <w:rsid w:val="0035590B"/>
    <w:rsid w:val="00360E2D"/>
    <w:rsid w:val="00362665"/>
    <w:rsid w:val="003743F6"/>
    <w:rsid w:val="003C01D4"/>
    <w:rsid w:val="003C31DB"/>
    <w:rsid w:val="003D6DAD"/>
    <w:rsid w:val="003E0A24"/>
    <w:rsid w:val="003E0C6A"/>
    <w:rsid w:val="004024D4"/>
    <w:rsid w:val="00411E55"/>
    <w:rsid w:val="00414ADA"/>
    <w:rsid w:val="004320B3"/>
    <w:rsid w:val="00445BD1"/>
    <w:rsid w:val="004702BC"/>
    <w:rsid w:val="00476A10"/>
    <w:rsid w:val="004C2C73"/>
    <w:rsid w:val="004C7BDC"/>
    <w:rsid w:val="004C7DFC"/>
    <w:rsid w:val="004D2610"/>
    <w:rsid w:val="005139FB"/>
    <w:rsid w:val="0052322B"/>
    <w:rsid w:val="00560B3B"/>
    <w:rsid w:val="00566945"/>
    <w:rsid w:val="00571C30"/>
    <w:rsid w:val="00575C27"/>
    <w:rsid w:val="00591EF3"/>
    <w:rsid w:val="005A78DB"/>
    <w:rsid w:val="005B7422"/>
    <w:rsid w:val="005C7B9F"/>
    <w:rsid w:val="0061211F"/>
    <w:rsid w:val="006414C1"/>
    <w:rsid w:val="00660A25"/>
    <w:rsid w:val="00681D4D"/>
    <w:rsid w:val="006A45E8"/>
    <w:rsid w:val="006B2630"/>
    <w:rsid w:val="006B5C72"/>
    <w:rsid w:val="006C130F"/>
    <w:rsid w:val="006C7CD1"/>
    <w:rsid w:val="00755608"/>
    <w:rsid w:val="00761B12"/>
    <w:rsid w:val="00764C93"/>
    <w:rsid w:val="0076526A"/>
    <w:rsid w:val="00770B8E"/>
    <w:rsid w:val="007902F3"/>
    <w:rsid w:val="007C4821"/>
    <w:rsid w:val="007D2992"/>
    <w:rsid w:val="007D4849"/>
    <w:rsid w:val="008109B3"/>
    <w:rsid w:val="00813C5F"/>
    <w:rsid w:val="008263F0"/>
    <w:rsid w:val="00835CDE"/>
    <w:rsid w:val="008861D5"/>
    <w:rsid w:val="008A02E8"/>
    <w:rsid w:val="008C1B18"/>
    <w:rsid w:val="008D27D4"/>
    <w:rsid w:val="00901876"/>
    <w:rsid w:val="009033BF"/>
    <w:rsid w:val="00920365"/>
    <w:rsid w:val="00925A0C"/>
    <w:rsid w:val="00932C54"/>
    <w:rsid w:val="00955557"/>
    <w:rsid w:val="009757FB"/>
    <w:rsid w:val="00987EB8"/>
    <w:rsid w:val="009903DA"/>
    <w:rsid w:val="009A28C2"/>
    <w:rsid w:val="009F230C"/>
    <w:rsid w:val="00A06EF2"/>
    <w:rsid w:val="00A146A9"/>
    <w:rsid w:val="00A274C1"/>
    <w:rsid w:val="00A64B62"/>
    <w:rsid w:val="00AA1626"/>
    <w:rsid w:val="00AB3019"/>
    <w:rsid w:val="00AC715F"/>
    <w:rsid w:val="00AD1BF7"/>
    <w:rsid w:val="00AD3EBB"/>
    <w:rsid w:val="00AD6B4A"/>
    <w:rsid w:val="00AE21C0"/>
    <w:rsid w:val="00AE7D36"/>
    <w:rsid w:val="00AE7EB6"/>
    <w:rsid w:val="00B01066"/>
    <w:rsid w:val="00B8183D"/>
    <w:rsid w:val="00B81FFB"/>
    <w:rsid w:val="00B94839"/>
    <w:rsid w:val="00B96077"/>
    <w:rsid w:val="00BD2FA2"/>
    <w:rsid w:val="00BE6F39"/>
    <w:rsid w:val="00BF3DCD"/>
    <w:rsid w:val="00C10C6A"/>
    <w:rsid w:val="00C20169"/>
    <w:rsid w:val="00C578FD"/>
    <w:rsid w:val="00C664FD"/>
    <w:rsid w:val="00C85656"/>
    <w:rsid w:val="00CB5F97"/>
    <w:rsid w:val="00CE6013"/>
    <w:rsid w:val="00CF2CDD"/>
    <w:rsid w:val="00CF5A52"/>
    <w:rsid w:val="00D115C4"/>
    <w:rsid w:val="00D136FD"/>
    <w:rsid w:val="00D1518B"/>
    <w:rsid w:val="00D740FC"/>
    <w:rsid w:val="00D773DB"/>
    <w:rsid w:val="00D97750"/>
    <w:rsid w:val="00DC2BC8"/>
    <w:rsid w:val="00DE7809"/>
    <w:rsid w:val="00E2672E"/>
    <w:rsid w:val="00E51AF8"/>
    <w:rsid w:val="00E73EC8"/>
    <w:rsid w:val="00ED0F67"/>
    <w:rsid w:val="00F748A3"/>
    <w:rsid w:val="00FC1605"/>
    <w:rsid w:val="00FC353D"/>
    <w:rsid w:val="00FC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25"/>
  <w15:docId w15:val="{D657B85C-444E-41AA-A47D-72857D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04119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11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1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18719">
      <w:bodyDiv w:val="1"/>
      <w:marLeft w:val="0"/>
      <w:marRight w:val="0"/>
      <w:marTop w:val="0"/>
      <w:marBottom w:val="0"/>
      <w:divBdr>
        <w:top w:val="none" w:sz="0" w:space="0" w:color="auto"/>
        <w:left w:val="none" w:sz="0" w:space="0" w:color="auto"/>
        <w:bottom w:val="none" w:sz="0" w:space="0" w:color="auto"/>
        <w:right w:val="none" w:sz="0" w:space="0" w:color="auto"/>
      </w:divBdr>
    </w:div>
    <w:div w:id="453134425">
      <w:bodyDiv w:val="1"/>
      <w:marLeft w:val="0"/>
      <w:marRight w:val="0"/>
      <w:marTop w:val="0"/>
      <w:marBottom w:val="0"/>
      <w:divBdr>
        <w:top w:val="none" w:sz="0" w:space="0" w:color="auto"/>
        <w:left w:val="none" w:sz="0" w:space="0" w:color="auto"/>
        <w:bottom w:val="none" w:sz="0" w:space="0" w:color="auto"/>
        <w:right w:val="none" w:sz="0" w:space="0" w:color="auto"/>
      </w:divBdr>
    </w:div>
    <w:div w:id="500892670">
      <w:bodyDiv w:val="1"/>
      <w:marLeft w:val="0"/>
      <w:marRight w:val="0"/>
      <w:marTop w:val="0"/>
      <w:marBottom w:val="0"/>
      <w:divBdr>
        <w:top w:val="none" w:sz="0" w:space="0" w:color="auto"/>
        <w:left w:val="none" w:sz="0" w:space="0" w:color="auto"/>
        <w:bottom w:val="none" w:sz="0" w:space="0" w:color="auto"/>
        <w:right w:val="none" w:sz="0" w:space="0" w:color="auto"/>
      </w:divBdr>
    </w:div>
    <w:div w:id="569854766">
      <w:bodyDiv w:val="1"/>
      <w:marLeft w:val="0"/>
      <w:marRight w:val="0"/>
      <w:marTop w:val="0"/>
      <w:marBottom w:val="0"/>
      <w:divBdr>
        <w:top w:val="none" w:sz="0" w:space="0" w:color="auto"/>
        <w:left w:val="none" w:sz="0" w:space="0" w:color="auto"/>
        <w:bottom w:val="none" w:sz="0" w:space="0" w:color="auto"/>
        <w:right w:val="none" w:sz="0" w:space="0" w:color="auto"/>
      </w:divBdr>
    </w:div>
    <w:div w:id="700206142">
      <w:bodyDiv w:val="1"/>
      <w:marLeft w:val="0"/>
      <w:marRight w:val="0"/>
      <w:marTop w:val="0"/>
      <w:marBottom w:val="0"/>
      <w:divBdr>
        <w:top w:val="none" w:sz="0" w:space="0" w:color="auto"/>
        <w:left w:val="none" w:sz="0" w:space="0" w:color="auto"/>
        <w:bottom w:val="none" w:sz="0" w:space="0" w:color="auto"/>
        <w:right w:val="none" w:sz="0" w:space="0" w:color="auto"/>
      </w:divBdr>
    </w:div>
    <w:div w:id="722405356">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56368866">
      <w:bodyDiv w:val="1"/>
      <w:marLeft w:val="0"/>
      <w:marRight w:val="0"/>
      <w:marTop w:val="0"/>
      <w:marBottom w:val="0"/>
      <w:divBdr>
        <w:top w:val="none" w:sz="0" w:space="0" w:color="auto"/>
        <w:left w:val="none" w:sz="0" w:space="0" w:color="auto"/>
        <w:bottom w:val="none" w:sz="0" w:space="0" w:color="auto"/>
        <w:right w:val="none" w:sz="0" w:space="0" w:color="auto"/>
      </w:divBdr>
    </w:div>
    <w:div w:id="1159687887">
      <w:bodyDiv w:val="1"/>
      <w:marLeft w:val="0"/>
      <w:marRight w:val="0"/>
      <w:marTop w:val="0"/>
      <w:marBottom w:val="0"/>
      <w:divBdr>
        <w:top w:val="none" w:sz="0" w:space="0" w:color="auto"/>
        <w:left w:val="none" w:sz="0" w:space="0" w:color="auto"/>
        <w:bottom w:val="none" w:sz="0" w:space="0" w:color="auto"/>
        <w:right w:val="none" w:sz="0" w:space="0" w:color="auto"/>
      </w:divBdr>
    </w:div>
    <w:div w:id="1194810861">
      <w:bodyDiv w:val="1"/>
      <w:marLeft w:val="0"/>
      <w:marRight w:val="0"/>
      <w:marTop w:val="0"/>
      <w:marBottom w:val="0"/>
      <w:divBdr>
        <w:top w:val="none" w:sz="0" w:space="0" w:color="auto"/>
        <w:left w:val="none" w:sz="0" w:space="0" w:color="auto"/>
        <w:bottom w:val="none" w:sz="0" w:space="0" w:color="auto"/>
        <w:right w:val="none" w:sz="0" w:space="0" w:color="auto"/>
      </w:divBdr>
    </w:div>
    <w:div w:id="1322154516">
      <w:bodyDiv w:val="1"/>
      <w:marLeft w:val="0"/>
      <w:marRight w:val="0"/>
      <w:marTop w:val="0"/>
      <w:marBottom w:val="0"/>
      <w:divBdr>
        <w:top w:val="none" w:sz="0" w:space="0" w:color="auto"/>
        <w:left w:val="none" w:sz="0" w:space="0" w:color="auto"/>
        <w:bottom w:val="none" w:sz="0" w:space="0" w:color="auto"/>
        <w:right w:val="none" w:sz="0" w:space="0" w:color="auto"/>
      </w:divBdr>
    </w:div>
    <w:div w:id="1663925161">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12340121">
      <w:bodyDiv w:val="1"/>
      <w:marLeft w:val="0"/>
      <w:marRight w:val="0"/>
      <w:marTop w:val="0"/>
      <w:marBottom w:val="0"/>
      <w:divBdr>
        <w:top w:val="none" w:sz="0" w:space="0" w:color="auto"/>
        <w:left w:val="none" w:sz="0" w:space="0" w:color="auto"/>
        <w:bottom w:val="none" w:sz="0" w:space="0" w:color="auto"/>
        <w:right w:val="none" w:sz="0" w:space="0" w:color="auto"/>
      </w:divBdr>
    </w:div>
    <w:div w:id="20666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ty.zoltan@mik.pte.hu" TargetMode="External"/><Relationship Id="rId9" Type="http://schemas.openxmlformats.org/officeDocument/2006/relationships/hyperlink" Target="mailto:agnesborsos@mik.pte.hu" TargetMode="External"/><Relationship Id="rId10" Type="http://schemas.openxmlformats.org/officeDocument/2006/relationships/hyperlink" Target="mailto:betty.zoltan@mik.pte.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 Id="rId2" Type="http://schemas.openxmlformats.org/officeDocument/2006/relationships/hyperlink" Target="mailto:informatics@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560E-8D37-8F40-9622-076F17C2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1620</Words>
  <Characters>9237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Microsoft Office User</cp:lastModifiedBy>
  <cp:revision>6</cp:revision>
  <dcterms:created xsi:type="dcterms:W3CDTF">2018-08-28T16:02:00Z</dcterms:created>
  <dcterms:modified xsi:type="dcterms:W3CDTF">2018-08-30T12:35:00Z</dcterms:modified>
</cp:coreProperties>
</file>