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42F97" w14:textId="77777777" w:rsidR="004D2610" w:rsidRDefault="004D2610" w:rsidP="00C10C6A">
      <w:pPr>
        <w:spacing w:after="0" w:line="240" w:lineRule="auto"/>
        <w:jc w:val="both"/>
        <w:rPr>
          <w:rFonts w:ascii="Times New Roman" w:hAnsi="Times New Roman" w:cs="Times New Roman"/>
          <w:b/>
          <w:sz w:val="20"/>
          <w:szCs w:val="20"/>
        </w:rPr>
      </w:pPr>
    </w:p>
    <w:p w14:paraId="0912A1B4" w14:textId="77777777" w:rsidR="00C910EC" w:rsidRDefault="00C910EC" w:rsidP="00C10C6A">
      <w:pPr>
        <w:spacing w:after="0" w:line="240" w:lineRule="auto"/>
        <w:jc w:val="both"/>
        <w:rPr>
          <w:rFonts w:ascii="Times New Roman" w:hAnsi="Times New Roman" w:cs="Times New Roman"/>
          <w:b/>
          <w:sz w:val="20"/>
          <w:szCs w:val="20"/>
        </w:rPr>
      </w:pPr>
    </w:p>
    <w:p w14:paraId="2AD234CF" w14:textId="77777777" w:rsidR="004D2610" w:rsidRDefault="00987EB8" w:rsidP="00E54305">
      <w:pPr>
        <w:spacing w:after="0" w:line="240" w:lineRule="auto"/>
        <w:jc w:val="both"/>
        <w:outlineLvl w:val="0"/>
        <w:rPr>
          <w:rFonts w:ascii="Times New Roman" w:hAnsi="Times New Roman" w:cs="Times New Roman"/>
          <w:b/>
          <w:sz w:val="20"/>
          <w:szCs w:val="20"/>
        </w:rPr>
      </w:pPr>
      <w:r>
        <w:rPr>
          <w:rFonts w:ascii="Times New Roman" w:hAnsi="Times New Roman" w:cs="Times New Roman"/>
          <w:b/>
          <w:sz w:val="20"/>
          <w:szCs w:val="20"/>
        </w:rPr>
        <w:t>General Information:</w:t>
      </w:r>
    </w:p>
    <w:p w14:paraId="5D40A870" w14:textId="05EA4B1D" w:rsidR="0035590B" w:rsidRDefault="0035590B" w:rsidP="00E54305">
      <w:pPr>
        <w:spacing w:after="0" w:line="240" w:lineRule="auto"/>
        <w:jc w:val="both"/>
        <w:outlineLvl w:val="0"/>
        <w:rPr>
          <w:rFonts w:ascii="Times New Roman" w:hAnsi="Times New Roman" w:cs="Times New Roman"/>
          <w:b/>
          <w:sz w:val="20"/>
          <w:szCs w:val="20"/>
        </w:rPr>
      </w:pPr>
      <w:r>
        <w:rPr>
          <w:rFonts w:ascii="Times New Roman" w:hAnsi="Times New Roman" w:cs="Times New Roman"/>
          <w:b/>
          <w:sz w:val="20"/>
          <w:szCs w:val="20"/>
        </w:rPr>
        <w:t>Name of Course:</w:t>
      </w:r>
      <w:r>
        <w:rPr>
          <w:rFonts w:ascii="Times New Roman" w:hAnsi="Times New Roman" w:cs="Times New Roman"/>
          <w:b/>
          <w:sz w:val="20"/>
          <w:szCs w:val="20"/>
        </w:rPr>
        <w:tab/>
      </w:r>
      <w:r>
        <w:rPr>
          <w:rFonts w:ascii="Times New Roman" w:hAnsi="Times New Roman" w:cs="Times New Roman"/>
          <w:b/>
          <w:sz w:val="20"/>
          <w:szCs w:val="20"/>
        </w:rPr>
        <w:tab/>
      </w:r>
      <w:r w:rsidR="00EF4BEE">
        <w:rPr>
          <w:rFonts w:ascii="Times New Roman" w:hAnsi="Times New Roman" w:cs="Times New Roman"/>
          <w:b/>
          <w:smallCaps/>
          <w:sz w:val="48"/>
          <w:szCs w:val="48"/>
        </w:rPr>
        <w:t>Complex Accessibility</w:t>
      </w:r>
      <w:r>
        <w:rPr>
          <w:rFonts w:ascii="Times New Roman" w:hAnsi="Times New Roman" w:cs="Times New Roman"/>
          <w:b/>
          <w:sz w:val="20"/>
          <w:szCs w:val="20"/>
        </w:rPr>
        <w:tab/>
      </w:r>
    </w:p>
    <w:p w14:paraId="148AB638" w14:textId="77777777"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Course Code:</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E66495">
        <w:rPr>
          <w:rFonts w:ascii="Times New Roman" w:hAnsi="Times New Roman" w:cs="Times New Roman"/>
          <w:sz w:val="20"/>
          <w:szCs w:val="20"/>
        </w:rPr>
        <w:t>PMRTENE022A</w:t>
      </w:r>
    </w:p>
    <w:p w14:paraId="287D3A8B" w14:textId="16EF6409"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Semester:</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8D1513">
        <w:rPr>
          <w:rFonts w:ascii="Times New Roman" w:hAnsi="Times New Roman" w:cs="Times New Roman"/>
          <w:sz w:val="20"/>
          <w:szCs w:val="20"/>
        </w:rPr>
        <w:t>7</w:t>
      </w:r>
      <w:r w:rsidRPr="0035590B">
        <w:rPr>
          <w:rFonts w:ascii="Times New Roman" w:hAnsi="Times New Roman" w:cs="Times New Roman"/>
          <w:sz w:val="20"/>
          <w:szCs w:val="20"/>
          <w:vertAlign w:val="superscript"/>
        </w:rPr>
        <w:t>th</w:t>
      </w:r>
    </w:p>
    <w:p w14:paraId="673BA2D0" w14:textId="1217F2CF"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Number of Credits:</w:t>
      </w:r>
      <w:r>
        <w:rPr>
          <w:rFonts w:ascii="Times New Roman" w:hAnsi="Times New Roman" w:cs="Times New Roman"/>
          <w:b/>
          <w:sz w:val="20"/>
          <w:szCs w:val="20"/>
        </w:rPr>
        <w:tab/>
      </w:r>
      <w:r w:rsidR="00C85656">
        <w:rPr>
          <w:rFonts w:ascii="Times New Roman" w:hAnsi="Times New Roman" w:cs="Times New Roman"/>
          <w:b/>
          <w:sz w:val="20"/>
          <w:szCs w:val="20"/>
        </w:rPr>
        <w:tab/>
      </w:r>
      <w:r w:rsidR="000D2A64">
        <w:rPr>
          <w:rFonts w:ascii="Times New Roman" w:hAnsi="Times New Roman" w:cs="Times New Roman"/>
          <w:sz w:val="20"/>
          <w:szCs w:val="20"/>
        </w:rPr>
        <w:t>3</w:t>
      </w:r>
    </w:p>
    <w:p w14:paraId="75E1E7DE" w14:textId="6BAC6C07"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Allotment of Hours per Week:</w:t>
      </w:r>
      <w:r>
        <w:rPr>
          <w:rFonts w:ascii="Times New Roman" w:hAnsi="Times New Roman" w:cs="Times New Roman"/>
          <w:b/>
          <w:sz w:val="20"/>
          <w:szCs w:val="20"/>
        </w:rPr>
        <w:tab/>
      </w:r>
      <w:r w:rsidR="000D2A64">
        <w:rPr>
          <w:rFonts w:ascii="Times New Roman" w:hAnsi="Times New Roman" w:cs="Times New Roman"/>
          <w:sz w:val="20"/>
          <w:szCs w:val="20"/>
        </w:rPr>
        <w:t>2</w:t>
      </w:r>
      <w:r w:rsidRPr="0035590B">
        <w:rPr>
          <w:rFonts w:ascii="Times New Roman" w:hAnsi="Times New Roman" w:cs="Times New Roman"/>
          <w:sz w:val="20"/>
          <w:szCs w:val="20"/>
        </w:rPr>
        <w:t xml:space="preserve"> Practical Lessons /Week</w:t>
      </w:r>
    </w:p>
    <w:p w14:paraId="76891579" w14:textId="77777777"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Evaluation:</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C85656" w:rsidRPr="0035590B">
        <w:rPr>
          <w:rFonts w:ascii="Times New Roman" w:hAnsi="Times New Roman" w:cs="Times New Roman"/>
          <w:sz w:val="20"/>
          <w:szCs w:val="20"/>
        </w:rPr>
        <w:t>Signature</w:t>
      </w:r>
      <w:r w:rsidR="0035590B">
        <w:rPr>
          <w:rFonts w:ascii="Times New Roman" w:hAnsi="Times New Roman" w:cs="Times New Roman"/>
          <w:sz w:val="20"/>
          <w:szCs w:val="20"/>
        </w:rPr>
        <w:t xml:space="preserve"> (with grade)</w:t>
      </w:r>
    </w:p>
    <w:p w14:paraId="0409BD78" w14:textId="23277622"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Prerequisites: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851ED3">
        <w:rPr>
          <w:rFonts w:ascii="Times New Roman" w:hAnsi="Times New Roman" w:cs="Times New Roman"/>
          <w:b/>
          <w:sz w:val="20"/>
          <w:szCs w:val="20"/>
        </w:rPr>
        <w:t xml:space="preserve">Building Design 5, Building Constructions </w:t>
      </w:r>
      <w:r w:rsidR="00906E29">
        <w:rPr>
          <w:rFonts w:ascii="Times New Roman" w:hAnsi="Times New Roman" w:cs="Times New Roman"/>
          <w:b/>
          <w:sz w:val="20"/>
          <w:szCs w:val="20"/>
        </w:rPr>
        <w:t>4</w:t>
      </w:r>
    </w:p>
    <w:p w14:paraId="04B65779" w14:textId="77777777" w:rsidR="00C85656" w:rsidRDefault="00C85656" w:rsidP="00C10C6A">
      <w:pPr>
        <w:spacing w:after="0" w:line="240" w:lineRule="auto"/>
        <w:jc w:val="both"/>
        <w:rPr>
          <w:rFonts w:ascii="Times New Roman" w:hAnsi="Times New Roman" w:cs="Times New Roman"/>
          <w:b/>
          <w:sz w:val="20"/>
          <w:szCs w:val="20"/>
        </w:rPr>
      </w:pPr>
    </w:p>
    <w:p w14:paraId="453FADE2" w14:textId="235BAE67" w:rsidR="00571C30" w:rsidRPr="00571C30"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Instructor</w:t>
      </w:r>
      <w:r w:rsidR="00571C30">
        <w:rPr>
          <w:rFonts w:ascii="Times New Roman" w:hAnsi="Times New Roman" w:cs="Times New Roman"/>
          <w:b/>
          <w:sz w:val="20"/>
          <w:szCs w:val="20"/>
        </w:rPr>
        <w:t>s</w:t>
      </w:r>
      <w:r>
        <w:rPr>
          <w:rFonts w:ascii="Times New Roman" w:hAnsi="Times New Roman" w:cs="Times New Roman"/>
          <w:b/>
          <w:sz w:val="20"/>
          <w:szCs w:val="20"/>
        </w:rPr>
        <w:t>:</w:t>
      </w:r>
      <w:r w:rsidR="00571C30">
        <w:rPr>
          <w:rFonts w:ascii="Times New Roman" w:hAnsi="Times New Roman" w:cs="Times New Roman"/>
          <w:b/>
          <w:sz w:val="20"/>
          <w:szCs w:val="20"/>
        </w:rPr>
        <w:tab/>
      </w:r>
      <w:r w:rsidR="00571C30">
        <w:rPr>
          <w:rFonts w:ascii="Times New Roman" w:hAnsi="Times New Roman" w:cs="Times New Roman"/>
          <w:b/>
          <w:sz w:val="20"/>
          <w:szCs w:val="20"/>
        </w:rPr>
        <w:tab/>
      </w:r>
      <w:r w:rsidR="00571C30">
        <w:rPr>
          <w:rFonts w:ascii="Times New Roman" w:hAnsi="Times New Roman" w:cs="Times New Roman"/>
          <w:b/>
          <w:sz w:val="20"/>
          <w:szCs w:val="20"/>
        </w:rPr>
        <w:tab/>
      </w:r>
      <w:proofErr w:type="spellStart"/>
      <w:r w:rsidR="00AD4405">
        <w:rPr>
          <w:rFonts w:ascii="Times New Roman" w:hAnsi="Times New Roman" w:cs="Times New Roman"/>
          <w:b/>
          <w:sz w:val="20"/>
          <w:szCs w:val="20"/>
        </w:rPr>
        <w:t>Erzsébet</w:t>
      </w:r>
      <w:proofErr w:type="spellEnd"/>
      <w:r w:rsidR="00AD4405">
        <w:rPr>
          <w:rFonts w:ascii="Times New Roman" w:hAnsi="Times New Roman" w:cs="Times New Roman"/>
          <w:b/>
          <w:sz w:val="20"/>
          <w:szCs w:val="20"/>
        </w:rPr>
        <w:t xml:space="preserve"> </w:t>
      </w:r>
      <w:proofErr w:type="spellStart"/>
      <w:r w:rsidR="00AD4405">
        <w:rPr>
          <w:rFonts w:ascii="Times New Roman" w:hAnsi="Times New Roman" w:cs="Times New Roman"/>
          <w:b/>
          <w:sz w:val="20"/>
          <w:szCs w:val="20"/>
        </w:rPr>
        <w:t>Szeréna</w:t>
      </w:r>
      <w:proofErr w:type="spellEnd"/>
      <w:r w:rsidR="004160FA">
        <w:rPr>
          <w:rFonts w:ascii="Times New Roman" w:hAnsi="Times New Roman" w:cs="Times New Roman"/>
          <w:b/>
          <w:sz w:val="20"/>
          <w:szCs w:val="20"/>
        </w:rPr>
        <w:t xml:space="preserve"> ZOLTÁN</w:t>
      </w:r>
      <w:r w:rsidR="00AD7323">
        <w:rPr>
          <w:rFonts w:ascii="Times New Roman" w:hAnsi="Times New Roman" w:cs="Times New Roman"/>
          <w:b/>
          <w:sz w:val="20"/>
          <w:szCs w:val="20"/>
        </w:rPr>
        <w:t xml:space="preserve"> dr.</w:t>
      </w:r>
      <w:r w:rsidR="00571C30" w:rsidRPr="00571C30">
        <w:rPr>
          <w:rFonts w:ascii="Times New Roman" w:hAnsi="Times New Roman" w:cs="Times New Roman"/>
          <w:b/>
          <w:sz w:val="20"/>
          <w:szCs w:val="20"/>
        </w:rPr>
        <w:t xml:space="preserve">, </w:t>
      </w:r>
      <w:r w:rsidR="004160FA" w:rsidRPr="00FC353D">
        <w:rPr>
          <w:rFonts w:ascii="Times New Roman" w:hAnsi="Times New Roman" w:cs="Times New Roman"/>
          <w:b/>
          <w:sz w:val="20"/>
          <w:szCs w:val="20"/>
          <w:shd w:val="clear" w:color="auto" w:fill="FFFFFF"/>
        </w:rPr>
        <w:t>associate</w:t>
      </w:r>
      <w:r w:rsidR="00571C30" w:rsidRPr="00571C30">
        <w:rPr>
          <w:rFonts w:ascii="Times New Roman" w:hAnsi="Times New Roman" w:cs="Times New Roman"/>
          <w:b/>
          <w:sz w:val="20"/>
          <w:szCs w:val="20"/>
        </w:rPr>
        <w:t xml:space="preserve"> professor</w:t>
      </w:r>
    </w:p>
    <w:p w14:paraId="36FE8255" w14:textId="77777777" w:rsidR="00571C30" w:rsidRPr="00571C30" w:rsidRDefault="00571C30" w:rsidP="00E66495">
      <w:pPr>
        <w:spacing w:after="0" w:line="240" w:lineRule="auto"/>
        <w:ind w:left="2160" w:firstLine="720"/>
        <w:jc w:val="both"/>
        <w:rPr>
          <w:rFonts w:ascii="Times New Roman" w:hAnsi="Times New Roman" w:cs="Times New Roman"/>
          <w:sz w:val="20"/>
          <w:szCs w:val="20"/>
        </w:rPr>
      </w:pPr>
      <w:r w:rsidRPr="00571C30">
        <w:rPr>
          <w:rFonts w:ascii="Times New Roman" w:hAnsi="Times New Roman" w:cs="Times New Roman"/>
          <w:sz w:val="20"/>
          <w:szCs w:val="20"/>
        </w:rPr>
        <w:t xml:space="preserve">Office: 7624 Hungary, </w:t>
      </w:r>
      <w:proofErr w:type="spellStart"/>
      <w:r w:rsidRPr="00571C30">
        <w:rPr>
          <w:rFonts w:ascii="Times New Roman" w:hAnsi="Times New Roman" w:cs="Times New Roman"/>
          <w:sz w:val="20"/>
          <w:szCs w:val="20"/>
        </w:rPr>
        <w:t>Pécs</w:t>
      </w:r>
      <w:proofErr w:type="spellEnd"/>
      <w:r w:rsidRPr="00571C30">
        <w:rPr>
          <w:rFonts w:ascii="Times New Roman" w:hAnsi="Times New Roman" w:cs="Times New Roman"/>
          <w:sz w:val="20"/>
          <w:szCs w:val="20"/>
        </w:rPr>
        <w:t xml:space="preserve">, </w:t>
      </w:r>
      <w:proofErr w:type="spellStart"/>
      <w:r w:rsidR="00E66495" w:rsidRPr="00571C30">
        <w:rPr>
          <w:rFonts w:ascii="Times New Roman" w:hAnsi="Times New Roman" w:cs="Times New Roman"/>
          <w:sz w:val="20"/>
          <w:szCs w:val="20"/>
        </w:rPr>
        <w:t>Boszorkány</w:t>
      </w:r>
      <w:proofErr w:type="spellEnd"/>
      <w:r w:rsidR="00E66495" w:rsidRPr="00571C30">
        <w:rPr>
          <w:rFonts w:ascii="Times New Roman" w:hAnsi="Times New Roman" w:cs="Times New Roman"/>
          <w:sz w:val="20"/>
          <w:szCs w:val="20"/>
        </w:rPr>
        <w:t xml:space="preserve"> u. 2. Office N</w:t>
      </w:r>
      <w:r w:rsidR="00E66495" w:rsidRPr="00571C30">
        <w:rPr>
          <w:rFonts w:ascii="Times New Roman" w:hAnsi="Times New Roman" w:cs="Times New Roman"/>
          <w:sz w:val="20"/>
          <w:szCs w:val="20"/>
          <w:vertAlign w:val="superscript"/>
        </w:rPr>
        <w:t>o</w:t>
      </w:r>
      <w:r w:rsidR="00E66495" w:rsidRPr="00571C30">
        <w:rPr>
          <w:rFonts w:ascii="Times New Roman" w:hAnsi="Times New Roman" w:cs="Times New Roman"/>
          <w:sz w:val="20"/>
          <w:szCs w:val="20"/>
        </w:rPr>
        <w:t xml:space="preserve"> B-</w:t>
      </w:r>
      <w:r w:rsidR="004160FA">
        <w:rPr>
          <w:rFonts w:ascii="Times New Roman" w:hAnsi="Times New Roman" w:cs="Times New Roman"/>
          <w:sz w:val="20"/>
          <w:szCs w:val="20"/>
        </w:rPr>
        <w:t>319</w:t>
      </w:r>
    </w:p>
    <w:p w14:paraId="5CDAB871" w14:textId="77777777" w:rsidR="00571C30" w:rsidRPr="00AC1854" w:rsidRDefault="00571C30" w:rsidP="00571C30">
      <w:pPr>
        <w:spacing w:after="0" w:line="240" w:lineRule="auto"/>
        <w:jc w:val="both"/>
        <w:rPr>
          <w:rFonts w:ascii="Times New Roman" w:hAnsi="Times New Roman" w:cs="Times New Roman"/>
          <w:sz w:val="20"/>
          <w:szCs w:val="20"/>
          <w:shd w:val="clear" w:color="auto" w:fill="FFFFFF"/>
        </w:rPr>
      </w:pP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AC1854">
        <w:rPr>
          <w:rFonts w:ascii="Times New Roman" w:hAnsi="Times New Roman" w:cs="Times New Roman"/>
          <w:sz w:val="20"/>
          <w:szCs w:val="20"/>
        </w:rPr>
        <w:t xml:space="preserve">E-mail: </w:t>
      </w:r>
      <w:hyperlink r:id="rId8" w:history="1">
        <w:r w:rsidR="004160FA" w:rsidRPr="00AC1854">
          <w:rPr>
            <w:rStyle w:val="Hyperlink"/>
            <w:rFonts w:ascii="Times New Roman" w:hAnsi="Times New Roman" w:cs="Times New Roman"/>
            <w:sz w:val="20"/>
            <w:szCs w:val="20"/>
          </w:rPr>
          <w:t>betty.zoltan@mik.pte.hu</w:t>
        </w:r>
      </w:hyperlink>
    </w:p>
    <w:p w14:paraId="501BB82B" w14:textId="48F55737" w:rsidR="00E66495" w:rsidRPr="00AD4405" w:rsidRDefault="00342A57" w:rsidP="000D2A64">
      <w:pPr>
        <w:spacing w:after="0" w:line="240" w:lineRule="auto"/>
        <w:jc w:val="both"/>
        <w:rPr>
          <w:rFonts w:ascii="Times New Roman" w:hAnsi="Times New Roman" w:cs="Times New Roman"/>
          <w:sz w:val="20"/>
          <w:szCs w:val="20"/>
          <w:shd w:val="clear" w:color="auto" w:fill="FFFFFF"/>
        </w:rPr>
      </w:pPr>
      <w:r w:rsidRPr="00AC1854">
        <w:rPr>
          <w:rFonts w:ascii="Times New Roman" w:hAnsi="Times New Roman" w:cs="Times New Roman"/>
          <w:sz w:val="20"/>
          <w:szCs w:val="20"/>
          <w:shd w:val="clear" w:color="auto" w:fill="FFFFFF"/>
        </w:rPr>
        <w:tab/>
      </w:r>
      <w:r w:rsidRPr="00AC1854">
        <w:rPr>
          <w:rFonts w:ascii="Times New Roman" w:hAnsi="Times New Roman" w:cs="Times New Roman"/>
          <w:sz w:val="20"/>
          <w:szCs w:val="20"/>
          <w:shd w:val="clear" w:color="auto" w:fill="FFFFFF"/>
        </w:rPr>
        <w:tab/>
      </w:r>
      <w:r w:rsidRPr="00AC1854">
        <w:rPr>
          <w:rFonts w:ascii="Times New Roman" w:hAnsi="Times New Roman" w:cs="Times New Roman"/>
          <w:sz w:val="20"/>
          <w:szCs w:val="20"/>
          <w:shd w:val="clear" w:color="auto" w:fill="FFFFFF"/>
        </w:rPr>
        <w:tab/>
      </w:r>
      <w:r w:rsidRPr="00AC1854">
        <w:rPr>
          <w:rFonts w:ascii="Times New Roman" w:hAnsi="Times New Roman" w:cs="Times New Roman"/>
          <w:sz w:val="20"/>
          <w:szCs w:val="20"/>
          <w:shd w:val="clear" w:color="auto" w:fill="FFFFFF"/>
        </w:rPr>
        <w:tab/>
      </w:r>
    </w:p>
    <w:p w14:paraId="762B5184" w14:textId="77777777" w:rsidR="00566945" w:rsidRDefault="00C20169" w:rsidP="00E54305">
      <w:pPr>
        <w:spacing w:after="0" w:line="240" w:lineRule="auto"/>
        <w:jc w:val="both"/>
        <w:outlineLvl w:val="0"/>
        <w:rPr>
          <w:rFonts w:ascii="Times New Roman" w:hAnsi="Times New Roman" w:cs="Times New Roman"/>
          <w:b/>
          <w:sz w:val="20"/>
          <w:szCs w:val="20"/>
        </w:rPr>
      </w:pPr>
      <w:r w:rsidRPr="00342A57">
        <w:rPr>
          <w:rFonts w:ascii="Times New Roman" w:hAnsi="Times New Roman" w:cs="Times New Roman"/>
          <w:b/>
          <w:sz w:val="20"/>
          <w:szCs w:val="20"/>
        </w:rPr>
        <w:t>Introduction</w:t>
      </w:r>
      <w:r w:rsidR="003E0C6A" w:rsidRPr="00342A57">
        <w:rPr>
          <w:rFonts w:ascii="Times New Roman" w:hAnsi="Times New Roman" w:cs="Times New Roman"/>
          <w:b/>
          <w:sz w:val="20"/>
          <w:szCs w:val="20"/>
        </w:rPr>
        <w:t>, Learning Outcomes</w:t>
      </w:r>
      <w:r w:rsidRPr="00342A57">
        <w:rPr>
          <w:rFonts w:ascii="Times New Roman" w:hAnsi="Times New Roman" w:cs="Times New Roman"/>
          <w:b/>
          <w:sz w:val="20"/>
          <w:szCs w:val="20"/>
        </w:rPr>
        <w:t>:</w:t>
      </w:r>
    </w:p>
    <w:p w14:paraId="2EF1A5DF" w14:textId="3C64E57E" w:rsidR="00EF4BEE" w:rsidRPr="00EF4BEE" w:rsidRDefault="00EF4BEE" w:rsidP="00EF4BEE">
      <w:pPr>
        <w:spacing w:after="0" w:line="240" w:lineRule="auto"/>
        <w:jc w:val="both"/>
        <w:rPr>
          <w:rFonts w:ascii="Times New Roman" w:hAnsi="Times New Roman" w:cs="Times New Roman"/>
          <w:sz w:val="20"/>
          <w:szCs w:val="20"/>
        </w:rPr>
      </w:pPr>
      <w:r w:rsidRPr="00EF4BEE">
        <w:rPr>
          <w:rFonts w:ascii="Times New Roman" w:hAnsi="Times New Roman" w:cs="Times New Roman"/>
          <w:sz w:val="20"/>
          <w:szCs w:val="20"/>
        </w:rPr>
        <w:t>The purpos</w:t>
      </w:r>
      <w:r>
        <w:rPr>
          <w:rFonts w:ascii="Times New Roman" w:hAnsi="Times New Roman" w:cs="Times New Roman"/>
          <w:sz w:val="20"/>
          <w:szCs w:val="20"/>
        </w:rPr>
        <w:t>e of the course is to enable</w:t>
      </w:r>
      <w:r w:rsidRPr="00EF4BEE">
        <w:rPr>
          <w:rFonts w:ascii="Times New Roman" w:hAnsi="Times New Roman" w:cs="Times New Roman"/>
          <w:sz w:val="20"/>
          <w:szCs w:val="20"/>
        </w:rPr>
        <w:t xml:space="preserve"> student</w:t>
      </w:r>
      <w:r>
        <w:rPr>
          <w:rFonts w:ascii="Times New Roman" w:hAnsi="Times New Roman" w:cs="Times New Roman"/>
          <w:sz w:val="20"/>
          <w:szCs w:val="20"/>
        </w:rPr>
        <w:t>s</w:t>
      </w:r>
      <w:r w:rsidRPr="00EF4BEE">
        <w:rPr>
          <w:rFonts w:ascii="Times New Roman" w:hAnsi="Times New Roman" w:cs="Times New Roman"/>
          <w:sz w:val="20"/>
          <w:szCs w:val="20"/>
        </w:rPr>
        <w:t xml:space="preserve"> to create the conditions for equal opportunities for works, such as desig</w:t>
      </w:r>
      <w:r>
        <w:rPr>
          <w:rFonts w:ascii="Times New Roman" w:hAnsi="Times New Roman" w:cs="Times New Roman"/>
          <w:sz w:val="20"/>
          <w:szCs w:val="20"/>
        </w:rPr>
        <w:t>n, construction, or operation for people with disabilities.</w:t>
      </w:r>
    </w:p>
    <w:p w14:paraId="0775224C" w14:textId="4961A353" w:rsidR="00EF4BEE" w:rsidRPr="00EF4BEE" w:rsidRDefault="00EF4BEE" w:rsidP="00EF4BE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According to building regulations and laws</w:t>
      </w:r>
      <w:r w:rsidRPr="00EF4BEE">
        <w:rPr>
          <w:rFonts w:ascii="Times New Roman" w:hAnsi="Times New Roman" w:cs="Times New Roman"/>
          <w:sz w:val="20"/>
          <w:szCs w:val="20"/>
        </w:rPr>
        <w:t xml:space="preserve"> </w:t>
      </w:r>
      <w:r>
        <w:rPr>
          <w:rFonts w:ascii="Times New Roman" w:hAnsi="Times New Roman" w:cs="Times New Roman"/>
          <w:sz w:val="20"/>
          <w:szCs w:val="20"/>
        </w:rPr>
        <w:t>all public facilities</w:t>
      </w:r>
      <w:r w:rsidRPr="00EF4BEE">
        <w:rPr>
          <w:rFonts w:ascii="Times New Roman" w:hAnsi="Times New Roman" w:cs="Times New Roman"/>
          <w:sz w:val="20"/>
          <w:szCs w:val="20"/>
        </w:rPr>
        <w:t xml:space="preserve"> need to be considered a</w:t>
      </w:r>
      <w:r>
        <w:rPr>
          <w:rFonts w:ascii="Times New Roman" w:hAnsi="Times New Roman" w:cs="Times New Roman"/>
          <w:sz w:val="20"/>
          <w:szCs w:val="20"/>
        </w:rPr>
        <w:t>ccording</w:t>
      </w:r>
      <w:r w:rsidRPr="00EF4BEE">
        <w:rPr>
          <w:rFonts w:ascii="Times New Roman" w:hAnsi="Times New Roman" w:cs="Times New Roman"/>
          <w:sz w:val="20"/>
          <w:szCs w:val="20"/>
        </w:rPr>
        <w:t xml:space="preserve"> the accessibility aspects </w:t>
      </w:r>
      <w:r>
        <w:rPr>
          <w:rFonts w:ascii="Times New Roman" w:hAnsi="Times New Roman" w:cs="Times New Roman"/>
          <w:sz w:val="20"/>
          <w:szCs w:val="20"/>
        </w:rPr>
        <w:t>– also in the case of refurbishment of existing buildings.</w:t>
      </w:r>
      <w:r w:rsidRPr="00EF4BEE">
        <w:rPr>
          <w:rFonts w:ascii="Times New Roman" w:hAnsi="Times New Roman" w:cs="Times New Roman"/>
          <w:sz w:val="20"/>
          <w:szCs w:val="20"/>
        </w:rPr>
        <w:t xml:space="preserve"> The Act on the Rights of People with Disabilities and the Equal Opportunities specifically regulates that public institutions must be accessible, but the process </w:t>
      </w:r>
      <w:r>
        <w:rPr>
          <w:rFonts w:ascii="Times New Roman" w:hAnsi="Times New Roman" w:cs="Times New Roman"/>
          <w:sz w:val="20"/>
          <w:szCs w:val="20"/>
        </w:rPr>
        <w:t xml:space="preserve">is rather </w:t>
      </w:r>
      <w:proofErr w:type="spellStart"/>
      <w:r>
        <w:rPr>
          <w:rFonts w:ascii="Times New Roman" w:hAnsi="Times New Roman" w:cs="Times New Roman"/>
          <w:sz w:val="20"/>
          <w:szCs w:val="20"/>
        </w:rPr>
        <w:t>longterm</w:t>
      </w:r>
      <w:proofErr w:type="spellEnd"/>
      <w:r>
        <w:rPr>
          <w:rFonts w:ascii="Times New Roman" w:hAnsi="Times New Roman" w:cs="Times New Roman"/>
          <w:sz w:val="20"/>
          <w:szCs w:val="20"/>
        </w:rPr>
        <w:t>.</w:t>
      </w:r>
    </w:p>
    <w:p w14:paraId="25DDB759" w14:textId="5A930B1C" w:rsidR="000B51A1" w:rsidRDefault="00EF4BEE" w:rsidP="00EF4BEE">
      <w:pPr>
        <w:spacing w:after="0" w:line="240" w:lineRule="auto"/>
        <w:jc w:val="both"/>
        <w:rPr>
          <w:rFonts w:ascii="Times New Roman" w:hAnsi="Times New Roman" w:cs="Times New Roman"/>
          <w:sz w:val="20"/>
          <w:szCs w:val="20"/>
        </w:rPr>
      </w:pPr>
      <w:r w:rsidRPr="00EF4BEE">
        <w:rPr>
          <w:rFonts w:ascii="Times New Roman" w:hAnsi="Times New Roman" w:cs="Times New Roman"/>
          <w:sz w:val="20"/>
          <w:szCs w:val="20"/>
        </w:rPr>
        <w:t xml:space="preserve">Equal access to the environment not only improves the living conditions of people with disabilities but also makes it easier for the elderly, the sick, people using the stroller. The population of Hungary is getting older, more and more elderly people </w:t>
      </w:r>
      <w:r>
        <w:rPr>
          <w:rFonts w:ascii="Times New Roman" w:hAnsi="Times New Roman" w:cs="Times New Roman"/>
          <w:sz w:val="20"/>
          <w:szCs w:val="20"/>
        </w:rPr>
        <w:t>can benefit of an</w:t>
      </w:r>
      <w:r w:rsidRPr="00EF4BEE">
        <w:rPr>
          <w:rFonts w:ascii="Times New Roman" w:hAnsi="Times New Roman" w:cs="Times New Roman"/>
          <w:sz w:val="20"/>
          <w:szCs w:val="20"/>
        </w:rPr>
        <w:t xml:space="preserve"> accessible environment. The number of people with altered working capacity </w:t>
      </w:r>
      <w:r>
        <w:rPr>
          <w:rFonts w:ascii="Times New Roman" w:hAnsi="Times New Roman" w:cs="Times New Roman"/>
          <w:sz w:val="20"/>
          <w:szCs w:val="20"/>
        </w:rPr>
        <w:t xml:space="preserve">also </w:t>
      </w:r>
      <w:r w:rsidRPr="00EF4BEE">
        <w:rPr>
          <w:rFonts w:ascii="Times New Roman" w:hAnsi="Times New Roman" w:cs="Times New Roman"/>
          <w:sz w:val="20"/>
          <w:szCs w:val="20"/>
        </w:rPr>
        <w:t>increases.</w:t>
      </w:r>
    </w:p>
    <w:p w14:paraId="45CFA0E8" w14:textId="77777777" w:rsidR="002B224D" w:rsidRDefault="002B224D" w:rsidP="00C10C6A">
      <w:pPr>
        <w:spacing w:after="0" w:line="240" w:lineRule="auto"/>
        <w:jc w:val="both"/>
        <w:rPr>
          <w:rFonts w:ascii="Times New Roman" w:hAnsi="Times New Roman" w:cs="Times New Roman"/>
          <w:sz w:val="20"/>
          <w:szCs w:val="20"/>
        </w:rPr>
      </w:pPr>
    </w:p>
    <w:p w14:paraId="495CBA60" w14:textId="77777777" w:rsidR="00572E52" w:rsidRPr="002A005E" w:rsidRDefault="006B5C72" w:rsidP="00E54305">
      <w:pPr>
        <w:spacing w:after="0" w:line="240" w:lineRule="auto"/>
        <w:jc w:val="both"/>
        <w:outlineLvl w:val="0"/>
        <w:rPr>
          <w:rFonts w:ascii="Times New Roman" w:hAnsi="Times New Roman" w:cs="Times New Roman"/>
          <w:b/>
          <w:sz w:val="20"/>
          <w:szCs w:val="20"/>
        </w:rPr>
      </w:pPr>
      <w:r w:rsidRPr="006B5C72">
        <w:rPr>
          <w:rFonts w:ascii="Times New Roman" w:hAnsi="Times New Roman" w:cs="Times New Roman"/>
          <w:b/>
          <w:sz w:val="20"/>
          <w:szCs w:val="20"/>
        </w:rPr>
        <w:t>General Course Description</w:t>
      </w:r>
      <w:r w:rsidR="003E0C6A">
        <w:rPr>
          <w:rFonts w:ascii="Times New Roman" w:hAnsi="Times New Roman" w:cs="Times New Roman"/>
          <w:b/>
          <w:sz w:val="20"/>
          <w:szCs w:val="20"/>
        </w:rPr>
        <w:t xml:space="preserve"> and Main Content</w:t>
      </w:r>
      <w:r w:rsidRPr="006B5C72">
        <w:rPr>
          <w:rFonts w:ascii="Times New Roman" w:hAnsi="Times New Roman" w:cs="Times New Roman"/>
          <w:b/>
          <w:sz w:val="20"/>
          <w:szCs w:val="20"/>
        </w:rPr>
        <w:t>:</w:t>
      </w:r>
    </w:p>
    <w:p w14:paraId="526307AE" w14:textId="4D2A88EB" w:rsidR="002A005E" w:rsidRDefault="009D733C" w:rsidP="002A005E">
      <w:pPr>
        <w:spacing w:after="0" w:line="240" w:lineRule="auto"/>
        <w:jc w:val="both"/>
        <w:rPr>
          <w:rFonts w:ascii="Times New Roman" w:hAnsi="Times New Roman" w:cs="Times New Roman"/>
          <w:bCs/>
          <w:sz w:val="20"/>
        </w:rPr>
      </w:pPr>
      <w:r w:rsidRPr="009D733C">
        <w:rPr>
          <w:rFonts w:ascii="Times New Roman" w:hAnsi="Times New Roman" w:cs="Times New Roman"/>
          <w:sz w:val="20"/>
        </w:rPr>
        <w:t xml:space="preserve">In the course students may </w:t>
      </w:r>
      <w:r>
        <w:rPr>
          <w:rFonts w:ascii="Times New Roman" w:hAnsi="Times New Roman" w:cs="Times New Roman"/>
          <w:sz w:val="20"/>
        </w:rPr>
        <w:t>get known with</w:t>
      </w:r>
      <w:r w:rsidRPr="009D733C">
        <w:rPr>
          <w:rFonts w:ascii="Times New Roman" w:hAnsi="Times New Roman" w:cs="Times New Roman"/>
          <w:sz w:val="20"/>
        </w:rPr>
        <w:t xml:space="preserve"> the requirements of the complex (physical and </w:t>
      </w:r>
      <w:proofErr w:type="spellStart"/>
      <w:r w:rsidRPr="009D733C">
        <w:rPr>
          <w:rFonts w:ascii="Times New Roman" w:hAnsi="Times New Roman" w:cs="Times New Roman"/>
          <w:sz w:val="20"/>
        </w:rPr>
        <w:t>infocommunication</w:t>
      </w:r>
      <w:proofErr w:type="spellEnd"/>
      <w:r w:rsidRPr="009D733C">
        <w:rPr>
          <w:rFonts w:ascii="Times New Roman" w:hAnsi="Times New Roman" w:cs="Times New Roman"/>
          <w:sz w:val="20"/>
        </w:rPr>
        <w:t xml:space="preserve">) accessibility of </w:t>
      </w:r>
      <w:r>
        <w:rPr>
          <w:rFonts w:ascii="Times New Roman" w:hAnsi="Times New Roman" w:cs="Times New Roman"/>
          <w:sz w:val="20"/>
        </w:rPr>
        <w:t>buildings</w:t>
      </w:r>
      <w:r w:rsidRPr="009D733C">
        <w:rPr>
          <w:rFonts w:ascii="Times New Roman" w:hAnsi="Times New Roman" w:cs="Times New Roman"/>
          <w:sz w:val="20"/>
        </w:rPr>
        <w:t xml:space="preserve"> and their solutions. Students are taught the content </w:t>
      </w:r>
      <w:r>
        <w:rPr>
          <w:rFonts w:ascii="Times New Roman" w:hAnsi="Times New Roman" w:cs="Times New Roman"/>
          <w:sz w:val="20"/>
        </w:rPr>
        <w:t xml:space="preserve">and </w:t>
      </w:r>
      <w:r w:rsidRPr="009D733C">
        <w:rPr>
          <w:rFonts w:ascii="Times New Roman" w:hAnsi="Times New Roman" w:cs="Times New Roman"/>
          <w:sz w:val="20"/>
        </w:rPr>
        <w:t>requirements of the design documentation, the presentation solutions and the wide range of technical solutions.</w:t>
      </w:r>
    </w:p>
    <w:p w14:paraId="73D36C05" w14:textId="6577C09F" w:rsidR="009D733C" w:rsidRPr="002A005E" w:rsidRDefault="009D733C" w:rsidP="002A005E">
      <w:pPr>
        <w:spacing w:after="0" w:line="240" w:lineRule="auto"/>
        <w:jc w:val="both"/>
        <w:rPr>
          <w:rFonts w:ascii="Times New Roman" w:hAnsi="Times New Roman" w:cs="Times New Roman"/>
          <w:sz w:val="20"/>
        </w:rPr>
      </w:pPr>
      <w:r>
        <w:rPr>
          <w:rFonts w:ascii="Times New Roman" w:hAnsi="Times New Roman" w:cs="Times New Roman"/>
          <w:bCs/>
          <w:sz w:val="20"/>
        </w:rPr>
        <w:t>By completing the course, students will be able to</w:t>
      </w:r>
    </w:p>
    <w:p w14:paraId="3C2A8011" w14:textId="65CE3195" w:rsidR="002A005E" w:rsidRPr="00355FED" w:rsidRDefault="002A005E" w:rsidP="00355FED">
      <w:pPr>
        <w:pStyle w:val="ListParagraph"/>
        <w:widowControl w:val="0"/>
        <w:numPr>
          <w:ilvl w:val="0"/>
          <w:numId w:val="7"/>
        </w:numPr>
        <w:tabs>
          <w:tab w:val="left" w:pos="284"/>
        </w:tabs>
        <w:spacing w:after="0" w:line="240" w:lineRule="auto"/>
        <w:ind w:left="284" w:hanging="284"/>
        <w:rPr>
          <w:rFonts w:ascii="Times New Roman" w:hAnsi="Times New Roman" w:cs="Times New Roman"/>
          <w:sz w:val="20"/>
        </w:rPr>
      </w:pPr>
      <w:proofErr w:type="spellStart"/>
      <w:r w:rsidRPr="00355FED">
        <w:rPr>
          <w:rFonts w:ascii="Times New Roman" w:hAnsi="Times New Roman" w:cs="Times New Roman"/>
          <w:sz w:val="20"/>
        </w:rPr>
        <w:t>analyze</w:t>
      </w:r>
      <w:proofErr w:type="spellEnd"/>
      <w:r w:rsidRPr="00355FED">
        <w:rPr>
          <w:rFonts w:ascii="Times New Roman" w:hAnsi="Times New Roman" w:cs="Times New Roman"/>
          <w:sz w:val="20"/>
        </w:rPr>
        <w:t xml:space="preserve"> the design problems and the built environment</w:t>
      </w:r>
      <w:r w:rsidR="009D733C">
        <w:rPr>
          <w:rFonts w:ascii="Times New Roman" w:hAnsi="Times New Roman" w:cs="Times New Roman"/>
          <w:sz w:val="20"/>
        </w:rPr>
        <w:t xml:space="preserve"> of the perspective of accessibility,</w:t>
      </w:r>
      <w:r w:rsidRPr="00355FED">
        <w:rPr>
          <w:rFonts w:ascii="Times New Roman" w:hAnsi="Times New Roman" w:cs="Times New Roman"/>
          <w:sz w:val="20"/>
        </w:rPr>
        <w:t xml:space="preserve"> </w:t>
      </w:r>
    </w:p>
    <w:p w14:paraId="457FEE8E" w14:textId="537AB68A" w:rsidR="002A005E" w:rsidRPr="00355FED" w:rsidRDefault="009D733C" w:rsidP="00355FED">
      <w:pPr>
        <w:pStyle w:val="ListParagraph"/>
        <w:widowControl w:val="0"/>
        <w:numPr>
          <w:ilvl w:val="0"/>
          <w:numId w:val="7"/>
        </w:numPr>
        <w:tabs>
          <w:tab w:val="left" w:pos="284"/>
        </w:tabs>
        <w:spacing w:after="0" w:line="240" w:lineRule="auto"/>
        <w:ind w:left="284" w:hanging="284"/>
        <w:rPr>
          <w:rFonts w:ascii="Times New Roman" w:hAnsi="Times New Roman" w:cs="Times New Roman"/>
          <w:sz w:val="20"/>
        </w:rPr>
      </w:pPr>
      <w:r>
        <w:rPr>
          <w:rFonts w:ascii="Times New Roman" w:hAnsi="Times New Roman" w:cs="Times New Roman"/>
          <w:sz w:val="20"/>
        </w:rPr>
        <w:t>can adapt the requirements for accessibility</w:t>
      </w:r>
      <w:r w:rsidR="00951A18">
        <w:rPr>
          <w:rFonts w:ascii="Times New Roman" w:hAnsi="Times New Roman" w:cs="Times New Roman"/>
          <w:sz w:val="20"/>
        </w:rPr>
        <w:t xml:space="preserve"> in their individual design</w:t>
      </w:r>
      <w:r w:rsidR="002A005E" w:rsidRPr="00355FED">
        <w:rPr>
          <w:rFonts w:ascii="Times New Roman" w:hAnsi="Times New Roman" w:cs="Times New Roman"/>
          <w:sz w:val="20"/>
        </w:rPr>
        <w:t xml:space="preserve">, </w:t>
      </w:r>
    </w:p>
    <w:p w14:paraId="57EFAA61" w14:textId="01FC8E35" w:rsidR="002A005E" w:rsidRPr="00355FED" w:rsidRDefault="002A005E" w:rsidP="00355FED">
      <w:pPr>
        <w:pStyle w:val="ListParagraph"/>
        <w:widowControl w:val="0"/>
        <w:numPr>
          <w:ilvl w:val="0"/>
          <w:numId w:val="7"/>
        </w:numPr>
        <w:tabs>
          <w:tab w:val="left" w:pos="284"/>
        </w:tabs>
        <w:spacing w:after="0" w:line="240" w:lineRule="auto"/>
        <w:ind w:left="284" w:hanging="284"/>
        <w:rPr>
          <w:rFonts w:ascii="Times New Roman" w:hAnsi="Times New Roman" w:cs="Times New Roman"/>
          <w:sz w:val="20"/>
        </w:rPr>
      </w:pPr>
      <w:r w:rsidRPr="00355FED">
        <w:rPr>
          <w:rFonts w:ascii="Times New Roman" w:hAnsi="Times New Roman" w:cs="Times New Roman"/>
          <w:sz w:val="20"/>
        </w:rPr>
        <w:t>apply and em</w:t>
      </w:r>
      <w:r w:rsidR="00951A18">
        <w:rPr>
          <w:rFonts w:ascii="Times New Roman" w:hAnsi="Times New Roman" w:cs="Times New Roman"/>
          <w:sz w:val="20"/>
        </w:rPr>
        <w:t>ploy their individual creativity by the design of an accessible environment</w:t>
      </w:r>
      <w:r w:rsidRPr="00355FED">
        <w:rPr>
          <w:rFonts w:ascii="Times New Roman" w:hAnsi="Times New Roman" w:cs="Times New Roman"/>
          <w:sz w:val="20"/>
        </w:rPr>
        <w:t>,</w:t>
      </w:r>
    </w:p>
    <w:p w14:paraId="2068418D" w14:textId="63861457" w:rsidR="002A005E" w:rsidRPr="00355FED" w:rsidRDefault="00503251" w:rsidP="00355FED">
      <w:pPr>
        <w:pStyle w:val="ListParagraph"/>
        <w:widowControl w:val="0"/>
        <w:numPr>
          <w:ilvl w:val="0"/>
          <w:numId w:val="7"/>
        </w:numPr>
        <w:tabs>
          <w:tab w:val="left" w:pos="284"/>
        </w:tabs>
        <w:spacing w:after="0" w:line="240" w:lineRule="auto"/>
        <w:ind w:left="284" w:hanging="284"/>
        <w:rPr>
          <w:rFonts w:ascii="Times New Roman" w:hAnsi="Times New Roman" w:cs="Times New Roman"/>
          <w:sz w:val="20"/>
        </w:rPr>
      </w:pPr>
      <w:r>
        <w:rPr>
          <w:rFonts w:ascii="Times New Roman" w:hAnsi="Times New Roman" w:cs="Times New Roman"/>
          <w:sz w:val="20"/>
        </w:rPr>
        <w:t>to communicate their p</w:t>
      </w:r>
      <w:r w:rsidR="00951A18">
        <w:rPr>
          <w:rFonts w:ascii="Times New Roman" w:hAnsi="Times New Roman" w:cs="Times New Roman"/>
          <w:sz w:val="20"/>
        </w:rPr>
        <w:t>roject both visually and orally</w:t>
      </w:r>
    </w:p>
    <w:p w14:paraId="5AA790CB" w14:textId="77777777" w:rsidR="00C910EC" w:rsidRDefault="00C910EC" w:rsidP="00C10C6A">
      <w:pPr>
        <w:spacing w:after="0" w:line="240" w:lineRule="auto"/>
        <w:jc w:val="both"/>
        <w:rPr>
          <w:rFonts w:ascii="Times New Roman" w:hAnsi="Times New Roman" w:cs="Times New Roman"/>
          <w:sz w:val="20"/>
          <w:szCs w:val="20"/>
        </w:rPr>
      </w:pPr>
    </w:p>
    <w:p w14:paraId="39F0A20B" w14:textId="77777777" w:rsidR="00C20169" w:rsidRPr="00925A0C" w:rsidRDefault="00C20169" w:rsidP="00E54305">
      <w:pPr>
        <w:spacing w:after="0" w:line="240" w:lineRule="auto"/>
        <w:jc w:val="both"/>
        <w:outlineLvl w:val="0"/>
        <w:rPr>
          <w:rFonts w:ascii="Times New Roman" w:hAnsi="Times New Roman" w:cs="Times New Roman"/>
          <w:b/>
          <w:sz w:val="20"/>
          <w:szCs w:val="20"/>
        </w:rPr>
      </w:pPr>
      <w:r w:rsidRPr="00925A0C">
        <w:rPr>
          <w:rFonts w:ascii="Times New Roman" w:hAnsi="Times New Roman" w:cs="Times New Roman"/>
          <w:b/>
          <w:sz w:val="20"/>
          <w:szCs w:val="20"/>
        </w:rPr>
        <w:t>Methodology:</w:t>
      </w:r>
    </w:p>
    <w:p w14:paraId="5F85503E" w14:textId="2EDFE0C6" w:rsidR="00C20169" w:rsidRDefault="008C1B18" w:rsidP="00E54305">
      <w:pPr>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The course is b</w:t>
      </w:r>
      <w:r w:rsidR="00445BD1">
        <w:rPr>
          <w:rFonts w:ascii="Times New Roman" w:hAnsi="Times New Roman" w:cs="Times New Roman"/>
          <w:sz w:val="20"/>
          <w:szCs w:val="20"/>
        </w:rPr>
        <w:t>ased on individual</w:t>
      </w:r>
      <w:r w:rsidR="00951A18">
        <w:rPr>
          <w:rFonts w:ascii="Times New Roman" w:hAnsi="Times New Roman" w:cs="Times New Roman"/>
          <w:sz w:val="20"/>
          <w:szCs w:val="20"/>
        </w:rPr>
        <w:t xml:space="preserve"> and guided</w:t>
      </w:r>
      <w:r w:rsidR="00445BD1">
        <w:rPr>
          <w:rFonts w:ascii="Times New Roman" w:hAnsi="Times New Roman" w:cs="Times New Roman"/>
          <w:sz w:val="20"/>
          <w:szCs w:val="20"/>
        </w:rPr>
        <w:t xml:space="preserve"> </w:t>
      </w:r>
      <w:r w:rsidR="00951A18">
        <w:rPr>
          <w:rFonts w:ascii="Times New Roman" w:hAnsi="Times New Roman" w:cs="Times New Roman"/>
          <w:sz w:val="20"/>
          <w:szCs w:val="20"/>
        </w:rPr>
        <w:t xml:space="preserve">research combined with </w:t>
      </w:r>
      <w:r w:rsidR="00445BD1">
        <w:rPr>
          <w:rFonts w:ascii="Times New Roman" w:hAnsi="Times New Roman" w:cs="Times New Roman"/>
          <w:sz w:val="20"/>
          <w:szCs w:val="20"/>
        </w:rPr>
        <w:t>architectural skills</w:t>
      </w:r>
      <w:r>
        <w:rPr>
          <w:rFonts w:ascii="Times New Roman" w:hAnsi="Times New Roman" w:cs="Times New Roman"/>
          <w:sz w:val="20"/>
          <w:szCs w:val="20"/>
        </w:rPr>
        <w:t xml:space="preserve"> </w:t>
      </w:r>
      <w:r w:rsidR="00951A18">
        <w:rPr>
          <w:rFonts w:ascii="Times New Roman" w:hAnsi="Times New Roman" w:cs="Times New Roman"/>
          <w:sz w:val="20"/>
          <w:szCs w:val="20"/>
        </w:rPr>
        <w:t xml:space="preserve">based on </w:t>
      </w:r>
      <w:r>
        <w:rPr>
          <w:rFonts w:ascii="Times New Roman" w:hAnsi="Times New Roman" w:cs="Times New Roman"/>
          <w:sz w:val="20"/>
          <w:szCs w:val="20"/>
        </w:rPr>
        <w:t>regular consultations and presentations</w:t>
      </w:r>
      <w:r w:rsidR="00445BD1">
        <w:rPr>
          <w:rFonts w:ascii="Times New Roman" w:hAnsi="Times New Roman" w:cs="Times New Roman"/>
          <w:sz w:val="20"/>
          <w:szCs w:val="20"/>
        </w:rPr>
        <w:t xml:space="preserve">. </w:t>
      </w:r>
    </w:p>
    <w:p w14:paraId="186448F8" w14:textId="77777777" w:rsidR="00355FED" w:rsidRDefault="00355FED" w:rsidP="00C10C6A">
      <w:pPr>
        <w:spacing w:after="0" w:line="240" w:lineRule="auto"/>
        <w:jc w:val="both"/>
        <w:rPr>
          <w:rFonts w:ascii="Times New Roman" w:hAnsi="Times New Roman" w:cs="Times New Roman"/>
          <w:sz w:val="20"/>
          <w:szCs w:val="20"/>
        </w:rPr>
      </w:pPr>
    </w:p>
    <w:p w14:paraId="5A5021E4" w14:textId="77777777" w:rsidR="00C20169" w:rsidRPr="00925A0C" w:rsidRDefault="00C20169" w:rsidP="00E54305">
      <w:pPr>
        <w:spacing w:after="0" w:line="240" w:lineRule="auto"/>
        <w:jc w:val="both"/>
        <w:outlineLvl w:val="0"/>
        <w:rPr>
          <w:rFonts w:ascii="Times New Roman" w:hAnsi="Times New Roman" w:cs="Times New Roman"/>
          <w:b/>
          <w:sz w:val="20"/>
          <w:szCs w:val="20"/>
        </w:rPr>
      </w:pPr>
      <w:r w:rsidRPr="00925A0C">
        <w:rPr>
          <w:rFonts w:ascii="Times New Roman" w:hAnsi="Times New Roman" w:cs="Times New Roman"/>
          <w:b/>
          <w:sz w:val="20"/>
          <w:szCs w:val="20"/>
        </w:rPr>
        <w:t>Schedule:</w:t>
      </w:r>
    </w:p>
    <w:p w14:paraId="28AC112E" w14:textId="2E1386CD" w:rsidR="00572E52" w:rsidRDefault="00C20169" w:rsidP="00670DEB">
      <w:pPr>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The semester is divided into </w:t>
      </w:r>
      <w:r w:rsidR="00572E52">
        <w:rPr>
          <w:rFonts w:ascii="Times New Roman" w:hAnsi="Times New Roman" w:cs="Times New Roman"/>
          <w:sz w:val="20"/>
          <w:szCs w:val="20"/>
        </w:rPr>
        <w:t xml:space="preserve">two </w:t>
      </w:r>
      <w:r>
        <w:rPr>
          <w:rFonts w:ascii="Times New Roman" w:hAnsi="Times New Roman" w:cs="Times New Roman"/>
          <w:sz w:val="20"/>
          <w:szCs w:val="20"/>
        </w:rPr>
        <w:t xml:space="preserve">principle </w:t>
      </w:r>
      <w:r w:rsidR="00764C93">
        <w:rPr>
          <w:rFonts w:ascii="Times New Roman" w:hAnsi="Times New Roman" w:cs="Times New Roman"/>
          <w:sz w:val="20"/>
          <w:szCs w:val="20"/>
        </w:rPr>
        <w:t>periods</w:t>
      </w:r>
      <w:r>
        <w:rPr>
          <w:rFonts w:ascii="Times New Roman" w:hAnsi="Times New Roman" w:cs="Times New Roman"/>
          <w:sz w:val="20"/>
          <w:szCs w:val="20"/>
        </w:rPr>
        <w:t xml:space="preserve"> and attendant exercises. </w:t>
      </w:r>
    </w:p>
    <w:p w14:paraId="002B209D" w14:textId="2989D018" w:rsidR="00951A18" w:rsidRDefault="00572E52" w:rsidP="00951A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 1.</w:t>
      </w:r>
      <w:r w:rsidR="00355FED">
        <w:rPr>
          <w:rFonts w:ascii="Times New Roman" w:hAnsi="Times New Roman" w:cs="Times New Roman"/>
          <w:sz w:val="20"/>
          <w:szCs w:val="20"/>
        </w:rPr>
        <w:t xml:space="preserve"> </w:t>
      </w:r>
      <w:r w:rsidR="00355FED">
        <w:rPr>
          <w:rFonts w:ascii="Times New Roman" w:hAnsi="Times New Roman" w:cs="Times New Roman"/>
          <w:sz w:val="20"/>
          <w:szCs w:val="20"/>
        </w:rPr>
        <w:tab/>
        <w:t>Introduction, general information</w:t>
      </w:r>
      <w:r w:rsidR="004160FA">
        <w:rPr>
          <w:rFonts w:ascii="Times New Roman" w:hAnsi="Times New Roman" w:cs="Times New Roman"/>
          <w:sz w:val="20"/>
          <w:szCs w:val="20"/>
        </w:rPr>
        <w:t xml:space="preserve">, </w:t>
      </w:r>
      <w:r w:rsidR="004160FA" w:rsidRPr="00355FED">
        <w:rPr>
          <w:rFonts w:ascii="Times New Roman" w:hAnsi="Times New Roman" w:cs="Times New Roman"/>
          <w:sz w:val="20"/>
          <w:szCs w:val="20"/>
        </w:rPr>
        <w:t>syllabus</w:t>
      </w:r>
    </w:p>
    <w:p w14:paraId="02A49A61" w14:textId="11D1D8AC" w:rsidR="00355FED" w:rsidRPr="00355FED" w:rsidRDefault="00572E52" w:rsidP="00951A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 2</w:t>
      </w:r>
      <w:r w:rsidRPr="00355FED">
        <w:rPr>
          <w:rFonts w:ascii="Times New Roman" w:hAnsi="Times New Roman" w:cs="Times New Roman"/>
          <w:sz w:val="20"/>
          <w:szCs w:val="20"/>
        </w:rPr>
        <w:t>.</w:t>
      </w:r>
      <w:r w:rsidR="00355FED">
        <w:rPr>
          <w:rFonts w:ascii="Times New Roman" w:hAnsi="Times New Roman" w:cs="Times New Roman"/>
          <w:sz w:val="20"/>
          <w:szCs w:val="20"/>
        </w:rPr>
        <w:t xml:space="preserve"> D</w:t>
      </w:r>
      <w:r w:rsidR="004160FA">
        <w:rPr>
          <w:rFonts w:ascii="Times New Roman" w:hAnsi="Times New Roman" w:cs="Times New Roman"/>
          <w:sz w:val="20"/>
          <w:szCs w:val="20"/>
        </w:rPr>
        <w:t xml:space="preserve">iscussion of the architectural program, analysing the </w:t>
      </w:r>
      <w:r w:rsidR="00951A18">
        <w:rPr>
          <w:rFonts w:ascii="Times New Roman" w:hAnsi="Times New Roman" w:cs="Times New Roman"/>
          <w:sz w:val="20"/>
          <w:szCs w:val="20"/>
        </w:rPr>
        <w:t>accessibility issues</w:t>
      </w:r>
    </w:p>
    <w:p w14:paraId="7FC31FE0" w14:textId="1D5E84ED" w:rsidR="00572E52" w:rsidRDefault="00572E52" w:rsidP="004160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 3.</w:t>
      </w:r>
      <w:r w:rsidR="00355FED">
        <w:rPr>
          <w:rFonts w:ascii="Times New Roman" w:hAnsi="Times New Roman" w:cs="Times New Roman"/>
          <w:sz w:val="20"/>
          <w:szCs w:val="20"/>
        </w:rPr>
        <w:t xml:space="preserve"> P</w:t>
      </w:r>
      <w:r w:rsidR="00355FED" w:rsidRPr="00F46AB6">
        <w:rPr>
          <w:rFonts w:ascii="Times New Roman" w:hAnsi="Times New Roman" w:cs="Times New Roman"/>
          <w:sz w:val="20"/>
          <w:szCs w:val="20"/>
        </w:rPr>
        <w:t>roject consultation</w:t>
      </w:r>
      <w:r w:rsidR="00355FED">
        <w:rPr>
          <w:rFonts w:ascii="Times New Roman" w:hAnsi="Times New Roman" w:cs="Times New Roman"/>
          <w:sz w:val="20"/>
          <w:szCs w:val="20"/>
        </w:rPr>
        <w:t xml:space="preserve">, consultation </w:t>
      </w:r>
      <w:r w:rsidR="00951A18">
        <w:rPr>
          <w:rFonts w:ascii="Times New Roman" w:hAnsi="Times New Roman" w:cs="Times New Roman"/>
          <w:sz w:val="20"/>
          <w:szCs w:val="20"/>
        </w:rPr>
        <w:t>– accessibility of the building site – accessible parking</w:t>
      </w:r>
    </w:p>
    <w:p w14:paraId="693747E1" w14:textId="5D8F70CE" w:rsidR="00951A18" w:rsidRDefault="00572E52" w:rsidP="00951A18">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Week 4. </w:t>
      </w:r>
      <w:r w:rsidR="00951A18">
        <w:rPr>
          <w:rFonts w:ascii="Times New Roman" w:hAnsi="Times New Roman" w:cs="Times New Roman"/>
          <w:sz w:val="20"/>
          <w:szCs w:val="20"/>
        </w:rPr>
        <w:t>P</w:t>
      </w:r>
      <w:r w:rsidR="00951A18" w:rsidRPr="00F46AB6">
        <w:rPr>
          <w:rFonts w:ascii="Times New Roman" w:hAnsi="Times New Roman" w:cs="Times New Roman"/>
          <w:sz w:val="20"/>
          <w:szCs w:val="20"/>
        </w:rPr>
        <w:t>roject consultation</w:t>
      </w:r>
      <w:r w:rsidR="00951A18">
        <w:rPr>
          <w:rFonts w:ascii="Times New Roman" w:hAnsi="Times New Roman" w:cs="Times New Roman"/>
          <w:sz w:val="20"/>
          <w:szCs w:val="20"/>
        </w:rPr>
        <w:t>, consultation – accessibility of the building – entry, pavements around the building</w:t>
      </w:r>
    </w:p>
    <w:p w14:paraId="19BDC14B" w14:textId="65C86768" w:rsidR="00355FED" w:rsidRPr="00355FED" w:rsidRDefault="00572E52" w:rsidP="00951A18">
      <w:pPr>
        <w:spacing w:after="0" w:line="240" w:lineRule="auto"/>
        <w:ind w:left="709" w:hanging="709"/>
        <w:jc w:val="both"/>
        <w:rPr>
          <w:rFonts w:ascii="Times New Roman" w:hAnsi="Times New Roman" w:cs="Times New Roman"/>
          <w:b/>
          <w:bCs/>
          <w:sz w:val="20"/>
          <w:szCs w:val="20"/>
        </w:rPr>
      </w:pPr>
      <w:r>
        <w:rPr>
          <w:rFonts w:ascii="Times New Roman" w:hAnsi="Times New Roman" w:cs="Times New Roman"/>
          <w:sz w:val="20"/>
          <w:szCs w:val="20"/>
        </w:rPr>
        <w:t xml:space="preserve">Week 5. </w:t>
      </w:r>
      <w:r w:rsidR="00355FED">
        <w:rPr>
          <w:rFonts w:ascii="Times New Roman" w:hAnsi="Times New Roman" w:cs="Times New Roman"/>
          <w:sz w:val="20"/>
          <w:szCs w:val="20"/>
        </w:rPr>
        <w:t>P</w:t>
      </w:r>
      <w:r w:rsidR="00355FED" w:rsidRPr="00F46AB6">
        <w:rPr>
          <w:rFonts w:ascii="Times New Roman" w:hAnsi="Times New Roman" w:cs="Times New Roman"/>
          <w:sz w:val="20"/>
          <w:szCs w:val="20"/>
        </w:rPr>
        <w:t>roject consultation:</w:t>
      </w:r>
      <w:r w:rsidR="00355FED" w:rsidRPr="00F46AB6">
        <w:rPr>
          <w:rFonts w:ascii="Times New Roman" w:hAnsi="Times New Roman" w:cs="Times New Roman"/>
          <w:bCs/>
          <w:sz w:val="20"/>
          <w:szCs w:val="20"/>
        </w:rPr>
        <w:t xml:space="preserve"> analysis,</w:t>
      </w:r>
      <w:r w:rsidR="00355FED" w:rsidRPr="00F46AB6">
        <w:rPr>
          <w:rFonts w:ascii="Times New Roman" w:hAnsi="Times New Roman" w:cs="Times New Roman"/>
          <w:sz w:val="20"/>
          <w:szCs w:val="20"/>
        </w:rPr>
        <w:t xml:space="preserve"> </w:t>
      </w:r>
      <w:r w:rsidR="00951A18">
        <w:rPr>
          <w:rFonts w:ascii="Times New Roman" w:hAnsi="Times New Roman" w:cs="Times New Roman"/>
          <w:sz w:val="20"/>
          <w:szCs w:val="20"/>
        </w:rPr>
        <w:t>developing the overall accessibility concept</w:t>
      </w:r>
    </w:p>
    <w:p w14:paraId="1FAD1764" w14:textId="18F98F70" w:rsidR="00572E52" w:rsidRPr="00355FED" w:rsidRDefault="00572E52" w:rsidP="00355FED">
      <w:pPr>
        <w:spacing w:after="0" w:line="240" w:lineRule="auto"/>
        <w:ind w:left="709" w:hanging="709"/>
        <w:jc w:val="both"/>
        <w:rPr>
          <w:rFonts w:ascii="Times New Roman" w:hAnsi="Times New Roman" w:cs="Times New Roman"/>
          <w:bCs/>
          <w:sz w:val="20"/>
          <w:szCs w:val="20"/>
        </w:rPr>
      </w:pPr>
      <w:r>
        <w:rPr>
          <w:rFonts w:ascii="Times New Roman" w:hAnsi="Times New Roman" w:cs="Times New Roman"/>
          <w:sz w:val="20"/>
          <w:szCs w:val="20"/>
        </w:rPr>
        <w:t>Week 6.</w:t>
      </w:r>
      <w:r w:rsidR="00355FED">
        <w:rPr>
          <w:rFonts w:ascii="Times New Roman" w:hAnsi="Times New Roman" w:cs="Times New Roman"/>
          <w:sz w:val="20"/>
          <w:szCs w:val="20"/>
        </w:rPr>
        <w:t xml:space="preserve"> </w:t>
      </w:r>
      <w:r w:rsidR="00951A18">
        <w:rPr>
          <w:rFonts w:ascii="Times New Roman" w:hAnsi="Times New Roman" w:cs="Times New Roman"/>
          <w:sz w:val="20"/>
          <w:szCs w:val="20"/>
        </w:rPr>
        <w:t>P</w:t>
      </w:r>
      <w:r w:rsidR="00951A18" w:rsidRPr="00F46AB6">
        <w:rPr>
          <w:rFonts w:ascii="Times New Roman" w:hAnsi="Times New Roman" w:cs="Times New Roman"/>
          <w:sz w:val="20"/>
          <w:szCs w:val="20"/>
        </w:rPr>
        <w:t>roject consultation:</w:t>
      </w:r>
      <w:r w:rsidR="00951A18" w:rsidRPr="00F46AB6">
        <w:rPr>
          <w:rFonts w:ascii="Times New Roman" w:hAnsi="Times New Roman" w:cs="Times New Roman"/>
          <w:bCs/>
          <w:sz w:val="20"/>
          <w:szCs w:val="20"/>
        </w:rPr>
        <w:t xml:space="preserve"> analysis,</w:t>
      </w:r>
      <w:r w:rsidR="00951A18" w:rsidRPr="00F46AB6">
        <w:rPr>
          <w:rFonts w:ascii="Times New Roman" w:hAnsi="Times New Roman" w:cs="Times New Roman"/>
          <w:sz w:val="20"/>
          <w:szCs w:val="20"/>
        </w:rPr>
        <w:t xml:space="preserve"> </w:t>
      </w:r>
      <w:r w:rsidR="00951A18">
        <w:rPr>
          <w:rFonts w:ascii="Times New Roman" w:hAnsi="Times New Roman" w:cs="Times New Roman"/>
          <w:sz w:val="20"/>
          <w:szCs w:val="20"/>
        </w:rPr>
        <w:t>developing the overall accessibility concept</w:t>
      </w:r>
    </w:p>
    <w:p w14:paraId="72CDF1DE" w14:textId="6A62E721" w:rsidR="000D2A64" w:rsidRDefault="00572E52" w:rsidP="000D2A64">
      <w:pPr>
        <w:spacing w:after="0" w:line="240" w:lineRule="auto"/>
        <w:ind w:left="709" w:hanging="709"/>
        <w:jc w:val="both"/>
        <w:rPr>
          <w:rFonts w:ascii="Times New Roman" w:hAnsi="Times New Roman" w:cs="Times New Roman"/>
          <w:sz w:val="20"/>
          <w:szCs w:val="20"/>
          <w:u w:val="single"/>
        </w:rPr>
      </w:pPr>
      <w:r>
        <w:rPr>
          <w:rFonts w:ascii="Times New Roman" w:hAnsi="Times New Roman" w:cs="Times New Roman"/>
          <w:sz w:val="20"/>
          <w:szCs w:val="20"/>
        </w:rPr>
        <w:t xml:space="preserve">Week </w:t>
      </w:r>
      <w:r w:rsidR="00535D0C">
        <w:rPr>
          <w:rFonts w:ascii="Times New Roman" w:hAnsi="Times New Roman" w:cs="Times New Roman"/>
          <w:sz w:val="20"/>
          <w:szCs w:val="20"/>
        </w:rPr>
        <w:t>7</w:t>
      </w:r>
      <w:r>
        <w:rPr>
          <w:rFonts w:ascii="Times New Roman" w:hAnsi="Times New Roman" w:cs="Times New Roman"/>
          <w:sz w:val="20"/>
          <w:szCs w:val="20"/>
        </w:rPr>
        <w:t>.</w:t>
      </w:r>
      <w:r w:rsidRPr="00572E52">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Pr="001D64FA">
        <w:rPr>
          <w:rFonts w:ascii="Times New Roman" w:hAnsi="Times New Roman" w:cs="Times New Roman"/>
          <w:sz w:val="20"/>
          <w:szCs w:val="20"/>
          <w:u w:val="single"/>
        </w:rPr>
        <w:t xml:space="preserve">PROJECT PRESENTATION 01. – </w:t>
      </w:r>
      <w:r w:rsidR="000D2A64">
        <w:rPr>
          <w:rFonts w:ascii="Times New Roman" w:hAnsi="Times New Roman" w:cs="Times New Roman"/>
          <w:sz w:val="20"/>
          <w:szCs w:val="20"/>
          <w:u w:val="single"/>
        </w:rPr>
        <w:t xml:space="preserve">A4 booklet to submit with the detailed description, examples and introduction of the accessibility – for disabled, deaf and blind - </w:t>
      </w:r>
      <w:r w:rsidR="00AD4405">
        <w:rPr>
          <w:rFonts w:ascii="Times New Roman" w:hAnsi="Times New Roman" w:cs="Times New Roman"/>
          <w:sz w:val="20"/>
          <w:szCs w:val="20"/>
          <w:u w:val="single"/>
        </w:rPr>
        <w:t>4</w:t>
      </w:r>
      <w:r w:rsidR="000D2A64">
        <w:rPr>
          <w:rFonts w:ascii="Times New Roman" w:hAnsi="Times New Roman" w:cs="Times New Roman"/>
          <w:sz w:val="20"/>
          <w:szCs w:val="20"/>
          <w:u w:val="single"/>
        </w:rPr>
        <w:t xml:space="preserve">0points </w:t>
      </w:r>
    </w:p>
    <w:p w14:paraId="6B243B99" w14:textId="61C4B7C6" w:rsidR="00535D0C" w:rsidRDefault="00535D0C" w:rsidP="000D2A64">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Week 8</w:t>
      </w:r>
      <w:r w:rsidR="00572E52">
        <w:rPr>
          <w:rFonts w:ascii="Times New Roman" w:hAnsi="Times New Roman" w:cs="Times New Roman"/>
          <w:sz w:val="20"/>
          <w:szCs w:val="20"/>
        </w:rPr>
        <w:t>.</w:t>
      </w:r>
      <w:r w:rsidR="003C07CE">
        <w:rPr>
          <w:rFonts w:ascii="Times New Roman" w:hAnsi="Times New Roman" w:cs="Times New Roman"/>
          <w:sz w:val="20"/>
          <w:szCs w:val="20"/>
        </w:rPr>
        <w:t xml:space="preserve"> </w:t>
      </w:r>
      <w:r>
        <w:rPr>
          <w:rFonts w:ascii="Times New Roman" w:hAnsi="Times New Roman" w:cs="Times New Roman"/>
          <w:sz w:val="20"/>
          <w:szCs w:val="20"/>
        </w:rPr>
        <w:t>National holiday</w:t>
      </w:r>
    </w:p>
    <w:p w14:paraId="48F37C43" w14:textId="2E3F7599" w:rsidR="00572E52" w:rsidRPr="003C07CE" w:rsidRDefault="00535D0C" w:rsidP="00A43D9D">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 xml:space="preserve">Week 9   </w:t>
      </w:r>
      <w:r w:rsidR="00A43D9D">
        <w:rPr>
          <w:rFonts w:ascii="Times New Roman" w:hAnsi="Times New Roman" w:cs="Times New Roman"/>
          <w:sz w:val="20"/>
          <w:szCs w:val="20"/>
        </w:rPr>
        <w:t>fall break</w:t>
      </w:r>
    </w:p>
    <w:p w14:paraId="3FF30037" w14:textId="77777777" w:rsidR="00A43D9D" w:rsidRPr="00F46AB6" w:rsidRDefault="00572E52" w:rsidP="00A43D9D">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Week 10.</w:t>
      </w:r>
      <w:r w:rsidR="003C07CE">
        <w:rPr>
          <w:rFonts w:ascii="Times New Roman" w:hAnsi="Times New Roman" w:cs="Times New Roman"/>
          <w:sz w:val="20"/>
          <w:szCs w:val="20"/>
        </w:rPr>
        <w:t xml:space="preserve"> </w:t>
      </w:r>
      <w:r w:rsidR="00A43D9D">
        <w:rPr>
          <w:rFonts w:ascii="Times New Roman" w:hAnsi="Times New Roman" w:cs="Times New Roman"/>
          <w:sz w:val="20"/>
          <w:szCs w:val="20"/>
        </w:rPr>
        <w:t>P</w:t>
      </w:r>
      <w:r w:rsidR="00A43D9D" w:rsidRPr="00F46AB6">
        <w:rPr>
          <w:rFonts w:ascii="Times New Roman" w:hAnsi="Times New Roman" w:cs="Times New Roman"/>
          <w:sz w:val="20"/>
          <w:szCs w:val="20"/>
        </w:rPr>
        <w:t xml:space="preserve">roject consultation </w:t>
      </w:r>
      <w:r w:rsidR="00A43D9D">
        <w:rPr>
          <w:rFonts w:ascii="Times New Roman" w:hAnsi="Times New Roman" w:cs="Times New Roman"/>
          <w:bCs/>
          <w:sz w:val="20"/>
          <w:szCs w:val="20"/>
        </w:rPr>
        <w:t>(the design improved and developed according to the critics</w:t>
      </w:r>
      <w:r w:rsidR="00A43D9D" w:rsidRPr="00F46AB6">
        <w:rPr>
          <w:rFonts w:ascii="Times New Roman" w:hAnsi="Times New Roman" w:cs="Times New Roman"/>
          <w:bCs/>
          <w:sz w:val="20"/>
          <w:szCs w:val="20"/>
        </w:rPr>
        <w:t>)</w:t>
      </w:r>
    </w:p>
    <w:p w14:paraId="685C0AB4" w14:textId="50B94A18" w:rsidR="00A43D9D" w:rsidRPr="003C07CE" w:rsidRDefault="00535D0C" w:rsidP="00A43D9D">
      <w:pPr>
        <w:spacing w:after="0" w:line="240" w:lineRule="auto"/>
        <w:ind w:left="360" w:firstLine="360"/>
        <w:jc w:val="both"/>
        <w:rPr>
          <w:rFonts w:ascii="Times New Roman" w:hAnsi="Times New Roman" w:cs="Times New Roman"/>
          <w:bCs/>
          <w:sz w:val="20"/>
          <w:szCs w:val="20"/>
        </w:rPr>
      </w:pPr>
      <w:r>
        <w:rPr>
          <w:rFonts w:ascii="Times New Roman" w:hAnsi="Times New Roman" w:cs="Times New Roman"/>
          <w:bCs/>
          <w:sz w:val="20"/>
          <w:szCs w:val="20"/>
        </w:rPr>
        <w:t>floor plans, sections</w:t>
      </w:r>
    </w:p>
    <w:p w14:paraId="2E139B98" w14:textId="6F5C56CE" w:rsidR="003C07CE" w:rsidRPr="003C07CE" w:rsidRDefault="00572E52" w:rsidP="00A43D9D">
      <w:pPr>
        <w:spacing w:after="0" w:line="240" w:lineRule="auto"/>
        <w:jc w:val="both"/>
        <w:rPr>
          <w:rFonts w:ascii="Times New Roman" w:hAnsi="Times New Roman" w:cs="Times New Roman"/>
          <w:b/>
          <w:bCs/>
          <w:color w:val="000000"/>
          <w:sz w:val="20"/>
          <w:szCs w:val="20"/>
        </w:rPr>
      </w:pPr>
      <w:r>
        <w:rPr>
          <w:rFonts w:ascii="Times New Roman" w:hAnsi="Times New Roman" w:cs="Times New Roman"/>
          <w:sz w:val="20"/>
          <w:szCs w:val="20"/>
        </w:rPr>
        <w:lastRenderedPageBreak/>
        <w:t>Week 11.</w:t>
      </w:r>
      <w:r w:rsidR="003C07CE" w:rsidRPr="003C07CE">
        <w:rPr>
          <w:rFonts w:ascii="Times New Roman" w:hAnsi="Times New Roman" w:cs="Times New Roman"/>
          <w:b/>
          <w:bCs/>
          <w:color w:val="000000"/>
          <w:sz w:val="20"/>
          <w:szCs w:val="20"/>
        </w:rPr>
        <w:t xml:space="preserve"> </w:t>
      </w:r>
      <w:r w:rsidR="003C07CE">
        <w:rPr>
          <w:rFonts w:ascii="Times New Roman" w:hAnsi="Times New Roman" w:cs="Times New Roman"/>
          <w:sz w:val="20"/>
          <w:szCs w:val="20"/>
        </w:rPr>
        <w:t>P</w:t>
      </w:r>
      <w:r w:rsidR="003C07CE" w:rsidRPr="00F46AB6">
        <w:rPr>
          <w:rFonts w:ascii="Times New Roman" w:hAnsi="Times New Roman" w:cs="Times New Roman"/>
          <w:sz w:val="20"/>
          <w:szCs w:val="20"/>
        </w:rPr>
        <w:t>roject consultation</w:t>
      </w:r>
      <w:r w:rsidR="003C07CE">
        <w:rPr>
          <w:rFonts w:ascii="Times New Roman" w:hAnsi="Times New Roman" w:cs="Times New Roman"/>
          <w:sz w:val="20"/>
          <w:szCs w:val="20"/>
        </w:rPr>
        <w:t xml:space="preserve">: </w:t>
      </w:r>
      <w:r w:rsidR="003C07CE" w:rsidRPr="00F46AB6">
        <w:rPr>
          <w:rFonts w:ascii="Times New Roman" w:hAnsi="Times New Roman" w:cs="Times New Roman"/>
          <w:bCs/>
          <w:sz w:val="20"/>
          <w:szCs w:val="20"/>
        </w:rPr>
        <w:t xml:space="preserve">floor plans, sections, details, </w:t>
      </w:r>
    </w:p>
    <w:p w14:paraId="0B80EF39" w14:textId="447AFFBE" w:rsidR="003C07CE" w:rsidRPr="00F46AB6" w:rsidRDefault="00572E52" w:rsidP="003C07CE">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Week 12.</w:t>
      </w:r>
      <w:r w:rsidR="003C07CE">
        <w:rPr>
          <w:rFonts w:ascii="Times New Roman" w:hAnsi="Times New Roman" w:cs="Times New Roman"/>
          <w:sz w:val="20"/>
          <w:szCs w:val="20"/>
        </w:rPr>
        <w:t xml:space="preserve"> Project consultation:</w:t>
      </w:r>
      <w:r w:rsidR="003C07CE">
        <w:rPr>
          <w:rFonts w:ascii="Times New Roman" w:hAnsi="Times New Roman" w:cs="Times New Roman"/>
          <w:bCs/>
          <w:sz w:val="20"/>
          <w:szCs w:val="20"/>
        </w:rPr>
        <w:t xml:space="preserve"> </w:t>
      </w:r>
      <w:r w:rsidR="003C07CE" w:rsidRPr="00F46AB6">
        <w:rPr>
          <w:rFonts w:ascii="Times New Roman" w:hAnsi="Times New Roman" w:cs="Times New Roman"/>
          <w:bCs/>
          <w:sz w:val="20"/>
          <w:szCs w:val="20"/>
        </w:rPr>
        <w:t xml:space="preserve">floor plans, sections, details, </w:t>
      </w:r>
    </w:p>
    <w:p w14:paraId="6DD90079" w14:textId="5F47DEB7" w:rsidR="000D2A64" w:rsidRDefault="00572E52" w:rsidP="000D2A6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 13.</w:t>
      </w:r>
      <w:r w:rsidR="003C07CE" w:rsidRPr="003C07CE">
        <w:rPr>
          <w:rFonts w:ascii="Times New Roman" w:hAnsi="Times New Roman" w:cs="Times New Roman"/>
          <w:sz w:val="20"/>
          <w:szCs w:val="20"/>
        </w:rPr>
        <w:t xml:space="preserve"> </w:t>
      </w:r>
      <w:r w:rsidR="003C07CE">
        <w:rPr>
          <w:rFonts w:ascii="Times New Roman" w:hAnsi="Times New Roman" w:cs="Times New Roman"/>
          <w:sz w:val="20"/>
          <w:szCs w:val="20"/>
        </w:rPr>
        <w:t>Pr</w:t>
      </w:r>
      <w:r w:rsidR="003C07CE" w:rsidRPr="00F46AB6">
        <w:rPr>
          <w:rFonts w:ascii="Times New Roman" w:hAnsi="Times New Roman" w:cs="Times New Roman"/>
          <w:sz w:val="20"/>
          <w:szCs w:val="20"/>
        </w:rPr>
        <w:t>oject consultation</w:t>
      </w:r>
      <w:r w:rsidR="003C07CE">
        <w:rPr>
          <w:rFonts w:ascii="Times New Roman" w:hAnsi="Times New Roman" w:cs="Times New Roman"/>
          <w:sz w:val="20"/>
          <w:szCs w:val="20"/>
        </w:rPr>
        <w:t xml:space="preserve">: </w:t>
      </w:r>
      <w:r w:rsidR="000D2A64" w:rsidRPr="00F46AB6">
        <w:rPr>
          <w:rFonts w:ascii="Times New Roman" w:hAnsi="Times New Roman" w:cs="Times New Roman"/>
          <w:bCs/>
          <w:sz w:val="20"/>
          <w:szCs w:val="20"/>
        </w:rPr>
        <w:t xml:space="preserve">floor plans, sections, details, </w:t>
      </w:r>
    </w:p>
    <w:p w14:paraId="2E203B9E" w14:textId="38F41D84" w:rsidR="00AC1854" w:rsidRPr="003C07CE" w:rsidRDefault="00AC1854" w:rsidP="000D2A64">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 xml:space="preserve">Week 14. Presentation of the final version for the tutor- discussion of </w:t>
      </w:r>
      <w:proofErr w:type="spellStart"/>
      <w:r>
        <w:rPr>
          <w:rFonts w:ascii="Times New Roman" w:hAnsi="Times New Roman" w:cs="Times New Roman"/>
          <w:sz w:val="20"/>
          <w:szCs w:val="20"/>
        </w:rPr>
        <w:t>layouting</w:t>
      </w:r>
      <w:proofErr w:type="spellEnd"/>
      <w:r>
        <w:rPr>
          <w:rFonts w:ascii="Times New Roman" w:hAnsi="Times New Roman" w:cs="Times New Roman"/>
          <w:sz w:val="20"/>
          <w:szCs w:val="20"/>
        </w:rPr>
        <w:t xml:space="preserve"> and the content of the posters</w:t>
      </w:r>
    </w:p>
    <w:p w14:paraId="2DD52C50" w14:textId="3BFAD1F7" w:rsidR="00AC1854" w:rsidRDefault="00572E52" w:rsidP="00AC1854">
      <w:pPr>
        <w:spacing w:after="0" w:line="240" w:lineRule="auto"/>
        <w:ind w:left="709" w:hanging="709"/>
        <w:jc w:val="both"/>
        <w:rPr>
          <w:rFonts w:ascii="Times New Roman" w:hAnsi="Times New Roman" w:cs="Times New Roman"/>
          <w:sz w:val="20"/>
          <w:szCs w:val="20"/>
          <w:u w:val="single"/>
        </w:rPr>
      </w:pPr>
      <w:r>
        <w:rPr>
          <w:rFonts w:ascii="Times New Roman" w:hAnsi="Times New Roman" w:cs="Times New Roman"/>
          <w:sz w:val="20"/>
          <w:szCs w:val="20"/>
        </w:rPr>
        <w:t xml:space="preserve">Week </w:t>
      </w:r>
      <w:proofErr w:type="gramStart"/>
      <w:r>
        <w:rPr>
          <w:rFonts w:ascii="Times New Roman" w:hAnsi="Times New Roman" w:cs="Times New Roman"/>
          <w:sz w:val="20"/>
          <w:szCs w:val="20"/>
        </w:rPr>
        <w:t>15.</w:t>
      </w:r>
      <w:r w:rsidR="00AC1854" w:rsidRPr="001D64FA">
        <w:rPr>
          <w:rFonts w:ascii="Times New Roman" w:hAnsi="Times New Roman" w:cs="Times New Roman"/>
          <w:sz w:val="20"/>
          <w:szCs w:val="20"/>
          <w:u w:val="single"/>
        </w:rPr>
        <w:t>PROJECT</w:t>
      </w:r>
      <w:proofErr w:type="gramEnd"/>
      <w:r w:rsidR="00AC1854" w:rsidRPr="001D64FA">
        <w:rPr>
          <w:rFonts w:ascii="Times New Roman" w:hAnsi="Times New Roman" w:cs="Times New Roman"/>
          <w:sz w:val="20"/>
          <w:szCs w:val="20"/>
          <w:u w:val="single"/>
        </w:rPr>
        <w:t xml:space="preserve"> PRESENTATION 0</w:t>
      </w:r>
      <w:r w:rsidR="00AC1854">
        <w:rPr>
          <w:rFonts w:ascii="Times New Roman" w:hAnsi="Times New Roman" w:cs="Times New Roman"/>
          <w:sz w:val="20"/>
          <w:szCs w:val="20"/>
          <w:u w:val="single"/>
        </w:rPr>
        <w:t>2</w:t>
      </w:r>
      <w:r w:rsidR="000D2A64">
        <w:rPr>
          <w:rFonts w:ascii="Times New Roman" w:hAnsi="Times New Roman" w:cs="Times New Roman"/>
          <w:sz w:val="20"/>
          <w:szCs w:val="20"/>
          <w:u w:val="single"/>
        </w:rPr>
        <w:t xml:space="preserve">. – </w:t>
      </w:r>
      <w:r w:rsidR="00AC1854" w:rsidRPr="001D64FA">
        <w:rPr>
          <w:rFonts w:ascii="Times New Roman" w:hAnsi="Times New Roman" w:cs="Times New Roman"/>
          <w:sz w:val="20"/>
          <w:szCs w:val="20"/>
          <w:u w:val="single"/>
        </w:rPr>
        <w:t>DESIGN</w:t>
      </w:r>
      <w:r w:rsidR="00AC1854">
        <w:rPr>
          <w:rFonts w:ascii="Times New Roman" w:hAnsi="Times New Roman" w:cs="Times New Roman"/>
          <w:sz w:val="20"/>
          <w:szCs w:val="20"/>
          <w:u w:val="single"/>
        </w:rPr>
        <w:t xml:space="preserve"> PROJECT (50 POINTS) – </w:t>
      </w:r>
      <w:r w:rsidR="000D2A64">
        <w:rPr>
          <w:rFonts w:ascii="Times New Roman" w:hAnsi="Times New Roman" w:cs="Times New Roman"/>
          <w:sz w:val="20"/>
          <w:szCs w:val="20"/>
          <w:u w:val="single"/>
        </w:rPr>
        <w:t xml:space="preserve">A3 booklet with the </w:t>
      </w:r>
      <w:r w:rsidR="00AC1854">
        <w:rPr>
          <w:rFonts w:ascii="Times New Roman" w:hAnsi="Times New Roman" w:cs="Times New Roman"/>
          <w:sz w:val="20"/>
          <w:szCs w:val="20"/>
          <w:u w:val="single"/>
        </w:rPr>
        <w:t xml:space="preserve"> </w:t>
      </w:r>
    </w:p>
    <w:p w14:paraId="6611C0EB" w14:textId="0A8CD201" w:rsidR="00AC1854" w:rsidRPr="00F46AB6" w:rsidRDefault="000D2A64" w:rsidP="00AC1854">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Description – 3-4 pages</w:t>
      </w:r>
    </w:p>
    <w:p w14:paraId="625285BA" w14:textId="5BCBA655" w:rsidR="00AC1854" w:rsidRPr="00F46AB6" w:rsidRDefault="00AC1854" w:rsidP="00AC1854">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 xml:space="preserve">floor plan of </w:t>
      </w:r>
      <w:r w:rsidR="000D2A64">
        <w:rPr>
          <w:rFonts w:ascii="Times New Roman" w:hAnsi="Times New Roman" w:cs="Times New Roman"/>
          <w:sz w:val="20"/>
          <w:szCs w:val="20"/>
        </w:rPr>
        <w:t xml:space="preserve">relevant </w:t>
      </w:r>
      <w:r>
        <w:rPr>
          <w:rFonts w:ascii="Times New Roman" w:hAnsi="Times New Roman" w:cs="Times New Roman"/>
          <w:sz w:val="20"/>
          <w:szCs w:val="20"/>
        </w:rPr>
        <w:t>levels</w:t>
      </w:r>
      <w:r w:rsidRPr="00F46AB6">
        <w:rPr>
          <w:rFonts w:ascii="Times New Roman" w:hAnsi="Times New Roman" w:cs="Times New Roman"/>
          <w:sz w:val="20"/>
          <w:szCs w:val="20"/>
        </w:rPr>
        <w:t xml:space="preserve"> 1:100</w:t>
      </w:r>
      <w:r w:rsidR="00410EC7">
        <w:rPr>
          <w:rFonts w:ascii="Times New Roman" w:hAnsi="Times New Roman" w:cs="Times New Roman"/>
          <w:sz w:val="20"/>
          <w:szCs w:val="20"/>
        </w:rPr>
        <w:t xml:space="preserve"> (in </w:t>
      </w:r>
      <w:r w:rsidR="00154323">
        <w:rPr>
          <w:rFonts w:ascii="Times New Roman" w:hAnsi="Times New Roman" w:cs="Times New Roman"/>
          <w:sz w:val="20"/>
          <w:szCs w:val="20"/>
        </w:rPr>
        <w:t>coordination with the instructor)</w:t>
      </w:r>
    </w:p>
    <w:p w14:paraId="12E11F51" w14:textId="21353540" w:rsidR="00AC1854" w:rsidRPr="00F46AB6" w:rsidRDefault="000D2A64" w:rsidP="00AC1854">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relevant sections </w:t>
      </w:r>
      <w:r w:rsidR="00AC1854" w:rsidRPr="00F46AB6">
        <w:rPr>
          <w:rFonts w:ascii="Times New Roman" w:hAnsi="Times New Roman" w:cs="Times New Roman"/>
          <w:sz w:val="20"/>
          <w:szCs w:val="20"/>
        </w:rPr>
        <w:t>1:100</w:t>
      </w:r>
      <w:r>
        <w:rPr>
          <w:rFonts w:ascii="Times New Roman" w:hAnsi="Times New Roman" w:cs="Times New Roman"/>
          <w:sz w:val="20"/>
          <w:szCs w:val="20"/>
        </w:rPr>
        <w:t xml:space="preserve"> (stairs, washrooms </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 xml:space="preserve">) </w:t>
      </w:r>
      <w:r w:rsidRPr="00F46AB6">
        <w:rPr>
          <w:rFonts w:ascii="Times New Roman" w:hAnsi="Times New Roman" w:cs="Times New Roman"/>
          <w:sz w:val="20"/>
          <w:szCs w:val="20"/>
        </w:rPr>
        <w:t>1:100</w:t>
      </w:r>
    </w:p>
    <w:p w14:paraId="1A1F0A0C" w14:textId="7EA22793" w:rsidR="00572E52" w:rsidRDefault="00572E52" w:rsidP="00851ED3">
      <w:pPr>
        <w:spacing w:after="0" w:line="240" w:lineRule="auto"/>
        <w:jc w:val="both"/>
        <w:outlineLvl w:val="0"/>
        <w:rPr>
          <w:rFonts w:ascii="Times New Roman" w:hAnsi="Times New Roman" w:cs="Times New Roman"/>
          <w:b/>
          <w:sz w:val="20"/>
          <w:szCs w:val="20"/>
        </w:rPr>
      </w:pPr>
    </w:p>
    <w:p w14:paraId="168A5FCC" w14:textId="77777777" w:rsidR="00AD4405" w:rsidRDefault="00C10C6A" w:rsidP="00AD4405">
      <w:pPr>
        <w:rPr>
          <w:rFonts w:ascii="Times New Roman" w:hAnsi="Times New Roman" w:cs="Times New Roman"/>
          <w:b/>
          <w:sz w:val="20"/>
          <w:szCs w:val="20"/>
        </w:rPr>
      </w:pPr>
      <w:r w:rsidRPr="007D4849">
        <w:rPr>
          <w:rFonts w:ascii="Times New Roman" w:hAnsi="Times New Roman" w:cs="Times New Roman"/>
          <w:b/>
          <w:sz w:val="20"/>
          <w:szCs w:val="20"/>
        </w:rPr>
        <w:t>Studio Culture:</w:t>
      </w:r>
    </w:p>
    <w:p w14:paraId="1FFDE3F9" w14:textId="5589CFB4" w:rsidR="007D4849" w:rsidRPr="00572E52" w:rsidRDefault="00572E52" w:rsidP="00AD4405">
      <w:pPr>
        <w:rPr>
          <w:rFonts w:ascii="Times New Roman" w:hAnsi="Times New Roman" w:cs="Times New Roman"/>
          <w:sz w:val="20"/>
          <w:szCs w:val="20"/>
        </w:rPr>
      </w:pPr>
      <w:r w:rsidRPr="00572E52">
        <w:rPr>
          <w:rFonts w:ascii="Times New Roman" w:hAnsi="Times New Roman" w:cs="Times New Roman"/>
          <w:sz w:val="20"/>
          <w:szCs w:val="20"/>
        </w:rPr>
        <w:t>Information on PTE’s studio culture policy can be found at the following location: www.pte.hu</w:t>
      </w:r>
    </w:p>
    <w:p w14:paraId="57E69006" w14:textId="77777777" w:rsidR="00955557" w:rsidRPr="008C1B18" w:rsidRDefault="00C10C6A" w:rsidP="00E54305">
      <w:pPr>
        <w:spacing w:after="0" w:line="240" w:lineRule="auto"/>
        <w:jc w:val="both"/>
        <w:outlineLvl w:val="0"/>
        <w:rPr>
          <w:rFonts w:ascii="Times New Roman" w:hAnsi="Times New Roman" w:cs="Times New Roman"/>
          <w:b/>
          <w:sz w:val="20"/>
          <w:szCs w:val="20"/>
        </w:rPr>
      </w:pPr>
      <w:r w:rsidRPr="008C1B18">
        <w:rPr>
          <w:rFonts w:ascii="Times New Roman" w:hAnsi="Times New Roman" w:cs="Times New Roman"/>
          <w:b/>
          <w:sz w:val="20"/>
          <w:szCs w:val="20"/>
        </w:rPr>
        <w:t>Attendance:</w:t>
      </w:r>
    </w:p>
    <w:p w14:paraId="43302AB1" w14:textId="77777777" w:rsidR="008C1B18" w:rsidRPr="00572E52" w:rsidRDefault="00572E52" w:rsidP="00572E52">
      <w:pPr>
        <w:spacing w:after="0" w:line="240" w:lineRule="auto"/>
        <w:rPr>
          <w:rFonts w:ascii="Times New Roman" w:hAnsi="Times New Roman" w:cs="Times New Roman"/>
          <w:sz w:val="20"/>
          <w:szCs w:val="20"/>
        </w:rPr>
      </w:pPr>
      <w:r w:rsidRPr="00572E52">
        <w:rPr>
          <w:rFonts w:ascii="Times New Roman" w:hAnsi="Times New Roman" w:cs="Times New Roman"/>
          <w:sz w:val="20"/>
          <w:szCs w:val="20"/>
        </w:rPr>
        <w:t xml:space="preserve">Course can be attended </w:t>
      </w:r>
      <w:r>
        <w:rPr>
          <w:rFonts w:ascii="Times New Roman" w:hAnsi="Times New Roman" w:cs="Times New Roman"/>
          <w:sz w:val="20"/>
          <w:szCs w:val="20"/>
        </w:rPr>
        <w:t>by gradual and Erasmus students</w:t>
      </w:r>
      <w:r w:rsidRPr="00572E52">
        <w:rPr>
          <w:rFonts w:ascii="Times New Roman" w:hAnsi="Times New Roman" w:cs="Times New Roman"/>
          <w:sz w:val="20"/>
          <w:szCs w:val="20"/>
        </w:rPr>
        <w:t>. Unexcused absences will adversely affect the grade, and in case of absence from more than 30% of the total number of lessons student will fail the course. In the case of an illness or family emergency, the student must present a valid excuse, such as a doctor's note.</w:t>
      </w:r>
    </w:p>
    <w:p w14:paraId="790B12DF" w14:textId="77777777" w:rsidR="00A43D9D" w:rsidRDefault="00A43D9D" w:rsidP="00C10C6A">
      <w:pPr>
        <w:spacing w:after="0" w:line="240" w:lineRule="auto"/>
        <w:jc w:val="both"/>
        <w:rPr>
          <w:rFonts w:ascii="Times New Roman" w:hAnsi="Times New Roman" w:cs="Times New Roman"/>
          <w:b/>
          <w:sz w:val="20"/>
          <w:szCs w:val="20"/>
        </w:rPr>
      </w:pPr>
    </w:p>
    <w:p w14:paraId="38DFFBE2" w14:textId="77777777" w:rsidR="00761B12" w:rsidRPr="008C1B18" w:rsidRDefault="00761B12" w:rsidP="00E54305">
      <w:pPr>
        <w:spacing w:after="0" w:line="240" w:lineRule="auto"/>
        <w:jc w:val="both"/>
        <w:outlineLvl w:val="0"/>
        <w:rPr>
          <w:rFonts w:ascii="Times New Roman" w:hAnsi="Times New Roman" w:cs="Times New Roman"/>
          <w:b/>
          <w:sz w:val="20"/>
          <w:szCs w:val="20"/>
        </w:rPr>
      </w:pPr>
      <w:r w:rsidRPr="008C1B18">
        <w:rPr>
          <w:rFonts w:ascii="Times New Roman" w:hAnsi="Times New Roman" w:cs="Times New Roman"/>
          <w:b/>
          <w:sz w:val="20"/>
          <w:szCs w:val="20"/>
        </w:rPr>
        <w:t>Evaluation + Grading</w:t>
      </w:r>
    </w:p>
    <w:p w14:paraId="03CEE525" w14:textId="196C7396" w:rsidR="00764C93" w:rsidRPr="008C1B18" w:rsidRDefault="00764C93"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Grading will follow the course structure with the following weight:</w:t>
      </w:r>
      <w:r w:rsidR="002A005E">
        <w:rPr>
          <w:rFonts w:ascii="Times New Roman" w:hAnsi="Times New Roman" w:cs="Times New Roman"/>
          <w:sz w:val="20"/>
          <w:szCs w:val="20"/>
        </w:rPr>
        <w:t xml:space="preserve"> </w:t>
      </w:r>
      <w:r w:rsidRPr="008C1B18">
        <w:rPr>
          <w:rFonts w:ascii="Times New Roman" w:hAnsi="Times New Roman" w:cs="Times New Roman"/>
          <w:sz w:val="20"/>
          <w:szCs w:val="20"/>
        </w:rPr>
        <w:t xml:space="preserve">Project Presentation - 01, </w:t>
      </w:r>
      <w:r w:rsidR="002A005E">
        <w:rPr>
          <w:rFonts w:ascii="Times New Roman" w:hAnsi="Times New Roman" w:cs="Times New Roman"/>
          <w:sz w:val="20"/>
          <w:szCs w:val="20"/>
        </w:rPr>
        <w:t>4</w:t>
      </w:r>
      <w:r w:rsidR="00E51AF8" w:rsidRPr="008C1B18">
        <w:rPr>
          <w:rFonts w:ascii="Times New Roman" w:hAnsi="Times New Roman" w:cs="Times New Roman"/>
          <w:sz w:val="20"/>
          <w:szCs w:val="20"/>
        </w:rPr>
        <w:t>0</w:t>
      </w:r>
      <w:r w:rsidRPr="008C1B18">
        <w:rPr>
          <w:rFonts w:ascii="Times New Roman" w:hAnsi="Times New Roman" w:cs="Times New Roman"/>
          <w:sz w:val="20"/>
          <w:szCs w:val="20"/>
        </w:rPr>
        <w:t xml:space="preserve">%, Project Presentation 02, </w:t>
      </w:r>
      <w:r w:rsidR="002A005E">
        <w:rPr>
          <w:rFonts w:ascii="Times New Roman" w:hAnsi="Times New Roman" w:cs="Times New Roman"/>
          <w:sz w:val="20"/>
          <w:szCs w:val="20"/>
        </w:rPr>
        <w:t>5</w:t>
      </w:r>
      <w:r w:rsidR="00E51AF8" w:rsidRPr="008C1B18">
        <w:rPr>
          <w:rFonts w:ascii="Times New Roman" w:hAnsi="Times New Roman" w:cs="Times New Roman"/>
          <w:sz w:val="20"/>
          <w:szCs w:val="20"/>
        </w:rPr>
        <w:t>0</w:t>
      </w:r>
      <w:r w:rsidR="002A005E">
        <w:rPr>
          <w:rFonts w:ascii="Times New Roman" w:hAnsi="Times New Roman" w:cs="Times New Roman"/>
          <w:sz w:val="20"/>
          <w:szCs w:val="20"/>
        </w:rPr>
        <w:t>%.</w:t>
      </w:r>
      <w:r w:rsidRPr="008C1B18">
        <w:rPr>
          <w:rFonts w:ascii="Times New Roman" w:hAnsi="Times New Roman" w:cs="Times New Roman"/>
          <w:sz w:val="20"/>
          <w:szCs w:val="20"/>
        </w:rPr>
        <w:t xml:space="preserve"> Please note that </w:t>
      </w:r>
      <w:r w:rsidR="00AD4405">
        <w:rPr>
          <w:rFonts w:ascii="Times New Roman" w:hAnsi="Times New Roman" w:cs="Times New Roman"/>
          <w:sz w:val="20"/>
          <w:szCs w:val="20"/>
        </w:rPr>
        <w:t>regular consultation is needed, and</w:t>
      </w:r>
      <w:r w:rsidRPr="008C1B18">
        <w:rPr>
          <w:rFonts w:ascii="Times New Roman" w:hAnsi="Times New Roman" w:cs="Times New Roman"/>
          <w:sz w:val="20"/>
          <w:szCs w:val="20"/>
        </w:rPr>
        <w:t xml:space="preserve"> will adversely affect one's grade</w:t>
      </w:r>
      <w:r w:rsidR="00AD4405">
        <w:rPr>
          <w:rFonts w:ascii="Times New Roman" w:hAnsi="Times New Roman" w:cs="Times New Roman"/>
          <w:sz w:val="20"/>
          <w:szCs w:val="20"/>
        </w:rPr>
        <w:t xml:space="preserve"> (10%)</w:t>
      </w:r>
      <w:r w:rsidRPr="008C1B18">
        <w:rPr>
          <w:rFonts w:ascii="Times New Roman" w:hAnsi="Times New Roman" w:cs="Times New Roman"/>
          <w:sz w:val="20"/>
          <w:szCs w:val="20"/>
        </w:rPr>
        <w:t>, missing work in the development of a project</w:t>
      </w:r>
      <w:r w:rsidR="00AD4405">
        <w:rPr>
          <w:rFonts w:ascii="Times New Roman" w:hAnsi="Times New Roman" w:cs="Times New Roman"/>
          <w:sz w:val="20"/>
          <w:szCs w:val="20"/>
        </w:rPr>
        <w:t xml:space="preserve"> will result in lower %</w:t>
      </w:r>
      <w:r w:rsidRPr="008C1B18">
        <w:rPr>
          <w:rFonts w:ascii="Times New Roman" w:hAnsi="Times New Roman" w:cs="Times New Roman"/>
          <w:sz w:val="20"/>
          <w:szCs w:val="20"/>
        </w:rPr>
        <w:t>. The final grade will be based on the following guidelines:</w:t>
      </w:r>
    </w:p>
    <w:p w14:paraId="3FFCDFB9" w14:textId="77777777"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5. Outstanding work. Execution of work is thoroughly complete and demonstrates a superior level of achievement overall with a clear attention to detail in the production of drawings, models and other forms of representation. The student is able to synthesize the course material with new concepts and ideas in a thoughtful manner, and is able to communicate and articulate those ideas in an exemplary fashion in.</w:t>
      </w:r>
    </w:p>
    <w:p w14:paraId="4AB59F98" w14:textId="77777777"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4. High quality work. Student work demonstrates a high level of craft, consistency, and thoroughness throughout drawing and modelling work. The student demonstrates a level of thoughtfulness in addressing concepts and ideas, and participates in group discussions. Work may demonstrate excellence but less consistently than an ‘5’ student.</w:t>
      </w:r>
    </w:p>
    <w:p w14:paraId="23EE6213" w14:textId="77777777"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3 Satisfactory work. Student work addresses all of the project and assignment objectives with few minor or major problems. Graphics and models are complete and satisfactory, exhibiting minor problems in craft and detail.</w:t>
      </w:r>
    </w:p>
    <w:p w14:paraId="1618CED8" w14:textId="77777777"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2. Less than satisfactory work. Graphic and modelling work is substandard, incomplete in significant ways, and lacks craft and attention to detail.</w:t>
      </w:r>
    </w:p>
    <w:p w14:paraId="0AFE6E8A" w14:textId="77777777"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1. Unsatisfactory work. Work exhibits several major and minor problems with basic conceptual premise, lacking both intention and resolution. Physical representation in drawing and models is severely lacking, and is weak in clarity, craft and completeness.</w:t>
      </w:r>
    </w:p>
    <w:p w14:paraId="5DE36791" w14:textId="77777777" w:rsidR="00761B12" w:rsidRPr="008C1B18" w:rsidRDefault="00761B12" w:rsidP="00761B12">
      <w:pPr>
        <w:spacing w:after="0" w:line="240" w:lineRule="auto"/>
        <w:jc w:val="both"/>
        <w:rPr>
          <w:rFonts w:ascii="Times New Roman" w:hAnsi="Times New Roman" w:cs="Times New Roman"/>
          <w:sz w:val="20"/>
          <w:szCs w:val="20"/>
        </w:rPr>
      </w:pPr>
    </w:p>
    <w:p w14:paraId="780911CB" w14:textId="77777777"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Grading Scale:</w:t>
      </w:r>
    </w:p>
    <w:tbl>
      <w:tblPr>
        <w:tblStyle w:val="TableGrid"/>
        <w:tblW w:w="0" w:type="auto"/>
        <w:tblInd w:w="108" w:type="dxa"/>
        <w:tblLook w:val="04A0" w:firstRow="1" w:lastRow="0" w:firstColumn="1" w:lastColumn="0" w:noHBand="0" w:noVBand="1"/>
      </w:tblPr>
      <w:tblGrid>
        <w:gridCol w:w="1425"/>
        <w:gridCol w:w="1509"/>
        <w:gridCol w:w="1507"/>
        <w:gridCol w:w="1507"/>
        <w:gridCol w:w="1507"/>
        <w:gridCol w:w="1499"/>
      </w:tblGrid>
      <w:tr w:rsidR="008C1B18" w:rsidRPr="008C1B18" w14:paraId="7B443648" w14:textId="77777777" w:rsidTr="002A005E">
        <w:tc>
          <w:tcPr>
            <w:tcW w:w="1440" w:type="dxa"/>
          </w:tcPr>
          <w:p w14:paraId="0EFC9D13" w14:textId="77777777"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Numeric Grade:</w:t>
            </w:r>
          </w:p>
        </w:tc>
        <w:tc>
          <w:tcPr>
            <w:tcW w:w="1548" w:type="dxa"/>
          </w:tcPr>
          <w:p w14:paraId="0C228CFD" w14:textId="77777777"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5</w:t>
            </w:r>
          </w:p>
        </w:tc>
        <w:tc>
          <w:tcPr>
            <w:tcW w:w="1548" w:type="dxa"/>
          </w:tcPr>
          <w:p w14:paraId="24878A66" w14:textId="77777777"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4</w:t>
            </w:r>
          </w:p>
        </w:tc>
        <w:tc>
          <w:tcPr>
            <w:tcW w:w="1548" w:type="dxa"/>
          </w:tcPr>
          <w:p w14:paraId="7ED51F47" w14:textId="77777777"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3</w:t>
            </w:r>
          </w:p>
        </w:tc>
        <w:tc>
          <w:tcPr>
            <w:tcW w:w="1548" w:type="dxa"/>
          </w:tcPr>
          <w:p w14:paraId="511DD7C9" w14:textId="77777777"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2</w:t>
            </w:r>
          </w:p>
        </w:tc>
        <w:tc>
          <w:tcPr>
            <w:tcW w:w="1548" w:type="dxa"/>
          </w:tcPr>
          <w:p w14:paraId="00EC1091" w14:textId="77777777"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1</w:t>
            </w:r>
          </w:p>
        </w:tc>
      </w:tr>
      <w:tr w:rsidR="008C1B18" w:rsidRPr="008C1B18" w14:paraId="5938136D" w14:textId="77777777" w:rsidTr="002A005E">
        <w:tc>
          <w:tcPr>
            <w:tcW w:w="1440" w:type="dxa"/>
          </w:tcPr>
          <w:p w14:paraId="02E35D6D" w14:textId="77777777" w:rsidR="00A06EF2" w:rsidRPr="008C1B18" w:rsidRDefault="00A06EF2" w:rsidP="00A06EF2">
            <w:pPr>
              <w:rPr>
                <w:rFonts w:ascii="Times New Roman" w:hAnsi="Times New Roman" w:cs="Times New Roman"/>
                <w:sz w:val="20"/>
                <w:szCs w:val="20"/>
              </w:rPr>
            </w:pPr>
            <w:r w:rsidRPr="008C1B18">
              <w:rPr>
                <w:rFonts w:ascii="Times New Roman" w:hAnsi="Times New Roman" w:cs="Times New Roman"/>
                <w:sz w:val="20"/>
                <w:szCs w:val="20"/>
              </w:rPr>
              <w:t>Evaluation in points:</w:t>
            </w:r>
          </w:p>
        </w:tc>
        <w:tc>
          <w:tcPr>
            <w:tcW w:w="1548" w:type="dxa"/>
          </w:tcPr>
          <w:p w14:paraId="6783C196" w14:textId="5F41D2B5" w:rsidR="00A06EF2" w:rsidRPr="008C1B18" w:rsidRDefault="00670DEB" w:rsidP="00761B12">
            <w:pPr>
              <w:jc w:val="both"/>
              <w:rPr>
                <w:rFonts w:ascii="Times New Roman" w:hAnsi="Times New Roman" w:cs="Times New Roman"/>
                <w:sz w:val="20"/>
                <w:szCs w:val="20"/>
              </w:rPr>
            </w:pPr>
            <w:r>
              <w:rPr>
                <w:rFonts w:ascii="Times New Roman" w:hAnsi="Times New Roman" w:cs="Times New Roman"/>
                <w:sz w:val="20"/>
                <w:szCs w:val="20"/>
              </w:rPr>
              <w:t>88</w:t>
            </w:r>
            <w:r w:rsidR="00A43D9D">
              <w:rPr>
                <w:rFonts w:ascii="Times New Roman" w:hAnsi="Times New Roman" w:cs="Times New Roman"/>
                <w:sz w:val="20"/>
                <w:szCs w:val="20"/>
              </w:rPr>
              <w:t>P-100P</w:t>
            </w:r>
          </w:p>
        </w:tc>
        <w:tc>
          <w:tcPr>
            <w:tcW w:w="1548" w:type="dxa"/>
          </w:tcPr>
          <w:p w14:paraId="44A69107" w14:textId="21C6E9EC" w:rsidR="00A06EF2" w:rsidRPr="008C1B18" w:rsidRDefault="00670DEB" w:rsidP="00C578FD">
            <w:pPr>
              <w:jc w:val="both"/>
              <w:rPr>
                <w:rFonts w:ascii="Times New Roman" w:hAnsi="Times New Roman" w:cs="Times New Roman"/>
                <w:sz w:val="20"/>
                <w:szCs w:val="20"/>
              </w:rPr>
            </w:pPr>
            <w:r>
              <w:rPr>
                <w:rFonts w:ascii="Times New Roman" w:hAnsi="Times New Roman" w:cs="Times New Roman"/>
                <w:sz w:val="20"/>
                <w:szCs w:val="20"/>
              </w:rPr>
              <w:t>77P-87</w:t>
            </w:r>
            <w:r w:rsidR="00A43D9D">
              <w:rPr>
                <w:rFonts w:ascii="Times New Roman" w:hAnsi="Times New Roman" w:cs="Times New Roman"/>
                <w:sz w:val="20"/>
                <w:szCs w:val="20"/>
              </w:rPr>
              <w:t>P</w:t>
            </w:r>
          </w:p>
        </w:tc>
        <w:tc>
          <w:tcPr>
            <w:tcW w:w="1548" w:type="dxa"/>
          </w:tcPr>
          <w:p w14:paraId="45169BD9" w14:textId="175B8542" w:rsidR="00A06EF2" w:rsidRPr="008C1B18" w:rsidRDefault="00670DEB" w:rsidP="00A43D9D">
            <w:pPr>
              <w:jc w:val="both"/>
              <w:rPr>
                <w:rFonts w:ascii="Times New Roman" w:hAnsi="Times New Roman" w:cs="Times New Roman"/>
                <w:sz w:val="20"/>
                <w:szCs w:val="20"/>
              </w:rPr>
            </w:pPr>
            <w:r>
              <w:rPr>
                <w:rFonts w:ascii="Times New Roman" w:hAnsi="Times New Roman" w:cs="Times New Roman"/>
                <w:sz w:val="20"/>
                <w:szCs w:val="20"/>
              </w:rPr>
              <w:t>66</w:t>
            </w:r>
            <w:r w:rsidR="00A43D9D">
              <w:rPr>
                <w:rFonts w:ascii="Times New Roman" w:hAnsi="Times New Roman" w:cs="Times New Roman"/>
                <w:sz w:val="20"/>
                <w:szCs w:val="20"/>
              </w:rPr>
              <w:t>P</w:t>
            </w:r>
            <w:r w:rsidR="00C578FD">
              <w:rPr>
                <w:rFonts w:ascii="Times New Roman" w:hAnsi="Times New Roman" w:cs="Times New Roman"/>
                <w:sz w:val="20"/>
                <w:szCs w:val="20"/>
              </w:rPr>
              <w:t>-7</w:t>
            </w:r>
            <w:r>
              <w:rPr>
                <w:rFonts w:ascii="Times New Roman" w:hAnsi="Times New Roman" w:cs="Times New Roman"/>
                <w:sz w:val="20"/>
                <w:szCs w:val="20"/>
              </w:rPr>
              <w:t>6</w:t>
            </w:r>
            <w:r w:rsidR="00A43D9D">
              <w:rPr>
                <w:rFonts w:ascii="Times New Roman" w:hAnsi="Times New Roman" w:cs="Times New Roman"/>
                <w:sz w:val="20"/>
                <w:szCs w:val="20"/>
              </w:rPr>
              <w:t>P</w:t>
            </w:r>
          </w:p>
        </w:tc>
        <w:tc>
          <w:tcPr>
            <w:tcW w:w="1548" w:type="dxa"/>
          </w:tcPr>
          <w:p w14:paraId="0F65B9AA" w14:textId="7B9400C2" w:rsidR="00A06EF2" w:rsidRPr="008C1B18" w:rsidRDefault="00670DEB" w:rsidP="00A43D9D">
            <w:pPr>
              <w:jc w:val="both"/>
              <w:rPr>
                <w:rFonts w:ascii="Times New Roman" w:hAnsi="Times New Roman" w:cs="Times New Roman"/>
                <w:sz w:val="20"/>
                <w:szCs w:val="20"/>
              </w:rPr>
            </w:pPr>
            <w:r>
              <w:rPr>
                <w:rFonts w:ascii="Times New Roman" w:hAnsi="Times New Roman" w:cs="Times New Roman"/>
                <w:sz w:val="20"/>
                <w:szCs w:val="20"/>
              </w:rPr>
              <w:t>55</w:t>
            </w:r>
            <w:r w:rsidR="00A43D9D">
              <w:rPr>
                <w:rFonts w:ascii="Times New Roman" w:hAnsi="Times New Roman" w:cs="Times New Roman"/>
                <w:sz w:val="20"/>
                <w:szCs w:val="20"/>
              </w:rPr>
              <w:t>P</w:t>
            </w:r>
            <w:r w:rsidR="00C578FD">
              <w:rPr>
                <w:rFonts w:ascii="Times New Roman" w:hAnsi="Times New Roman" w:cs="Times New Roman"/>
                <w:sz w:val="20"/>
                <w:szCs w:val="20"/>
              </w:rPr>
              <w:t>-</w:t>
            </w:r>
            <w:r>
              <w:rPr>
                <w:rFonts w:ascii="Times New Roman" w:hAnsi="Times New Roman" w:cs="Times New Roman"/>
                <w:sz w:val="20"/>
                <w:szCs w:val="20"/>
              </w:rPr>
              <w:t>65</w:t>
            </w:r>
            <w:r w:rsidR="00A43D9D">
              <w:rPr>
                <w:rFonts w:ascii="Times New Roman" w:hAnsi="Times New Roman" w:cs="Times New Roman"/>
                <w:sz w:val="20"/>
                <w:szCs w:val="20"/>
              </w:rPr>
              <w:t>P</w:t>
            </w:r>
          </w:p>
        </w:tc>
        <w:tc>
          <w:tcPr>
            <w:tcW w:w="1548" w:type="dxa"/>
          </w:tcPr>
          <w:p w14:paraId="4C905C77" w14:textId="6414AE00" w:rsidR="00A06EF2" w:rsidRPr="008C1B18" w:rsidRDefault="00C578FD" w:rsidP="00A43D9D">
            <w:pPr>
              <w:jc w:val="both"/>
              <w:rPr>
                <w:rFonts w:ascii="Times New Roman" w:hAnsi="Times New Roman" w:cs="Times New Roman"/>
                <w:sz w:val="20"/>
                <w:szCs w:val="20"/>
              </w:rPr>
            </w:pPr>
            <w:r>
              <w:rPr>
                <w:rFonts w:ascii="Times New Roman" w:hAnsi="Times New Roman" w:cs="Times New Roman"/>
                <w:sz w:val="20"/>
                <w:szCs w:val="20"/>
              </w:rPr>
              <w:t>0-</w:t>
            </w:r>
            <w:r w:rsidR="00670DEB">
              <w:rPr>
                <w:rFonts w:ascii="Times New Roman" w:hAnsi="Times New Roman" w:cs="Times New Roman"/>
                <w:sz w:val="20"/>
                <w:szCs w:val="20"/>
              </w:rPr>
              <w:t>54</w:t>
            </w:r>
          </w:p>
        </w:tc>
      </w:tr>
    </w:tbl>
    <w:p w14:paraId="6B3DE728" w14:textId="77777777" w:rsidR="002A005E" w:rsidRDefault="002A005E" w:rsidP="00761B12">
      <w:pPr>
        <w:spacing w:after="0" w:line="240" w:lineRule="auto"/>
        <w:jc w:val="both"/>
        <w:rPr>
          <w:rFonts w:ascii="Times New Roman" w:hAnsi="Times New Roman" w:cs="Times New Roman"/>
          <w:color w:val="000000" w:themeColor="text1"/>
          <w:sz w:val="20"/>
          <w:szCs w:val="20"/>
        </w:rPr>
      </w:pPr>
    </w:p>
    <w:p w14:paraId="40D9DE45" w14:textId="77777777" w:rsidR="005A78DB" w:rsidRPr="007D4849" w:rsidRDefault="005A78DB" w:rsidP="00E54305">
      <w:pPr>
        <w:spacing w:after="0" w:line="240" w:lineRule="auto"/>
        <w:jc w:val="both"/>
        <w:outlineLvl w:val="0"/>
        <w:rPr>
          <w:rFonts w:ascii="Times New Roman" w:hAnsi="Times New Roman" w:cs="Times New Roman"/>
          <w:b/>
          <w:color w:val="000000" w:themeColor="text1"/>
          <w:sz w:val="20"/>
          <w:szCs w:val="20"/>
        </w:rPr>
      </w:pPr>
      <w:r w:rsidRPr="007D4849">
        <w:rPr>
          <w:rFonts w:ascii="Times New Roman" w:hAnsi="Times New Roman" w:cs="Times New Roman"/>
          <w:b/>
          <w:color w:val="000000" w:themeColor="text1"/>
          <w:sz w:val="20"/>
          <w:szCs w:val="20"/>
        </w:rPr>
        <w:t>Students with Special Needs:</w:t>
      </w:r>
    </w:p>
    <w:p w14:paraId="0130D6E9" w14:textId="77777777" w:rsidR="005A78DB" w:rsidRPr="008A02E8" w:rsidRDefault="008A02E8" w:rsidP="005A78DB">
      <w:pPr>
        <w:spacing w:after="0" w:line="240" w:lineRule="auto"/>
        <w:jc w:val="both"/>
        <w:rPr>
          <w:rFonts w:ascii="Times New Roman" w:hAnsi="Times New Roman" w:cs="Times New Roman"/>
          <w:color w:val="000000" w:themeColor="text1"/>
          <w:sz w:val="20"/>
          <w:szCs w:val="20"/>
        </w:rPr>
      </w:pPr>
      <w:r w:rsidRPr="007D4849">
        <w:rPr>
          <w:rFonts w:ascii="Times New Roman" w:hAnsi="Times New Roman" w:cs="Times New Roman"/>
          <w:color w:val="000000" w:themeColor="text1"/>
          <w:sz w:val="20"/>
          <w:szCs w:val="20"/>
        </w:rPr>
        <w:t xml:space="preserve">Students with a disability and needs to request special accommodations, please, notify the Deans Office. Proper documentation of disability will be required. </w:t>
      </w:r>
      <w:r w:rsidR="005A78DB" w:rsidRPr="007D4849">
        <w:rPr>
          <w:rFonts w:ascii="Times New Roman" w:hAnsi="Times New Roman" w:cs="Times New Roman"/>
          <w:color w:val="000000" w:themeColor="text1"/>
          <w:sz w:val="20"/>
          <w:szCs w:val="20"/>
        </w:rPr>
        <w:t>All attempts to provide an equal learning environment for all will be made.</w:t>
      </w:r>
    </w:p>
    <w:p w14:paraId="49B153F4" w14:textId="77777777" w:rsidR="005A78DB" w:rsidRDefault="005A78DB" w:rsidP="005A78DB">
      <w:pPr>
        <w:spacing w:after="0" w:line="240" w:lineRule="auto"/>
        <w:jc w:val="both"/>
        <w:rPr>
          <w:rFonts w:ascii="Times New Roman" w:hAnsi="Times New Roman" w:cs="Times New Roman"/>
          <w:color w:val="000000" w:themeColor="text1"/>
          <w:sz w:val="20"/>
          <w:szCs w:val="20"/>
        </w:rPr>
      </w:pPr>
    </w:p>
    <w:p w14:paraId="32EE9108" w14:textId="77777777" w:rsidR="005A78DB" w:rsidRDefault="005A78DB" w:rsidP="00E54305">
      <w:pPr>
        <w:spacing w:after="0" w:line="240" w:lineRule="auto"/>
        <w:jc w:val="both"/>
        <w:outlineLvl w:val="0"/>
        <w:rPr>
          <w:rFonts w:ascii="Times New Roman" w:hAnsi="Times New Roman" w:cs="Times New Roman"/>
          <w:b/>
          <w:color w:val="000000" w:themeColor="text1"/>
          <w:sz w:val="20"/>
          <w:szCs w:val="20"/>
        </w:rPr>
      </w:pPr>
      <w:r w:rsidRPr="005A78DB">
        <w:rPr>
          <w:rFonts w:ascii="Times New Roman" w:hAnsi="Times New Roman" w:cs="Times New Roman"/>
          <w:b/>
          <w:color w:val="000000" w:themeColor="text1"/>
          <w:sz w:val="20"/>
          <w:szCs w:val="20"/>
        </w:rPr>
        <w:t>Readings and Reference Materials:</w:t>
      </w:r>
    </w:p>
    <w:p w14:paraId="53B7C6AE" w14:textId="6FABB470" w:rsidR="00AD4405" w:rsidRPr="00AD4405" w:rsidRDefault="00AD4405" w:rsidP="00E54305">
      <w:pPr>
        <w:spacing w:after="0" w:line="240" w:lineRule="auto"/>
        <w:jc w:val="both"/>
        <w:outlineLvl w:val="0"/>
        <w:rPr>
          <w:rFonts w:ascii="Times New Roman" w:hAnsi="Times New Roman" w:cs="Times New Roman"/>
          <w:color w:val="4F81BD" w:themeColor="accent1"/>
          <w:sz w:val="20"/>
          <w:szCs w:val="20"/>
        </w:rPr>
      </w:pPr>
      <w:r w:rsidRPr="00AD4405">
        <w:rPr>
          <w:rFonts w:ascii="Times New Roman" w:hAnsi="Times New Roman" w:cs="Times New Roman"/>
          <w:color w:val="4F81BD" w:themeColor="accent1"/>
          <w:sz w:val="20"/>
          <w:szCs w:val="20"/>
        </w:rPr>
        <w:t xml:space="preserve">Provided </w:t>
      </w:r>
      <w:r>
        <w:rPr>
          <w:rFonts w:ascii="Times New Roman" w:hAnsi="Times New Roman" w:cs="Times New Roman"/>
          <w:color w:val="4F81BD" w:themeColor="accent1"/>
          <w:sz w:val="20"/>
          <w:szCs w:val="20"/>
        </w:rPr>
        <w:t>study material</w:t>
      </w:r>
    </w:p>
    <w:p w14:paraId="053EB999" w14:textId="77777777" w:rsidR="005A78DB" w:rsidRDefault="003E0A24" w:rsidP="00E54305">
      <w:pPr>
        <w:spacing w:after="0" w:line="240" w:lineRule="auto"/>
        <w:jc w:val="both"/>
        <w:outlineLvl w:val="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Required:</w:t>
      </w:r>
    </w:p>
    <w:p w14:paraId="67D4ED89" w14:textId="3FF1721A" w:rsidR="00D528D7" w:rsidRDefault="00D528D7" w:rsidP="00E54305">
      <w:pPr>
        <w:spacing w:after="0" w:line="240" w:lineRule="auto"/>
        <w:jc w:val="both"/>
        <w:outlineLvl w:val="0"/>
        <w:rPr>
          <w:b/>
          <w:i/>
          <w:color w:val="4F81BD" w:themeColor="accent1"/>
        </w:rPr>
      </w:pPr>
      <w:hyperlink r:id="rId9" w:history="1">
        <w:r w:rsidRPr="001A5DC0">
          <w:rPr>
            <w:rStyle w:val="Hyperlink"/>
            <w:b/>
            <w:i/>
          </w:rPr>
          <w:t>http://www.eca.lu/index.php/documents/eucan-documents/14-1996-european-concept-for-accessibility-1996/file</w:t>
        </w:r>
      </w:hyperlink>
    </w:p>
    <w:p w14:paraId="4FECB5E0" w14:textId="2C46600B" w:rsidR="00AD4405" w:rsidRPr="00C578D4" w:rsidRDefault="003E0A24" w:rsidP="00AD4405">
      <w:pPr>
        <w:spacing w:after="0" w:line="240" w:lineRule="auto"/>
        <w:jc w:val="both"/>
        <w:outlineLvl w:val="0"/>
        <w:rPr>
          <w:rFonts w:ascii="Times New Roman" w:hAnsi="Times New Roman" w:cs="Times New Roman"/>
          <w:color w:val="4F81BD" w:themeColor="accent1"/>
          <w:sz w:val="20"/>
          <w:szCs w:val="20"/>
        </w:rPr>
      </w:pPr>
      <w:r w:rsidRPr="003E0A24">
        <w:rPr>
          <w:rStyle w:val="Hyperlink"/>
          <w:rFonts w:ascii="Times New Roman" w:hAnsi="Times New Roman" w:cs="Times New Roman"/>
          <w:b/>
          <w:color w:val="auto"/>
          <w:sz w:val="20"/>
          <w:szCs w:val="20"/>
          <w:u w:val="none"/>
        </w:rPr>
        <w:t>More:</w:t>
      </w:r>
      <w:hyperlink r:id="rId10" w:history="1">
        <w:r w:rsidR="00AD4405" w:rsidRPr="001A5DC0">
          <w:rPr>
            <w:rStyle w:val="Hyperlink"/>
            <w:rFonts w:ascii="Times New Roman" w:hAnsi="Times New Roman" w:cs="Times New Roman"/>
            <w:sz w:val="20"/>
            <w:szCs w:val="20"/>
          </w:rPr>
          <w:t>http://www.inis.gov.ie/website%5Cnda%5Ccntmgmtnew.nsf/0/07361736B7D0594480256F85005348CA?OpenDocument</w:t>
        </w:r>
      </w:hyperlink>
      <w:bookmarkStart w:id="0" w:name="_GoBack"/>
      <w:bookmarkEnd w:id="0"/>
    </w:p>
    <w:sectPr w:rsidR="00AD4405" w:rsidRPr="00C578D4" w:rsidSect="00E12A5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CABDD" w14:textId="77777777" w:rsidR="00E56D29" w:rsidRDefault="00E56D29" w:rsidP="00560B3B">
      <w:pPr>
        <w:spacing w:after="0" w:line="240" w:lineRule="auto"/>
      </w:pPr>
      <w:r>
        <w:separator/>
      </w:r>
    </w:p>
  </w:endnote>
  <w:endnote w:type="continuationSeparator" w:id="0">
    <w:p w14:paraId="09040289" w14:textId="77777777" w:rsidR="00E56D29" w:rsidRDefault="00E56D29"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71794" w14:textId="77777777" w:rsidR="00E73EC8" w:rsidRDefault="00E73EC8" w:rsidP="0035590B">
    <w:pPr>
      <w:autoSpaceDE w:val="0"/>
      <w:autoSpaceDN w:val="0"/>
      <w:adjustRightInd w:val="0"/>
      <w:spacing w:after="0" w:line="240" w:lineRule="auto"/>
      <w:rPr>
        <w:rFonts w:ascii="Calibri" w:hAnsi="Calibri" w:cs="Calibri"/>
        <w:sz w:val="16"/>
        <w:szCs w:val="16"/>
      </w:rPr>
    </w:pPr>
  </w:p>
  <w:p w14:paraId="76106B38" w14:textId="77777777"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 xml:space="preserve">Faculty of Engineering and Information Technology University of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H-7624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2., HUNGARY</w:t>
    </w:r>
  </w:p>
  <w:p w14:paraId="6EEE371B" w14:textId="77777777"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72 501 500/23769</w:t>
    </w:r>
  </w:p>
  <w:p w14:paraId="43C4F913" w14:textId="77777777" w:rsidR="0035590B" w:rsidRPr="00D638F4" w:rsidRDefault="0035590B" w:rsidP="0035590B">
    <w:pPr>
      <w:autoSpaceDE w:val="0"/>
      <w:autoSpaceDN w:val="0"/>
      <w:adjustRightInd w:val="0"/>
      <w:spacing w:after="0" w:line="240" w:lineRule="auto"/>
      <w:rPr>
        <w:rFonts w:ascii="Calibri" w:hAnsi="Calibri" w:cs="Calibri"/>
        <w:sz w:val="16"/>
        <w:szCs w:val="16"/>
      </w:rPr>
    </w:pPr>
    <w:r w:rsidRPr="00D638F4">
      <w:rPr>
        <w:rFonts w:ascii="Calibri" w:hAnsi="Calibri" w:cs="Calibri"/>
        <w:sz w:val="16"/>
        <w:szCs w:val="16"/>
      </w:rPr>
      <w:t xml:space="preserve">e-mail: </w:t>
    </w:r>
    <w:hyperlink r:id="rId1" w:history="1">
      <w:r w:rsidR="004024D4" w:rsidRPr="00D638F4">
        <w:rPr>
          <w:rStyle w:val="Hyperlink"/>
          <w:rFonts w:ascii="Calibri" w:hAnsi="Calibri" w:cs="Calibri"/>
          <w:sz w:val="16"/>
          <w:szCs w:val="16"/>
        </w:rPr>
        <w:t>architecture@mik.pte.hu</w:t>
      </w:r>
    </w:hyperlink>
    <w:r w:rsidR="004024D4" w:rsidRPr="00D638F4">
      <w:rPr>
        <w:rFonts w:ascii="Calibri" w:hAnsi="Calibri" w:cs="Calibri"/>
        <w:sz w:val="16"/>
        <w:szCs w:val="16"/>
      </w:rPr>
      <w:t xml:space="preserve">, </w:t>
    </w:r>
    <w:hyperlink r:id="rId2" w:history="1">
      <w:r w:rsidR="004024D4" w:rsidRPr="00D638F4">
        <w:rPr>
          <w:rStyle w:val="Hyperlink"/>
          <w:rFonts w:ascii="Calibri" w:hAnsi="Calibri" w:cs="Calibri"/>
          <w:sz w:val="16"/>
          <w:szCs w:val="16"/>
        </w:rPr>
        <w:t>informatics@mik.pte.hu</w:t>
      </w:r>
    </w:hyperlink>
    <w:r w:rsidR="004024D4" w:rsidRPr="00D638F4">
      <w:rPr>
        <w:rFonts w:ascii="Calibri" w:hAnsi="Calibri" w:cs="Calibri"/>
        <w:sz w:val="16"/>
        <w:szCs w:val="16"/>
      </w:rPr>
      <w:t>, civilengineering@mik.pte.hu</w:t>
    </w:r>
  </w:p>
  <w:p w14:paraId="769427E3" w14:textId="77777777" w:rsidR="0035590B" w:rsidRPr="004024D4" w:rsidRDefault="004024D4">
    <w:pPr>
      <w:pStyle w:val="Footer"/>
      <w:rPr>
        <w:color w:val="000000" w:themeColor="text1"/>
        <w:sz w:val="16"/>
        <w:szCs w:val="16"/>
        <w:u w:val="single"/>
      </w:rPr>
    </w:pPr>
    <w:r w:rsidRPr="004024D4">
      <w:rPr>
        <w:color w:val="000000" w:themeColor="text1"/>
        <w:sz w:val="16"/>
        <w:szCs w:val="16"/>
        <w:u w:val="single"/>
      </w:rPr>
      <w:t>http://www.engineeringstudies.net/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E7750" w14:textId="77777777" w:rsidR="00E56D29" w:rsidRDefault="00E56D29" w:rsidP="00560B3B">
      <w:pPr>
        <w:spacing w:after="0" w:line="240" w:lineRule="auto"/>
      </w:pPr>
      <w:r>
        <w:separator/>
      </w:r>
    </w:p>
  </w:footnote>
  <w:footnote w:type="continuationSeparator" w:id="0">
    <w:p w14:paraId="74FBDAAA" w14:textId="77777777" w:rsidR="00E56D29" w:rsidRDefault="00E56D29" w:rsidP="00560B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95A3" w14:textId="270BB87D" w:rsidR="00560B3B" w:rsidRPr="0035590B" w:rsidRDefault="00D638F4" w:rsidP="008D1513">
    <w:pPr>
      <w:pStyle w:val="Header"/>
      <w:tabs>
        <w:tab w:val="clear" w:pos="9072"/>
        <w:tab w:val="right" w:pos="7088"/>
      </w:tabs>
      <w:rPr>
        <w:rFonts w:cstheme="minorHAnsi"/>
        <w:sz w:val="16"/>
        <w:szCs w:val="16"/>
      </w:rPr>
    </w:pPr>
    <w:r>
      <w:rPr>
        <w:rFonts w:cstheme="minorHAnsi"/>
        <w:b/>
        <w:noProof/>
        <w:sz w:val="16"/>
        <w:szCs w:val="16"/>
        <w:lang w:eastAsia="en-GB"/>
      </w:rPr>
      <w:drawing>
        <wp:anchor distT="0" distB="0" distL="114300" distR="114300" simplePos="0" relativeHeight="251659264" behindDoc="0" locked="0" layoutInCell="1" allowOverlap="1" wp14:anchorId="11325D28" wp14:editId="64C5D485">
          <wp:simplePos x="0" y="0"/>
          <wp:positionH relativeFrom="column">
            <wp:posOffset>64135</wp:posOffset>
          </wp:positionH>
          <wp:positionV relativeFrom="paragraph">
            <wp:posOffset>-98425</wp:posOffset>
          </wp:positionV>
          <wp:extent cx="878840" cy="878840"/>
          <wp:effectExtent l="0" t="0" r="10160" b="10160"/>
          <wp:wrapTight wrapText="bothSides">
            <wp:wrapPolygon edited="0">
              <wp:start x="6243" y="0"/>
              <wp:lineTo x="1873" y="3746"/>
              <wp:lineTo x="0" y="6867"/>
              <wp:lineTo x="0" y="14358"/>
              <wp:lineTo x="3746" y="20601"/>
              <wp:lineTo x="5618" y="21225"/>
              <wp:lineTo x="14983" y="21225"/>
              <wp:lineTo x="17480" y="20601"/>
              <wp:lineTo x="21225" y="14358"/>
              <wp:lineTo x="21225" y="7491"/>
              <wp:lineTo x="18728" y="3121"/>
              <wp:lineTo x="14983" y="0"/>
              <wp:lineTo x="624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ard_logo.png"/>
                  <pic:cNvPicPr/>
                </pic:nvPicPr>
                <pic:blipFill rotWithShape="1">
                  <a:blip r:embed="rId1">
                    <a:extLst>
                      <a:ext uri="{28A0092B-C50C-407E-A947-70E740481C1C}">
                        <a14:useLocalDpi xmlns:a14="http://schemas.microsoft.com/office/drawing/2010/main" val="0"/>
                      </a:ext>
                    </a:extLst>
                  </a:blip>
                  <a:srcRect b="52841"/>
                  <a:stretch/>
                </pic:blipFill>
                <pic:spPr bwMode="auto">
                  <a:xfrm>
                    <a:off x="0" y="0"/>
                    <a:ext cx="878840" cy="878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b/>
        <w:noProof/>
        <w:sz w:val="16"/>
        <w:szCs w:val="16"/>
        <w:lang w:eastAsia="en-GB"/>
      </w:rPr>
      <w:drawing>
        <wp:anchor distT="0" distB="0" distL="114300" distR="114300" simplePos="0" relativeHeight="251660288" behindDoc="0" locked="0" layoutInCell="1" allowOverlap="1" wp14:anchorId="48C87549" wp14:editId="1A024961">
          <wp:simplePos x="0" y="0"/>
          <wp:positionH relativeFrom="column">
            <wp:posOffset>4814570</wp:posOffset>
          </wp:positionH>
          <wp:positionV relativeFrom="paragraph">
            <wp:posOffset>-99695</wp:posOffset>
          </wp:positionV>
          <wp:extent cx="838200" cy="878840"/>
          <wp:effectExtent l="0" t="0" r="0" b="10160"/>
          <wp:wrapThrough wrapText="bothSides">
            <wp:wrapPolygon edited="0">
              <wp:start x="5891" y="0"/>
              <wp:lineTo x="0" y="3121"/>
              <wp:lineTo x="0" y="18104"/>
              <wp:lineTo x="6545" y="20601"/>
              <wp:lineTo x="6545" y="21225"/>
              <wp:lineTo x="13745" y="21225"/>
              <wp:lineTo x="16364" y="20601"/>
              <wp:lineTo x="20945" y="14358"/>
              <wp:lineTo x="20945" y="6243"/>
              <wp:lineTo x="18327" y="2497"/>
              <wp:lineTo x="14400" y="0"/>
              <wp:lineTo x="589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ard_logo.png"/>
                  <pic:cNvPicPr/>
                </pic:nvPicPr>
                <pic:blipFill rotWithShape="1">
                  <a:blip r:embed="rId1">
                    <a:extLst>
                      <a:ext uri="{28A0092B-C50C-407E-A947-70E740481C1C}">
                        <a14:useLocalDpi xmlns:a14="http://schemas.microsoft.com/office/drawing/2010/main" val="0"/>
                      </a:ext>
                    </a:extLst>
                  </a:blip>
                  <a:srcRect t="51137" b="-569"/>
                  <a:stretch/>
                </pic:blipFill>
                <pic:spPr bwMode="auto">
                  <a:xfrm>
                    <a:off x="0" y="0"/>
                    <a:ext cx="838200" cy="878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1513">
      <w:rPr>
        <w:rFonts w:cstheme="minorHAnsi"/>
        <w:b/>
        <w:sz w:val="16"/>
        <w:szCs w:val="16"/>
      </w:rPr>
      <w:t xml:space="preserve">  </w:t>
    </w:r>
    <w:r w:rsidR="000D2A64">
      <w:rPr>
        <w:rFonts w:cstheme="minorHAnsi"/>
        <w:b/>
        <w:sz w:val="16"/>
        <w:szCs w:val="16"/>
      </w:rPr>
      <w:t>Complex Accessibility /</w:t>
    </w:r>
    <w:r w:rsidR="004024D4">
      <w:rPr>
        <w:rFonts w:cstheme="minorHAnsi"/>
        <w:b/>
        <w:sz w:val="16"/>
        <w:szCs w:val="16"/>
      </w:rPr>
      <w:t>Architect</w:t>
    </w:r>
    <w:r w:rsidR="000D2A64">
      <w:rPr>
        <w:rFonts w:cstheme="minorHAnsi"/>
        <w:b/>
        <w:sz w:val="16"/>
        <w:szCs w:val="16"/>
      </w:rPr>
      <w:t xml:space="preserve"> 7</w:t>
    </w:r>
    <w:r w:rsidR="00C20169" w:rsidRPr="0035590B">
      <w:rPr>
        <w:rFonts w:cstheme="minorHAnsi"/>
        <w:sz w:val="16"/>
        <w:szCs w:val="16"/>
      </w:rPr>
      <w:tab/>
    </w:r>
    <w:r w:rsidR="008D1513">
      <w:rPr>
        <w:rFonts w:cstheme="minorHAnsi"/>
        <w:sz w:val="16"/>
        <w:szCs w:val="16"/>
      </w:rPr>
      <w:tab/>
    </w:r>
    <w:r w:rsidR="00C20169" w:rsidRPr="0035590B">
      <w:rPr>
        <w:rFonts w:cstheme="minorHAnsi"/>
        <w:b/>
        <w:sz w:val="16"/>
        <w:szCs w:val="16"/>
      </w:rPr>
      <w:t>Course Syllabus</w:t>
    </w:r>
  </w:p>
  <w:p w14:paraId="57237B29" w14:textId="1A6C995D" w:rsidR="00C20169" w:rsidRDefault="00C20169" w:rsidP="00E66495">
    <w:pPr>
      <w:rPr>
        <w:rFonts w:cstheme="minorHAnsi"/>
        <w:sz w:val="16"/>
        <w:szCs w:val="16"/>
      </w:rPr>
    </w:pPr>
    <w:r w:rsidRPr="0035590B">
      <w:rPr>
        <w:rFonts w:cstheme="minorHAnsi"/>
        <w:sz w:val="16"/>
        <w:szCs w:val="16"/>
      </w:rPr>
      <w:t>Course Code:</w:t>
    </w:r>
    <w:r w:rsidR="00C85656" w:rsidRPr="0035590B">
      <w:rPr>
        <w:rFonts w:cstheme="minorHAnsi"/>
        <w:sz w:val="16"/>
        <w:szCs w:val="16"/>
      </w:rPr>
      <w:t xml:space="preserve"> </w:t>
    </w:r>
    <w:r w:rsidR="000D2A64" w:rsidRPr="000D2A64">
      <w:rPr>
        <w:rFonts w:cstheme="minorHAnsi"/>
        <w:sz w:val="16"/>
        <w:szCs w:val="16"/>
      </w:rPr>
      <w:t>PMRESNE001A</w:t>
    </w:r>
    <w:r w:rsidR="008D1513">
      <w:rPr>
        <w:rFonts w:ascii="Tahoma" w:hAnsi="Tahoma" w:cs="Tahoma"/>
        <w:color w:val="000000"/>
        <w:sz w:val="17"/>
        <w:szCs w:val="17"/>
      </w:rPr>
      <w:tab/>
    </w:r>
    <w:r w:rsidR="008D1513">
      <w:rPr>
        <w:rFonts w:ascii="Tahoma" w:hAnsi="Tahoma" w:cs="Tahoma"/>
        <w:color w:val="000000"/>
        <w:sz w:val="17"/>
        <w:szCs w:val="17"/>
      </w:rPr>
      <w:tab/>
    </w:r>
    <w:r w:rsidR="000D2A64">
      <w:rPr>
        <w:rFonts w:ascii="Tahoma" w:hAnsi="Tahoma" w:cs="Tahoma"/>
        <w:color w:val="000000"/>
        <w:sz w:val="17"/>
        <w:szCs w:val="17"/>
      </w:rPr>
      <w:t xml:space="preserve">                </w:t>
    </w:r>
    <w:r w:rsidRPr="0035590B">
      <w:rPr>
        <w:rFonts w:cstheme="minorHAnsi"/>
        <w:sz w:val="16"/>
        <w:szCs w:val="16"/>
      </w:rPr>
      <w:t xml:space="preserve">Schedule: </w:t>
    </w:r>
    <w:r w:rsidR="000D2A64">
      <w:rPr>
        <w:rFonts w:cstheme="minorHAnsi"/>
        <w:sz w:val="16"/>
        <w:szCs w:val="16"/>
      </w:rPr>
      <w:t>Fri</w:t>
    </w:r>
    <w:r w:rsidR="004160FA">
      <w:rPr>
        <w:rFonts w:cstheme="minorHAnsi"/>
        <w:sz w:val="16"/>
        <w:szCs w:val="16"/>
      </w:rPr>
      <w:t xml:space="preserve">day, </w:t>
    </w:r>
    <w:r w:rsidR="000D2A64">
      <w:rPr>
        <w:rFonts w:cstheme="minorHAnsi"/>
        <w:sz w:val="16"/>
        <w:szCs w:val="16"/>
      </w:rPr>
      <w:t>14.4</w:t>
    </w:r>
    <w:r w:rsidR="004160FA">
      <w:rPr>
        <w:rFonts w:cstheme="minorHAnsi"/>
        <w:sz w:val="16"/>
        <w:szCs w:val="16"/>
      </w:rPr>
      <w:t>5</w:t>
    </w:r>
    <w:r w:rsidR="00E66495">
      <w:rPr>
        <w:rFonts w:cstheme="minorHAnsi"/>
        <w:sz w:val="16"/>
        <w:szCs w:val="16"/>
      </w:rPr>
      <w:t>-</w:t>
    </w:r>
    <w:r w:rsidR="000D2A64">
      <w:rPr>
        <w:rFonts w:cstheme="minorHAnsi"/>
        <w:sz w:val="16"/>
        <w:szCs w:val="16"/>
      </w:rPr>
      <w:t>16.15</w:t>
    </w:r>
    <w:r w:rsidR="00E66495">
      <w:rPr>
        <w:rFonts w:cstheme="minorHAnsi"/>
        <w:sz w:val="16"/>
        <w:szCs w:val="16"/>
      </w:rPr>
      <w:t xml:space="preserve"> </w:t>
    </w:r>
    <w:r w:rsidR="000D2A64">
      <w:rPr>
        <w:rFonts w:cstheme="minorHAnsi"/>
        <w:sz w:val="16"/>
        <w:szCs w:val="16"/>
      </w:rPr>
      <w:tab/>
      <w:t xml:space="preserve">         </w:t>
    </w:r>
    <w:r w:rsidRPr="0035590B">
      <w:rPr>
        <w:rFonts w:cstheme="minorHAnsi"/>
        <w:sz w:val="16"/>
        <w:szCs w:val="16"/>
      </w:rPr>
      <w:t xml:space="preserve">Semester: </w:t>
    </w:r>
    <w:r w:rsidR="00660FFC">
      <w:rPr>
        <w:rFonts w:cstheme="minorHAnsi"/>
        <w:sz w:val="16"/>
        <w:szCs w:val="16"/>
      </w:rPr>
      <w:t>Autumn 2018/2019</w:t>
    </w:r>
    <w:r w:rsidR="00E66495">
      <w:rPr>
        <w:rFonts w:cstheme="minorHAnsi"/>
        <w:sz w:val="16"/>
        <w:szCs w:val="16"/>
      </w:rPr>
      <w:t xml:space="preserve"> </w:t>
    </w:r>
    <w:proofErr w:type="gramStart"/>
    <w:r w:rsidR="00E66495">
      <w:rPr>
        <w:rFonts w:cstheme="minorHAnsi"/>
        <w:sz w:val="16"/>
        <w:szCs w:val="16"/>
      </w:rPr>
      <w:t>1..</w:t>
    </w:r>
    <w:proofErr w:type="gramEnd"/>
    <w:r w:rsidR="00E66495">
      <w:rPr>
        <w:rFonts w:cstheme="minorHAnsi"/>
        <w:sz w:val="16"/>
        <w:szCs w:val="16"/>
      </w:rPr>
      <w:tab/>
    </w:r>
    <w:r w:rsidR="008D1513">
      <w:rPr>
        <w:rFonts w:cstheme="minorHAnsi"/>
        <w:sz w:val="16"/>
        <w:szCs w:val="16"/>
      </w:rPr>
      <w:tab/>
      <w:t xml:space="preserve">           </w:t>
    </w:r>
    <w:r w:rsidR="000D2A64">
      <w:rPr>
        <w:rFonts w:cstheme="minorHAnsi"/>
        <w:sz w:val="16"/>
        <w:szCs w:val="16"/>
      </w:rPr>
      <w:tab/>
    </w:r>
    <w:r w:rsidR="008D1513">
      <w:rPr>
        <w:rFonts w:cstheme="minorHAnsi"/>
        <w:sz w:val="16"/>
        <w:szCs w:val="16"/>
      </w:rPr>
      <w:t xml:space="preserve">  Location: PTE </w:t>
    </w:r>
    <w:r w:rsidR="000D2A64">
      <w:rPr>
        <w:rFonts w:cstheme="minorHAnsi"/>
        <w:sz w:val="16"/>
        <w:szCs w:val="16"/>
      </w:rPr>
      <w:t>MIK,</w:t>
    </w:r>
    <w:r w:rsidR="00E66495">
      <w:rPr>
        <w:rFonts w:cstheme="minorHAnsi"/>
        <w:sz w:val="16"/>
        <w:szCs w:val="16"/>
      </w:rPr>
      <w:tab/>
    </w:r>
    <w:r w:rsidR="00E66495">
      <w:rPr>
        <w:rFonts w:cstheme="minorHAnsi"/>
        <w:sz w:val="16"/>
        <w:szCs w:val="16"/>
      </w:rPr>
      <w:tab/>
    </w:r>
    <w:r w:rsidR="00E66495">
      <w:rPr>
        <w:rFonts w:cstheme="minorHAnsi"/>
        <w:sz w:val="16"/>
        <w:szCs w:val="16"/>
      </w:rPr>
      <w:tab/>
    </w:r>
    <w:r w:rsidR="00E66495">
      <w:rPr>
        <w:rFonts w:cstheme="minorHAnsi"/>
        <w:sz w:val="16"/>
        <w:szCs w:val="16"/>
      </w:rPr>
      <w:tab/>
      <w:t xml:space="preserve">             </w:t>
    </w:r>
    <w:r w:rsidR="008D1513">
      <w:rPr>
        <w:rFonts w:cstheme="minorHAnsi"/>
        <w:sz w:val="16"/>
        <w:szCs w:val="16"/>
      </w:rPr>
      <w:t xml:space="preserve">                         </w:t>
    </w:r>
  </w:p>
  <w:p w14:paraId="0738B1C9" w14:textId="77777777" w:rsidR="00E73EC8" w:rsidRPr="0035590B" w:rsidRDefault="00E73EC8">
    <w:pPr>
      <w:pStyle w:val="Header"/>
      <w:rPr>
        <w:rFonts w:cstheme="minorHAnsi"/>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734F6"/>
    <w:multiLevelType w:val="hybridMultilevel"/>
    <w:tmpl w:val="F4588446"/>
    <w:lvl w:ilvl="0" w:tplc="7B5CFA5A">
      <w:start w:val="1"/>
      <w:numFmt w:val="decimal"/>
      <w:lvlText w:val="%1."/>
      <w:lvlJc w:val="left"/>
      <w:pPr>
        <w:ind w:left="720" w:hanging="360"/>
      </w:pPr>
      <w:rPr>
        <w:rFonts w:hint="default"/>
        <w:color w:val="333333"/>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DFD4F3F"/>
    <w:multiLevelType w:val="hybridMultilevel"/>
    <w:tmpl w:val="F744AFF0"/>
    <w:lvl w:ilvl="0" w:tplc="9AB0D840">
      <w:start w:val="5"/>
      <w:numFmt w:val="bullet"/>
      <w:lvlText w:val="-"/>
      <w:lvlJc w:val="left"/>
      <w:pPr>
        <w:ind w:left="720" w:hanging="360"/>
      </w:pPr>
      <w:rPr>
        <w:rFonts w:ascii="Times New Roman" w:eastAsiaTheme="minorHAnsi" w:hAnsi="Times New Roman" w:cs="Times New Roman" w:hint="default"/>
        <w:color w:val="333333"/>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147C19"/>
    <w:multiLevelType w:val="hybridMultilevel"/>
    <w:tmpl w:val="EDDCA2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1755DE1"/>
    <w:multiLevelType w:val="hybridMultilevel"/>
    <w:tmpl w:val="762E2B46"/>
    <w:lvl w:ilvl="0" w:tplc="040E0001">
      <w:start w:val="1"/>
      <w:numFmt w:val="bullet"/>
      <w:lvlText w:val=""/>
      <w:lvlJc w:val="left"/>
      <w:pPr>
        <w:ind w:left="720" w:hanging="360"/>
      </w:pPr>
      <w:rPr>
        <w:rFonts w:ascii="Symbol" w:hAnsi="Symbol" w:hint="default"/>
        <w:color w:val="333333"/>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6347E0B"/>
    <w:multiLevelType w:val="hybridMultilevel"/>
    <w:tmpl w:val="771E57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3"/>
  </w:num>
  <w:num w:numId="5">
    <w:abstractNumId w:val="1"/>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45"/>
    <w:rsid w:val="00026101"/>
    <w:rsid w:val="00045381"/>
    <w:rsid w:val="0006328E"/>
    <w:rsid w:val="000B51A1"/>
    <w:rsid w:val="000B53D9"/>
    <w:rsid w:val="000D2A64"/>
    <w:rsid w:val="000E4AC9"/>
    <w:rsid w:val="00132E58"/>
    <w:rsid w:val="00154039"/>
    <w:rsid w:val="00154323"/>
    <w:rsid w:val="001C76DE"/>
    <w:rsid w:val="001D64FA"/>
    <w:rsid w:val="00217426"/>
    <w:rsid w:val="002673EF"/>
    <w:rsid w:val="002A005E"/>
    <w:rsid w:val="002B224D"/>
    <w:rsid w:val="002B4231"/>
    <w:rsid w:val="002D14FA"/>
    <w:rsid w:val="00316786"/>
    <w:rsid w:val="00342A57"/>
    <w:rsid w:val="00351208"/>
    <w:rsid w:val="0035590B"/>
    <w:rsid w:val="00355FED"/>
    <w:rsid w:val="00362665"/>
    <w:rsid w:val="00387E1A"/>
    <w:rsid w:val="003C07CE"/>
    <w:rsid w:val="003C31DB"/>
    <w:rsid w:val="003E0A24"/>
    <w:rsid w:val="003E0C6A"/>
    <w:rsid w:val="004024D4"/>
    <w:rsid w:val="00410EC7"/>
    <w:rsid w:val="00411E55"/>
    <w:rsid w:val="004160FA"/>
    <w:rsid w:val="004273C2"/>
    <w:rsid w:val="00445BD1"/>
    <w:rsid w:val="004D2610"/>
    <w:rsid w:val="00503251"/>
    <w:rsid w:val="00535D0C"/>
    <w:rsid w:val="00544D87"/>
    <w:rsid w:val="00560B3B"/>
    <w:rsid w:val="00566945"/>
    <w:rsid w:val="00571C30"/>
    <w:rsid w:val="00572E52"/>
    <w:rsid w:val="005A78DB"/>
    <w:rsid w:val="005B7422"/>
    <w:rsid w:val="005C7B9F"/>
    <w:rsid w:val="006414C1"/>
    <w:rsid w:val="00660A25"/>
    <w:rsid w:val="00660FFC"/>
    <w:rsid w:val="00670DEB"/>
    <w:rsid w:val="006B2630"/>
    <w:rsid w:val="006B5C72"/>
    <w:rsid w:val="006B774B"/>
    <w:rsid w:val="006F0B25"/>
    <w:rsid w:val="006F5A56"/>
    <w:rsid w:val="00761B12"/>
    <w:rsid w:val="00764C93"/>
    <w:rsid w:val="007902F3"/>
    <w:rsid w:val="007A78C3"/>
    <w:rsid w:val="007D2992"/>
    <w:rsid w:val="007D4849"/>
    <w:rsid w:val="007D7EF3"/>
    <w:rsid w:val="008263F0"/>
    <w:rsid w:val="00851ED3"/>
    <w:rsid w:val="0088221B"/>
    <w:rsid w:val="008A02E8"/>
    <w:rsid w:val="008A4DBF"/>
    <w:rsid w:val="008C1B18"/>
    <w:rsid w:val="008D0350"/>
    <w:rsid w:val="008D1513"/>
    <w:rsid w:val="00906E29"/>
    <w:rsid w:val="00925A0C"/>
    <w:rsid w:val="00951A18"/>
    <w:rsid w:val="00955557"/>
    <w:rsid w:val="00967F1B"/>
    <w:rsid w:val="009757FB"/>
    <w:rsid w:val="00987EB8"/>
    <w:rsid w:val="009D733C"/>
    <w:rsid w:val="00A06EF2"/>
    <w:rsid w:val="00A43D9D"/>
    <w:rsid w:val="00AC1854"/>
    <w:rsid w:val="00AD4405"/>
    <w:rsid w:val="00AD6B4A"/>
    <w:rsid w:val="00AD7323"/>
    <w:rsid w:val="00B47583"/>
    <w:rsid w:val="00B8183D"/>
    <w:rsid w:val="00B81FFB"/>
    <w:rsid w:val="00BA5F20"/>
    <w:rsid w:val="00BD2FA2"/>
    <w:rsid w:val="00BF3DCD"/>
    <w:rsid w:val="00C07973"/>
    <w:rsid w:val="00C10C6A"/>
    <w:rsid w:val="00C20169"/>
    <w:rsid w:val="00C578D4"/>
    <w:rsid w:val="00C578FD"/>
    <w:rsid w:val="00C85656"/>
    <w:rsid w:val="00C910EC"/>
    <w:rsid w:val="00CC6453"/>
    <w:rsid w:val="00CF2CDD"/>
    <w:rsid w:val="00CF5A52"/>
    <w:rsid w:val="00D1518B"/>
    <w:rsid w:val="00D528D7"/>
    <w:rsid w:val="00D56303"/>
    <w:rsid w:val="00D638F4"/>
    <w:rsid w:val="00D87733"/>
    <w:rsid w:val="00D97750"/>
    <w:rsid w:val="00DD716D"/>
    <w:rsid w:val="00E009D6"/>
    <w:rsid w:val="00E12A5A"/>
    <w:rsid w:val="00E2672E"/>
    <w:rsid w:val="00E51AF8"/>
    <w:rsid w:val="00E54305"/>
    <w:rsid w:val="00E56D29"/>
    <w:rsid w:val="00E66495"/>
    <w:rsid w:val="00E73EC8"/>
    <w:rsid w:val="00EF4BEE"/>
    <w:rsid w:val="00F67913"/>
    <w:rsid w:val="00F748A3"/>
    <w:rsid w:val="00FC353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E18E"/>
  <w15:docId w15:val="{503A1524-C171-4D9A-B970-8B5D51BC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2A5A"/>
  </w:style>
  <w:style w:type="paragraph" w:styleId="Heading1">
    <w:name w:val="heading 1"/>
    <w:basedOn w:val="Normal"/>
    <w:next w:val="Normal"/>
    <w:link w:val="Heading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94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60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0B3B"/>
  </w:style>
  <w:style w:type="paragraph" w:styleId="Footer">
    <w:name w:val="footer"/>
    <w:basedOn w:val="Normal"/>
    <w:link w:val="FooterChar"/>
    <w:uiPriority w:val="99"/>
    <w:unhideWhenUsed/>
    <w:rsid w:val="00560B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0B3B"/>
  </w:style>
  <w:style w:type="paragraph" w:styleId="ListParagraph">
    <w:name w:val="List Paragraph"/>
    <w:basedOn w:val="Normal"/>
    <w:uiPriority w:val="34"/>
    <w:qFormat/>
    <w:rsid w:val="00761B12"/>
    <w:pPr>
      <w:ind w:left="720"/>
      <w:contextualSpacing/>
    </w:pPr>
  </w:style>
  <w:style w:type="table" w:styleId="TableGrid">
    <w:name w:val="Table Grid"/>
    <w:basedOn w:val="TableNormal"/>
    <w:uiPriority w:val="59"/>
    <w:rsid w:val="00A06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2610"/>
    <w:rPr>
      <w:color w:val="0000FF" w:themeColor="hyperlink"/>
      <w:u w:val="single"/>
    </w:rPr>
  </w:style>
  <w:style w:type="character" w:styleId="Strong">
    <w:name w:val="Strong"/>
    <w:basedOn w:val="DefaultParagraphFont"/>
    <w:uiPriority w:val="22"/>
    <w:qFormat/>
    <w:rsid w:val="004D2610"/>
    <w:rPr>
      <w:b/>
      <w:bCs/>
    </w:rPr>
  </w:style>
  <w:style w:type="character" w:customStyle="1" w:styleId="apple-converted-space">
    <w:name w:val="apple-converted-space"/>
    <w:basedOn w:val="DefaultParagraphFont"/>
    <w:rsid w:val="006B5C72"/>
  </w:style>
  <w:style w:type="paragraph" w:styleId="DocumentMap">
    <w:name w:val="Document Map"/>
    <w:basedOn w:val="Normal"/>
    <w:link w:val="DocumentMapChar"/>
    <w:uiPriority w:val="99"/>
    <w:semiHidden/>
    <w:unhideWhenUsed/>
    <w:rsid w:val="00E5430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543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09793">
      <w:bodyDiv w:val="1"/>
      <w:marLeft w:val="0"/>
      <w:marRight w:val="0"/>
      <w:marTop w:val="0"/>
      <w:marBottom w:val="0"/>
      <w:divBdr>
        <w:top w:val="none" w:sz="0" w:space="0" w:color="auto"/>
        <w:left w:val="none" w:sz="0" w:space="0" w:color="auto"/>
        <w:bottom w:val="none" w:sz="0" w:space="0" w:color="auto"/>
        <w:right w:val="none" w:sz="0" w:space="0" w:color="auto"/>
      </w:divBdr>
    </w:div>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454204788">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etty.zoltan@mik.pte.hu" TargetMode="External"/><Relationship Id="rId9" Type="http://schemas.openxmlformats.org/officeDocument/2006/relationships/hyperlink" Target="http://www.eca.lu/index.php/documents/eucan-documents/14-1996-european-concept-for-accessibility-1996/file" TargetMode="External"/><Relationship Id="rId10" Type="http://schemas.openxmlformats.org/officeDocument/2006/relationships/hyperlink" Target="http://www.inis.gov.ie/website%5Cnda%5Ccntmgmtnew.nsf/0/07361736B7D0594480256F85005348CA?OpenDocume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rchitecture@mik.pte.hu" TargetMode="External"/><Relationship Id="rId2" Type="http://schemas.openxmlformats.org/officeDocument/2006/relationships/hyperlink" Target="mailto:informatics@mik.pte.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2790F-E52E-E346-BA51-D0C0D156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1026</Words>
  <Characters>5849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Microsoft Office User</cp:lastModifiedBy>
  <cp:revision>4</cp:revision>
  <dcterms:created xsi:type="dcterms:W3CDTF">2018-09-27T09:26:00Z</dcterms:created>
  <dcterms:modified xsi:type="dcterms:W3CDTF">2018-09-27T20:40:00Z</dcterms:modified>
</cp:coreProperties>
</file>