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DC" w:rsidRDefault="001D42DC">
      <w:pPr>
        <w:pStyle w:val="Heading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1D42DC" w:rsidRDefault="001D42DC">
      <w:pPr>
        <w:spacing w:after="120"/>
        <w:jc w:val="center"/>
        <w:rPr>
          <w:b/>
        </w:rPr>
      </w:pPr>
      <w:r>
        <w:rPr>
          <w:b/>
        </w:rPr>
        <w:t>és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392"/>
        <w:gridCol w:w="5680"/>
      </w:tblGrid>
      <w:tr w:rsidR="001D42DC">
        <w:tc>
          <w:tcPr>
            <w:tcW w:w="3392" w:type="dxa"/>
            <w:tcBorders>
              <w:top w:val="double" w:sz="4" w:space="0" w:color="auto"/>
              <w:left w:val="double" w:sz="4" w:space="0" w:color="auto"/>
            </w:tcBorders>
          </w:tcPr>
          <w:p w:rsidR="001D42DC" w:rsidRDefault="001D42DC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right w:val="double" w:sz="4" w:space="0" w:color="auto"/>
            </w:tcBorders>
          </w:tcPr>
          <w:p w:rsidR="001D42DC" w:rsidRDefault="001D42DC" w:rsidP="004A1793">
            <w:pPr>
              <w:rPr>
                <w:b/>
              </w:rPr>
            </w:pPr>
            <w:r>
              <w:rPr>
                <w:b/>
              </w:rPr>
              <w:t>Intelligens közlekedési rendszerek</w:t>
            </w:r>
          </w:p>
        </w:tc>
      </w:tr>
      <w:tr w:rsidR="001D42DC">
        <w:tc>
          <w:tcPr>
            <w:tcW w:w="3392" w:type="dxa"/>
            <w:tcBorders>
              <w:left w:val="double" w:sz="4" w:space="0" w:color="auto"/>
            </w:tcBorders>
          </w:tcPr>
          <w:p w:rsidR="001D42DC" w:rsidRDefault="001D42DC">
            <w:r>
              <w:t>Tárgykód: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1D42DC" w:rsidRPr="00AC2AD5" w:rsidRDefault="001D42DC">
            <w:pPr>
              <w:rPr>
                <w:b/>
                <w:i/>
              </w:rPr>
            </w:pPr>
            <w:r w:rsidRPr="00AC2AD5">
              <w:rPr>
                <w:b/>
                <w:i/>
              </w:rPr>
              <w:t>PMSKGNB062, PMSKGLB062B</w:t>
            </w:r>
          </w:p>
        </w:tc>
      </w:tr>
      <w:tr w:rsidR="001D42DC">
        <w:tc>
          <w:tcPr>
            <w:tcW w:w="3392" w:type="dxa"/>
            <w:tcBorders>
              <w:left w:val="double" w:sz="4" w:space="0" w:color="auto"/>
            </w:tcBorders>
          </w:tcPr>
          <w:p w:rsidR="001D42DC" w:rsidRDefault="001D42DC">
            <w:r>
              <w:t>Heti óraszám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1D42DC" w:rsidRDefault="001D42DC">
            <w:pPr>
              <w:rPr>
                <w:i/>
              </w:rPr>
            </w:pPr>
            <w:r>
              <w:rPr>
                <w:i/>
              </w:rPr>
              <w:t>1 ea,0 gy, 0 lab</w:t>
            </w:r>
          </w:p>
        </w:tc>
      </w:tr>
      <w:tr w:rsidR="001D42DC">
        <w:tc>
          <w:tcPr>
            <w:tcW w:w="3392" w:type="dxa"/>
            <w:tcBorders>
              <w:left w:val="double" w:sz="4" w:space="0" w:color="auto"/>
            </w:tcBorders>
          </w:tcPr>
          <w:p w:rsidR="001D42DC" w:rsidRDefault="001D42DC">
            <w:r>
              <w:t>Kreditpont: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1D42DC" w:rsidRDefault="001D42DC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1D42DC">
        <w:tc>
          <w:tcPr>
            <w:tcW w:w="3392" w:type="dxa"/>
            <w:tcBorders>
              <w:left w:val="double" w:sz="4" w:space="0" w:color="auto"/>
            </w:tcBorders>
          </w:tcPr>
          <w:p w:rsidR="001D42DC" w:rsidRDefault="001D42DC">
            <w:r>
              <w:t>Szak(ok)/ típus</w:t>
            </w:r>
            <w:r>
              <w:rPr>
                <w:rStyle w:val="FootnoteReference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1D42DC" w:rsidRDefault="001D42DC" w:rsidP="004A1793">
            <w:pPr>
              <w:rPr>
                <w:i/>
              </w:rPr>
            </w:pPr>
            <w:r>
              <w:rPr>
                <w:i/>
              </w:rPr>
              <w:t>SZ – szabadon választható</w:t>
            </w:r>
          </w:p>
        </w:tc>
      </w:tr>
      <w:tr w:rsidR="001D42DC">
        <w:tc>
          <w:tcPr>
            <w:tcW w:w="3392" w:type="dxa"/>
            <w:tcBorders>
              <w:left w:val="double" w:sz="4" w:space="0" w:color="auto"/>
            </w:tcBorders>
          </w:tcPr>
          <w:p w:rsidR="001D42DC" w:rsidRDefault="001D42DC">
            <w:r>
              <w:t>Tagozat</w:t>
            </w:r>
            <w:r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1D42DC" w:rsidRDefault="001D42DC">
            <w:pPr>
              <w:rPr>
                <w:i/>
              </w:rPr>
            </w:pPr>
            <w:r>
              <w:rPr>
                <w:i/>
              </w:rPr>
              <w:t>N – nappali, L - levelező</w:t>
            </w:r>
          </w:p>
        </w:tc>
      </w:tr>
      <w:tr w:rsidR="001D42DC">
        <w:tc>
          <w:tcPr>
            <w:tcW w:w="3392" w:type="dxa"/>
            <w:tcBorders>
              <w:left w:val="double" w:sz="4" w:space="0" w:color="auto"/>
            </w:tcBorders>
          </w:tcPr>
          <w:p w:rsidR="001D42DC" w:rsidRDefault="001D42DC">
            <w:r>
              <w:t>Követelmény</w:t>
            </w:r>
            <w:r>
              <w:rPr>
                <w:rStyle w:val="FootnoteReference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1D42DC" w:rsidRDefault="001D42DC">
            <w:pPr>
              <w:rPr>
                <w:i/>
              </w:rPr>
            </w:pPr>
            <w:r>
              <w:rPr>
                <w:i/>
              </w:rPr>
              <w:t>félévközi jegy</w:t>
            </w:r>
          </w:p>
        </w:tc>
      </w:tr>
      <w:tr w:rsidR="001D42DC">
        <w:tc>
          <w:tcPr>
            <w:tcW w:w="3392" w:type="dxa"/>
            <w:tcBorders>
              <w:left w:val="double" w:sz="4" w:space="0" w:color="auto"/>
            </w:tcBorders>
          </w:tcPr>
          <w:p w:rsidR="001D42DC" w:rsidRDefault="001D42DC">
            <w:r>
              <w:t>Meghirdetés féléve</w:t>
            </w:r>
            <w:r>
              <w:rPr>
                <w:rStyle w:val="FootnoteReference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1D42DC" w:rsidRDefault="001D42DC">
            <w:pPr>
              <w:rPr>
                <w:i/>
              </w:rPr>
            </w:pPr>
            <w:r>
              <w:rPr>
                <w:i/>
              </w:rPr>
              <w:t>Os - őszi</w:t>
            </w:r>
          </w:p>
        </w:tc>
      </w:tr>
      <w:tr w:rsidR="001D42DC">
        <w:tc>
          <w:tcPr>
            <w:tcW w:w="3392" w:type="dxa"/>
            <w:tcBorders>
              <w:left w:val="double" w:sz="4" w:space="0" w:color="auto"/>
            </w:tcBorders>
          </w:tcPr>
          <w:p w:rsidR="001D42DC" w:rsidRDefault="001D42DC">
            <w:r>
              <w:t>Nyelve: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1D42DC" w:rsidRDefault="001D42DC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1D42DC">
        <w:tc>
          <w:tcPr>
            <w:tcW w:w="3392" w:type="dxa"/>
            <w:tcBorders>
              <w:left w:val="double" w:sz="4" w:space="0" w:color="auto"/>
            </w:tcBorders>
          </w:tcPr>
          <w:p w:rsidR="001D42DC" w:rsidRDefault="001D42DC">
            <w:r>
              <w:t>Előzetes követelmény(ek):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1D42DC" w:rsidRDefault="001D42DC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D42DC">
        <w:tc>
          <w:tcPr>
            <w:tcW w:w="3392" w:type="dxa"/>
            <w:tcBorders>
              <w:left w:val="double" w:sz="4" w:space="0" w:color="auto"/>
            </w:tcBorders>
          </w:tcPr>
          <w:p w:rsidR="001D42DC" w:rsidRDefault="001D42DC">
            <w:r>
              <w:t>Oktató tanszék(ek)</w:t>
            </w:r>
            <w:r>
              <w:rPr>
                <w:rStyle w:val="FootnoteReference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1D42DC" w:rsidRDefault="001D42DC">
            <w:pPr>
              <w:rPr>
                <w:i/>
              </w:rPr>
            </w:pPr>
            <w:r>
              <w:rPr>
                <w:i/>
              </w:rPr>
              <w:t xml:space="preserve">Építőmérnök tanszék (100%) </w:t>
            </w:r>
          </w:p>
        </w:tc>
      </w:tr>
      <w:tr w:rsidR="001D42DC">
        <w:tc>
          <w:tcPr>
            <w:tcW w:w="3392" w:type="dxa"/>
            <w:tcBorders>
              <w:left w:val="double" w:sz="4" w:space="0" w:color="auto"/>
            </w:tcBorders>
          </w:tcPr>
          <w:p w:rsidR="001D42DC" w:rsidRDefault="001D42DC">
            <w:r>
              <w:t>Tárgyfelelős/Előadó: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1D42DC" w:rsidRDefault="001D42DC">
            <w:pPr>
              <w:rPr>
                <w:i/>
              </w:rPr>
            </w:pPr>
            <w:bookmarkStart w:id="0" w:name="OLE_LINK1"/>
            <w:bookmarkStart w:id="1" w:name="OLE_LINK2"/>
            <w:r>
              <w:rPr>
                <w:i/>
              </w:rPr>
              <w:t>Dr. Lindenbach Ágnes, egyetemi tanár</w:t>
            </w:r>
            <w:bookmarkEnd w:id="0"/>
            <w:bookmarkEnd w:id="1"/>
          </w:p>
        </w:tc>
      </w:tr>
      <w:tr w:rsidR="001D42DC">
        <w:tc>
          <w:tcPr>
            <w:tcW w:w="3392" w:type="dxa"/>
            <w:tcBorders>
              <w:left w:val="double" w:sz="4" w:space="0" w:color="auto"/>
            </w:tcBorders>
          </w:tcPr>
          <w:p w:rsidR="001D42DC" w:rsidRDefault="001D42DC">
            <w:r>
              <w:t>Gyakorlatvezető: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1D42DC" w:rsidRDefault="001D42DC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D42DC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D42DC" w:rsidRDefault="001D42DC" w:rsidP="006C3C89">
            <w:r>
              <w:rPr>
                <w:b/>
              </w:rPr>
              <w:t xml:space="preserve">Célkitűzése: </w:t>
            </w:r>
            <w:r w:rsidRPr="006C3C89">
              <w:t xml:space="preserve">Az intelligens közlekedési rendszerek/szolgáltatások területén </w:t>
            </w:r>
            <w:r>
              <w:t xml:space="preserve">az </w:t>
            </w:r>
            <w:r w:rsidRPr="006C3C89">
              <w:t>ismeretek összefoglalása, áttekintése, mind a jelenlegi helyzetről, mind pedig a várható fejlődésről. A tantárgy keretében a hallgatók megismerik az intelligens közlekedési rendszerek és szolgáltatások lehetőségeit, alkalmazási területeit, mind a közúti forgalom, mind pedig a vasútüzem területén. A tárgy áttekintést ad az európai fejlődési tendenciákról és a hazai alkalmazás stratégiájáról, lehetőségeiről.</w:t>
            </w:r>
          </w:p>
        </w:tc>
      </w:tr>
      <w:tr w:rsidR="001D42DC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D42DC" w:rsidRDefault="001D42DC" w:rsidP="007E2E0D">
            <w:r>
              <w:rPr>
                <w:b/>
              </w:rPr>
              <w:t>Rövid leírás:</w:t>
            </w:r>
          </w:p>
          <w:p w:rsidR="001D42DC" w:rsidRPr="007E2E0D" w:rsidRDefault="001D42DC" w:rsidP="007E2E0D">
            <w:r w:rsidRPr="007E2E0D">
              <w:t>Mobilitás fogalma, mérőszámai, alakulása. Az intelligens közlekedési rendszerek fogalma, szerepe, lehetőségei.</w:t>
            </w:r>
            <w:r>
              <w:t xml:space="preserve"> </w:t>
            </w:r>
            <w:r w:rsidRPr="007E2E0D">
              <w:t>Intelligens közlekedési rendszerek a hazai gyorsforgalmi úthálózaton, és a városi közlekedésben.</w:t>
            </w:r>
            <w:r>
              <w:t xml:space="preserve"> </w:t>
            </w:r>
            <w:r w:rsidRPr="007E2E0D">
              <w:t>Intelligens járműrendszerek; eSafety rendszerek / eCall rendszer</w:t>
            </w:r>
            <w:r>
              <w:t>.</w:t>
            </w:r>
          </w:p>
          <w:p w:rsidR="001D42DC" w:rsidRDefault="001D42DC" w:rsidP="007E2E0D">
            <w:r w:rsidRPr="007E2E0D">
              <w:t>Európai ITS stratégia, európai együttműködés (CONNECT, EasyWay</w:t>
            </w:r>
            <w:r>
              <w:t>, CROCODILE</w:t>
            </w:r>
            <w:r w:rsidRPr="007E2E0D">
              <w:t xml:space="preserve"> projektek.)</w:t>
            </w:r>
            <w:r>
              <w:t xml:space="preserve"> </w:t>
            </w:r>
            <w:r w:rsidRPr="007E2E0D">
              <w:t>Intelligens közlekedési rendszerek a vasúti üzemben: vasúti biztosító</w:t>
            </w:r>
            <w:r>
              <w:t>-</w:t>
            </w:r>
            <w:r w:rsidRPr="007E2E0D">
              <w:t>berendezések és vonatbefolyásolás</w:t>
            </w:r>
            <w:r>
              <w:t xml:space="preserve">. </w:t>
            </w:r>
          </w:p>
        </w:tc>
      </w:tr>
      <w:tr w:rsidR="001D42DC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D42DC" w:rsidRDefault="001D42DC" w:rsidP="007E2E0D">
            <w:r>
              <w:rPr>
                <w:b/>
              </w:rPr>
              <w:t xml:space="preserve">Oktatási módszer: </w:t>
            </w:r>
            <w:r w:rsidRPr="007E2E0D">
              <w:t>Előadás az intelligens közlekedési rendszerek alkalmazásáról (alapok megismerése, elméleti háttér, EU-s anyagok) mind a közúti közlekedés, mind pedig a vasúti közlekedés területén, majd gyakorlati példák / alkalmazások bemutatása.</w:t>
            </w:r>
          </w:p>
        </w:tc>
      </w:tr>
      <w:tr w:rsidR="001D42DC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D42DC" w:rsidRDefault="001D42DC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1D42DC" w:rsidRDefault="001D42DC">
            <w:r w:rsidRPr="007E2E0D">
              <w:t xml:space="preserve">Az előadásokon való részvétel a TVSz szerint. A hallgató nem szerezheti meg egy tárgy kreditpontját, ha a tárgyhoz tartozó hiányzása meghaladja az össz-óraszám 30%-át. </w:t>
            </w:r>
          </w:p>
        </w:tc>
      </w:tr>
      <w:tr w:rsidR="001D42DC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D42DC" w:rsidRPr="00A0441D" w:rsidRDefault="001D42DC" w:rsidP="00C851A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 w:rsidRPr="007E2E0D">
              <w:t>-</w:t>
            </w:r>
          </w:p>
        </w:tc>
      </w:tr>
      <w:tr w:rsidR="001D42DC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D42DC" w:rsidRDefault="001D42DC" w:rsidP="001F712F">
            <w:pPr>
              <w:snapToGrid w:val="0"/>
              <w:rPr>
                <w:b/>
              </w:rPr>
            </w:pPr>
            <w:r>
              <w:rPr>
                <w:b/>
              </w:rPr>
              <w:t>A kurzus teljesítésének feltételei:</w:t>
            </w:r>
          </w:p>
          <w:p w:rsidR="001D42DC" w:rsidRDefault="001D42DC" w:rsidP="001F712F">
            <w:r w:rsidRPr="007E2E0D">
              <w:t>Félévközi jegy, rövid összefoglaló a</w:t>
            </w:r>
            <w:r>
              <w:t>nyag / tanulmány készítése (3-</w:t>
            </w:r>
            <w:r w:rsidRPr="007E2E0D">
              <w:t>5 oldal) előre megadott témák közül kiválasztva, megbeszélt időre.</w:t>
            </w:r>
          </w:p>
        </w:tc>
      </w:tr>
      <w:tr w:rsidR="001D42DC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2DC" w:rsidRDefault="001D42DC">
            <w:pPr>
              <w:rPr>
                <w:b/>
              </w:rPr>
            </w:pPr>
            <w:r>
              <w:rPr>
                <w:b/>
              </w:rPr>
              <w:t>Jegyzet, tankönyv, felhasználható irodalom:</w:t>
            </w:r>
          </w:p>
          <w:p w:rsidR="001D42DC" w:rsidRPr="007E2E0D" w:rsidRDefault="001D42DC" w:rsidP="007E2E0D">
            <w:pPr>
              <w:jc w:val="both"/>
              <w:outlineLvl w:val="2"/>
            </w:pPr>
            <w:r w:rsidRPr="007E2E0D">
              <w:t xml:space="preserve">Dr. Lindenbach Ágnes, Dr. Barsi Árpád, Lovas Tamás: </w:t>
            </w:r>
            <w:r w:rsidRPr="007E2E0D">
              <w:rPr>
                <w:i/>
              </w:rPr>
              <w:t>Az intelligens közlekedési rendszerek alkalmazása a közúti közlekedésben</w:t>
            </w:r>
            <w:r w:rsidRPr="007E2E0D">
              <w:t>, Budapest, 2004. szerzői kiadás, ISBN 963 460 019 0, 140 p</w:t>
            </w:r>
          </w:p>
          <w:p w:rsidR="001D42DC" w:rsidRPr="007E2E0D" w:rsidRDefault="001D42DC" w:rsidP="007E2E0D">
            <w:pPr>
              <w:pStyle w:val="CM4"/>
              <w:jc w:val="both"/>
              <w:rPr>
                <w:rFonts w:ascii="Times New Roman" w:hAnsi="Times New Roman"/>
                <w:iCs/>
              </w:rPr>
            </w:pPr>
            <w:r w:rsidRPr="007E2E0D">
              <w:rPr>
                <w:rFonts w:ascii="Times New Roman" w:hAnsi="Times New Roman"/>
                <w:lang w:eastAsia="en-US"/>
              </w:rPr>
              <w:t>Az Európai Parlament és a Tanács:</w:t>
            </w:r>
            <w:r w:rsidRPr="007E2E0D">
              <w:rPr>
                <w:rFonts w:ascii="Times New Roman" w:hAnsi="Times New Roman"/>
              </w:rPr>
              <w:t xml:space="preserve"> </w:t>
            </w:r>
            <w:r w:rsidRPr="007E2E0D">
              <w:rPr>
                <w:rFonts w:ascii="Times New Roman" w:hAnsi="Times New Roman"/>
                <w:i/>
                <w:lang w:eastAsia="en-US"/>
              </w:rPr>
              <w:t>Az Európai Parlament és a Tanács 2010/40/EU Irányelve (2010. július 7.) az intelligens közlekedési rendszereknek a közúti közlekedés területén történő kiépítésére, valamint a más közlekedési módokhoz való kapcsolódására vonatkozó keretről</w:t>
            </w:r>
            <w:r w:rsidRPr="007E2E0D">
              <w:rPr>
                <w:rFonts w:ascii="Times New Roman" w:hAnsi="Times New Roman"/>
                <w:iCs/>
                <w:lang w:eastAsia="en-US"/>
              </w:rPr>
              <w:t>, Brüsszel, 2010.</w:t>
            </w:r>
          </w:p>
          <w:p w:rsidR="001D42DC" w:rsidRPr="007E2E0D" w:rsidRDefault="001D42DC" w:rsidP="007E2E0D">
            <w:pPr>
              <w:pStyle w:val="CM4"/>
              <w:jc w:val="both"/>
              <w:rPr>
                <w:rFonts w:ascii="Times New Roman" w:hAnsi="Times New Roman"/>
              </w:rPr>
            </w:pPr>
            <w:r w:rsidRPr="007E2E0D">
              <w:rPr>
                <w:rFonts w:ascii="Times New Roman" w:hAnsi="Times New Roman"/>
              </w:rPr>
              <w:t xml:space="preserve">(The European </w:t>
            </w:r>
            <w:r w:rsidRPr="007E2E0D">
              <w:rPr>
                <w:rFonts w:ascii="Times New Roman" w:hAnsi="Times New Roman"/>
                <w:lang w:val="en-GB"/>
              </w:rPr>
              <w:t>Parliament</w:t>
            </w:r>
            <w:r w:rsidRPr="007E2E0D">
              <w:rPr>
                <w:rFonts w:ascii="Times New Roman" w:hAnsi="Times New Roman"/>
              </w:rPr>
              <w:t xml:space="preserve"> and the Council of the European Union: </w:t>
            </w:r>
            <w:r w:rsidRPr="007E2E0D">
              <w:rPr>
                <w:rFonts w:ascii="Times New Roman" w:hAnsi="Times New Roman"/>
                <w:i/>
                <w:iCs/>
              </w:rPr>
              <w:t>Directive 2010/40/EU of The European Parliament and of the Council, of 7 July 2010 on the framework for the deployment of Intelligent Transport Systems in the field of road transport and for interfaces with other modes of transport</w:t>
            </w:r>
            <w:r w:rsidRPr="007E2E0D">
              <w:rPr>
                <w:rFonts w:ascii="Times New Roman" w:hAnsi="Times New Roman"/>
              </w:rPr>
              <w:t>, Directive 2010/40/EU, Brussels, 2010)</w:t>
            </w:r>
          </w:p>
          <w:p w:rsidR="001D42DC" w:rsidRPr="007E2E0D" w:rsidRDefault="001D42DC" w:rsidP="007E2E0D">
            <w:pPr>
              <w:jc w:val="both"/>
            </w:pPr>
            <w:r w:rsidRPr="007E2E0D">
              <w:t>e-UT 04.01.11: Változtatható jelzéstartalmú közúti jelzőtáblák (VJT) követelményei (2008. szeptember), Útügyi Műszaki Előírás</w:t>
            </w:r>
          </w:p>
          <w:p w:rsidR="001D42DC" w:rsidRPr="007E2E0D" w:rsidRDefault="001D42DC" w:rsidP="007E2E0D">
            <w:pPr>
              <w:jc w:val="both"/>
            </w:pPr>
            <w:r w:rsidRPr="007E2E0D">
              <w:t>e-UT 04.01.13: Intelligens forgalomszabályozó és információs rendszerek alkalmazása (2009. január), Útügyi Műszaki Előírás</w:t>
            </w:r>
          </w:p>
          <w:p w:rsidR="001D42DC" w:rsidRPr="007E2E0D" w:rsidRDefault="001D42DC" w:rsidP="007E2E0D">
            <w:pPr>
              <w:outlineLvl w:val="2"/>
              <w:rPr>
                <w:b/>
                <w:bCs/>
                <w:sz w:val="26"/>
                <w:szCs w:val="26"/>
              </w:rPr>
            </w:pPr>
            <w:r w:rsidRPr="007E2E0D">
              <w:t>Előadási anyagok.</w:t>
            </w:r>
          </w:p>
        </w:tc>
      </w:tr>
    </w:tbl>
    <w:p w:rsidR="001D42DC" w:rsidRDefault="001D42DC"/>
    <w:p w:rsidR="001D42DC" w:rsidRDefault="001D42DC" w:rsidP="00C851AB">
      <w:pPr>
        <w:pStyle w:val="NormalWeb"/>
        <w:spacing w:before="0" w:after="120"/>
      </w:pPr>
      <w:r>
        <w:t>2018. szeptember 4.</w:t>
      </w:r>
      <w:r>
        <w:br/>
      </w:r>
    </w:p>
    <w:p w:rsidR="001D42DC" w:rsidRDefault="001D42DC" w:rsidP="00C851AB">
      <w:pPr>
        <w:pStyle w:val="NormalWeb"/>
        <w:spacing w:before="0" w:after="120"/>
      </w:pPr>
    </w:p>
    <w:p w:rsidR="001D42DC" w:rsidRDefault="001D42DC" w:rsidP="007E2E0D">
      <w:pPr>
        <w:pStyle w:val="NormalWeb"/>
        <w:spacing w:before="0" w:after="120"/>
        <w:ind w:left="5940"/>
        <w:jc w:val="center"/>
      </w:pPr>
      <w:r>
        <w:t>Dr. Lindenbach Ágnes</w:t>
      </w:r>
    </w:p>
    <w:p w:rsidR="001D42DC" w:rsidRDefault="001D42DC" w:rsidP="007E2E0D">
      <w:pPr>
        <w:pStyle w:val="NormalWeb"/>
        <w:spacing w:before="0" w:after="120"/>
        <w:ind w:left="5940"/>
        <w:jc w:val="center"/>
      </w:pPr>
      <w:r>
        <w:t>tantárgyfelelős</w:t>
      </w:r>
      <w:bookmarkStart w:id="2" w:name="_GoBack"/>
      <w:bookmarkEnd w:id="2"/>
    </w:p>
    <w:p w:rsidR="001D42DC" w:rsidRDefault="001D42DC" w:rsidP="001154D1"/>
    <w:sectPr w:rsidR="001D42DC" w:rsidSect="007B74C2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DC" w:rsidRDefault="001D42DC">
      <w:r>
        <w:separator/>
      </w:r>
    </w:p>
  </w:endnote>
  <w:endnote w:type="continuationSeparator" w:id="0">
    <w:p w:rsidR="001D42DC" w:rsidRDefault="001D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DC" w:rsidRDefault="001D42DC">
      <w:r>
        <w:separator/>
      </w:r>
    </w:p>
  </w:footnote>
  <w:footnote w:type="continuationSeparator" w:id="0">
    <w:p w:rsidR="001D42DC" w:rsidRDefault="001D42DC">
      <w:r>
        <w:continuationSeparator/>
      </w:r>
    </w:p>
  </w:footnote>
  <w:footnote w:id="1">
    <w:p w:rsidR="001D42DC" w:rsidRDefault="001D42DC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1D42DC" w:rsidRDefault="001D42DC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1D42DC" w:rsidRDefault="001D42DC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1D42DC" w:rsidRDefault="001D42DC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1D42DC" w:rsidRDefault="001D42DC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1D42DC" w:rsidRDefault="001D42DC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5A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2F4F0A"/>
    <w:multiLevelType w:val="hybridMultilevel"/>
    <w:tmpl w:val="1B80687C"/>
    <w:lvl w:ilvl="0" w:tplc="C6FE7C0C">
      <w:start w:val="1"/>
      <w:numFmt w:val="bullet"/>
      <w:pStyle w:val="List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C2C"/>
    <w:rsid w:val="00033EB7"/>
    <w:rsid w:val="00065E23"/>
    <w:rsid w:val="000D3CA9"/>
    <w:rsid w:val="001053A6"/>
    <w:rsid w:val="00110F5E"/>
    <w:rsid w:val="00111447"/>
    <w:rsid w:val="00113417"/>
    <w:rsid w:val="001154D1"/>
    <w:rsid w:val="00154F15"/>
    <w:rsid w:val="001C1292"/>
    <w:rsid w:val="001D42DC"/>
    <w:rsid w:val="001F712F"/>
    <w:rsid w:val="002018B9"/>
    <w:rsid w:val="00223E66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486B82"/>
    <w:rsid w:val="004902DE"/>
    <w:rsid w:val="004A1793"/>
    <w:rsid w:val="004C1A3E"/>
    <w:rsid w:val="00524CB0"/>
    <w:rsid w:val="005A0B4C"/>
    <w:rsid w:val="005A5CE1"/>
    <w:rsid w:val="005D0DC5"/>
    <w:rsid w:val="00600F18"/>
    <w:rsid w:val="006072EA"/>
    <w:rsid w:val="00636D20"/>
    <w:rsid w:val="00672421"/>
    <w:rsid w:val="006C3C89"/>
    <w:rsid w:val="00751397"/>
    <w:rsid w:val="00751686"/>
    <w:rsid w:val="007B74C2"/>
    <w:rsid w:val="007C65FA"/>
    <w:rsid w:val="007D7CD2"/>
    <w:rsid w:val="007E2E0D"/>
    <w:rsid w:val="007E7AEB"/>
    <w:rsid w:val="007F643A"/>
    <w:rsid w:val="00810723"/>
    <w:rsid w:val="00810DF0"/>
    <w:rsid w:val="0081558D"/>
    <w:rsid w:val="008336D8"/>
    <w:rsid w:val="008A1CDF"/>
    <w:rsid w:val="008F45BF"/>
    <w:rsid w:val="00910FA5"/>
    <w:rsid w:val="009254CD"/>
    <w:rsid w:val="009476CB"/>
    <w:rsid w:val="0095791B"/>
    <w:rsid w:val="0099096C"/>
    <w:rsid w:val="009944DE"/>
    <w:rsid w:val="009D3560"/>
    <w:rsid w:val="009E2020"/>
    <w:rsid w:val="009F2B0B"/>
    <w:rsid w:val="00A0441D"/>
    <w:rsid w:val="00A0650A"/>
    <w:rsid w:val="00A16C36"/>
    <w:rsid w:val="00A5777D"/>
    <w:rsid w:val="00A76C96"/>
    <w:rsid w:val="00A77586"/>
    <w:rsid w:val="00AC058F"/>
    <w:rsid w:val="00AC2A48"/>
    <w:rsid w:val="00AC2AD5"/>
    <w:rsid w:val="00AE2C2C"/>
    <w:rsid w:val="00AF109C"/>
    <w:rsid w:val="00B048E4"/>
    <w:rsid w:val="00B45810"/>
    <w:rsid w:val="00BA3290"/>
    <w:rsid w:val="00BA593E"/>
    <w:rsid w:val="00BA60A2"/>
    <w:rsid w:val="00BE7353"/>
    <w:rsid w:val="00C06FCD"/>
    <w:rsid w:val="00C45079"/>
    <w:rsid w:val="00C851AB"/>
    <w:rsid w:val="00CB398C"/>
    <w:rsid w:val="00CC46E9"/>
    <w:rsid w:val="00D01D82"/>
    <w:rsid w:val="00D60EB5"/>
    <w:rsid w:val="00D732BA"/>
    <w:rsid w:val="00D874B2"/>
    <w:rsid w:val="00D90FE4"/>
    <w:rsid w:val="00D947C3"/>
    <w:rsid w:val="00E02F20"/>
    <w:rsid w:val="00E400F2"/>
    <w:rsid w:val="00E4401D"/>
    <w:rsid w:val="00E72899"/>
    <w:rsid w:val="00EB1E59"/>
    <w:rsid w:val="00EB78A7"/>
    <w:rsid w:val="00F1573E"/>
    <w:rsid w:val="00F3749E"/>
    <w:rsid w:val="00F676F1"/>
    <w:rsid w:val="00F92761"/>
    <w:rsid w:val="00FA23CF"/>
    <w:rsid w:val="00FB42B1"/>
    <w:rsid w:val="00FE39E3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4C2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447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C851AB"/>
    <w:pPr>
      <w:suppressAutoHyphens/>
      <w:spacing w:before="280" w:after="280"/>
    </w:pPr>
    <w:rPr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7B74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144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74C2"/>
    <w:rPr>
      <w:rFonts w:cs="Times New Roman"/>
      <w:vertAlign w:val="superscript"/>
    </w:rPr>
  </w:style>
  <w:style w:type="paragraph" w:styleId="ListBullet">
    <w:name w:val="List Bullet"/>
    <w:basedOn w:val="Normal"/>
    <w:autoRedefine/>
    <w:uiPriority w:val="99"/>
    <w:rsid w:val="00910FA5"/>
    <w:pPr>
      <w:numPr>
        <w:numId w:val="7"/>
      </w:numPr>
      <w:spacing w:after="60"/>
      <w:jc w:val="both"/>
    </w:pPr>
  </w:style>
  <w:style w:type="character" w:styleId="Hyperlink">
    <w:name w:val="Hyperlink"/>
    <w:basedOn w:val="DefaultParagraphFont"/>
    <w:uiPriority w:val="99"/>
    <w:rsid w:val="007B74C2"/>
    <w:rPr>
      <w:rFonts w:cs="Times New Roman"/>
      <w:color w:val="0000FF"/>
      <w:u w:val="single"/>
    </w:rPr>
  </w:style>
  <w:style w:type="paragraph" w:customStyle="1" w:styleId="Szvegtrzs21">
    <w:name w:val="Szövegtörzs 21"/>
    <w:basedOn w:val="Normal"/>
    <w:uiPriority w:val="99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899"/>
    <w:rPr>
      <w:rFonts w:cs="Times New Roman"/>
      <w:sz w:val="24"/>
      <w:lang w:eastAsia="ar-SA" w:bidi="ar-SA"/>
    </w:rPr>
  </w:style>
  <w:style w:type="character" w:styleId="Emphasis">
    <w:name w:val="Emphasis"/>
    <w:basedOn w:val="DefaultParagraphFont"/>
    <w:uiPriority w:val="99"/>
    <w:qFormat/>
    <w:rsid w:val="00E7289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1793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7E2E0D"/>
    <w:pPr>
      <w:autoSpaceDE w:val="0"/>
      <w:autoSpaceDN w:val="0"/>
      <w:adjustRightInd w:val="0"/>
    </w:pPr>
    <w:rPr>
      <w:rFonts w:ascii="EUAlbertina" w:hAnsi="EUAlberti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422</Words>
  <Characters>2917</Characters>
  <Application>Microsoft Office Outlook</Application>
  <DocSecurity>0</DocSecurity>
  <Lines>0</Lines>
  <Paragraphs>0</Paragraphs>
  <ScaleCrop>false</ScaleCrop>
  <Company>PMMFK-MAT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dc:description/>
  <cp:lastModifiedBy>Klari</cp:lastModifiedBy>
  <cp:revision>8</cp:revision>
  <cp:lastPrinted>2018-08-28T11:28:00Z</cp:lastPrinted>
  <dcterms:created xsi:type="dcterms:W3CDTF">2018-09-04T08:11:00Z</dcterms:created>
  <dcterms:modified xsi:type="dcterms:W3CDTF">2018-09-04T10:14:00Z</dcterms:modified>
</cp:coreProperties>
</file>