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>, előhívását. A kurzus kitér a kompozíciós elvekre, a képszerkesztés belső arányrendjének törvényszerűségeire</w:t>
      </w:r>
      <w:proofErr w:type="gramStart"/>
      <w:r w:rsidRPr="001E020D">
        <w:rPr>
          <w:sz w:val="22"/>
          <w:szCs w:val="22"/>
          <w:lang w:val="hu-HU"/>
        </w:rPr>
        <w:t>.</w:t>
      </w:r>
      <w:r w:rsidR="00CC1D3A" w:rsidRPr="00E24382">
        <w:rPr>
          <w:sz w:val="20"/>
          <w:lang w:val="hu-HU"/>
        </w:rPr>
        <w:t>.</w:t>
      </w:r>
      <w:proofErr w:type="gramEnd"/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w:rsidR="00E803B9" w:rsidRDefault="00EF4B76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Pr="00C92BC8" w:rsidRDefault="00C92BC8" w:rsidP="00C92BC8">
      <w:pPr>
        <w:rPr>
          <w:sz w:val="20"/>
          <w:lang w:val="hu-HU"/>
        </w:rPr>
      </w:pPr>
      <w:r>
        <w:rPr>
          <w:sz w:val="20"/>
          <w:lang w:val="hu-HU"/>
        </w:rPr>
        <w:t>A megengedett hiányzás a félév során nem haladhatja meg a TVSZ-ben meghatározott 30%-</w:t>
      </w:r>
      <w:proofErr w:type="spellStart"/>
      <w:r>
        <w:rPr>
          <w:sz w:val="20"/>
          <w:lang w:val="hu-HU"/>
        </w:rPr>
        <w:t>ot</w:t>
      </w:r>
      <w:proofErr w:type="spellEnd"/>
      <w:r>
        <w:rPr>
          <w:sz w:val="20"/>
          <w:lang w:val="hu-HU"/>
        </w:rPr>
        <w:t>.</w:t>
      </w:r>
    </w:p>
    <w:p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92BC8" w:rsidRPr="00230297" w:rsidRDefault="00C92BC8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 során a munkák pontozásra kerülnek, a megszerezhető maximális pontszám </w:t>
      </w:r>
      <w:r w:rsidR="00A46A4F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Házi feladatok blokkja: 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24 pont</w:t>
      </w: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Első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8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Második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8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Harmadik rajzi blokk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>8</w:t>
      </w:r>
      <w:r w:rsidRPr="00BA104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A46A4F" w:rsidRDefault="005C616E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Kurzuszáró rajzi feladatsor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52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pontozás során mind </w:t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>a négy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blokkból </w:t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illetve a kurzuszáró rajzi feladatsorból külön-külön 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meg kell szerezni leg</w:t>
      </w:r>
      <w:r w:rsidR="00EA0928">
        <w:rPr>
          <w:rStyle w:val="None"/>
          <w:rFonts w:eastAsia="Times New Roman"/>
          <w:b/>
          <w:bCs/>
          <w:sz w:val="20"/>
          <w:szCs w:val="20"/>
          <w:lang w:val="hu-HU"/>
        </w:rPr>
        <w:t>alább a pontok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felét</w:t>
      </w:r>
      <w:r w:rsidR="00230297"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</w:t>
      </w:r>
      <w:proofErr w:type="spellStart"/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összpontszámtól</w:t>
      </w:r>
      <w:proofErr w:type="spellEnd"/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függetlenül.</w:t>
      </w:r>
    </w:p>
    <w:p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</w:t>
      </w:r>
      <w:proofErr w:type="spellStart"/>
      <w:r w:rsidRPr="00C61002">
        <w:rPr>
          <w:sz w:val="20"/>
          <w:szCs w:val="20"/>
          <w:lang w:val="hu-HU"/>
        </w:rPr>
        <w:t>jeles</w:t>
      </w:r>
      <w:proofErr w:type="gramStart"/>
      <w:r w:rsidRPr="00C61002">
        <w:rPr>
          <w:sz w:val="20"/>
          <w:szCs w:val="20"/>
          <w:lang w:val="hu-HU"/>
        </w:rPr>
        <w:t>,excellent</w:t>
      </w:r>
      <w:proofErr w:type="gramEnd"/>
      <w:r w:rsidRPr="00C61002">
        <w:rPr>
          <w:sz w:val="20"/>
          <w:szCs w:val="20"/>
          <w:lang w:val="hu-HU"/>
        </w:rPr>
        <w:t>,sehrgut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lastRenderedPageBreak/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4A0D0F" w:rsidRPr="004A0D0F" w:rsidRDefault="004A0D0F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979A9" w:rsidTr="00C979A9">
        <w:tc>
          <w:tcPr>
            <w:tcW w:w="1129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Hét</w:t>
            </w:r>
          </w:p>
        </w:tc>
        <w:tc>
          <w:tcPr>
            <w:tcW w:w="4048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Előadás témája</w:t>
            </w:r>
          </w:p>
        </w:tc>
        <w:tc>
          <w:tcPr>
            <w:tcW w:w="3877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Gyakorlat témája</w:t>
            </w:r>
          </w:p>
        </w:tc>
      </w:tr>
      <w:tr w:rsidR="00C979A9" w:rsidRPr="00121F97" w:rsidTr="00C979A9">
        <w:tc>
          <w:tcPr>
            <w:tcW w:w="1129" w:type="dxa"/>
          </w:tcPr>
          <w:p w:rsidR="00C979A9" w:rsidRPr="001337EC" w:rsidRDefault="00C979A9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</w:t>
            </w:r>
            <w:proofErr w:type="gramStart"/>
            <w:r w:rsidRPr="001337EC">
              <w:rPr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4048" w:type="dxa"/>
          </w:tcPr>
          <w:p w:rsidR="00C979A9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877" w:type="dxa"/>
          </w:tcPr>
          <w:p w:rsidR="00C979A9" w:rsidRPr="001337EC" w:rsidRDefault="00C979A9" w:rsidP="00373536">
            <w:pPr>
              <w:pStyle w:val="Default"/>
              <w:rPr>
                <w:sz w:val="22"/>
              </w:rPr>
            </w:pPr>
          </w:p>
        </w:tc>
      </w:tr>
      <w:tr w:rsidR="00C979A9" w:rsidTr="00C979A9">
        <w:tc>
          <w:tcPr>
            <w:tcW w:w="1129" w:type="dxa"/>
          </w:tcPr>
          <w:p w:rsidR="00C979A9" w:rsidRPr="001337EC" w:rsidRDefault="00C979A9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2. hét: </w:t>
            </w:r>
          </w:p>
        </w:tc>
        <w:tc>
          <w:tcPr>
            <w:tcW w:w="4048" w:type="dxa"/>
          </w:tcPr>
          <w:p w:rsidR="00C979A9" w:rsidRPr="001337EC" w:rsidRDefault="00C979A9" w:rsidP="00895FD4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A két iránypontos rajzolt perspektíva szabályai. </w:t>
            </w:r>
            <w:r w:rsidR="00895FD4">
              <w:rPr>
                <w:sz w:val="22"/>
              </w:rPr>
              <w:t xml:space="preserve">A </w:t>
            </w:r>
            <w:proofErr w:type="spellStart"/>
            <w:r w:rsidR="00895FD4">
              <w:rPr>
                <w:sz w:val="22"/>
              </w:rPr>
              <w:t>tárgy</w:t>
            </w:r>
            <w:proofErr w:type="spellEnd"/>
            <w:r w:rsidR="00895FD4">
              <w:rPr>
                <w:sz w:val="22"/>
              </w:rPr>
              <w:t xml:space="preserve"> </w:t>
            </w:r>
            <w:proofErr w:type="spellStart"/>
            <w:r w:rsidR="00895FD4">
              <w:rPr>
                <w:sz w:val="22"/>
              </w:rPr>
              <w:t>és</w:t>
            </w:r>
            <w:proofErr w:type="spellEnd"/>
            <w:r w:rsidR="00895FD4">
              <w:rPr>
                <w:sz w:val="22"/>
              </w:rPr>
              <w:t xml:space="preserve"> a </w:t>
            </w:r>
            <w:proofErr w:type="spellStart"/>
            <w:r w:rsidR="00895FD4">
              <w:rPr>
                <w:sz w:val="22"/>
              </w:rPr>
              <w:t>néző</w:t>
            </w:r>
            <w:proofErr w:type="spellEnd"/>
            <w:r w:rsidR="00895FD4">
              <w:rPr>
                <w:sz w:val="22"/>
              </w:rPr>
              <w:t xml:space="preserve"> </w:t>
            </w:r>
            <w:proofErr w:type="spellStart"/>
            <w:r w:rsidR="00895FD4">
              <w:rPr>
                <w:sz w:val="22"/>
              </w:rPr>
              <w:t>távolságának</w:t>
            </w:r>
            <w:proofErr w:type="spellEnd"/>
            <w:r w:rsidR="00895FD4">
              <w:rPr>
                <w:sz w:val="22"/>
              </w:rPr>
              <w:t xml:space="preserve"> </w:t>
            </w:r>
            <w:proofErr w:type="spellStart"/>
            <w:r w:rsidR="00895FD4">
              <w:rPr>
                <w:sz w:val="22"/>
              </w:rPr>
              <w:t>hatása</w:t>
            </w:r>
            <w:proofErr w:type="spellEnd"/>
            <w:r w:rsidR="00895FD4">
              <w:rPr>
                <w:sz w:val="22"/>
              </w:rPr>
              <w:t xml:space="preserve"> a </w:t>
            </w:r>
            <w:proofErr w:type="spellStart"/>
            <w:r w:rsidR="00895FD4">
              <w:rPr>
                <w:sz w:val="22"/>
              </w:rPr>
              <w:t>tárgy</w:t>
            </w:r>
            <w:proofErr w:type="spellEnd"/>
            <w:r w:rsidR="00895FD4">
              <w:rPr>
                <w:sz w:val="22"/>
              </w:rPr>
              <w:t xml:space="preserve"> </w:t>
            </w:r>
            <w:proofErr w:type="spellStart"/>
            <w:r w:rsidR="00895FD4">
              <w:rPr>
                <w:sz w:val="22"/>
              </w:rPr>
              <w:t>perspektivikus</w:t>
            </w:r>
            <w:proofErr w:type="spellEnd"/>
            <w:r w:rsidR="00895FD4">
              <w:rPr>
                <w:sz w:val="22"/>
              </w:rPr>
              <w:t xml:space="preserve"> </w:t>
            </w:r>
            <w:proofErr w:type="spellStart"/>
            <w:r w:rsidR="00895FD4">
              <w:rPr>
                <w:sz w:val="22"/>
              </w:rPr>
              <w:t>képére</w:t>
            </w:r>
            <w:proofErr w:type="spellEnd"/>
            <w:r w:rsidR="00895FD4">
              <w:rPr>
                <w:sz w:val="22"/>
              </w:rPr>
              <w:t>.</w:t>
            </w:r>
          </w:p>
        </w:tc>
        <w:tc>
          <w:tcPr>
            <w:tcW w:w="3877" w:type="dxa"/>
          </w:tcPr>
          <w:p w:rsidR="001E4235" w:rsidRDefault="001E4235" w:rsidP="00895F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 feladat.</w:t>
            </w:r>
          </w:p>
          <w:p w:rsidR="00C979A9" w:rsidRPr="001337EC" w:rsidRDefault="00C979A9" w:rsidP="00895FD4">
            <w:pPr>
              <w:pStyle w:val="Default"/>
              <w:rPr>
                <w:sz w:val="22"/>
              </w:rPr>
            </w:pPr>
            <w:r w:rsidRPr="001337EC">
              <w:rPr>
                <w:sz w:val="22"/>
              </w:rPr>
              <w:t xml:space="preserve">Geometrikus testcsoportból álló kompozíció </w:t>
            </w:r>
            <w:r w:rsidR="00895FD4">
              <w:rPr>
                <w:sz w:val="22"/>
              </w:rPr>
              <w:t>rajzolása különböző távolságból</w:t>
            </w:r>
            <w:r w:rsidRPr="001337EC">
              <w:rPr>
                <w:sz w:val="22"/>
              </w:rPr>
              <w:t xml:space="preserve">. </w:t>
            </w:r>
          </w:p>
        </w:tc>
      </w:tr>
      <w:tr w:rsidR="00C979A9" w:rsidTr="00C979A9">
        <w:trPr>
          <w:trHeight w:val="519"/>
        </w:trPr>
        <w:tc>
          <w:tcPr>
            <w:tcW w:w="1129" w:type="dxa"/>
          </w:tcPr>
          <w:p w:rsidR="00C979A9" w:rsidRPr="001337EC" w:rsidRDefault="00C979A9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3. hét: </w:t>
            </w:r>
          </w:p>
        </w:tc>
        <w:tc>
          <w:tcPr>
            <w:tcW w:w="4048" w:type="dxa"/>
          </w:tcPr>
          <w:p w:rsidR="00C979A9" w:rsidRPr="001337EC" w:rsidRDefault="00895FD4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tervlap szerepe és kompozíciója</w:t>
            </w:r>
            <w:r w:rsidR="00C979A9" w:rsidRPr="001337EC">
              <w:rPr>
                <w:sz w:val="22"/>
                <w:lang w:val="hu-HU"/>
              </w:rPr>
              <w:t>.</w:t>
            </w:r>
          </w:p>
          <w:p w:rsidR="00C979A9" w:rsidRPr="001337EC" w:rsidRDefault="00C979A9" w:rsidP="00373536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C979A9" w:rsidRPr="001337EC" w:rsidRDefault="00895FD4" w:rsidP="00895FD4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rekonstrukciója nézetei alapján. Tovább építés, átalakítás adott szempontok alapján.</w:t>
            </w:r>
          </w:p>
        </w:tc>
      </w:tr>
      <w:tr w:rsidR="001337EC" w:rsidRPr="001337EC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4. hét: </w:t>
            </w:r>
          </w:p>
        </w:tc>
        <w:tc>
          <w:tcPr>
            <w:tcW w:w="4048" w:type="dxa"/>
          </w:tcPr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1337EC" w:rsidRDefault="001E4235" w:rsidP="00373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hu-HU"/>
              </w:rPr>
            </w:pPr>
            <w:r>
              <w:rPr>
                <w:lang w:val="hu-HU"/>
              </w:rPr>
              <w:t xml:space="preserve">Skiccelés feladat. </w:t>
            </w:r>
            <w:r w:rsidR="00373536">
              <w:rPr>
                <w:lang w:val="hu-HU"/>
              </w:rPr>
              <w:t>Geometrikus testcsoport perspektivikus rajza vegyes technikával</w:t>
            </w:r>
            <w:r w:rsidR="001337EC">
              <w:rPr>
                <w:lang w:val="hu-HU"/>
              </w:rPr>
              <w:t>.</w:t>
            </w:r>
          </w:p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1337EC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5. hét: </w:t>
            </w:r>
          </w:p>
        </w:tc>
        <w:tc>
          <w:tcPr>
            <w:tcW w:w="4048" w:type="dxa"/>
          </w:tcPr>
          <w:p w:rsidR="001337EC" w:rsidRPr="001337EC" w:rsidRDefault="00373536" w:rsidP="001337EC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Színharmónia, szín, anyag és forma kapcsolata.</w:t>
            </w:r>
          </w:p>
        </w:tc>
        <w:tc>
          <w:tcPr>
            <w:tcW w:w="3877" w:type="dxa"/>
          </w:tcPr>
          <w:p w:rsidR="001337EC" w:rsidRPr="001337EC" w:rsidRDefault="00373536" w:rsidP="0037353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</w:t>
            </w:r>
            <w:r w:rsidR="001337EC">
              <w:rPr>
                <w:iCs/>
                <w:sz w:val="22"/>
                <w:lang w:val="hu-HU"/>
              </w:rPr>
              <w:t>.</w:t>
            </w:r>
            <w:r w:rsidR="00131927">
              <w:rPr>
                <w:iCs/>
                <w:sz w:val="22"/>
                <w:lang w:val="hu-HU"/>
              </w:rPr>
              <w:t xml:space="preserve"> Anyag</w:t>
            </w:r>
            <w:r>
              <w:rPr>
                <w:iCs/>
                <w:sz w:val="22"/>
                <w:lang w:val="hu-HU"/>
              </w:rPr>
              <w:t>kollázs kompozíció szín és tapintásérzet alapján.</w:t>
            </w:r>
          </w:p>
        </w:tc>
      </w:tr>
      <w:tr w:rsidR="00121F97" w:rsidRPr="00121F97" w:rsidTr="00121F97">
        <w:tc>
          <w:tcPr>
            <w:tcW w:w="1129" w:type="dxa"/>
            <w:shd w:val="clear" w:color="auto" w:fill="F1D130" w:themeFill="accent3"/>
          </w:tcPr>
          <w:p w:rsidR="00121F97" w:rsidRPr="001337EC" w:rsidRDefault="00131927" w:rsidP="0037353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="00121F97">
              <w:rPr>
                <w:sz w:val="22"/>
                <w:lang w:val="hu-HU"/>
              </w:rPr>
              <w:t>. hét</w:t>
            </w:r>
          </w:p>
        </w:tc>
        <w:tc>
          <w:tcPr>
            <w:tcW w:w="4048" w:type="dxa"/>
            <w:shd w:val="clear" w:color="auto" w:fill="F1D130" w:themeFill="accent3"/>
          </w:tcPr>
          <w:p w:rsidR="00121F97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első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121F97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6. hét: </w:t>
            </w:r>
          </w:p>
        </w:tc>
        <w:tc>
          <w:tcPr>
            <w:tcW w:w="4048" w:type="dxa"/>
          </w:tcPr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1337EC" w:rsidRDefault="00FC27DB" w:rsidP="0037353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="001337EC" w:rsidRPr="001337EC">
              <w:rPr>
                <w:sz w:val="22"/>
                <w:lang w:val="hu-HU"/>
              </w:rPr>
              <w:t xml:space="preserve"> </w:t>
            </w:r>
          </w:p>
        </w:tc>
      </w:tr>
      <w:tr w:rsidR="001337EC" w:rsidRPr="0010079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7. hét: </w:t>
            </w:r>
          </w:p>
        </w:tc>
        <w:tc>
          <w:tcPr>
            <w:tcW w:w="4048" w:type="dxa"/>
          </w:tcPr>
          <w:p w:rsidR="001337EC" w:rsidRPr="001337EC" w:rsidRDefault="00FC27DB" w:rsidP="0037353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Felületképzés, </w:t>
            </w:r>
            <w:proofErr w:type="spellStart"/>
            <w:r>
              <w:rPr>
                <w:sz w:val="22"/>
                <w:lang w:val="hu-HU"/>
              </w:rPr>
              <w:t>tónusozás</w:t>
            </w:r>
            <w:proofErr w:type="spellEnd"/>
            <w:r>
              <w:rPr>
                <w:sz w:val="22"/>
                <w:lang w:val="hu-HU"/>
              </w:rPr>
              <w:t xml:space="preserve"> vonalas struktúrával. </w:t>
            </w:r>
          </w:p>
        </w:tc>
        <w:tc>
          <w:tcPr>
            <w:tcW w:w="3877" w:type="dxa"/>
          </w:tcPr>
          <w:p w:rsidR="001337EC" w:rsidRPr="001337EC" w:rsidRDefault="00FC27DB" w:rsidP="00FC27D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Saját terv bemutatása vonalas rajzon.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frottázzsal</w:t>
            </w:r>
            <w:proofErr w:type="spellEnd"/>
            <w:r>
              <w:rPr>
                <w:iCs/>
                <w:sz w:val="22"/>
                <w:lang w:val="hu-HU"/>
              </w:rPr>
              <w:t>.</w:t>
            </w:r>
          </w:p>
        </w:tc>
      </w:tr>
      <w:tr w:rsidR="00FC27DB" w:rsidRPr="006F3C91" w:rsidTr="00C979A9">
        <w:tc>
          <w:tcPr>
            <w:tcW w:w="1129" w:type="dxa"/>
          </w:tcPr>
          <w:p w:rsidR="00FC27DB" w:rsidRPr="001337EC" w:rsidRDefault="00FC27DB" w:rsidP="00FC27DB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8. hét  </w:t>
            </w:r>
          </w:p>
        </w:tc>
        <w:tc>
          <w:tcPr>
            <w:tcW w:w="4048" w:type="dxa"/>
          </w:tcPr>
          <w:p w:rsidR="00FC27DB" w:rsidRPr="001337EC" w:rsidRDefault="00FC27DB" w:rsidP="00FC27D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 </w:t>
            </w:r>
            <w:proofErr w:type="spellStart"/>
            <w:r>
              <w:rPr>
                <w:sz w:val="22"/>
                <w:lang w:val="hu-HU"/>
              </w:rPr>
              <w:t>filctollal</w:t>
            </w:r>
            <w:proofErr w:type="spellEnd"/>
            <w:r>
              <w:rPr>
                <w:sz w:val="22"/>
                <w:lang w:val="hu-HU"/>
              </w:rPr>
              <w:t>. Tűfilc, ecsetfilc.</w:t>
            </w:r>
          </w:p>
        </w:tc>
        <w:tc>
          <w:tcPr>
            <w:tcW w:w="3877" w:type="dxa"/>
          </w:tcPr>
          <w:p w:rsidR="00FC27DB" w:rsidRPr="001337EC" w:rsidRDefault="00FC27DB" w:rsidP="00FC27D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Geometrikus testcsoport ábrázolása tűfilccel, ecsetfilccel.</w:t>
            </w:r>
          </w:p>
        </w:tc>
      </w:tr>
      <w:tr w:rsidR="001337EC" w:rsidRPr="0010079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9. hét </w:t>
            </w:r>
          </w:p>
        </w:tc>
        <w:tc>
          <w:tcPr>
            <w:tcW w:w="4048" w:type="dxa"/>
          </w:tcPr>
          <w:p w:rsidR="001337EC" w:rsidRPr="001337EC" w:rsidRDefault="001E4235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Kollázs technika.</w:t>
            </w:r>
          </w:p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1337EC" w:rsidRDefault="00F145E6" w:rsidP="0037353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Látványterv </w:t>
            </w:r>
            <w:r w:rsidR="001E4235">
              <w:rPr>
                <w:sz w:val="22"/>
                <w:lang w:val="hu-HU"/>
              </w:rPr>
              <w:t>kollázs technikával</w:t>
            </w:r>
            <w:r w:rsidR="00CA11F3">
              <w:rPr>
                <w:sz w:val="22"/>
                <w:lang w:val="hu-HU"/>
              </w:rPr>
              <w:t>.</w:t>
            </w:r>
          </w:p>
        </w:tc>
      </w:tr>
      <w:tr w:rsidR="001337EC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10. hét </w:t>
            </w:r>
          </w:p>
        </w:tc>
        <w:tc>
          <w:tcPr>
            <w:tcW w:w="4048" w:type="dxa"/>
          </w:tcPr>
          <w:p w:rsidR="001337EC" w:rsidRPr="001337EC" w:rsidRDefault="001337EC" w:rsidP="00C979A9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Tavaszi szünet</w:t>
            </w:r>
            <w:r w:rsidRPr="001337EC">
              <w:rPr>
                <w:bCs/>
                <w:sz w:val="22"/>
                <w:lang w:val="hu-HU"/>
              </w:rPr>
              <w:t xml:space="preserve"> </w:t>
            </w:r>
          </w:p>
        </w:tc>
        <w:tc>
          <w:tcPr>
            <w:tcW w:w="3877" w:type="dxa"/>
          </w:tcPr>
          <w:p w:rsidR="001337EC" w:rsidRPr="001337EC" w:rsidRDefault="001337EC" w:rsidP="00C979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lang w:val="hu-HU"/>
              </w:rPr>
            </w:pPr>
          </w:p>
        </w:tc>
      </w:tr>
      <w:tr w:rsidR="00131927" w:rsidRPr="0010079B" w:rsidTr="0045103F">
        <w:tc>
          <w:tcPr>
            <w:tcW w:w="1129" w:type="dxa"/>
            <w:shd w:val="clear" w:color="auto" w:fill="F1D130" w:themeFill="accent3"/>
          </w:tcPr>
          <w:p w:rsidR="00131927" w:rsidRPr="001337EC" w:rsidRDefault="00131927" w:rsidP="0045103F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11. hét</w:t>
            </w:r>
          </w:p>
        </w:tc>
        <w:tc>
          <w:tcPr>
            <w:tcW w:w="4048" w:type="dxa"/>
            <w:shd w:val="clear" w:color="auto" w:fill="F1D130" w:themeFill="accent3"/>
          </w:tcPr>
          <w:p w:rsidR="00131927" w:rsidRPr="001337EC" w:rsidRDefault="00131927" w:rsidP="0045103F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második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131927" w:rsidRPr="001337EC" w:rsidRDefault="00131927" w:rsidP="0045103F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10079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11. hét</w:t>
            </w:r>
          </w:p>
        </w:tc>
        <w:tc>
          <w:tcPr>
            <w:tcW w:w="4048" w:type="dxa"/>
          </w:tcPr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1337EC" w:rsidRDefault="001E4235" w:rsidP="0010079B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Skiccelés feladat. </w:t>
            </w:r>
            <w:r>
              <w:rPr>
                <w:sz w:val="22"/>
                <w:lang w:val="hu-HU"/>
              </w:rPr>
              <w:t>Geometrikus testcsoport perspektivikus képe.</w:t>
            </w:r>
          </w:p>
        </w:tc>
      </w:tr>
      <w:tr w:rsidR="001337EC" w:rsidRPr="0010079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lastRenderedPageBreak/>
              <w:t>12. hét</w:t>
            </w:r>
          </w:p>
        </w:tc>
        <w:tc>
          <w:tcPr>
            <w:tcW w:w="4048" w:type="dxa"/>
          </w:tcPr>
          <w:p w:rsidR="001337EC" w:rsidRPr="001337EC" w:rsidRDefault="00525F55" w:rsidP="00373536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 xml:space="preserve">Az organikus látvány rajzi elemzésének lehetőségei. </w:t>
            </w:r>
          </w:p>
        </w:tc>
        <w:tc>
          <w:tcPr>
            <w:tcW w:w="3877" w:type="dxa"/>
          </w:tcPr>
          <w:p w:rsidR="001337EC" w:rsidRPr="001337EC" w:rsidRDefault="001E4235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 tovább gondolása tervlapon. Szabadon választott technika. Csoportos feladat.</w:t>
            </w:r>
          </w:p>
        </w:tc>
      </w:tr>
      <w:tr w:rsidR="0010079B" w:rsidTr="00C979A9">
        <w:tc>
          <w:tcPr>
            <w:tcW w:w="1129" w:type="dxa"/>
          </w:tcPr>
          <w:p w:rsidR="0010079B" w:rsidRDefault="0010079B" w:rsidP="00373536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048" w:type="dxa"/>
          </w:tcPr>
          <w:p w:rsidR="0010079B" w:rsidRPr="0010079B" w:rsidRDefault="0010079B" w:rsidP="0037353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A vegyes-technikák alkalmazása a látványtervekben</w:t>
            </w:r>
          </w:p>
          <w:p w:rsidR="0010079B" w:rsidRPr="0010079B" w:rsidRDefault="0010079B" w:rsidP="00373536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0079B" w:rsidRPr="0010079B" w:rsidRDefault="00CA11F3" w:rsidP="00F145E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Épület</w:t>
            </w:r>
            <w:r w:rsid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 </w:t>
            </w:r>
            <w:r w:rsidRP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tömeg tervezése tervlapon </w:t>
            </w:r>
            <w:r w:rsid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síkgeometrikus kompozícióból. Saját terv absztrahálása síkgeometrikus kompozícióvá. Vegyes technika.</w:t>
            </w:r>
          </w:p>
        </w:tc>
      </w:tr>
      <w:tr w:rsidR="0010079B" w:rsidRPr="00525F55" w:rsidTr="00C979A9">
        <w:tc>
          <w:tcPr>
            <w:tcW w:w="1129" w:type="dxa"/>
          </w:tcPr>
          <w:p w:rsidR="0010079B" w:rsidRDefault="0010079B" w:rsidP="00373536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048" w:type="dxa"/>
          </w:tcPr>
          <w:p w:rsidR="0010079B" w:rsidRPr="0010079B" w:rsidRDefault="0010079B" w:rsidP="00373536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0079B" w:rsidRPr="0010079B" w:rsidRDefault="001E4235" w:rsidP="00373536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Skiccelés feladat. Geometrikus testcsoport ábrázolása szabadon választott technikával.</w:t>
            </w:r>
          </w:p>
        </w:tc>
      </w:tr>
      <w:tr w:rsidR="001E4235" w:rsidTr="00C979A9">
        <w:tc>
          <w:tcPr>
            <w:tcW w:w="1129" w:type="dxa"/>
          </w:tcPr>
          <w:p w:rsidR="001E4235" w:rsidRDefault="001E4235" w:rsidP="001E4235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4048" w:type="dxa"/>
          </w:tcPr>
          <w:p w:rsidR="001E4235" w:rsidRDefault="001E4235" w:rsidP="001E423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E4235" w:rsidRDefault="001E4235" w:rsidP="001E4235">
            <w:pPr>
              <w:pStyle w:val="Cmsor2"/>
            </w:pPr>
          </w:p>
        </w:tc>
        <w:tc>
          <w:tcPr>
            <w:tcW w:w="3877" w:type="dxa"/>
          </w:tcPr>
          <w:p w:rsidR="001E4235" w:rsidRPr="0010079B" w:rsidRDefault="001E4235" w:rsidP="001E4235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Színes szürke kép festése temperával.</w:t>
            </w:r>
            <w:r w:rsid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/ </w:t>
            </w:r>
            <w:proofErr w:type="spellStart"/>
            <w:r w:rsid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Plein</w:t>
            </w:r>
            <w:proofErr w:type="spellEnd"/>
            <w:r w:rsid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 air festés épített környezetről.</w:t>
            </w:r>
          </w:p>
        </w:tc>
      </w:tr>
      <w:tr w:rsidR="001E4235" w:rsidTr="00B06256">
        <w:tc>
          <w:tcPr>
            <w:tcW w:w="1129" w:type="dxa"/>
            <w:shd w:val="clear" w:color="auto" w:fill="F1D130" w:themeFill="accent3"/>
          </w:tcPr>
          <w:p w:rsidR="001E4235" w:rsidRDefault="001E4235" w:rsidP="001E4235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4048" w:type="dxa"/>
            <w:shd w:val="clear" w:color="auto" w:fill="F1D130" w:themeFill="accent3"/>
          </w:tcPr>
          <w:p w:rsidR="001E4235" w:rsidRDefault="001E4235" w:rsidP="001E42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 </w:t>
            </w:r>
            <w:proofErr w:type="spellStart"/>
            <w:r>
              <w:t>harmadik</w:t>
            </w:r>
            <w:proofErr w:type="spellEnd"/>
            <w:r>
              <w:t xml:space="preserve"> </w:t>
            </w:r>
            <w:proofErr w:type="spellStart"/>
            <w:r>
              <w:t>rajzi</w:t>
            </w:r>
            <w:proofErr w:type="spellEnd"/>
            <w:r>
              <w:t xml:space="preserve"> </w:t>
            </w:r>
            <w:proofErr w:type="spellStart"/>
            <w:r>
              <w:t>blokk</w:t>
            </w:r>
            <w:proofErr w:type="spellEnd"/>
            <w:r>
              <w:t xml:space="preserve"> </w:t>
            </w:r>
            <w:proofErr w:type="spellStart"/>
            <w:r>
              <w:t>leadása</w:t>
            </w:r>
            <w:proofErr w:type="spellEnd"/>
          </w:p>
        </w:tc>
        <w:tc>
          <w:tcPr>
            <w:tcW w:w="3877" w:type="dxa"/>
            <w:shd w:val="clear" w:color="auto" w:fill="F1D130" w:themeFill="accent3"/>
          </w:tcPr>
          <w:p w:rsidR="001E4235" w:rsidRPr="00525F55" w:rsidRDefault="001E4235" w:rsidP="001E4235">
            <w:pPr>
              <w:pStyle w:val="Cmsor2"/>
              <w:rPr>
                <w:b w:val="0"/>
                <w:color w:val="auto"/>
              </w:rPr>
            </w:pP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Pr="006967BB">
        <w:rPr>
          <w:rStyle w:val="None"/>
          <w:bCs/>
          <w:sz w:val="20"/>
          <w:szCs w:val="20"/>
          <w:lang w:val="hu-HU"/>
        </w:rPr>
        <w:t>dr.</w:t>
      </w:r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  <w:bookmarkStart w:id="0" w:name="_GoBack"/>
      <w:bookmarkEnd w:id="0"/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4A0D0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C1" w:rsidRDefault="000803C1" w:rsidP="007E74BB">
      <w:r>
        <w:separator/>
      </w:r>
    </w:p>
  </w:endnote>
  <w:endnote w:type="continuationSeparator" w:id="0">
    <w:p w:rsidR="000803C1" w:rsidRDefault="000803C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A0D0F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C1" w:rsidRDefault="000803C1" w:rsidP="007E74BB">
      <w:r>
        <w:separator/>
      </w:r>
    </w:p>
  </w:footnote>
  <w:footnote w:type="continuationSeparator" w:id="0">
    <w:p w:rsidR="000803C1" w:rsidRDefault="000803C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Pr="00034EEB" w:rsidRDefault="00373536" w:rsidP="00034EEB">
    <w:pPr>
      <w:pStyle w:val="TEMATIKAFEJLC-LBLC"/>
    </w:pPr>
    <w:r>
      <w:t>ÉPÍTÉSZMÉRNÖKI OSZTATLAN MSC, ÉPÍTŐMŰVÉSZ BA, ÉPÍTÉSZMÉRNÖKI BSC</w:t>
    </w:r>
  </w:p>
  <w:p w:rsidR="00373536" w:rsidRPr="00034EEB" w:rsidRDefault="00373536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w:rsidR="00373536" w:rsidRPr="00034EEB" w:rsidRDefault="00373536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  <w:r>
      <w:t xml:space="preserve">előadás:1-8 </w:t>
    </w:r>
    <w:proofErr w:type="spellStart"/>
    <w:r>
      <w:t>hét</w:t>
    </w:r>
    <w:proofErr w:type="spellEnd"/>
    <w:r>
      <w:t xml:space="preserve">, </w:t>
    </w:r>
    <w:proofErr w:type="spellStart"/>
    <w:r w:rsidRPr="00F809D7">
      <w:t>Hétfő</w:t>
    </w:r>
    <w:proofErr w:type="spellEnd"/>
    <w:r w:rsidRPr="00F809D7">
      <w:t xml:space="preserve"> 13.15-16.30  </w:t>
    </w:r>
    <w:proofErr w:type="spellStart"/>
    <w:r w:rsidRPr="0066620B">
      <w:t>Helyszín</w:t>
    </w:r>
    <w:proofErr w:type="spellEnd"/>
    <w:r w:rsidRPr="0066620B">
      <w:t>:</w:t>
    </w:r>
    <w:r>
      <w:t xml:space="preserve"> PTE MIK, O-EP-STUD</w:t>
    </w:r>
  </w:p>
  <w:p w:rsidR="00373536" w:rsidRPr="00034EEB" w:rsidRDefault="0037353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  <w:t xml:space="preserve">lab: </w:t>
    </w:r>
    <w:proofErr w:type="spellStart"/>
    <w:r>
      <w:t>Hétfő</w:t>
    </w:r>
    <w:proofErr w:type="spellEnd"/>
    <w:r>
      <w:t xml:space="preserve"> 8.30-12.00 </w:t>
    </w:r>
    <w:proofErr w:type="spellStart"/>
    <w:r w:rsidRPr="0066620B">
      <w:t>Helyszín</w:t>
    </w:r>
    <w:proofErr w:type="spellEnd"/>
    <w:r w:rsidRPr="0066620B">
      <w:t>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03C1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6453"/>
    <w:rsid w:val="00321A04"/>
    <w:rsid w:val="00326ED0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5542B"/>
    <w:rsid w:val="00456EE8"/>
    <w:rsid w:val="00465E10"/>
    <w:rsid w:val="004A0D0F"/>
    <w:rsid w:val="004A4403"/>
    <w:rsid w:val="004B5B1A"/>
    <w:rsid w:val="004F5CA9"/>
    <w:rsid w:val="005077BE"/>
    <w:rsid w:val="00525F55"/>
    <w:rsid w:val="0055140E"/>
    <w:rsid w:val="005C616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4D3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76DDC"/>
    <w:rsid w:val="00895FD4"/>
    <w:rsid w:val="008F3233"/>
    <w:rsid w:val="009063FE"/>
    <w:rsid w:val="00915432"/>
    <w:rsid w:val="00921EC4"/>
    <w:rsid w:val="009234ED"/>
    <w:rsid w:val="00945CB7"/>
    <w:rsid w:val="00986B0B"/>
    <w:rsid w:val="009A77F8"/>
    <w:rsid w:val="009E6122"/>
    <w:rsid w:val="009E6CBC"/>
    <w:rsid w:val="009F2A21"/>
    <w:rsid w:val="00A06131"/>
    <w:rsid w:val="00A10E47"/>
    <w:rsid w:val="00A27523"/>
    <w:rsid w:val="00A35705"/>
    <w:rsid w:val="00A453B8"/>
    <w:rsid w:val="00A46A4F"/>
    <w:rsid w:val="00A50698"/>
    <w:rsid w:val="00A8047B"/>
    <w:rsid w:val="00A9421B"/>
    <w:rsid w:val="00AA7EC0"/>
    <w:rsid w:val="00AD323F"/>
    <w:rsid w:val="00AD57AB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C006A4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A11F3"/>
    <w:rsid w:val="00CB2DEC"/>
    <w:rsid w:val="00CC1D3A"/>
    <w:rsid w:val="00CC2F46"/>
    <w:rsid w:val="00CF11AD"/>
    <w:rsid w:val="00D078E8"/>
    <w:rsid w:val="00D46181"/>
    <w:rsid w:val="00D95EA7"/>
    <w:rsid w:val="00DC2A31"/>
    <w:rsid w:val="00DC7DB0"/>
    <w:rsid w:val="00DD760F"/>
    <w:rsid w:val="00DE395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A0928"/>
    <w:rsid w:val="00EB6F2F"/>
    <w:rsid w:val="00ED4BB9"/>
    <w:rsid w:val="00EE0786"/>
    <w:rsid w:val="00EF4B76"/>
    <w:rsid w:val="00F07CEC"/>
    <w:rsid w:val="00F145E6"/>
    <w:rsid w:val="00F209D9"/>
    <w:rsid w:val="00F6601E"/>
    <w:rsid w:val="00F673FA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23A2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17B6-F85A-4CA0-9C32-46269A80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5434</TotalTime>
  <Pages>5</Pages>
  <Words>1048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Marta</cp:lastModifiedBy>
  <cp:revision>12</cp:revision>
  <cp:lastPrinted>2019-01-24T10:00:00Z</cp:lastPrinted>
  <dcterms:created xsi:type="dcterms:W3CDTF">2019-02-04T20:39:00Z</dcterms:created>
  <dcterms:modified xsi:type="dcterms:W3CDTF">2019-02-08T15:10:00Z</dcterms:modified>
</cp:coreProperties>
</file>