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5AB2C1A5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66620B" w:rsidRPr="0066620B">
        <w:rPr>
          <w:rStyle w:val="None"/>
          <w:sz w:val="20"/>
          <w:szCs w:val="20"/>
          <w:lang w:val="hu-HU"/>
        </w:rPr>
        <w:t>Építőművész</w:t>
      </w:r>
      <w:r w:rsidR="002D1BB5">
        <w:rPr>
          <w:rStyle w:val="None"/>
          <w:sz w:val="20"/>
          <w:szCs w:val="20"/>
          <w:lang w:val="hu-HU"/>
        </w:rPr>
        <w:t xml:space="preserve"> alapszak</w:t>
      </w:r>
      <w:r w:rsidR="0066620B" w:rsidRPr="0066620B">
        <w:rPr>
          <w:rStyle w:val="None"/>
          <w:sz w:val="20"/>
          <w:szCs w:val="20"/>
          <w:lang w:val="hu-HU"/>
        </w:rPr>
        <w:t xml:space="preserve"> (</w:t>
      </w:r>
      <w:r w:rsidR="002D1BB5">
        <w:rPr>
          <w:rStyle w:val="None"/>
          <w:sz w:val="20"/>
          <w:szCs w:val="20"/>
          <w:lang w:val="hu-HU"/>
        </w:rPr>
        <w:t>BA</w:t>
      </w:r>
      <w:r w:rsidR="0066620B" w:rsidRPr="0066620B">
        <w:rPr>
          <w:rStyle w:val="None"/>
          <w:sz w:val="20"/>
          <w:szCs w:val="20"/>
          <w:lang w:val="hu-HU"/>
        </w:rPr>
        <w:t>)</w:t>
      </w:r>
    </w:p>
    <w:p w14:paraId="19EEEF8C" w14:textId="405B3A7C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37B53">
        <w:rPr>
          <w:rStyle w:val="None"/>
          <w:b/>
          <w:bCs/>
          <w:smallCaps/>
          <w:sz w:val="33"/>
          <w:szCs w:val="33"/>
          <w:lang w:val="hu-HU"/>
        </w:rPr>
        <w:t>Diplomatervezés Szakdolgozat</w:t>
      </w:r>
    </w:p>
    <w:p w14:paraId="7E689DE1" w14:textId="34961FD8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37B53" w:rsidRPr="00037B53">
        <w:rPr>
          <w:rStyle w:val="None"/>
          <w:sz w:val="20"/>
          <w:szCs w:val="20"/>
          <w:lang w:val="hu-HU"/>
        </w:rPr>
        <w:t>PMTTENB242D</w:t>
      </w:r>
    </w:p>
    <w:p w14:paraId="0E7DC0A5" w14:textId="350FDE4B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37B53">
        <w:rPr>
          <w:rStyle w:val="None"/>
          <w:sz w:val="20"/>
          <w:szCs w:val="20"/>
          <w:lang w:val="hu-HU"/>
        </w:rPr>
        <w:t>6</w:t>
      </w:r>
    </w:p>
    <w:p w14:paraId="09542FD2" w14:textId="622E8978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34EEB" w:rsidRPr="006967BB">
        <w:rPr>
          <w:rStyle w:val="None"/>
          <w:sz w:val="20"/>
          <w:szCs w:val="20"/>
          <w:lang w:val="hu-HU"/>
        </w:rPr>
        <w:t>1</w:t>
      </w:r>
      <w:r w:rsidR="00037B53">
        <w:rPr>
          <w:rStyle w:val="None"/>
          <w:sz w:val="20"/>
          <w:szCs w:val="20"/>
          <w:lang w:val="hu-HU"/>
        </w:rPr>
        <w:t>0</w:t>
      </w:r>
    </w:p>
    <w:p w14:paraId="7DBB2F67" w14:textId="7B53DE4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34EEB" w:rsidRPr="006967BB">
        <w:rPr>
          <w:rStyle w:val="None"/>
          <w:sz w:val="20"/>
          <w:szCs w:val="20"/>
          <w:lang w:val="hu-HU"/>
        </w:rPr>
        <w:t>0</w:t>
      </w:r>
      <w:r w:rsidR="00AA7EC0" w:rsidRPr="006967BB">
        <w:rPr>
          <w:rStyle w:val="None"/>
          <w:sz w:val="20"/>
          <w:szCs w:val="20"/>
          <w:lang w:val="hu-HU"/>
        </w:rPr>
        <w:t>/</w:t>
      </w:r>
      <w:proofErr w:type="spellStart"/>
      <w:r w:rsidR="00037B53">
        <w:rPr>
          <w:rStyle w:val="None"/>
          <w:sz w:val="20"/>
          <w:szCs w:val="20"/>
          <w:lang w:val="hu-HU"/>
        </w:rPr>
        <w:t>0</w:t>
      </w:r>
      <w:proofErr w:type="spellEnd"/>
      <w:r w:rsidR="00AA7EC0" w:rsidRPr="006967BB">
        <w:rPr>
          <w:rStyle w:val="None"/>
          <w:sz w:val="20"/>
          <w:szCs w:val="20"/>
          <w:lang w:val="hu-HU"/>
        </w:rPr>
        <w:t>/</w:t>
      </w:r>
      <w:r w:rsidR="00037B53">
        <w:rPr>
          <w:rStyle w:val="None"/>
          <w:sz w:val="20"/>
          <w:szCs w:val="20"/>
          <w:lang w:val="hu-HU"/>
        </w:rPr>
        <w:t>6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58F26117" w14:textId="14D74CDE" w:rsidR="0066620B" w:rsidRPr="006967BB" w:rsidRDefault="0066620B" w:rsidP="0066620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037B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Pr="0066620B">
        <w:rPr>
          <w:rStyle w:val="None"/>
          <w:bCs/>
          <w:sz w:val="20"/>
          <w:szCs w:val="20"/>
          <w:lang w:val="hu-HU"/>
        </w:rPr>
        <w:t>EPM310MNMU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Pr="006967BB">
        <w:rPr>
          <w:rStyle w:val="None"/>
          <w:bCs/>
          <w:sz w:val="20"/>
          <w:szCs w:val="20"/>
          <w:lang w:val="hu-HU"/>
        </w:rPr>
        <w:t xml:space="preserve">Komplex tervezés 1. </w:t>
      </w:r>
    </w:p>
    <w:p w14:paraId="65839927" w14:textId="77777777" w:rsidR="0066620B" w:rsidRPr="006967BB" w:rsidRDefault="0066620B" w:rsidP="0066620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355DE4" w:rsidRPr="00355DE4">
        <w:rPr>
          <w:rStyle w:val="None"/>
          <w:bCs/>
          <w:sz w:val="20"/>
          <w:szCs w:val="20"/>
          <w:lang w:val="hu-HU"/>
        </w:rPr>
        <w:t>EPM012MNMU</w:t>
      </w:r>
      <w:r w:rsidR="00355DE4">
        <w:rPr>
          <w:rStyle w:val="None"/>
          <w:bCs/>
          <w:sz w:val="20"/>
          <w:szCs w:val="20"/>
          <w:lang w:val="hu-HU"/>
        </w:rPr>
        <w:t xml:space="preserve"> Alkalmazott</w:t>
      </w:r>
      <w:r w:rsidRPr="006967BB">
        <w:rPr>
          <w:rStyle w:val="None"/>
          <w:bCs/>
          <w:sz w:val="20"/>
          <w:szCs w:val="20"/>
          <w:lang w:val="hu-HU"/>
        </w:rPr>
        <w:t xml:space="preserve"> tervezés </w:t>
      </w:r>
      <w:r w:rsidR="00355DE4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 xml:space="preserve">. </w:t>
      </w:r>
    </w:p>
    <w:p w14:paraId="0497594B" w14:textId="77777777" w:rsidR="0066620B" w:rsidRPr="006967BB" w:rsidRDefault="0066620B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355DE4" w:rsidRPr="00355DE4">
        <w:rPr>
          <w:rStyle w:val="None"/>
          <w:bCs/>
          <w:sz w:val="20"/>
          <w:szCs w:val="20"/>
          <w:lang w:val="hu-HU"/>
        </w:rPr>
        <w:t>EPM013MNMU</w:t>
      </w:r>
      <w:r w:rsidR="00355DE4">
        <w:rPr>
          <w:rStyle w:val="None"/>
          <w:bCs/>
          <w:sz w:val="20"/>
          <w:szCs w:val="20"/>
          <w:lang w:val="hu-HU"/>
        </w:rPr>
        <w:t xml:space="preserve"> Alkalmazott</w:t>
      </w:r>
      <w:r w:rsidRPr="006967BB">
        <w:rPr>
          <w:rStyle w:val="None"/>
          <w:bCs/>
          <w:sz w:val="20"/>
          <w:szCs w:val="20"/>
          <w:lang w:val="hu-HU"/>
        </w:rPr>
        <w:t xml:space="preserve"> tervezés </w:t>
      </w:r>
      <w:r w:rsidR="00355DE4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14:paraId="291B18D3" w14:textId="77777777" w:rsidR="00037B53" w:rsidRPr="00A124D4" w:rsidRDefault="00AA7EC0" w:rsidP="00037B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037B53" w:rsidRPr="00A124D4">
        <w:rPr>
          <w:rStyle w:val="None"/>
          <w:bCs/>
          <w:color w:val="000000" w:themeColor="text1"/>
          <w:sz w:val="18"/>
          <w:szCs w:val="18"/>
        </w:rPr>
        <w:t>Dr. Rétfalvi Donát, egyetemi docens</w:t>
      </w:r>
    </w:p>
    <w:p w14:paraId="0F941466" w14:textId="77777777" w:rsidR="00037B53" w:rsidRPr="00A124D4" w:rsidRDefault="00037B53" w:rsidP="00037B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3EDF33F1" w14:textId="77777777" w:rsidR="00037B53" w:rsidRPr="00A124D4" w:rsidRDefault="00037B53" w:rsidP="00037B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E-mail: retfalvi@mik.pte.hu</w:t>
      </w:r>
    </w:p>
    <w:p w14:paraId="13D888CF" w14:textId="77777777" w:rsidR="00037B53" w:rsidRPr="00A124D4" w:rsidRDefault="00037B53" w:rsidP="00037B5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41BBD21" w14:textId="77777777" w:rsidR="009063FE" w:rsidRPr="009F2A21" w:rsidRDefault="009063FE" w:rsidP="0066620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5C0BA11" w14:textId="66C2AAA0" w:rsidR="009F2A21" w:rsidRPr="00A124D4" w:rsidRDefault="00417E9C" w:rsidP="009F2A2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9F2A21" w:rsidRPr="00A124D4">
        <w:rPr>
          <w:rStyle w:val="None"/>
          <w:bCs/>
          <w:color w:val="000000" w:themeColor="text1"/>
          <w:sz w:val="18"/>
          <w:szCs w:val="18"/>
        </w:rPr>
        <w:t>Dr. Rétfalvi Donát, egyetemi docens</w:t>
      </w:r>
    </w:p>
    <w:p w14:paraId="7DAF23C5" w14:textId="70705D43" w:rsidR="009F2A21" w:rsidRPr="00A124D4" w:rsidRDefault="009F2A21" w:rsidP="009F2A2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</w:t>
      </w:r>
      <w:r w:rsidR="00A124D4" w:rsidRPr="00A124D4">
        <w:rPr>
          <w:rStyle w:val="None"/>
          <w:b w:val="0"/>
          <w:sz w:val="18"/>
          <w:szCs w:val="18"/>
        </w:rPr>
        <w:t>327</w:t>
      </w:r>
    </w:p>
    <w:p w14:paraId="42FC37AC" w14:textId="21B6CC5A" w:rsidR="009F2A21" w:rsidRPr="00A124D4" w:rsidRDefault="009F2A21" w:rsidP="009F2A2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="00A124D4" w:rsidRPr="00A124D4">
        <w:rPr>
          <w:rStyle w:val="None"/>
          <w:b w:val="0"/>
          <w:sz w:val="18"/>
          <w:szCs w:val="18"/>
        </w:rPr>
        <w:t>retfalvi@mik.pte.hu</w:t>
      </w:r>
    </w:p>
    <w:p w14:paraId="55DDEFD3" w14:textId="44A8C438" w:rsidR="00D139CB" w:rsidRPr="00037B53" w:rsidRDefault="009F2A21" w:rsidP="00037B5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>+36 72 503650/238</w:t>
      </w:r>
      <w:r w:rsidR="00A124D4" w:rsidRPr="00A124D4">
        <w:rPr>
          <w:rStyle w:val="None"/>
          <w:b w:val="0"/>
          <w:sz w:val="18"/>
          <w:szCs w:val="18"/>
          <w:shd w:val="clear" w:color="auto" w:fill="FFFFFF"/>
        </w:rPr>
        <w:t>40</w:t>
      </w:r>
    </w:p>
    <w:p w14:paraId="7F52D301" w14:textId="77777777" w:rsidR="00A124D4" w:rsidRPr="00A124D4" w:rsidRDefault="009F2A21" w:rsidP="00A124D4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124D4">
        <w:rPr>
          <w:rStyle w:val="None"/>
          <w:sz w:val="18"/>
          <w:szCs w:val="18"/>
          <w:shd w:val="clear" w:color="auto" w:fill="FFFFFF"/>
        </w:rPr>
        <w:tab/>
      </w:r>
      <w:r w:rsidR="00A124D4" w:rsidRPr="00A124D4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2775D609" w14:textId="77777777" w:rsidR="00A124D4" w:rsidRPr="00A124D4" w:rsidRDefault="00A124D4" w:rsidP="00A124D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6EA0D6BB" w14:textId="3CDB4984" w:rsidR="00A124D4" w:rsidRPr="00A124D4" w:rsidRDefault="00A124D4" w:rsidP="00A124D4">
      <w:pPr>
        <w:pStyle w:val="TEMATIKA-OKTATK"/>
        <w:jc w:val="both"/>
        <w:rPr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2E8AC3E1" w14:textId="438BA7FD" w:rsidR="00AD57AB" w:rsidRPr="009F2A21" w:rsidRDefault="00A124D4" w:rsidP="00037B5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</w:r>
      <w:proofErr w:type="gramStart"/>
      <w:r w:rsidRPr="00A124D4">
        <w:rPr>
          <w:rStyle w:val="None"/>
          <w:b w:val="0"/>
          <w:sz w:val="18"/>
          <w:szCs w:val="18"/>
        </w:rPr>
        <w:t>munkahelyi</w:t>
      </w:r>
      <w:proofErr w:type="gramEnd"/>
      <w:r w:rsidRPr="00A124D4">
        <w:rPr>
          <w:rStyle w:val="None"/>
          <w:b w:val="0"/>
          <w:sz w:val="18"/>
          <w:szCs w:val="18"/>
        </w:rPr>
        <w:t xml:space="preserve">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3E0D838" w14:textId="77777777" w:rsidR="00034EEB" w:rsidRPr="006967BB" w:rsidRDefault="00034EEB" w:rsidP="0066620B">
      <w:pPr>
        <w:pStyle w:val="Cmsor2"/>
        <w:jc w:val="both"/>
        <w:rPr>
          <w:rStyle w:val="None"/>
          <w:b w:val="0"/>
          <w:lang w:val="hu-HU"/>
        </w:rPr>
      </w:pPr>
      <w:r w:rsidRPr="006967BB">
        <w:rPr>
          <w:lang w:val="hu-HU"/>
        </w:rPr>
        <w:t>Tárgyleírás</w:t>
      </w:r>
    </w:p>
    <w:p w14:paraId="43D3BDE7" w14:textId="5095957F" w:rsidR="00150DFC" w:rsidRPr="006967BB" w:rsidRDefault="006F1E2D" w:rsidP="0066620B">
      <w:pPr>
        <w:pStyle w:val="BodyA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 tantárgy a PTE épít</w:t>
      </w:r>
      <w:r w:rsidR="00037B53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őművész alap képzésé</w:t>
      </w:r>
      <w:r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n résztvevő hallgatók számára biztosítja tanulmányaik zárását, a megszerzett kompetenciák összegzését. </w:t>
      </w:r>
      <w:r w:rsidR="001A5EFA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tárgy keretében </w:t>
      </w:r>
      <w:r w:rsidR="00FE1F79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</w:t>
      </w:r>
      <w:r w:rsidR="001A5EFA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hallgató elkészíti d</w:t>
      </w:r>
      <w:r w:rsidR="00034EEB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iplomaterv</w:t>
      </w:r>
      <w:r w:rsidR="001A5EFA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ét, mellyel </w:t>
      </w:r>
      <w:r w:rsidR="00034EEB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igazolja, hogy képes önállóan érdemben alkalmazni az elsajátított ismereteket, kreatív tervezői készségekkel és feladatmegoldó képességekkel rendelkezik, képes szakmai kérdések megválaszolásához megfelelő utak, módszerek megválasztására és helyes következtetések levonására. </w:t>
      </w:r>
      <w:r w:rsidR="00FE1F79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034EEB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jól működő, magas építé</w:t>
      </w:r>
      <w:r w:rsidR="00FE1F79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szeti és műszaki minőségű kortárs épületet tervezése alapvetés. </w:t>
      </w:r>
    </w:p>
    <w:p w14:paraId="2D290D6D" w14:textId="77777777" w:rsidR="00034EEB" w:rsidRPr="006967B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1AF4E584" w14:textId="03C988AB" w:rsidR="00034EEB" w:rsidRPr="006967BB" w:rsidRDefault="00037B53" w:rsidP="0066620B">
      <w:pPr>
        <w:pStyle w:val="BodyA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037B53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 diplomamunka keretében a hallgató aktuális témafelvetésekre, nem-konvencionális építészeti helyzetekre, társadalmi problémákra ad akkurátus válaszokat az urbanisztikai kérdésektől a szerkezeti megoldásokig, különös tekintettel az innováció, fenntarthatóság, gazdaságosság, szolidaritás, ökologikus gondolkozás területén</w:t>
      </w:r>
      <w:proofErr w:type="gramStart"/>
      <w:r w:rsidRPr="00037B53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0E3296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.</w:t>
      </w:r>
      <w:proofErr w:type="gramEnd"/>
    </w:p>
    <w:p w14:paraId="4015C767" w14:textId="77777777" w:rsidR="00034EEB" w:rsidRPr="006967B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1D3EDAA4" w14:textId="0FFF1262" w:rsidR="006967BB" w:rsidRPr="006967BB" w:rsidRDefault="006967BB" w:rsidP="008B635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keretében készülő diplomamunka témája </w:t>
      </w:r>
      <w:r w:rsidR="008B6358">
        <w:rPr>
          <w:rStyle w:val="None"/>
          <w:rFonts w:eastAsia="Times New Roman"/>
          <w:bCs/>
          <w:sz w:val="20"/>
          <w:szCs w:val="20"/>
          <w:lang w:val="hu-HU"/>
        </w:rPr>
        <w:t>évről évre regionális kérdéseket, probléma felvetéseket feszeget és old meg, reflektálva a régió településeinek lehetséges jövőképeire. A kidolgozásra kerülő terv mind műszaki, mind művészeti és építőművészeti eszközökkel keres lehetséges válaszokat az aktuális témafelvetésre.</w:t>
      </w:r>
    </w:p>
    <w:p w14:paraId="0F567D07" w14:textId="77777777" w:rsidR="006967BB" w:rsidRPr="006967BB" w:rsidRDefault="006967B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0738E8" w14:textId="77777777" w:rsidR="00876DDC" w:rsidRPr="006967BB" w:rsidRDefault="00876DD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részletes tantárgyi program, a részletes követelményrendszer valamint a tantárgyhoz kapcsolódó információk </w:t>
      </w:r>
      <w:r w:rsidR="0007344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proofErr w:type="spell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Street felületére kerülnek</w:t>
      </w:r>
      <w:r w:rsidR="0007344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feltöltésre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4771019C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 és verbális prezentáció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vita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tárgyat oktatók </w:t>
      </w:r>
      <w:r w:rsidR="008B6358">
        <w:rPr>
          <w:rStyle w:val="None"/>
          <w:rFonts w:eastAsia="Times New Roman"/>
          <w:bCs/>
          <w:sz w:val="20"/>
          <w:szCs w:val="20"/>
          <w:lang w:val="hu-HU"/>
        </w:rPr>
        <w:t xml:space="preserve">és/vagy meghívott oktatók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szakmai zsűrije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14D9DF3D" w14:textId="77777777" w:rsidR="008B6358" w:rsidRPr="006967BB" w:rsidRDefault="008B635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AA4996" w14:textId="078F6B22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F624C9">
        <w:rPr>
          <w:i/>
          <w:sz w:val="20"/>
          <w:szCs w:val="20"/>
          <w:lang w:val="hu-HU"/>
        </w:rPr>
        <w:t>(</w:t>
      </w:r>
      <w:r w:rsidR="002C00B3">
        <w:rPr>
          <w:i/>
          <w:sz w:val="20"/>
          <w:szCs w:val="20"/>
          <w:lang w:val="hu-HU"/>
        </w:rPr>
        <w:t xml:space="preserve">jól </w:t>
      </w:r>
      <w:r w:rsidR="009E6122" w:rsidRPr="00F624C9">
        <w:rPr>
          <w:i/>
          <w:sz w:val="20"/>
          <w:szCs w:val="20"/>
          <w:lang w:val="hu-HU"/>
        </w:rPr>
        <w:t>megfelelt és elfogadásra került</w:t>
      </w:r>
      <w:r w:rsidR="002C00B3">
        <w:rPr>
          <w:i/>
          <w:sz w:val="20"/>
          <w:szCs w:val="20"/>
          <w:lang w:val="hu-HU"/>
        </w:rPr>
        <w:t xml:space="preserve">, </w:t>
      </w:r>
      <w:r w:rsidR="002C00B3" w:rsidRPr="00F624C9">
        <w:rPr>
          <w:i/>
          <w:sz w:val="20"/>
          <w:szCs w:val="20"/>
          <w:lang w:val="hu-HU"/>
        </w:rPr>
        <w:t>megfelelt és elfogadásra került,</w:t>
      </w:r>
      <w:r w:rsidR="002C00B3" w:rsidRPr="002C00B3">
        <w:rPr>
          <w:color w:val="528F2A" w:themeColor="accent2" w:themeShade="BF"/>
          <w:sz w:val="20"/>
          <w:szCs w:val="20"/>
          <w:lang w:val="hu-HU"/>
        </w:rPr>
        <w:t xml:space="preserve"> </w:t>
      </w:r>
      <w:r w:rsidR="002C00B3">
        <w:rPr>
          <w:i/>
          <w:sz w:val="20"/>
          <w:szCs w:val="20"/>
          <w:lang w:val="hu-HU"/>
        </w:rPr>
        <w:t xml:space="preserve">nem </w:t>
      </w:r>
      <w:r w:rsidR="009E6122" w:rsidRPr="00F624C9">
        <w:rPr>
          <w:i/>
          <w:sz w:val="20"/>
          <w:szCs w:val="20"/>
          <w:lang w:val="hu-HU"/>
        </w:rPr>
        <w:t>felelt</w:t>
      </w:r>
      <w:r w:rsidR="002C00B3">
        <w:rPr>
          <w:i/>
          <w:sz w:val="20"/>
          <w:szCs w:val="20"/>
          <w:lang w:val="hu-HU"/>
        </w:rPr>
        <w:t xml:space="preserve"> meg</w:t>
      </w:r>
      <w:r w:rsidR="009E6122" w:rsidRPr="00F624C9">
        <w:rPr>
          <w:i/>
          <w:sz w:val="20"/>
          <w:szCs w:val="20"/>
          <w:lang w:val="hu-HU"/>
        </w:rPr>
        <w:t xml:space="preserve"> és elutasításra került).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prezentáció 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8B6358">
        <w:rPr>
          <w:rStyle w:val="None"/>
          <w:rFonts w:eastAsia="Times New Roman"/>
          <w:bCs/>
          <w:sz w:val="20"/>
          <w:szCs w:val="20"/>
          <w:lang w:val="hu-HU"/>
        </w:rPr>
        <w:t>Prezentáción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 munka a hiányzás igazolása mellett az 1. </w:t>
      </w:r>
      <w:r w:rsidR="008B6358">
        <w:rPr>
          <w:rStyle w:val="None"/>
          <w:rFonts w:eastAsia="Times New Roman"/>
          <w:bCs/>
          <w:sz w:val="20"/>
          <w:szCs w:val="20"/>
          <w:lang w:val="hu-HU"/>
        </w:rPr>
        <w:t>Prezentációt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13C0C8C9" w14:textId="77777777" w:rsidR="00F624C9" w:rsidRPr="006967BB" w:rsidRDefault="00F624C9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D5F595" w14:textId="3E141985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8B6358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%-ot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77777777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V2 (17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ha NO-GO,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65E38548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félévközi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00ADEA49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2B019AE8" w14:textId="77777777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a jegy 2-5, a diplomamunka beadható!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6538F8C5" w14:textId="77777777" w:rsidR="00B274E1" w:rsidRPr="006967BB" w:rsidRDefault="00B274E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E. </w:t>
      </w:r>
      <w:proofErr w:type="spell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Neufert</w:t>
      </w:r>
      <w:proofErr w:type="spell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: Építés és tervezéstan, Bp.-Pécs 1999 Dialóg Campus Kiadó</w:t>
      </w:r>
    </w:p>
    <w:p w14:paraId="55AC8FD5" w14:textId="77777777" w:rsidR="00034EEB" w:rsidRDefault="00B274E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Cságoly</w:t>
      </w:r>
      <w:proofErr w:type="spell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Ferenc: Középületek, 2004. TERC Bp.</w:t>
      </w:r>
    </w:p>
    <w:p w14:paraId="5816B84B" w14:textId="77777777" w:rsidR="00D078E8" w:rsidRDefault="00D078E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D078E8">
        <w:rPr>
          <w:rStyle w:val="None"/>
          <w:rFonts w:eastAsia="Times New Roman"/>
          <w:bCs/>
          <w:sz w:val="20"/>
          <w:szCs w:val="20"/>
          <w:lang w:val="hu-HU"/>
        </w:rPr>
        <w:t>Frampton</w:t>
      </w:r>
      <w:proofErr w:type="spellEnd"/>
      <w:r w:rsidRPr="00D078E8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D078E8">
        <w:rPr>
          <w:rStyle w:val="None"/>
          <w:rFonts w:eastAsia="Times New Roman"/>
          <w:bCs/>
          <w:sz w:val="20"/>
          <w:szCs w:val="20"/>
          <w:lang w:val="hu-HU"/>
        </w:rPr>
        <w:t>Kenneth</w:t>
      </w:r>
      <w:proofErr w:type="spellEnd"/>
      <w:r w:rsidRPr="00D078E8">
        <w:rPr>
          <w:rStyle w:val="None"/>
          <w:rFonts w:eastAsia="Times New Roman"/>
          <w:bCs/>
          <w:sz w:val="20"/>
          <w:szCs w:val="20"/>
          <w:lang w:val="hu-HU"/>
        </w:rPr>
        <w:t>: Moder</w:t>
      </w:r>
      <w:r>
        <w:rPr>
          <w:rStyle w:val="None"/>
          <w:rFonts w:eastAsia="Times New Roman"/>
          <w:bCs/>
          <w:sz w:val="20"/>
          <w:szCs w:val="20"/>
          <w:lang w:val="hu-HU"/>
        </w:rPr>
        <w:t>n építészet kritikai története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,TERC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Bp.</w:t>
      </w:r>
    </w:p>
    <w:p w14:paraId="0555F3BE" w14:textId="77777777" w:rsidR="008B6358" w:rsidRDefault="008B635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D746590" w14:textId="77777777" w:rsidR="008B6358" w:rsidRDefault="008B635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691F3B" w14:textId="77777777" w:rsidR="008B6358" w:rsidRPr="006967BB" w:rsidRDefault="008B635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77777777" w:rsidR="00171C3D" w:rsidRPr="006967B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7C654B40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3564CBA9" w14:textId="2CDFCCB6" w:rsidR="00915432" w:rsidRPr="006967BB" w:rsidRDefault="0066620B" w:rsidP="008B6358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E4E23D6" w14:textId="533738A5" w:rsidR="00B43024" w:rsidRPr="00C27752" w:rsidRDefault="0066620B" w:rsidP="006531D2">
      <w:pPr>
        <w:pStyle w:val="Cmsor1"/>
        <w:jc w:val="both"/>
        <w:rPr>
          <w:lang w:val="hu-HU"/>
        </w:rPr>
      </w:pPr>
      <w:r>
        <w:rPr>
          <w:rStyle w:val="None"/>
          <w:lang w:val="hu-HU"/>
        </w:rPr>
        <w:lastRenderedPageBreak/>
        <w:t>Részletes tantárgyi program és követelmények</w:t>
      </w:r>
    </w:p>
    <w:p w14:paraId="46C1BB9B" w14:textId="77777777" w:rsidR="0033777B" w:rsidRDefault="0033777B" w:rsidP="0033777B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114714AF" w14:textId="77777777" w:rsidR="00C27752" w:rsidRPr="00C27752" w:rsidRDefault="00C27752" w:rsidP="003D33E7">
      <w:pPr>
        <w:rPr>
          <w:sz w:val="20"/>
          <w:szCs w:val="20"/>
          <w:lang w:val="hu-HU"/>
        </w:rPr>
      </w:pPr>
      <w:r w:rsidRPr="00C27752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6EF13C36" w14:textId="7DA9AF7C" w:rsidR="00C27752" w:rsidRPr="00C27752" w:rsidRDefault="00C27752" w:rsidP="003D33E7">
      <w:pPr>
        <w:rPr>
          <w:sz w:val="20"/>
          <w:szCs w:val="20"/>
          <w:lang w:val="hu-HU"/>
        </w:rPr>
      </w:pPr>
      <w:r w:rsidRPr="00C27752">
        <w:rPr>
          <w:sz w:val="20"/>
          <w:szCs w:val="20"/>
          <w:lang w:val="hu-HU"/>
        </w:rPr>
        <w:t xml:space="preserve">Cél a csapatmunka erősítése, az ebben rejlő előnyök (több szem többet lát) kiaknázása, különös tekintettel arra, hogy az egyén felelőssége (saját terv </w:t>
      </w:r>
      <w:proofErr w:type="gramStart"/>
      <w:r w:rsidRPr="00C27752">
        <w:rPr>
          <w:sz w:val="20"/>
          <w:szCs w:val="20"/>
          <w:lang w:val="hu-HU"/>
        </w:rPr>
        <w:t>kell</w:t>
      </w:r>
      <w:proofErr w:type="gramEnd"/>
      <w:r w:rsidRPr="00C27752">
        <w:rPr>
          <w:sz w:val="20"/>
          <w:szCs w:val="20"/>
          <w:lang w:val="hu-HU"/>
        </w:rPr>
        <w:t xml:space="preserve"> hogy készüljön) ne változzon csapat-felelősségé. A csapatmunka tehát az </w:t>
      </w:r>
      <w:r w:rsidRPr="00C27752">
        <w:rPr>
          <w:i/>
          <w:sz w:val="20"/>
          <w:szCs w:val="20"/>
          <w:lang w:val="hu-HU"/>
        </w:rPr>
        <w:t>„A”</w:t>
      </w:r>
      <w:r w:rsidRPr="00C27752">
        <w:rPr>
          <w:sz w:val="20"/>
          <w:szCs w:val="20"/>
          <w:lang w:val="hu-HU"/>
        </w:rPr>
        <w:t xml:space="preserve"> -</w:t>
      </w:r>
      <w:r w:rsidRPr="00C27752">
        <w:rPr>
          <w:i/>
          <w:sz w:val="20"/>
          <w:szCs w:val="20"/>
          <w:lang w:val="hu-HU"/>
        </w:rPr>
        <w:t>„B”</w:t>
      </w:r>
      <w:r w:rsidRPr="00C27752">
        <w:rPr>
          <w:sz w:val="20"/>
          <w:szCs w:val="20"/>
          <w:lang w:val="hu-HU"/>
        </w:rPr>
        <w:t xml:space="preserve"> -</w:t>
      </w:r>
      <w:r w:rsidRPr="00C27752">
        <w:rPr>
          <w:i/>
          <w:sz w:val="20"/>
          <w:szCs w:val="20"/>
          <w:lang w:val="hu-HU"/>
        </w:rPr>
        <w:t>„C”</w:t>
      </w:r>
      <w:r w:rsidRPr="00C27752">
        <w:rPr>
          <w:sz w:val="20"/>
          <w:szCs w:val="20"/>
          <w:lang w:val="hu-HU"/>
        </w:rPr>
        <w:t xml:space="preserve"> fázisok esetében az önálló munka közös megvitatását jelenti.</w:t>
      </w:r>
    </w:p>
    <w:p w14:paraId="379FDE20" w14:textId="77777777" w:rsidR="00C27752" w:rsidRPr="00C27752" w:rsidRDefault="00C27752" w:rsidP="003D33E7">
      <w:pPr>
        <w:rPr>
          <w:sz w:val="20"/>
          <w:szCs w:val="20"/>
          <w:lang w:val="hu-HU"/>
        </w:rPr>
      </w:pPr>
    </w:p>
    <w:p w14:paraId="0B194ADE" w14:textId="3D98D486" w:rsidR="003D33E7" w:rsidRDefault="003D33E7" w:rsidP="003D33E7">
      <w:pPr>
        <w:rPr>
          <w:sz w:val="20"/>
          <w:szCs w:val="20"/>
          <w:lang w:val="hu-HU"/>
        </w:rPr>
      </w:pPr>
      <w:r w:rsidRPr="00C27752">
        <w:rPr>
          <w:sz w:val="20"/>
          <w:szCs w:val="20"/>
          <w:lang w:val="hu-HU"/>
        </w:rPr>
        <w:t xml:space="preserve">A diplomatervezési feladat feldolgozása során a következő három fázison kell </w:t>
      </w:r>
      <w:r w:rsidR="007C7FC9" w:rsidRPr="00C27752">
        <w:rPr>
          <w:sz w:val="20"/>
          <w:szCs w:val="20"/>
          <w:lang w:val="hu-HU"/>
        </w:rPr>
        <w:t>végig menniük</w:t>
      </w:r>
      <w:r w:rsidRPr="00C27752">
        <w:rPr>
          <w:sz w:val="20"/>
          <w:szCs w:val="20"/>
          <w:lang w:val="hu-HU"/>
        </w:rPr>
        <w:t xml:space="preserve"> a hallgatóknak a konzulensekkel együtt:</w:t>
      </w:r>
    </w:p>
    <w:p w14:paraId="6459E6EF" w14:textId="77777777" w:rsidR="00C27752" w:rsidRPr="00C27752" w:rsidRDefault="00C27752" w:rsidP="003D33E7">
      <w:pPr>
        <w:rPr>
          <w:sz w:val="20"/>
          <w:szCs w:val="20"/>
          <w:lang w:val="hu-HU"/>
        </w:rPr>
      </w:pPr>
    </w:p>
    <w:p w14:paraId="67FD592E" w14:textId="77777777" w:rsidR="003D33E7" w:rsidRPr="006531D2" w:rsidRDefault="003D33E7" w:rsidP="003D33E7">
      <w:pPr>
        <w:rPr>
          <w:sz w:val="20"/>
          <w:szCs w:val="20"/>
          <w:lang w:val="hu-HU"/>
        </w:rPr>
      </w:pPr>
      <w:proofErr w:type="gramStart"/>
      <w:r w:rsidRPr="006531D2">
        <w:rPr>
          <w:i/>
          <w:sz w:val="20"/>
          <w:szCs w:val="20"/>
          <w:lang w:val="hu-HU"/>
        </w:rPr>
        <w:t>fázis</w:t>
      </w:r>
      <w:proofErr w:type="gramEnd"/>
      <w:r w:rsidRPr="006531D2">
        <w:rPr>
          <w:i/>
          <w:sz w:val="20"/>
          <w:szCs w:val="20"/>
          <w:lang w:val="hu-HU"/>
        </w:rPr>
        <w:t xml:space="preserve"> </w:t>
      </w:r>
      <w:r w:rsidR="00F209D9" w:rsidRPr="006531D2">
        <w:rPr>
          <w:i/>
          <w:sz w:val="20"/>
          <w:szCs w:val="20"/>
          <w:lang w:val="hu-HU"/>
        </w:rPr>
        <w:t xml:space="preserve"> „A”</w:t>
      </w:r>
      <w:r w:rsidR="00F209D9" w:rsidRPr="006531D2">
        <w:rPr>
          <w:sz w:val="20"/>
          <w:szCs w:val="20"/>
          <w:lang w:val="hu-HU"/>
        </w:rPr>
        <w:t xml:space="preserve"> </w:t>
      </w:r>
      <w:r w:rsidRPr="006531D2">
        <w:rPr>
          <w:sz w:val="20"/>
          <w:szCs w:val="20"/>
          <w:lang w:val="hu-HU"/>
        </w:rPr>
        <w:t>– kutatási fázis</w:t>
      </w:r>
    </w:p>
    <w:p w14:paraId="7D532B4C" w14:textId="450901BB" w:rsidR="003D33E7" w:rsidRPr="006531D2" w:rsidRDefault="003D33E7" w:rsidP="003D33E7">
      <w:p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(hasonló klímán, hasonló funkciójú és nagyságú épületek</w:t>
      </w:r>
      <w:r w:rsidR="00E16CC1" w:rsidRPr="006531D2">
        <w:rPr>
          <w:sz w:val="20"/>
          <w:szCs w:val="20"/>
          <w:lang w:val="hu-HU"/>
        </w:rPr>
        <w:t xml:space="preserve"> és tág valamint közvetlen környezetük </w:t>
      </w:r>
      <w:r w:rsidRPr="006531D2">
        <w:rPr>
          <w:sz w:val="20"/>
          <w:szCs w:val="20"/>
          <w:lang w:val="hu-HU"/>
        </w:rPr>
        <w:t>(legalább 3 db) elemzése – funkció működése – a szükséges terek mérete – ezzel összefüggésben a szerkezeti megoldások értelmezése – az anyaghasználat vizsgálata. Követelmények és hatások összegyűjtése. Eredmény a tervezési program lesz.)</w:t>
      </w:r>
    </w:p>
    <w:p w14:paraId="7AB110E5" w14:textId="77777777" w:rsidR="00C27752" w:rsidRPr="006531D2" w:rsidRDefault="00C27752" w:rsidP="003D33E7">
      <w:pPr>
        <w:rPr>
          <w:sz w:val="20"/>
          <w:szCs w:val="20"/>
          <w:lang w:val="hu-HU"/>
        </w:rPr>
      </w:pPr>
    </w:p>
    <w:p w14:paraId="75E21EFE" w14:textId="77777777" w:rsidR="003D33E7" w:rsidRPr="006531D2" w:rsidRDefault="003D33E7" w:rsidP="003D33E7">
      <w:pPr>
        <w:rPr>
          <w:sz w:val="20"/>
          <w:szCs w:val="20"/>
          <w:lang w:val="hu-HU"/>
        </w:rPr>
      </w:pPr>
      <w:proofErr w:type="gramStart"/>
      <w:r w:rsidRPr="006531D2">
        <w:rPr>
          <w:i/>
          <w:sz w:val="20"/>
          <w:szCs w:val="20"/>
          <w:lang w:val="hu-HU"/>
        </w:rPr>
        <w:t>fázis</w:t>
      </w:r>
      <w:proofErr w:type="gramEnd"/>
      <w:r w:rsidRPr="006531D2">
        <w:rPr>
          <w:i/>
          <w:sz w:val="20"/>
          <w:szCs w:val="20"/>
          <w:lang w:val="hu-HU"/>
        </w:rPr>
        <w:t xml:space="preserve"> </w:t>
      </w:r>
      <w:r w:rsidR="00F209D9" w:rsidRPr="006531D2">
        <w:rPr>
          <w:i/>
          <w:sz w:val="20"/>
          <w:szCs w:val="20"/>
          <w:lang w:val="hu-HU"/>
        </w:rPr>
        <w:t xml:space="preserve"> „B”</w:t>
      </w:r>
      <w:r w:rsidR="00F209D9" w:rsidRPr="006531D2">
        <w:rPr>
          <w:sz w:val="20"/>
          <w:szCs w:val="20"/>
          <w:lang w:val="hu-HU"/>
        </w:rPr>
        <w:t xml:space="preserve"> </w:t>
      </w:r>
      <w:r w:rsidRPr="006531D2">
        <w:rPr>
          <w:sz w:val="20"/>
          <w:szCs w:val="20"/>
          <w:lang w:val="hu-HU"/>
        </w:rPr>
        <w:t xml:space="preserve">– </w:t>
      </w:r>
      <w:proofErr w:type="spellStart"/>
      <w:r w:rsidRPr="006531D2">
        <w:rPr>
          <w:sz w:val="20"/>
          <w:szCs w:val="20"/>
          <w:lang w:val="hu-HU"/>
        </w:rPr>
        <w:t>koncepcionálási</w:t>
      </w:r>
      <w:proofErr w:type="spellEnd"/>
      <w:r w:rsidRPr="006531D2">
        <w:rPr>
          <w:sz w:val="20"/>
          <w:szCs w:val="20"/>
          <w:lang w:val="hu-HU"/>
        </w:rPr>
        <w:t xml:space="preserve"> fázis</w:t>
      </w:r>
    </w:p>
    <w:p w14:paraId="7ECBF593" w14:textId="77777777" w:rsidR="003D33E7" w:rsidRPr="006531D2" w:rsidRDefault="003D33E7" w:rsidP="003D33E7">
      <w:p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(a saját feladatra/épületre vonatkozó változatok kidolgozása, elemzése, összehasonlítása. Eredmény a vázlatterv vagy koncepcióterv, amelyben meghatározásra kerültek a funkció kapcsolatok, a főbb méretek, a szerkezeti rendszerek, az építőanyagok, az alapvető kiszolgáló rendszerek működési elve-helyigénye)</w:t>
      </w:r>
    </w:p>
    <w:p w14:paraId="7198F99E" w14:textId="77777777" w:rsidR="00C27752" w:rsidRPr="006531D2" w:rsidRDefault="00C27752" w:rsidP="003D33E7">
      <w:pPr>
        <w:rPr>
          <w:sz w:val="20"/>
          <w:szCs w:val="20"/>
          <w:lang w:val="hu-HU"/>
        </w:rPr>
      </w:pPr>
    </w:p>
    <w:p w14:paraId="14AD0DEC" w14:textId="77777777" w:rsidR="003D33E7" w:rsidRPr="006531D2" w:rsidRDefault="003D33E7" w:rsidP="003D33E7">
      <w:pPr>
        <w:rPr>
          <w:sz w:val="20"/>
          <w:szCs w:val="20"/>
          <w:lang w:val="hu-HU"/>
        </w:rPr>
      </w:pPr>
      <w:r w:rsidRPr="006531D2">
        <w:rPr>
          <w:i/>
          <w:sz w:val="20"/>
          <w:szCs w:val="20"/>
          <w:lang w:val="hu-HU"/>
        </w:rPr>
        <w:t xml:space="preserve"> </w:t>
      </w:r>
      <w:proofErr w:type="gramStart"/>
      <w:r w:rsidRPr="006531D2">
        <w:rPr>
          <w:i/>
          <w:sz w:val="20"/>
          <w:szCs w:val="20"/>
          <w:lang w:val="hu-HU"/>
        </w:rPr>
        <w:t>fázis</w:t>
      </w:r>
      <w:proofErr w:type="gramEnd"/>
      <w:r w:rsidRPr="006531D2">
        <w:rPr>
          <w:i/>
          <w:sz w:val="20"/>
          <w:szCs w:val="20"/>
          <w:lang w:val="hu-HU"/>
        </w:rPr>
        <w:t xml:space="preserve"> </w:t>
      </w:r>
      <w:r w:rsidR="00F209D9" w:rsidRPr="006531D2">
        <w:rPr>
          <w:i/>
          <w:sz w:val="20"/>
          <w:szCs w:val="20"/>
          <w:lang w:val="hu-HU"/>
        </w:rPr>
        <w:t>„C”</w:t>
      </w:r>
      <w:r w:rsidR="00F209D9" w:rsidRPr="006531D2">
        <w:rPr>
          <w:sz w:val="20"/>
          <w:szCs w:val="20"/>
          <w:lang w:val="hu-HU"/>
        </w:rPr>
        <w:t xml:space="preserve"> </w:t>
      </w:r>
      <w:r w:rsidRPr="006531D2">
        <w:rPr>
          <w:sz w:val="20"/>
          <w:szCs w:val="20"/>
          <w:lang w:val="hu-HU"/>
        </w:rPr>
        <w:t>– tervezési fázis</w:t>
      </w:r>
    </w:p>
    <w:p w14:paraId="73D657D5" w14:textId="77777777" w:rsidR="001A259B" w:rsidRPr="006531D2" w:rsidRDefault="003D33E7" w:rsidP="00B43024">
      <w:p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(a vázlatterv/koncepcióterv továbbfejlesztése a félév e</w:t>
      </w:r>
      <w:r w:rsidR="001A259B" w:rsidRPr="006531D2">
        <w:rPr>
          <w:sz w:val="20"/>
          <w:szCs w:val="20"/>
          <w:lang w:val="hu-HU"/>
        </w:rPr>
        <w:t xml:space="preserve">lején meghatározott mélységig </w:t>
      </w:r>
    </w:p>
    <w:p w14:paraId="4DFBE363" w14:textId="40FE26BD" w:rsidR="003D33E7" w:rsidRPr="006531D2" w:rsidRDefault="001A259B" w:rsidP="00B43024">
      <w:p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– 1:100-as kidolgozottsági szint, bizonyos szerkezeti elemek kiviteli, részlettervi szintre emelésével 1:50, 1:25, 1:20, 1:10, 1:5</w:t>
      </w:r>
      <w:r w:rsidR="003D33E7" w:rsidRPr="006531D2">
        <w:rPr>
          <w:sz w:val="20"/>
          <w:szCs w:val="20"/>
          <w:lang w:val="hu-HU"/>
        </w:rPr>
        <w:t>)</w:t>
      </w:r>
    </w:p>
    <w:p w14:paraId="534F1FD6" w14:textId="77777777" w:rsidR="00C27752" w:rsidRPr="006531D2" w:rsidRDefault="00C27752" w:rsidP="00C27752">
      <w:pPr>
        <w:pStyle w:val="Nincstrkz"/>
        <w:rPr>
          <w:sz w:val="20"/>
          <w:szCs w:val="20"/>
          <w:lang w:val="hu-HU"/>
        </w:rPr>
      </w:pPr>
    </w:p>
    <w:p w14:paraId="1D852A8A" w14:textId="77777777" w:rsidR="00C27752" w:rsidRPr="006531D2" w:rsidRDefault="00C27752" w:rsidP="00C27752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Minden fázist csapatszinten (hallgatók+a konzulensek) meg kell vitatni az óra keretében:</w:t>
      </w:r>
    </w:p>
    <w:p w14:paraId="18BDA2C9" w14:textId="77777777" w:rsidR="00C27752" w:rsidRPr="006531D2" w:rsidRDefault="00C27752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E1ACAC4" w14:textId="77777777" w:rsidR="00C27752" w:rsidRPr="006531D2" w:rsidRDefault="00C27752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önálló továbbgondolása a feladatnak</w:t>
      </w:r>
    </w:p>
    <w:p w14:paraId="7EFFDB6A" w14:textId="376906D0" w:rsidR="00DD760F" w:rsidRPr="006531D2" w:rsidRDefault="00C27752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38916400" w14:textId="77777777" w:rsidR="0033777B" w:rsidRDefault="0033777B" w:rsidP="0033777B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173EBBFA" w14:textId="007B6BA9" w:rsidR="002529D9" w:rsidRDefault="002529D9" w:rsidP="00DD760F">
      <w:pPr>
        <w:pStyle w:val="Nincstrkz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Téma és helyszínválasztás</w:t>
      </w:r>
    </w:p>
    <w:p w14:paraId="10C364FC" w14:textId="6F143367" w:rsidR="002529D9" w:rsidRDefault="00AB05B4" w:rsidP="00DD760F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félévben a diplomatéma fókusza:</w:t>
      </w:r>
    </w:p>
    <w:p w14:paraId="6BCEE003" w14:textId="3BCE3D66" w:rsidR="00AB05B4" w:rsidRPr="0074787A" w:rsidRDefault="00AB05B4" w:rsidP="003742FB">
      <w:pPr>
        <w:pStyle w:val="Nincstrkz"/>
        <w:jc w:val="both"/>
        <w:rPr>
          <w:b/>
          <w:i/>
          <w:sz w:val="20"/>
          <w:szCs w:val="20"/>
          <w:u w:val="single"/>
          <w:lang w:val="hu-HU"/>
        </w:rPr>
      </w:pPr>
      <w:r w:rsidRPr="0074787A">
        <w:rPr>
          <w:b/>
          <w:i/>
          <w:sz w:val="20"/>
          <w:szCs w:val="20"/>
          <w:u w:val="single"/>
          <w:lang w:val="hu-HU"/>
        </w:rPr>
        <w:t>Egészség – gyógyászat – szociális ellátás - Baranya</w:t>
      </w:r>
    </w:p>
    <w:p w14:paraId="21C98446" w14:textId="030BD969" w:rsidR="00AB05B4" w:rsidRDefault="00AB05B4" w:rsidP="003742FB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hallgatóknak a félév elején a fókusztémában kell kutatásokat végezniük, feltárni a témában a regionális adottságokat, hiányokat, problémákat. A témához kapcsolódóan települést/település részt választanak, majd erre vetítve folytatják a témakutatást, településszerkezeti, várostömb szintű elemzésekkel alátámasztva.</w:t>
      </w:r>
    </w:p>
    <w:p w14:paraId="19DDE307" w14:textId="351F7456" w:rsidR="002529D9" w:rsidRDefault="00AB05B4" w:rsidP="003742FB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Példák a kutatásból eredeztethető funkcionális feladatválasztásokra:</w:t>
      </w:r>
    </w:p>
    <w:p w14:paraId="78A03508" w14:textId="63EC621D" w:rsidR="00AB05B4" w:rsidRDefault="00AB05B4" w:rsidP="003742FB">
      <w:pPr>
        <w:pStyle w:val="Nincstrkz"/>
        <w:numPr>
          <w:ilvl w:val="0"/>
          <w:numId w:val="21"/>
        </w:num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szakrendelő, szakrendelők csoportja</w:t>
      </w:r>
    </w:p>
    <w:p w14:paraId="2C30B715" w14:textId="190EDEA1" w:rsidR="00AB05B4" w:rsidRDefault="00AB05B4" w:rsidP="003742FB">
      <w:pPr>
        <w:pStyle w:val="Nincstrkz"/>
        <w:numPr>
          <w:ilvl w:val="0"/>
          <w:numId w:val="21"/>
        </w:num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egészségház, egészségügyi központ</w:t>
      </w:r>
    </w:p>
    <w:p w14:paraId="7E7CE94B" w14:textId="41379D4C" w:rsidR="00AB05B4" w:rsidRDefault="00AB05B4" w:rsidP="003742FB">
      <w:pPr>
        <w:pStyle w:val="Nincstrkz"/>
        <w:numPr>
          <w:ilvl w:val="0"/>
          <w:numId w:val="21"/>
        </w:num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szociális ellátó, </w:t>
      </w:r>
      <w:r w:rsidR="003742FB">
        <w:rPr>
          <w:sz w:val="20"/>
          <w:szCs w:val="20"/>
          <w:lang w:val="hu-HU"/>
        </w:rPr>
        <w:t xml:space="preserve">szeniorok háza </w:t>
      </w:r>
    </w:p>
    <w:p w14:paraId="7F1A7779" w14:textId="316752C8" w:rsidR="003742FB" w:rsidRDefault="003742FB" w:rsidP="003742FB">
      <w:pPr>
        <w:pStyle w:val="Nincstrkz"/>
        <w:numPr>
          <w:ilvl w:val="0"/>
          <w:numId w:val="21"/>
        </w:num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rehabilitáció, rekreáció</w:t>
      </w:r>
    </w:p>
    <w:p w14:paraId="705B3299" w14:textId="0D9A404F" w:rsidR="002529D9" w:rsidRDefault="003742FB" w:rsidP="003742FB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részét képzi a releváns helyszín kiválasztása, mely lehet területfejlesztés vagy meglévő épület újrahasznosítása.</w:t>
      </w:r>
    </w:p>
    <w:p w14:paraId="069F5FD8" w14:textId="61BD8FFB" w:rsidR="0035652F" w:rsidRPr="002529D9" w:rsidRDefault="0035652F" w:rsidP="003742FB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hallgatók a kezdeti kutatás eredményével alátámasztva alkotnak tervezési és funkcionális programot a harmadik hétre, mely alapján elkezdik a koncepció alkotás folyamatát, majd kidolgozását. A félév végére</w:t>
      </w:r>
      <w:r w:rsidR="00E6172A">
        <w:rPr>
          <w:sz w:val="20"/>
          <w:szCs w:val="20"/>
          <w:lang w:val="hu-HU"/>
        </w:rPr>
        <w:t xml:space="preserve"> a 15. heti prezentációra elkészül a végleges diplomaterv alapjául szolgáló dokumentáció.</w:t>
      </w:r>
    </w:p>
    <w:p w14:paraId="75B0FF9E" w14:textId="0C056D8E" w:rsidR="0074787A" w:rsidRDefault="0074787A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br w:type="page"/>
      </w:r>
    </w:p>
    <w:p w14:paraId="4748A0A6" w14:textId="77777777" w:rsidR="002529D9" w:rsidRDefault="002529D9" w:rsidP="00DD760F">
      <w:pPr>
        <w:pStyle w:val="Nincstrkz"/>
        <w:rPr>
          <w:b/>
          <w:sz w:val="20"/>
          <w:szCs w:val="20"/>
          <w:lang w:val="hu-HU"/>
        </w:rPr>
      </w:pPr>
    </w:p>
    <w:p w14:paraId="316E80C8" w14:textId="5CBE1433" w:rsidR="00DD760F" w:rsidRPr="006531D2" w:rsidRDefault="002529D9" w:rsidP="00DD760F">
      <w:pPr>
        <w:pStyle w:val="Nincstrkz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P</w:t>
      </w:r>
      <w:r w:rsidR="00D83F48">
        <w:rPr>
          <w:b/>
          <w:sz w:val="20"/>
          <w:szCs w:val="20"/>
          <w:lang w:val="hu-HU"/>
        </w:rPr>
        <w:t>rezentáció</w:t>
      </w:r>
      <w:r w:rsidR="00DD760F" w:rsidRPr="006531D2">
        <w:rPr>
          <w:b/>
          <w:sz w:val="20"/>
          <w:szCs w:val="20"/>
          <w:lang w:val="hu-HU"/>
        </w:rPr>
        <w:t xml:space="preserve"> 1.</w:t>
      </w:r>
    </w:p>
    <w:p w14:paraId="774F4F0C" w14:textId="77777777" w:rsidR="00DD760F" w:rsidRPr="006531D2" w:rsidRDefault="00DD760F" w:rsidP="00DD760F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Beépítési terv tablói és makett</w:t>
      </w:r>
    </w:p>
    <w:p w14:paraId="389869C2" w14:textId="77777777" w:rsidR="00DD760F" w:rsidRPr="006531D2" w:rsidRDefault="00DD760F" w:rsidP="00DD760F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bizottság külön értékeli a beadott munkánál:</w:t>
      </w:r>
    </w:p>
    <w:p w14:paraId="4A1E0E9E" w14:textId="77777777" w:rsidR="00DD760F" w:rsidRPr="006531D2" w:rsidRDefault="00DD760F" w:rsidP="006531D2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beépítési terv építészeti minőségét és helyességét.</w:t>
      </w:r>
    </w:p>
    <w:p w14:paraId="7E23A6C0" w14:textId="77777777" w:rsidR="00DD760F" w:rsidRPr="006531D2" w:rsidRDefault="00DD760F" w:rsidP="006531D2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prezentáció feldolgozottságát, külalakját, és grafikai minőségét.</w:t>
      </w:r>
    </w:p>
    <w:p w14:paraId="38C10E69" w14:textId="10AE3774" w:rsidR="00DD760F" w:rsidRPr="006531D2" w:rsidRDefault="00DD760F" w:rsidP="00DD760F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Az értékelés „GO” - „</w:t>
      </w:r>
      <w:proofErr w:type="gramStart"/>
      <w:r w:rsidRPr="006531D2">
        <w:rPr>
          <w:sz w:val="20"/>
          <w:szCs w:val="20"/>
          <w:lang w:val="hu-HU"/>
        </w:rPr>
        <w:t>NO</w:t>
      </w:r>
      <w:proofErr w:type="gramEnd"/>
      <w:r w:rsidRPr="006531D2">
        <w:rPr>
          <w:sz w:val="20"/>
          <w:szCs w:val="20"/>
          <w:lang w:val="hu-HU"/>
        </w:rPr>
        <w:t xml:space="preserve"> GO” rendszerben zajlik</w:t>
      </w:r>
      <w:r w:rsidR="009E6122" w:rsidRPr="006531D2">
        <w:rPr>
          <w:sz w:val="20"/>
          <w:szCs w:val="20"/>
          <w:lang w:val="hu-HU"/>
        </w:rPr>
        <w:t xml:space="preserve"> (</w:t>
      </w:r>
      <w:r w:rsidR="002C00B3" w:rsidRPr="00F624C9">
        <w:rPr>
          <w:i/>
          <w:sz w:val="20"/>
          <w:szCs w:val="20"/>
          <w:lang w:val="hu-HU"/>
        </w:rPr>
        <w:t>(</w:t>
      </w:r>
      <w:r w:rsidR="002C00B3">
        <w:rPr>
          <w:i/>
          <w:sz w:val="20"/>
          <w:szCs w:val="20"/>
          <w:lang w:val="hu-HU"/>
        </w:rPr>
        <w:t xml:space="preserve">jól </w:t>
      </w:r>
      <w:r w:rsidR="002C00B3" w:rsidRPr="00F624C9">
        <w:rPr>
          <w:i/>
          <w:sz w:val="20"/>
          <w:szCs w:val="20"/>
          <w:lang w:val="hu-HU"/>
        </w:rPr>
        <w:t>megfelelt és elfogadásra került</w:t>
      </w:r>
      <w:r w:rsidR="002C00B3">
        <w:rPr>
          <w:i/>
          <w:sz w:val="20"/>
          <w:szCs w:val="20"/>
          <w:lang w:val="hu-HU"/>
        </w:rPr>
        <w:t xml:space="preserve">, </w:t>
      </w:r>
      <w:r w:rsidR="002C00B3" w:rsidRPr="00F624C9">
        <w:rPr>
          <w:i/>
          <w:sz w:val="20"/>
          <w:szCs w:val="20"/>
          <w:lang w:val="hu-HU"/>
        </w:rPr>
        <w:t>megfelelt és elfogadásra került,</w:t>
      </w:r>
      <w:r w:rsidR="002C00B3" w:rsidRPr="002C00B3">
        <w:rPr>
          <w:color w:val="528F2A" w:themeColor="accent2" w:themeShade="BF"/>
          <w:sz w:val="20"/>
          <w:szCs w:val="20"/>
          <w:lang w:val="hu-HU"/>
        </w:rPr>
        <w:t xml:space="preserve"> </w:t>
      </w:r>
      <w:r w:rsidR="002C00B3">
        <w:rPr>
          <w:i/>
          <w:sz w:val="20"/>
          <w:szCs w:val="20"/>
          <w:lang w:val="hu-HU"/>
        </w:rPr>
        <w:t xml:space="preserve">nem </w:t>
      </w:r>
      <w:r w:rsidR="002C00B3" w:rsidRPr="00F624C9">
        <w:rPr>
          <w:i/>
          <w:sz w:val="20"/>
          <w:szCs w:val="20"/>
          <w:lang w:val="hu-HU"/>
        </w:rPr>
        <w:t>felelt</w:t>
      </w:r>
      <w:r w:rsidR="002C00B3">
        <w:rPr>
          <w:i/>
          <w:sz w:val="20"/>
          <w:szCs w:val="20"/>
          <w:lang w:val="hu-HU"/>
        </w:rPr>
        <w:t xml:space="preserve"> meg és elutasításra került</w:t>
      </w:r>
      <w:r w:rsidR="009E6122" w:rsidRPr="006531D2">
        <w:rPr>
          <w:sz w:val="20"/>
          <w:szCs w:val="20"/>
          <w:lang w:val="hu-HU"/>
        </w:rPr>
        <w:t>)</w:t>
      </w:r>
      <w:r w:rsidRPr="006531D2">
        <w:rPr>
          <w:sz w:val="20"/>
          <w:szCs w:val="20"/>
          <w:lang w:val="hu-HU"/>
        </w:rPr>
        <w:t xml:space="preserve">. A félév teljesítéshez a munkáknak mindkét értékelési szempontból „GO” kategóriába kell esnie. </w:t>
      </w:r>
      <w:r w:rsidR="002A0C15" w:rsidRPr="006531D2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D83F48">
        <w:rPr>
          <w:rStyle w:val="None"/>
          <w:rFonts w:eastAsia="Times New Roman"/>
          <w:bCs/>
          <w:sz w:val="20"/>
          <w:szCs w:val="20"/>
          <w:lang w:val="hu-HU"/>
        </w:rPr>
        <w:t>Prezentáción</w:t>
      </w:r>
      <w:r w:rsidR="002A0C15" w:rsidRPr="006531D2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 munka a hiányzás igazolása mellett az 1. </w:t>
      </w:r>
      <w:r w:rsidR="00D83F48">
        <w:rPr>
          <w:rStyle w:val="None"/>
          <w:rFonts w:eastAsia="Times New Roman"/>
          <w:bCs/>
          <w:sz w:val="20"/>
          <w:szCs w:val="20"/>
          <w:lang w:val="hu-HU"/>
        </w:rPr>
        <w:t>Prezentációt</w:t>
      </w:r>
      <w:r w:rsidR="002A0C15" w:rsidRPr="006531D2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531D2">
        <w:rPr>
          <w:sz w:val="20"/>
          <w:szCs w:val="20"/>
          <w:lang w:val="hu-HU"/>
        </w:rPr>
        <w:t xml:space="preserve">A „NO-GO” munkák a félévben egyszer javíthatók, pótolhatóak: a 15. heti 2. </w:t>
      </w:r>
      <w:r w:rsidR="00D83F48">
        <w:rPr>
          <w:sz w:val="20"/>
          <w:szCs w:val="20"/>
          <w:lang w:val="hu-HU"/>
        </w:rPr>
        <w:t>Prezentáción</w:t>
      </w:r>
      <w:r w:rsidRPr="006531D2">
        <w:rPr>
          <w:sz w:val="20"/>
          <w:szCs w:val="20"/>
          <w:lang w:val="hu-HU"/>
        </w:rPr>
        <w:t xml:space="preserve"> a Koncepciótervvel együtt újra bemutatandók.</w:t>
      </w:r>
    </w:p>
    <w:p w14:paraId="615292F5" w14:textId="77777777" w:rsidR="00BA7D85" w:rsidRPr="006531D2" w:rsidRDefault="00BA7D85" w:rsidP="00DD760F">
      <w:pPr>
        <w:pStyle w:val="Nincstrkz"/>
        <w:rPr>
          <w:sz w:val="20"/>
          <w:szCs w:val="20"/>
          <w:lang w:val="hu-HU"/>
        </w:rPr>
      </w:pPr>
    </w:p>
    <w:p w14:paraId="37DC9F6A" w14:textId="2ECD7577" w:rsidR="00BA7D85" w:rsidRPr="006531D2" w:rsidRDefault="00BA7D85" w:rsidP="00BA7D85">
      <w:pPr>
        <w:pStyle w:val="Nincstrkz"/>
        <w:rPr>
          <w:b/>
          <w:sz w:val="20"/>
          <w:szCs w:val="20"/>
          <w:lang w:val="hu-HU"/>
        </w:rPr>
      </w:pPr>
      <w:r w:rsidRPr="006531D2">
        <w:rPr>
          <w:b/>
          <w:sz w:val="20"/>
          <w:szCs w:val="20"/>
          <w:lang w:val="hu-HU"/>
        </w:rPr>
        <w:t xml:space="preserve">A </w:t>
      </w:r>
      <w:r w:rsidR="00D83F48">
        <w:rPr>
          <w:b/>
          <w:sz w:val="20"/>
          <w:szCs w:val="20"/>
          <w:lang w:val="hu-HU"/>
        </w:rPr>
        <w:t>Prezentáció</w:t>
      </w:r>
      <w:r w:rsidRPr="006531D2">
        <w:rPr>
          <w:b/>
          <w:sz w:val="20"/>
          <w:szCs w:val="20"/>
          <w:lang w:val="hu-HU"/>
        </w:rPr>
        <w:t xml:space="preserve"> 1. formai és alaki </w:t>
      </w:r>
      <w:r w:rsidR="00E70A97" w:rsidRPr="006531D2">
        <w:rPr>
          <w:b/>
          <w:sz w:val="20"/>
          <w:szCs w:val="20"/>
          <w:lang w:val="hu-HU"/>
        </w:rPr>
        <w:t xml:space="preserve">minimum </w:t>
      </w:r>
      <w:r w:rsidRPr="006531D2">
        <w:rPr>
          <w:b/>
          <w:sz w:val="20"/>
          <w:szCs w:val="20"/>
          <w:lang w:val="hu-HU"/>
        </w:rPr>
        <w:t xml:space="preserve">követelményei: </w:t>
      </w:r>
    </w:p>
    <w:p w14:paraId="164AD3CD" w14:textId="358ADE6C" w:rsidR="00BA7D85" w:rsidRPr="006531D2" w:rsidRDefault="00BA7D85" w:rsidP="00D83F48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 xml:space="preserve">A beépítési tervet </w:t>
      </w:r>
      <w:r w:rsidR="00D83F48">
        <w:rPr>
          <w:sz w:val="20"/>
          <w:szCs w:val="20"/>
          <w:lang w:val="hu-HU"/>
        </w:rPr>
        <w:t xml:space="preserve">és munkarészeit digitális formában kell bemutatni vetítés formájában. Ezzel párhuzamosan tablók készítendők, melyek digitális formában ugyancsak beadásra kerül. (a digitális tartalmakat, fájlokat optimalizálni kell. </w:t>
      </w:r>
      <w:proofErr w:type="gramStart"/>
      <w:r w:rsidR="00D83F48" w:rsidRPr="001A1385">
        <w:rPr>
          <w:sz w:val="20"/>
          <w:szCs w:val="20"/>
          <w:lang w:val="hu-HU"/>
        </w:rPr>
        <w:t>webre</w:t>
      </w:r>
      <w:proofErr w:type="gramEnd"/>
      <w:r w:rsidR="00D83F48" w:rsidRPr="001A1385">
        <w:rPr>
          <w:sz w:val="20"/>
          <w:szCs w:val="20"/>
          <w:lang w:val="hu-HU"/>
        </w:rPr>
        <w:t xml:space="preserve"> optimalizálva </w:t>
      </w:r>
      <w:proofErr w:type="spellStart"/>
      <w:r w:rsidR="00D83F48" w:rsidRPr="001A1385">
        <w:rPr>
          <w:sz w:val="20"/>
          <w:szCs w:val="20"/>
          <w:lang w:val="hu-HU"/>
        </w:rPr>
        <w:t>max</w:t>
      </w:r>
      <w:proofErr w:type="spellEnd"/>
      <w:r w:rsidR="00D83F48" w:rsidRPr="001A1385">
        <w:rPr>
          <w:sz w:val="20"/>
          <w:szCs w:val="20"/>
          <w:lang w:val="hu-HU"/>
        </w:rPr>
        <w:t>. 10 MB/</w:t>
      </w:r>
      <w:proofErr w:type="gramStart"/>
      <w:r w:rsidR="00D83F48" w:rsidRPr="001A1385">
        <w:rPr>
          <w:sz w:val="20"/>
          <w:szCs w:val="20"/>
          <w:lang w:val="hu-HU"/>
        </w:rPr>
        <w:t xml:space="preserve">tabló </w:t>
      </w:r>
      <w:r w:rsidR="00D83F48">
        <w:rPr>
          <w:sz w:val="20"/>
          <w:szCs w:val="20"/>
          <w:lang w:val="hu-HU"/>
        </w:rPr>
        <w:t>)</w:t>
      </w:r>
      <w:proofErr w:type="gramEnd"/>
      <w:r w:rsidR="00D83F48">
        <w:rPr>
          <w:sz w:val="20"/>
          <w:szCs w:val="20"/>
          <w:lang w:val="hu-HU"/>
        </w:rPr>
        <w:t xml:space="preserve"> </w:t>
      </w:r>
      <w:r w:rsidR="00D83F48" w:rsidRPr="001A1385">
        <w:rPr>
          <w:sz w:val="20"/>
          <w:szCs w:val="20"/>
          <w:lang w:val="hu-HU"/>
        </w:rPr>
        <w:t xml:space="preserve">/ egyéb eszköz hiányában </w:t>
      </w:r>
      <w:hyperlink r:id="rId8" w:history="1">
        <w:r w:rsidR="00D83F48" w:rsidRPr="001A1385">
          <w:rPr>
            <w:rStyle w:val="Hiperhivatkozs"/>
            <w:sz w:val="20"/>
            <w:szCs w:val="20"/>
            <w:lang w:val="hu-HU"/>
          </w:rPr>
          <w:t>https://www.pdf2go.com/</w:t>
        </w:r>
      </w:hyperlink>
      <w:r w:rsidR="00D83F48" w:rsidRPr="001A1385">
        <w:rPr>
          <w:sz w:val="20"/>
          <w:szCs w:val="20"/>
          <w:lang w:val="hu-HU"/>
        </w:rPr>
        <w:t xml:space="preserve"> vagy </w:t>
      </w:r>
      <w:hyperlink r:id="rId9" w:history="1">
        <w:r w:rsidR="00D83F48" w:rsidRPr="001A1385">
          <w:rPr>
            <w:rStyle w:val="Hiperhivatkozs"/>
            <w:sz w:val="20"/>
            <w:szCs w:val="20"/>
            <w:lang w:val="hu-HU"/>
          </w:rPr>
          <w:t>https://smallpdf.com/</w:t>
        </w:r>
      </w:hyperlink>
      <w:r w:rsidR="00D83F48" w:rsidRPr="001A1385">
        <w:rPr>
          <w:sz w:val="20"/>
          <w:szCs w:val="20"/>
          <w:lang w:val="hu-HU"/>
        </w:rPr>
        <w:t xml:space="preserve"> oldalon /</w:t>
      </w:r>
    </w:p>
    <w:p w14:paraId="4FAC1E30" w14:textId="77777777" w:rsidR="00BA7D85" w:rsidRPr="006531D2" w:rsidRDefault="00BA7D85" w:rsidP="00BA7D85">
      <w:pPr>
        <w:pStyle w:val="Nincstrkz"/>
        <w:rPr>
          <w:sz w:val="20"/>
          <w:szCs w:val="20"/>
          <w:lang w:val="hu-HU"/>
        </w:rPr>
      </w:pPr>
    </w:p>
    <w:p w14:paraId="6D7BE044" w14:textId="3BFBF9A6" w:rsidR="00945CB7" w:rsidRPr="006531D2" w:rsidRDefault="00BA7D85" w:rsidP="00BA7D85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beépítési terv tablóinak tartalmaznia kell: (g</w:t>
      </w:r>
      <w:r w:rsidR="006531D2" w:rsidRPr="006531D2">
        <w:rPr>
          <w:sz w:val="20"/>
          <w:szCs w:val="20"/>
          <w:lang w:val="hu-HU"/>
        </w:rPr>
        <w:t>rafikus, áttekinthető formában)</w:t>
      </w:r>
    </w:p>
    <w:p w14:paraId="445770C3" w14:textId="77777777" w:rsidR="00BA7D85" w:rsidRPr="006531D2" w:rsidRDefault="00BA7D85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téma aktualitásának, időszerűségének, társadalmi környezetének bemutatása. A felvetésben rejlő leehetőségek bemutatása.</w:t>
      </w:r>
    </w:p>
    <w:p w14:paraId="698DBD95" w14:textId="77777777" w:rsidR="00945CB7" w:rsidRPr="006531D2" w:rsidRDefault="00BA7D85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választott funkció működésének, hely és funkció szükségleteinek, t</w:t>
      </w:r>
      <w:r w:rsidR="00945CB7" w:rsidRPr="006531D2">
        <w:rPr>
          <w:sz w:val="20"/>
          <w:szCs w:val="20"/>
          <w:lang w:val="hu-HU"/>
        </w:rPr>
        <w:t xml:space="preserve">ípusainak, felszereltségének és speciális igényeinek </w:t>
      </w:r>
      <w:r w:rsidRPr="006531D2">
        <w:rPr>
          <w:sz w:val="20"/>
          <w:szCs w:val="20"/>
          <w:lang w:val="hu-HU"/>
        </w:rPr>
        <w:t>ismertetése.</w:t>
      </w:r>
    </w:p>
    <w:p w14:paraId="7DAEE7AC" w14:textId="77777777" w:rsidR="00BA7D85" w:rsidRPr="006531D2" w:rsidRDefault="00BA7D85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Választott környezet bemutatása fényképekkel és skiccekkel a terület történetének, hagyományainak feltárása.</w:t>
      </w:r>
    </w:p>
    <w:p w14:paraId="39FABCED" w14:textId="77777777" w:rsidR="00945CB7" w:rsidRPr="006531D2" w:rsidRDefault="00BA7D85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helyszín analízisének elkészítése és bemutatása sémaábrákkal, folyamatábrákkal elemző térképekkel, problématérképekkel. (meglévő szituáció erélyeinek, problémáinak feltárása, természeti, épített környezet értékfelmérése, megközelítés, feltárulás kilátás, terület morfológiájának, növényzetének elemzése, stb..)</w:t>
      </w:r>
    </w:p>
    <w:p w14:paraId="632EAB49" w14:textId="77777777" w:rsidR="00945CB7" w:rsidRPr="006531D2" w:rsidRDefault="00BA7D85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Építészeti koncepció leírása. A felvetett problémákra adott építészeti válaszok.</w:t>
      </w:r>
    </w:p>
    <w:p w14:paraId="106DEB89" w14:textId="77777777" w:rsidR="00BA7D85" w:rsidRPr="006531D2" w:rsidRDefault="00BA7D85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Építész tervlapok tablókon feldolgozva:</w:t>
      </w:r>
    </w:p>
    <w:p w14:paraId="63F19C57" w14:textId="77777777" w:rsidR="00945CB7" w:rsidRPr="006531D2" w:rsidRDefault="00BA7D85" w:rsidP="006531D2">
      <w:pPr>
        <w:pStyle w:val="Nincstrkz"/>
        <w:numPr>
          <w:ilvl w:val="0"/>
          <w:numId w:val="29"/>
        </w:numPr>
        <w:rPr>
          <w:sz w:val="20"/>
          <w:szCs w:val="20"/>
        </w:rPr>
      </w:pPr>
      <w:proofErr w:type="spellStart"/>
      <w:r w:rsidRPr="006531D2">
        <w:rPr>
          <w:sz w:val="20"/>
          <w:szCs w:val="20"/>
        </w:rPr>
        <w:t>Koncepció</w:t>
      </w:r>
      <w:proofErr w:type="spellEnd"/>
      <w:r w:rsidRPr="006531D2">
        <w:rPr>
          <w:sz w:val="20"/>
          <w:szCs w:val="20"/>
        </w:rPr>
        <w:t xml:space="preserve">, </w:t>
      </w:r>
      <w:proofErr w:type="spellStart"/>
      <w:r w:rsidRPr="006531D2">
        <w:rPr>
          <w:sz w:val="20"/>
          <w:szCs w:val="20"/>
        </w:rPr>
        <w:t>analízis</w:t>
      </w:r>
      <w:proofErr w:type="spellEnd"/>
      <w:r w:rsidRPr="006531D2">
        <w:rPr>
          <w:sz w:val="20"/>
          <w:szCs w:val="20"/>
        </w:rPr>
        <w:t xml:space="preserve">, </w:t>
      </w:r>
      <w:proofErr w:type="spellStart"/>
      <w:r w:rsidRPr="006531D2">
        <w:rPr>
          <w:sz w:val="20"/>
          <w:szCs w:val="20"/>
        </w:rPr>
        <w:t>sémaábrák</w:t>
      </w:r>
      <w:proofErr w:type="spellEnd"/>
    </w:p>
    <w:p w14:paraId="4707B0F0" w14:textId="77777777" w:rsidR="00945CB7" w:rsidRPr="006531D2" w:rsidRDefault="00945CB7" w:rsidP="006531D2">
      <w:pPr>
        <w:pStyle w:val="Nincstrkz"/>
        <w:numPr>
          <w:ilvl w:val="0"/>
          <w:numId w:val="29"/>
        </w:numPr>
        <w:rPr>
          <w:sz w:val="20"/>
          <w:szCs w:val="20"/>
        </w:rPr>
      </w:pPr>
      <w:proofErr w:type="spellStart"/>
      <w:r w:rsidRPr="006531D2">
        <w:rPr>
          <w:sz w:val="20"/>
          <w:szCs w:val="20"/>
        </w:rPr>
        <w:t>Helyszín</w:t>
      </w:r>
      <w:proofErr w:type="spellEnd"/>
      <w:r w:rsidRPr="006531D2">
        <w:rPr>
          <w:sz w:val="20"/>
          <w:szCs w:val="20"/>
        </w:rPr>
        <w:t xml:space="preserve"> </w:t>
      </w:r>
      <w:proofErr w:type="spellStart"/>
      <w:r w:rsidRPr="006531D2">
        <w:rPr>
          <w:sz w:val="20"/>
          <w:szCs w:val="20"/>
        </w:rPr>
        <w:t>bemutatása</w:t>
      </w:r>
      <w:proofErr w:type="spellEnd"/>
    </w:p>
    <w:p w14:paraId="0D1BC048" w14:textId="77777777" w:rsidR="00BA7D85" w:rsidRPr="006531D2" w:rsidRDefault="00945CB7" w:rsidP="006531D2">
      <w:pPr>
        <w:pStyle w:val="Nincstrkz"/>
        <w:numPr>
          <w:ilvl w:val="0"/>
          <w:numId w:val="29"/>
        </w:numPr>
        <w:rPr>
          <w:sz w:val="20"/>
          <w:szCs w:val="20"/>
        </w:rPr>
      </w:pPr>
      <w:proofErr w:type="spellStart"/>
      <w:r w:rsidRPr="006531D2">
        <w:rPr>
          <w:sz w:val="20"/>
          <w:szCs w:val="20"/>
        </w:rPr>
        <w:t>T</w:t>
      </w:r>
      <w:r w:rsidR="00BA7D85" w:rsidRPr="006531D2">
        <w:rPr>
          <w:sz w:val="20"/>
          <w:szCs w:val="20"/>
        </w:rPr>
        <w:t>érképek</w:t>
      </w:r>
      <w:proofErr w:type="spellEnd"/>
      <w:r w:rsidR="00BA7D85" w:rsidRPr="006531D2">
        <w:rPr>
          <w:sz w:val="20"/>
          <w:szCs w:val="20"/>
        </w:rPr>
        <w:t xml:space="preserve">, </w:t>
      </w:r>
      <w:proofErr w:type="spellStart"/>
      <w:r w:rsidR="00BA7D85" w:rsidRPr="006531D2">
        <w:rPr>
          <w:sz w:val="20"/>
          <w:szCs w:val="20"/>
        </w:rPr>
        <w:t>s</w:t>
      </w:r>
      <w:r w:rsidRPr="006531D2">
        <w:rPr>
          <w:sz w:val="20"/>
          <w:szCs w:val="20"/>
        </w:rPr>
        <w:t>ch</w:t>
      </w:r>
      <w:r w:rsidR="00BA7D85" w:rsidRPr="006531D2">
        <w:rPr>
          <w:sz w:val="20"/>
          <w:szCs w:val="20"/>
        </w:rPr>
        <w:t>wartz</w:t>
      </w:r>
      <w:proofErr w:type="spellEnd"/>
      <w:r w:rsidR="00BA7D85" w:rsidRPr="006531D2">
        <w:rPr>
          <w:sz w:val="20"/>
          <w:szCs w:val="20"/>
        </w:rPr>
        <w:t xml:space="preserve"> </w:t>
      </w:r>
      <w:proofErr w:type="spellStart"/>
      <w:r w:rsidR="00BA7D85" w:rsidRPr="006531D2">
        <w:rPr>
          <w:sz w:val="20"/>
          <w:szCs w:val="20"/>
        </w:rPr>
        <w:t>planok</w:t>
      </w:r>
      <w:proofErr w:type="spellEnd"/>
      <w:r w:rsidR="00BA7D85" w:rsidRPr="006531D2">
        <w:rPr>
          <w:sz w:val="20"/>
          <w:szCs w:val="20"/>
        </w:rPr>
        <w:t xml:space="preserve">, </w:t>
      </w:r>
      <w:proofErr w:type="spellStart"/>
      <w:r w:rsidR="00BA7D85" w:rsidRPr="006531D2">
        <w:rPr>
          <w:sz w:val="20"/>
          <w:szCs w:val="20"/>
        </w:rPr>
        <w:t>városrészi</w:t>
      </w:r>
      <w:proofErr w:type="spellEnd"/>
      <w:r w:rsidR="00BA7D85" w:rsidRPr="006531D2">
        <w:rPr>
          <w:sz w:val="20"/>
          <w:szCs w:val="20"/>
        </w:rPr>
        <w:t xml:space="preserve"> </w:t>
      </w:r>
      <w:proofErr w:type="spellStart"/>
      <w:r w:rsidR="00BA7D85" w:rsidRPr="006531D2">
        <w:rPr>
          <w:sz w:val="20"/>
          <w:szCs w:val="20"/>
        </w:rPr>
        <w:t>helyszínrajzok</w:t>
      </w:r>
      <w:proofErr w:type="spellEnd"/>
    </w:p>
    <w:p w14:paraId="7CAC3C81" w14:textId="4BA3D296" w:rsidR="00BA7D85" w:rsidRPr="006531D2" w:rsidRDefault="00BA7D85" w:rsidP="006531D2">
      <w:pPr>
        <w:pStyle w:val="Nincstrkz"/>
        <w:numPr>
          <w:ilvl w:val="0"/>
          <w:numId w:val="29"/>
        </w:numPr>
        <w:rPr>
          <w:sz w:val="20"/>
          <w:szCs w:val="20"/>
        </w:rPr>
      </w:pPr>
      <w:proofErr w:type="spellStart"/>
      <w:r w:rsidRPr="006531D2">
        <w:rPr>
          <w:sz w:val="20"/>
          <w:szCs w:val="20"/>
        </w:rPr>
        <w:t>Beépítési</w:t>
      </w:r>
      <w:proofErr w:type="spellEnd"/>
      <w:r w:rsidRPr="006531D2">
        <w:rPr>
          <w:sz w:val="20"/>
          <w:szCs w:val="20"/>
        </w:rPr>
        <w:t xml:space="preserve"> </w:t>
      </w:r>
      <w:proofErr w:type="spellStart"/>
      <w:r w:rsidRPr="006531D2">
        <w:rPr>
          <w:sz w:val="20"/>
          <w:szCs w:val="20"/>
        </w:rPr>
        <w:t>terv</w:t>
      </w:r>
      <w:proofErr w:type="spellEnd"/>
      <w:r w:rsidRPr="006531D2">
        <w:rPr>
          <w:sz w:val="20"/>
          <w:szCs w:val="20"/>
        </w:rPr>
        <w:t xml:space="preserve"> (</w:t>
      </w:r>
      <w:proofErr w:type="spellStart"/>
      <w:r w:rsidRPr="006531D2">
        <w:rPr>
          <w:sz w:val="20"/>
          <w:szCs w:val="20"/>
        </w:rPr>
        <w:t>helyszínrajz</w:t>
      </w:r>
      <w:proofErr w:type="spellEnd"/>
      <w:r w:rsidRPr="006531D2">
        <w:rPr>
          <w:sz w:val="20"/>
          <w:szCs w:val="20"/>
        </w:rPr>
        <w:t>) M=1:500</w:t>
      </w:r>
      <w:r w:rsidR="002A0C15" w:rsidRPr="006531D2">
        <w:rPr>
          <w:sz w:val="20"/>
          <w:szCs w:val="20"/>
        </w:rPr>
        <w:t>-1:250</w:t>
      </w:r>
    </w:p>
    <w:p w14:paraId="769A2376" w14:textId="66404BAB" w:rsidR="00BA7D85" w:rsidRPr="006531D2" w:rsidRDefault="00945CB7" w:rsidP="006531D2">
      <w:pPr>
        <w:pStyle w:val="Nincstrkz"/>
        <w:numPr>
          <w:ilvl w:val="0"/>
          <w:numId w:val="29"/>
        </w:numPr>
        <w:rPr>
          <w:sz w:val="20"/>
          <w:szCs w:val="20"/>
        </w:rPr>
      </w:pPr>
      <w:proofErr w:type="spellStart"/>
      <w:r w:rsidRPr="006531D2">
        <w:rPr>
          <w:sz w:val="20"/>
          <w:szCs w:val="20"/>
        </w:rPr>
        <w:t>V</w:t>
      </w:r>
      <w:r w:rsidR="00BA7D85" w:rsidRPr="006531D2">
        <w:rPr>
          <w:sz w:val="20"/>
          <w:szCs w:val="20"/>
        </w:rPr>
        <w:t>ezér</w:t>
      </w:r>
      <w:proofErr w:type="spellEnd"/>
      <w:r w:rsidR="00BA7D85" w:rsidRPr="006531D2">
        <w:rPr>
          <w:sz w:val="20"/>
          <w:szCs w:val="20"/>
        </w:rPr>
        <w:t xml:space="preserve"> </w:t>
      </w:r>
      <w:proofErr w:type="spellStart"/>
      <w:r w:rsidR="00BA7D85" w:rsidRPr="006531D2">
        <w:rPr>
          <w:sz w:val="20"/>
          <w:szCs w:val="20"/>
        </w:rPr>
        <w:t>szinti</w:t>
      </w:r>
      <w:proofErr w:type="spellEnd"/>
      <w:r w:rsidR="00BA7D85" w:rsidRPr="006531D2">
        <w:rPr>
          <w:sz w:val="20"/>
          <w:szCs w:val="20"/>
        </w:rPr>
        <w:t xml:space="preserve"> </w:t>
      </w:r>
      <w:proofErr w:type="spellStart"/>
      <w:r w:rsidR="00BA7D85" w:rsidRPr="006531D2">
        <w:rPr>
          <w:sz w:val="20"/>
          <w:szCs w:val="20"/>
        </w:rPr>
        <w:t>alaprajz</w:t>
      </w:r>
      <w:proofErr w:type="spellEnd"/>
      <w:r w:rsidR="00BA7D85" w:rsidRPr="006531D2">
        <w:rPr>
          <w:sz w:val="20"/>
          <w:szCs w:val="20"/>
        </w:rPr>
        <w:t xml:space="preserve"> M=1:500</w:t>
      </w:r>
      <w:r w:rsidR="002A0C15" w:rsidRPr="006531D2">
        <w:rPr>
          <w:sz w:val="20"/>
          <w:szCs w:val="20"/>
        </w:rPr>
        <w:t>-1:250</w:t>
      </w:r>
    </w:p>
    <w:p w14:paraId="5B98F327" w14:textId="2B83997F" w:rsidR="002A0C15" w:rsidRPr="006531D2" w:rsidRDefault="002A0C15" w:rsidP="006531D2">
      <w:pPr>
        <w:pStyle w:val="Nincstrkz"/>
        <w:numPr>
          <w:ilvl w:val="0"/>
          <w:numId w:val="29"/>
        </w:numPr>
        <w:rPr>
          <w:sz w:val="20"/>
          <w:szCs w:val="20"/>
        </w:rPr>
      </w:pPr>
      <w:r w:rsidRPr="006531D2">
        <w:rPr>
          <w:sz w:val="20"/>
          <w:szCs w:val="20"/>
        </w:rPr>
        <w:t xml:space="preserve">A </w:t>
      </w:r>
      <w:proofErr w:type="spellStart"/>
      <w:r w:rsidRPr="006531D2">
        <w:rPr>
          <w:sz w:val="20"/>
          <w:szCs w:val="20"/>
        </w:rPr>
        <w:t>tartószerkezeti</w:t>
      </w:r>
      <w:proofErr w:type="spellEnd"/>
      <w:r w:rsidRPr="006531D2">
        <w:rPr>
          <w:sz w:val="20"/>
          <w:szCs w:val="20"/>
        </w:rPr>
        <w:t xml:space="preserve"> </w:t>
      </w:r>
      <w:proofErr w:type="spellStart"/>
      <w:r w:rsidRPr="006531D2">
        <w:rPr>
          <w:sz w:val="20"/>
          <w:szCs w:val="20"/>
        </w:rPr>
        <w:t>rendszer</w:t>
      </w:r>
      <w:proofErr w:type="spellEnd"/>
      <w:r w:rsidRPr="006531D2">
        <w:rPr>
          <w:sz w:val="20"/>
          <w:szCs w:val="20"/>
        </w:rPr>
        <w:t>/</w:t>
      </w:r>
      <w:proofErr w:type="spellStart"/>
      <w:r w:rsidRPr="006531D2">
        <w:rPr>
          <w:sz w:val="20"/>
          <w:szCs w:val="20"/>
        </w:rPr>
        <w:t>séma</w:t>
      </w:r>
      <w:proofErr w:type="spellEnd"/>
      <w:r w:rsidRPr="006531D2">
        <w:rPr>
          <w:sz w:val="20"/>
          <w:szCs w:val="20"/>
        </w:rPr>
        <w:t xml:space="preserve"> </w:t>
      </w:r>
      <w:proofErr w:type="spellStart"/>
      <w:r w:rsidRPr="006531D2">
        <w:rPr>
          <w:sz w:val="20"/>
          <w:szCs w:val="20"/>
        </w:rPr>
        <w:t>koncepcionális</w:t>
      </w:r>
      <w:proofErr w:type="spellEnd"/>
      <w:r w:rsidRPr="006531D2">
        <w:rPr>
          <w:sz w:val="20"/>
          <w:szCs w:val="20"/>
        </w:rPr>
        <w:t xml:space="preserve"> </w:t>
      </w:r>
      <w:proofErr w:type="spellStart"/>
      <w:r w:rsidRPr="006531D2">
        <w:rPr>
          <w:sz w:val="20"/>
          <w:szCs w:val="20"/>
        </w:rPr>
        <w:t>bemutatása</w:t>
      </w:r>
      <w:proofErr w:type="spellEnd"/>
    </w:p>
    <w:p w14:paraId="124F56CA" w14:textId="66D29ACF" w:rsidR="00BA7D85" w:rsidRPr="006531D2" w:rsidRDefault="00945CB7" w:rsidP="006531D2">
      <w:pPr>
        <w:pStyle w:val="Nincstrkz"/>
        <w:numPr>
          <w:ilvl w:val="0"/>
          <w:numId w:val="29"/>
        </w:numPr>
        <w:rPr>
          <w:sz w:val="20"/>
          <w:szCs w:val="20"/>
        </w:rPr>
      </w:pPr>
      <w:proofErr w:type="spellStart"/>
      <w:r w:rsidRPr="006531D2">
        <w:rPr>
          <w:sz w:val="20"/>
          <w:szCs w:val="20"/>
        </w:rPr>
        <w:t>T</w:t>
      </w:r>
      <w:r w:rsidR="00BA7D85" w:rsidRPr="006531D2">
        <w:rPr>
          <w:sz w:val="20"/>
          <w:szCs w:val="20"/>
        </w:rPr>
        <w:t>erepmetszetek</w:t>
      </w:r>
      <w:proofErr w:type="spellEnd"/>
      <w:r w:rsidR="00BA7D85" w:rsidRPr="006531D2">
        <w:rPr>
          <w:sz w:val="20"/>
          <w:szCs w:val="20"/>
        </w:rPr>
        <w:t xml:space="preserve">, </w:t>
      </w:r>
      <w:proofErr w:type="spellStart"/>
      <w:r w:rsidR="00BA7D85" w:rsidRPr="006531D2">
        <w:rPr>
          <w:sz w:val="20"/>
          <w:szCs w:val="20"/>
        </w:rPr>
        <w:t>tömegmetszetek</w:t>
      </w:r>
      <w:proofErr w:type="spellEnd"/>
      <w:r w:rsidR="00BA7D85" w:rsidRPr="006531D2">
        <w:rPr>
          <w:sz w:val="20"/>
          <w:szCs w:val="20"/>
        </w:rPr>
        <w:t xml:space="preserve"> M=1:500</w:t>
      </w:r>
      <w:r w:rsidR="002A0C15" w:rsidRPr="006531D2">
        <w:rPr>
          <w:sz w:val="20"/>
          <w:szCs w:val="20"/>
        </w:rPr>
        <w:t>-1:250</w:t>
      </w:r>
    </w:p>
    <w:p w14:paraId="0BCD3DFB" w14:textId="0422184C" w:rsidR="002A0C15" w:rsidRPr="006531D2" w:rsidRDefault="00945CB7" w:rsidP="006531D2">
      <w:pPr>
        <w:pStyle w:val="Nincstrkz"/>
        <w:numPr>
          <w:ilvl w:val="0"/>
          <w:numId w:val="29"/>
        </w:numPr>
        <w:rPr>
          <w:sz w:val="20"/>
          <w:szCs w:val="20"/>
        </w:rPr>
      </w:pPr>
      <w:proofErr w:type="spellStart"/>
      <w:r w:rsidRPr="006531D2">
        <w:rPr>
          <w:sz w:val="20"/>
          <w:szCs w:val="20"/>
        </w:rPr>
        <w:t>T</w:t>
      </w:r>
      <w:r w:rsidR="00BA7D85" w:rsidRPr="006531D2">
        <w:rPr>
          <w:sz w:val="20"/>
          <w:szCs w:val="20"/>
        </w:rPr>
        <w:t>ömegvázlatok</w:t>
      </w:r>
      <w:proofErr w:type="spellEnd"/>
      <w:r w:rsidR="00BA7D85" w:rsidRPr="006531D2">
        <w:rPr>
          <w:sz w:val="20"/>
          <w:szCs w:val="20"/>
        </w:rPr>
        <w:t xml:space="preserve">, </w:t>
      </w:r>
      <w:proofErr w:type="spellStart"/>
      <w:r w:rsidR="00BA7D85" w:rsidRPr="006531D2">
        <w:rPr>
          <w:sz w:val="20"/>
          <w:szCs w:val="20"/>
        </w:rPr>
        <w:t>látv</w:t>
      </w:r>
      <w:r w:rsidRPr="006531D2">
        <w:rPr>
          <w:sz w:val="20"/>
          <w:szCs w:val="20"/>
        </w:rPr>
        <w:t>ánytervek</w:t>
      </w:r>
      <w:proofErr w:type="spellEnd"/>
      <w:r w:rsidRPr="006531D2">
        <w:rPr>
          <w:sz w:val="20"/>
          <w:szCs w:val="20"/>
        </w:rPr>
        <w:t xml:space="preserve"> (</w:t>
      </w:r>
      <w:proofErr w:type="spellStart"/>
      <w:r w:rsidRPr="006531D2">
        <w:rPr>
          <w:sz w:val="20"/>
          <w:szCs w:val="20"/>
        </w:rPr>
        <w:t>beépítési</w:t>
      </w:r>
      <w:proofErr w:type="spellEnd"/>
      <w:r w:rsidRPr="006531D2">
        <w:rPr>
          <w:sz w:val="20"/>
          <w:szCs w:val="20"/>
        </w:rPr>
        <w:t xml:space="preserve"> </w:t>
      </w:r>
      <w:proofErr w:type="spellStart"/>
      <w:r w:rsidRPr="006531D2">
        <w:rPr>
          <w:sz w:val="20"/>
          <w:szCs w:val="20"/>
        </w:rPr>
        <w:t>léptékben</w:t>
      </w:r>
      <w:proofErr w:type="spellEnd"/>
      <w:r w:rsidRPr="006531D2">
        <w:rPr>
          <w:sz w:val="20"/>
          <w:szCs w:val="20"/>
        </w:rPr>
        <w:t>)</w:t>
      </w:r>
    </w:p>
    <w:p w14:paraId="30C84EAD" w14:textId="3842B47B" w:rsidR="00183D7F" w:rsidRPr="00D83F48" w:rsidRDefault="00BA7D85" w:rsidP="00D83F48">
      <w:pPr>
        <w:pStyle w:val="Nincstrkz"/>
        <w:numPr>
          <w:ilvl w:val="0"/>
          <w:numId w:val="21"/>
        </w:numPr>
        <w:rPr>
          <w:sz w:val="20"/>
          <w:szCs w:val="20"/>
        </w:rPr>
      </w:pPr>
      <w:proofErr w:type="spellStart"/>
      <w:r w:rsidRPr="006531D2">
        <w:rPr>
          <w:sz w:val="20"/>
          <w:szCs w:val="20"/>
        </w:rPr>
        <w:t>Beépítési</w:t>
      </w:r>
      <w:proofErr w:type="spellEnd"/>
      <w:r w:rsidRPr="006531D2">
        <w:rPr>
          <w:sz w:val="20"/>
          <w:szCs w:val="20"/>
        </w:rPr>
        <w:t xml:space="preserve"> </w:t>
      </w:r>
      <w:proofErr w:type="spellStart"/>
      <w:r w:rsidRPr="006531D2">
        <w:rPr>
          <w:sz w:val="20"/>
          <w:szCs w:val="20"/>
        </w:rPr>
        <w:t>makett</w:t>
      </w:r>
      <w:proofErr w:type="spellEnd"/>
      <w:r w:rsidRPr="006531D2">
        <w:rPr>
          <w:sz w:val="20"/>
          <w:szCs w:val="20"/>
        </w:rPr>
        <w:t xml:space="preserve"> M=1:500 (M1:1000,</w:t>
      </w:r>
      <w:r w:rsidR="002A0C15" w:rsidRPr="006531D2">
        <w:rPr>
          <w:sz w:val="20"/>
          <w:szCs w:val="20"/>
        </w:rPr>
        <w:t xml:space="preserve"> </w:t>
      </w:r>
      <w:r w:rsidRPr="006531D2">
        <w:rPr>
          <w:sz w:val="20"/>
          <w:szCs w:val="20"/>
        </w:rPr>
        <w:t>2000,</w:t>
      </w:r>
      <w:r w:rsidR="002A0C15" w:rsidRPr="006531D2">
        <w:rPr>
          <w:sz w:val="20"/>
          <w:szCs w:val="20"/>
        </w:rPr>
        <w:t xml:space="preserve"> </w:t>
      </w:r>
      <w:r w:rsidRPr="006531D2">
        <w:rPr>
          <w:sz w:val="20"/>
          <w:szCs w:val="20"/>
        </w:rPr>
        <w:t>4000….)</w:t>
      </w:r>
    </w:p>
    <w:p w14:paraId="29681EE9" w14:textId="77777777" w:rsidR="007C7FC9" w:rsidRPr="006531D2" w:rsidRDefault="007C7FC9" w:rsidP="002A0C15">
      <w:pPr>
        <w:pStyle w:val="Nincstrkz"/>
        <w:ind w:left="720"/>
        <w:rPr>
          <w:sz w:val="20"/>
          <w:szCs w:val="20"/>
          <w:lang w:val="hu-HU"/>
        </w:rPr>
      </w:pPr>
    </w:p>
    <w:p w14:paraId="7FC4CA79" w14:textId="77777777" w:rsidR="00DD760F" w:rsidRPr="006531D2" w:rsidRDefault="00DD760F" w:rsidP="00DD760F">
      <w:pPr>
        <w:pStyle w:val="Nincstrkz"/>
        <w:rPr>
          <w:sz w:val="20"/>
          <w:szCs w:val="20"/>
          <w:lang w:val="hu-HU"/>
        </w:rPr>
      </w:pPr>
    </w:p>
    <w:p w14:paraId="3B989265" w14:textId="503DD030" w:rsidR="00DD760F" w:rsidRPr="006531D2" w:rsidRDefault="00D83F48" w:rsidP="00DD760F">
      <w:pPr>
        <w:pStyle w:val="Nincstrkz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Prezentáció</w:t>
      </w:r>
      <w:r w:rsidR="00DD760F" w:rsidRPr="006531D2">
        <w:rPr>
          <w:b/>
          <w:sz w:val="20"/>
          <w:szCs w:val="20"/>
          <w:lang w:val="hu-HU"/>
        </w:rPr>
        <w:t xml:space="preserve"> 2.</w:t>
      </w:r>
    </w:p>
    <w:p w14:paraId="67351211" w14:textId="6E68ADDB" w:rsidR="00DD760F" w:rsidRPr="006531D2" w:rsidRDefault="00DD760F" w:rsidP="00DD760F">
      <w:pPr>
        <w:pStyle w:val="Nincstrkz"/>
        <w:rPr>
          <w:sz w:val="20"/>
          <w:szCs w:val="20"/>
          <w:lang w:val="hu-HU"/>
        </w:rPr>
      </w:pPr>
      <w:proofErr w:type="gramStart"/>
      <w:r w:rsidRPr="006531D2">
        <w:rPr>
          <w:sz w:val="20"/>
          <w:szCs w:val="20"/>
          <w:lang w:val="hu-HU"/>
        </w:rPr>
        <w:t>koncepció</w:t>
      </w:r>
      <w:proofErr w:type="gramEnd"/>
      <w:r w:rsidRPr="006531D2">
        <w:rPr>
          <w:sz w:val="20"/>
          <w:szCs w:val="20"/>
          <w:lang w:val="hu-HU"/>
        </w:rPr>
        <w:t xml:space="preserve"> terv -</w:t>
      </w:r>
      <w:r w:rsidR="00D83F48">
        <w:rPr>
          <w:sz w:val="20"/>
          <w:szCs w:val="20"/>
          <w:lang w:val="hu-HU"/>
        </w:rPr>
        <w:t xml:space="preserve"> </w:t>
      </w:r>
      <w:r w:rsidRPr="006531D2">
        <w:rPr>
          <w:sz w:val="20"/>
          <w:szCs w:val="20"/>
          <w:lang w:val="hu-HU"/>
        </w:rPr>
        <w:t xml:space="preserve"> tablók és makett</w:t>
      </w:r>
      <w:r w:rsidR="0033777B" w:rsidRPr="006531D2">
        <w:rPr>
          <w:sz w:val="20"/>
          <w:szCs w:val="20"/>
          <w:lang w:val="hu-HU"/>
        </w:rPr>
        <w:t>.</w:t>
      </w:r>
      <w:r w:rsidRPr="006531D2">
        <w:rPr>
          <w:sz w:val="20"/>
          <w:szCs w:val="20"/>
          <w:lang w:val="hu-HU"/>
        </w:rPr>
        <w:t xml:space="preserve"> A bizottság külön értékeli a beadott munkánál:</w:t>
      </w:r>
    </w:p>
    <w:p w14:paraId="7A030D29" w14:textId="77777777" w:rsidR="00DD760F" w:rsidRPr="006531D2" w:rsidRDefault="00DD760F" w:rsidP="006531D2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koncepció terv építészeti minőségét és helyességét.</w:t>
      </w:r>
    </w:p>
    <w:p w14:paraId="621CC8D1" w14:textId="77777777" w:rsidR="00DD760F" w:rsidRPr="006531D2" w:rsidRDefault="00DD760F" w:rsidP="006531D2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prezentáció feldolgozottságát, külalakját, és grafikai minőségét.</w:t>
      </w:r>
    </w:p>
    <w:p w14:paraId="0550DB90" w14:textId="56F21BF4" w:rsidR="00DD760F" w:rsidRPr="006531D2" w:rsidRDefault="00DD760F" w:rsidP="00DD760F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Az értékelés „GO” - „</w:t>
      </w:r>
      <w:proofErr w:type="gramStart"/>
      <w:r w:rsidRPr="006531D2">
        <w:rPr>
          <w:sz w:val="20"/>
          <w:szCs w:val="20"/>
          <w:lang w:val="hu-HU"/>
        </w:rPr>
        <w:t>NO</w:t>
      </w:r>
      <w:proofErr w:type="gramEnd"/>
      <w:r w:rsidRPr="006531D2">
        <w:rPr>
          <w:sz w:val="20"/>
          <w:szCs w:val="20"/>
          <w:lang w:val="hu-HU"/>
        </w:rPr>
        <w:t xml:space="preserve"> GO” rendszerben zajlik </w:t>
      </w:r>
      <w:r w:rsidR="002C00B3" w:rsidRPr="00F624C9">
        <w:rPr>
          <w:i/>
          <w:sz w:val="20"/>
          <w:szCs w:val="20"/>
          <w:lang w:val="hu-HU"/>
        </w:rPr>
        <w:t>(</w:t>
      </w:r>
      <w:r w:rsidR="002C00B3">
        <w:rPr>
          <w:i/>
          <w:sz w:val="20"/>
          <w:szCs w:val="20"/>
          <w:lang w:val="hu-HU"/>
        </w:rPr>
        <w:t xml:space="preserve">jól </w:t>
      </w:r>
      <w:r w:rsidR="002C00B3" w:rsidRPr="00F624C9">
        <w:rPr>
          <w:i/>
          <w:sz w:val="20"/>
          <w:szCs w:val="20"/>
          <w:lang w:val="hu-HU"/>
        </w:rPr>
        <w:t>megfelelt és elfogadásra került</w:t>
      </w:r>
      <w:r w:rsidR="002C00B3">
        <w:rPr>
          <w:i/>
          <w:sz w:val="20"/>
          <w:szCs w:val="20"/>
          <w:lang w:val="hu-HU"/>
        </w:rPr>
        <w:t xml:space="preserve">, </w:t>
      </w:r>
      <w:r w:rsidR="002C00B3" w:rsidRPr="00F624C9">
        <w:rPr>
          <w:i/>
          <w:sz w:val="20"/>
          <w:szCs w:val="20"/>
          <w:lang w:val="hu-HU"/>
        </w:rPr>
        <w:t>megfelelt és elfogadásra került,</w:t>
      </w:r>
      <w:r w:rsidR="002C00B3" w:rsidRPr="002C00B3">
        <w:rPr>
          <w:color w:val="528F2A" w:themeColor="accent2" w:themeShade="BF"/>
          <w:sz w:val="20"/>
          <w:szCs w:val="20"/>
          <w:lang w:val="hu-HU"/>
        </w:rPr>
        <w:t xml:space="preserve"> </w:t>
      </w:r>
      <w:r w:rsidR="002C00B3">
        <w:rPr>
          <w:i/>
          <w:sz w:val="20"/>
          <w:szCs w:val="20"/>
          <w:lang w:val="hu-HU"/>
        </w:rPr>
        <w:t xml:space="preserve">nem </w:t>
      </w:r>
      <w:r w:rsidR="002C00B3" w:rsidRPr="00F624C9">
        <w:rPr>
          <w:i/>
          <w:sz w:val="20"/>
          <w:szCs w:val="20"/>
          <w:lang w:val="hu-HU"/>
        </w:rPr>
        <w:t>felelt</w:t>
      </w:r>
      <w:r w:rsidR="002C00B3">
        <w:rPr>
          <w:i/>
          <w:sz w:val="20"/>
          <w:szCs w:val="20"/>
          <w:lang w:val="hu-HU"/>
        </w:rPr>
        <w:t xml:space="preserve"> meg</w:t>
      </w:r>
      <w:r w:rsidR="002C00B3" w:rsidRPr="00F624C9">
        <w:rPr>
          <w:i/>
          <w:sz w:val="20"/>
          <w:szCs w:val="20"/>
          <w:lang w:val="hu-HU"/>
        </w:rPr>
        <w:t xml:space="preserve"> és elutasításra került)</w:t>
      </w:r>
      <w:r w:rsidR="002C00B3">
        <w:rPr>
          <w:i/>
          <w:sz w:val="20"/>
          <w:szCs w:val="20"/>
          <w:lang w:val="hu-HU"/>
        </w:rPr>
        <w:t xml:space="preserve">. </w:t>
      </w:r>
      <w:r w:rsidRPr="006531D2">
        <w:rPr>
          <w:sz w:val="20"/>
          <w:szCs w:val="20"/>
          <w:lang w:val="hu-HU"/>
        </w:rPr>
        <w:t xml:space="preserve">A félév teljesítéshez a munkáknak mindkét értékelési szempontból „GO” kategóriába kell esnie. </w:t>
      </w:r>
      <w:r w:rsidR="006531D2" w:rsidRPr="006531D2">
        <w:rPr>
          <w:rStyle w:val="None"/>
          <w:rFonts w:eastAsia="Times New Roman"/>
          <w:bCs/>
          <w:sz w:val="20"/>
          <w:szCs w:val="20"/>
          <w:lang w:val="hu-HU"/>
        </w:rPr>
        <w:t xml:space="preserve">A 2. </w:t>
      </w:r>
      <w:r w:rsidR="00D83F48">
        <w:rPr>
          <w:rStyle w:val="None"/>
          <w:rFonts w:eastAsia="Times New Roman"/>
          <w:bCs/>
          <w:sz w:val="20"/>
          <w:szCs w:val="20"/>
          <w:lang w:val="hu-HU"/>
        </w:rPr>
        <w:t>Prezentáción</w:t>
      </w:r>
      <w:r w:rsidR="006531D2" w:rsidRPr="006531D2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 munka a hiányzás igazolása mellett, valamint a</w:t>
      </w:r>
      <w:r w:rsidRPr="006531D2">
        <w:rPr>
          <w:sz w:val="20"/>
          <w:szCs w:val="20"/>
          <w:lang w:val="hu-HU"/>
        </w:rPr>
        <w:t xml:space="preserve"> „NO-GO” munkák a vizsgaidőszakban egyszer javíthatók,</w:t>
      </w:r>
      <w:r w:rsidR="006531D2" w:rsidRPr="006531D2">
        <w:rPr>
          <w:sz w:val="20"/>
          <w:szCs w:val="20"/>
          <w:lang w:val="hu-HU"/>
        </w:rPr>
        <w:t xml:space="preserve"> </w:t>
      </w:r>
      <w:r w:rsidRPr="006531D2">
        <w:rPr>
          <w:sz w:val="20"/>
          <w:szCs w:val="20"/>
          <w:lang w:val="hu-HU"/>
        </w:rPr>
        <w:t xml:space="preserve">pótolhatóak: a 17. héten egy javító </w:t>
      </w:r>
      <w:r w:rsidR="00D83F48">
        <w:rPr>
          <w:sz w:val="20"/>
          <w:szCs w:val="20"/>
          <w:lang w:val="hu-HU"/>
        </w:rPr>
        <w:t>Prezentáción</w:t>
      </w:r>
      <w:r w:rsidRPr="006531D2">
        <w:rPr>
          <w:sz w:val="20"/>
          <w:szCs w:val="20"/>
          <w:lang w:val="hu-HU"/>
        </w:rPr>
        <w:t>.</w:t>
      </w:r>
    </w:p>
    <w:p w14:paraId="0A03CA6E" w14:textId="4847E5C2" w:rsidR="0074787A" w:rsidRDefault="0074787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09461B12" w14:textId="77777777" w:rsidR="00DD760F" w:rsidRPr="006531D2" w:rsidRDefault="00DD760F" w:rsidP="00DD760F">
      <w:pPr>
        <w:pStyle w:val="Nincstrkz"/>
        <w:rPr>
          <w:sz w:val="20"/>
          <w:szCs w:val="20"/>
          <w:lang w:val="hu-HU"/>
        </w:rPr>
      </w:pPr>
    </w:p>
    <w:p w14:paraId="4E798A65" w14:textId="7B72B738" w:rsidR="00945CB7" w:rsidRPr="006531D2" w:rsidRDefault="00945CB7" w:rsidP="00DD760F">
      <w:pPr>
        <w:pStyle w:val="Nincstrkz"/>
        <w:rPr>
          <w:b/>
          <w:sz w:val="20"/>
          <w:szCs w:val="20"/>
          <w:lang w:val="hu-HU"/>
        </w:rPr>
      </w:pPr>
      <w:r w:rsidRPr="006531D2">
        <w:rPr>
          <w:b/>
          <w:sz w:val="20"/>
          <w:szCs w:val="20"/>
          <w:lang w:val="hu-HU"/>
        </w:rPr>
        <w:t xml:space="preserve">A </w:t>
      </w:r>
      <w:r w:rsidR="00D83F48">
        <w:rPr>
          <w:b/>
          <w:sz w:val="20"/>
          <w:szCs w:val="20"/>
          <w:lang w:val="hu-HU"/>
        </w:rPr>
        <w:t>Prezentáció</w:t>
      </w:r>
      <w:r w:rsidRPr="006531D2">
        <w:rPr>
          <w:b/>
          <w:sz w:val="20"/>
          <w:szCs w:val="20"/>
          <w:lang w:val="hu-HU"/>
        </w:rPr>
        <w:t xml:space="preserve">s 2. formai és alaki </w:t>
      </w:r>
      <w:r w:rsidR="00E70A97" w:rsidRPr="006531D2">
        <w:rPr>
          <w:b/>
          <w:sz w:val="20"/>
          <w:szCs w:val="20"/>
          <w:lang w:val="hu-HU"/>
        </w:rPr>
        <w:t xml:space="preserve">minimum </w:t>
      </w:r>
      <w:r w:rsidRPr="006531D2">
        <w:rPr>
          <w:b/>
          <w:sz w:val="20"/>
          <w:szCs w:val="20"/>
          <w:lang w:val="hu-HU"/>
        </w:rPr>
        <w:t xml:space="preserve">követelményei: </w:t>
      </w:r>
    </w:p>
    <w:p w14:paraId="685C8C16" w14:textId="766B562A" w:rsidR="00945CB7" w:rsidRPr="006531D2" w:rsidRDefault="00945CB7" w:rsidP="00945CB7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 xml:space="preserve">A koncepció tervet tabló formában kell elkészíteni és a 2. </w:t>
      </w:r>
      <w:r w:rsidR="00D83F48">
        <w:rPr>
          <w:sz w:val="20"/>
          <w:szCs w:val="20"/>
          <w:lang w:val="hu-HU"/>
        </w:rPr>
        <w:t>prezentáción</w:t>
      </w:r>
      <w:r w:rsidRPr="006531D2">
        <w:rPr>
          <w:sz w:val="20"/>
          <w:szCs w:val="20"/>
          <w:lang w:val="hu-HU"/>
        </w:rPr>
        <w:t xml:space="preserve"> </w:t>
      </w:r>
      <w:r w:rsidR="00D83F48">
        <w:rPr>
          <w:sz w:val="20"/>
          <w:szCs w:val="20"/>
          <w:lang w:val="hu-HU"/>
        </w:rPr>
        <w:t>bemutatni</w:t>
      </w:r>
      <w:r w:rsidRPr="006531D2">
        <w:rPr>
          <w:sz w:val="20"/>
          <w:szCs w:val="20"/>
          <w:lang w:val="hu-HU"/>
        </w:rPr>
        <w:t>. (</w:t>
      </w:r>
      <w:r w:rsidR="00D83F48">
        <w:rPr>
          <w:sz w:val="20"/>
          <w:szCs w:val="20"/>
          <w:lang w:val="hu-HU"/>
        </w:rPr>
        <w:t>pl.:</w:t>
      </w:r>
      <w:r w:rsidRPr="006531D2">
        <w:rPr>
          <w:sz w:val="20"/>
          <w:szCs w:val="20"/>
          <w:lang w:val="hu-HU"/>
        </w:rPr>
        <w:t>4db tabló,</w:t>
      </w:r>
      <w:r w:rsidR="006531D2" w:rsidRPr="006531D2">
        <w:rPr>
          <w:sz w:val="20"/>
          <w:szCs w:val="20"/>
          <w:lang w:val="hu-HU"/>
        </w:rPr>
        <w:t xml:space="preserve"> </w:t>
      </w:r>
      <w:r w:rsidRPr="006531D2">
        <w:rPr>
          <w:sz w:val="20"/>
          <w:szCs w:val="20"/>
          <w:lang w:val="hu-HU"/>
        </w:rPr>
        <w:t>két habkarton két-két oldalára felkasírozva)</w:t>
      </w:r>
      <w:r w:rsidR="00D83F48">
        <w:rPr>
          <w:sz w:val="20"/>
          <w:szCs w:val="20"/>
          <w:lang w:val="hu-HU"/>
        </w:rPr>
        <w:t xml:space="preserve"> </w:t>
      </w:r>
      <w:r w:rsidRPr="006531D2">
        <w:rPr>
          <w:sz w:val="20"/>
          <w:szCs w:val="20"/>
          <w:lang w:val="hu-HU"/>
        </w:rPr>
        <w:t xml:space="preserve">A tablókat gondosan kell elkészíteni, esztétikusnak és építészetileg kiforrottnak kell lenniük. </w:t>
      </w:r>
    </w:p>
    <w:p w14:paraId="41771FBA" w14:textId="77777777" w:rsidR="0033777B" w:rsidRPr="006531D2" w:rsidRDefault="0033777B" w:rsidP="00945CB7">
      <w:pPr>
        <w:pStyle w:val="Nincstrkz"/>
        <w:rPr>
          <w:sz w:val="20"/>
          <w:szCs w:val="20"/>
          <w:lang w:val="hu-HU"/>
        </w:rPr>
      </w:pPr>
    </w:p>
    <w:p w14:paraId="7F49487C" w14:textId="79D49BAD" w:rsidR="00945CB7" w:rsidRPr="006531D2" w:rsidRDefault="00945CB7" w:rsidP="00945CB7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koncepcióter</w:t>
      </w:r>
      <w:r w:rsidR="006531D2" w:rsidRPr="006531D2">
        <w:rPr>
          <w:sz w:val="20"/>
          <w:szCs w:val="20"/>
          <w:lang w:val="hu-HU"/>
        </w:rPr>
        <w:t>v tablóinak tartalmaznia kell:</w:t>
      </w:r>
    </w:p>
    <w:p w14:paraId="396EADAA" w14:textId="5E6E9AC4" w:rsidR="00945CB7" w:rsidRPr="006531D2" w:rsidRDefault="00945CB7" w:rsidP="006531D2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Építészeti koncepció leírása infógrafikával illusztrálva.</w:t>
      </w:r>
    </w:p>
    <w:p w14:paraId="66092CE5" w14:textId="54343A8D" w:rsidR="00945CB7" w:rsidRPr="006531D2" w:rsidRDefault="00945CB7" w:rsidP="006531D2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Építész tervlapok tablókon feldolgozva:</w:t>
      </w:r>
    </w:p>
    <w:p w14:paraId="090C3ABE" w14:textId="72B71BE5" w:rsidR="00945CB7" w:rsidRPr="006531D2" w:rsidRDefault="00945CB7" w:rsidP="006531D2">
      <w:pPr>
        <w:pStyle w:val="Nincstrkz"/>
        <w:numPr>
          <w:ilvl w:val="0"/>
          <w:numId w:val="30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Koncepció tabló (sémaábrákkal, folyamatábrákkal…)</w:t>
      </w:r>
    </w:p>
    <w:p w14:paraId="21D5C4F7" w14:textId="032A05CB" w:rsidR="00183D7F" w:rsidRPr="00D83F48" w:rsidRDefault="00945CB7" w:rsidP="00D83F48">
      <w:pPr>
        <w:pStyle w:val="Nincstrkz"/>
        <w:numPr>
          <w:ilvl w:val="0"/>
          <w:numId w:val="30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Helyszínrajz M=1:500-4000</w:t>
      </w:r>
      <w:r w:rsidR="0033777B" w:rsidRPr="006531D2">
        <w:rPr>
          <w:sz w:val="20"/>
          <w:szCs w:val="20"/>
          <w:lang w:val="hu-HU"/>
        </w:rPr>
        <w:t xml:space="preserve"> (</w:t>
      </w:r>
      <w:r w:rsidRPr="006531D2">
        <w:rPr>
          <w:sz w:val="20"/>
          <w:szCs w:val="20"/>
          <w:lang w:val="hu-HU"/>
        </w:rPr>
        <w:t>Város, városrészi, akció területi léptékben.</w:t>
      </w:r>
      <w:r w:rsidR="0033777B" w:rsidRPr="006531D2">
        <w:rPr>
          <w:sz w:val="20"/>
          <w:szCs w:val="20"/>
          <w:lang w:val="hu-HU"/>
        </w:rPr>
        <w:t>)</w:t>
      </w:r>
    </w:p>
    <w:p w14:paraId="34652B69" w14:textId="7FCE2105" w:rsidR="002C00B3" w:rsidRPr="00183D7F" w:rsidRDefault="00945CB7" w:rsidP="00183D7F">
      <w:pPr>
        <w:pStyle w:val="Nincstrkz"/>
        <w:numPr>
          <w:ilvl w:val="0"/>
          <w:numId w:val="30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alaprajzok M=1:</w:t>
      </w:r>
      <w:r w:rsidR="002A0C15" w:rsidRPr="006531D2">
        <w:rPr>
          <w:sz w:val="20"/>
          <w:szCs w:val="20"/>
          <w:lang w:val="hu-HU"/>
        </w:rPr>
        <w:t>1</w:t>
      </w:r>
      <w:r w:rsidRPr="006531D2">
        <w:rPr>
          <w:sz w:val="20"/>
          <w:szCs w:val="20"/>
          <w:lang w:val="hu-HU"/>
        </w:rPr>
        <w:t>00,</w:t>
      </w:r>
    </w:p>
    <w:p w14:paraId="2111D72A" w14:textId="6985283A" w:rsidR="006531D2" w:rsidRPr="002C00B3" w:rsidRDefault="00945CB7" w:rsidP="002C00B3">
      <w:pPr>
        <w:pStyle w:val="Nincstrkz"/>
        <w:numPr>
          <w:ilvl w:val="0"/>
          <w:numId w:val="30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jellemző metszetek M=1:</w:t>
      </w:r>
      <w:r w:rsidR="002A0C15" w:rsidRPr="006531D2">
        <w:rPr>
          <w:sz w:val="20"/>
          <w:szCs w:val="20"/>
          <w:lang w:val="hu-HU"/>
        </w:rPr>
        <w:t>1</w:t>
      </w:r>
      <w:r w:rsidRPr="006531D2">
        <w:rPr>
          <w:sz w:val="20"/>
          <w:szCs w:val="20"/>
          <w:lang w:val="hu-HU"/>
        </w:rPr>
        <w:t>00,</w:t>
      </w:r>
    </w:p>
    <w:p w14:paraId="5B31A659" w14:textId="3870DBB1" w:rsidR="00945CB7" w:rsidRPr="006531D2" w:rsidRDefault="00945CB7" w:rsidP="006531D2">
      <w:pPr>
        <w:pStyle w:val="Nincstrkz"/>
        <w:numPr>
          <w:ilvl w:val="0"/>
          <w:numId w:val="30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jellemző homlokzat M=1:</w:t>
      </w:r>
      <w:r w:rsidR="002A0C15" w:rsidRPr="006531D2">
        <w:rPr>
          <w:sz w:val="20"/>
          <w:szCs w:val="20"/>
          <w:lang w:val="hu-HU"/>
        </w:rPr>
        <w:t>1</w:t>
      </w:r>
      <w:r w:rsidRPr="006531D2">
        <w:rPr>
          <w:sz w:val="20"/>
          <w:szCs w:val="20"/>
          <w:lang w:val="hu-HU"/>
        </w:rPr>
        <w:t>00,</w:t>
      </w:r>
    </w:p>
    <w:p w14:paraId="69A995DF" w14:textId="32C75A5C" w:rsidR="002A0C15" w:rsidRDefault="002A0C15" w:rsidP="006531D2">
      <w:pPr>
        <w:pStyle w:val="Nincstrkz"/>
        <w:numPr>
          <w:ilvl w:val="0"/>
          <w:numId w:val="30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tartószerkezeti rendszer/séma és a</w:t>
      </w:r>
      <w:r w:rsidR="009551C8">
        <w:rPr>
          <w:sz w:val="20"/>
          <w:szCs w:val="20"/>
          <w:lang w:val="hu-HU"/>
        </w:rPr>
        <w:t xml:space="preserve">z épületgépészeti/ energetikai </w:t>
      </w:r>
      <w:r w:rsidRPr="006531D2">
        <w:rPr>
          <w:sz w:val="20"/>
          <w:szCs w:val="20"/>
          <w:lang w:val="hu-HU"/>
        </w:rPr>
        <w:t>rendszerek koncepcionális bemutatása</w:t>
      </w:r>
    </w:p>
    <w:p w14:paraId="20F1ECDB" w14:textId="78BB7AD3" w:rsidR="00183D7F" w:rsidRPr="006531D2" w:rsidRDefault="00183D7F" w:rsidP="00183D7F">
      <w:pPr>
        <w:pStyle w:val="Nincstrkz"/>
        <w:numPr>
          <w:ilvl w:val="0"/>
          <w:numId w:val="30"/>
        </w:numPr>
        <w:rPr>
          <w:sz w:val="20"/>
          <w:szCs w:val="20"/>
          <w:lang w:val="hu-HU"/>
        </w:rPr>
      </w:pPr>
      <w:r w:rsidRPr="00183D7F">
        <w:rPr>
          <w:sz w:val="20"/>
          <w:szCs w:val="20"/>
          <w:lang w:val="hu-HU"/>
        </w:rPr>
        <w:t>épületszerkezeti megoldások koncepcionális bemutatása, (jellemző réte</w:t>
      </w:r>
      <w:r>
        <w:rPr>
          <w:sz w:val="20"/>
          <w:szCs w:val="20"/>
          <w:lang w:val="hu-HU"/>
        </w:rPr>
        <w:t>grendek, síkkoordinációk)</w:t>
      </w:r>
      <w:r w:rsidRPr="00183D7F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</w:t>
      </w:r>
      <w:r w:rsidRPr="00183D7F">
        <w:rPr>
          <w:sz w:val="20"/>
          <w:szCs w:val="20"/>
          <w:lang w:val="hu-HU"/>
        </w:rPr>
        <w:t>anyagválasztás indoklása, (mert szerintem ezek az 1:100 léptékben még elnagyolhatók)</w:t>
      </w:r>
    </w:p>
    <w:p w14:paraId="1AC793C1" w14:textId="05B495FE" w:rsidR="00945CB7" w:rsidRPr="006531D2" w:rsidRDefault="00945CB7" w:rsidP="006531D2">
      <w:pPr>
        <w:pStyle w:val="Nincstrkz"/>
        <w:numPr>
          <w:ilvl w:val="0"/>
          <w:numId w:val="30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tömegvázlatok, látványtervek (épület léptékben)</w:t>
      </w:r>
    </w:p>
    <w:p w14:paraId="1CAA8EDA" w14:textId="0C24AC3E" w:rsidR="002A0C15" w:rsidRDefault="002A0C15" w:rsidP="006531D2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m</w:t>
      </w:r>
      <w:r w:rsidR="001A259B" w:rsidRPr="006531D2">
        <w:rPr>
          <w:sz w:val="20"/>
          <w:szCs w:val="20"/>
          <w:lang w:val="hu-HU"/>
        </w:rPr>
        <w:t>akett M</w:t>
      </w:r>
      <w:r w:rsidR="00945CB7" w:rsidRPr="006531D2">
        <w:rPr>
          <w:sz w:val="20"/>
          <w:szCs w:val="20"/>
          <w:lang w:val="hu-HU"/>
        </w:rPr>
        <w:t>=1:200 léptékben az épület és közvetlen</w:t>
      </w:r>
      <w:r w:rsidR="0033777B" w:rsidRPr="006531D2">
        <w:rPr>
          <w:sz w:val="20"/>
          <w:szCs w:val="20"/>
          <w:lang w:val="hu-HU"/>
        </w:rPr>
        <w:t xml:space="preserve"> </w:t>
      </w:r>
      <w:r w:rsidR="00945CB7" w:rsidRPr="006531D2">
        <w:rPr>
          <w:sz w:val="20"/>
          <w:szCs w:val="20"/>
          <w:lang w:val="hu-HU"/>
        </w:rPr>
        <w:t>környezte feldolgozásával. A makett esztétikus legyen, és a léptékének m</w:t>
      </w:r>
      <w:r w:rsidRPr="006531D2">
        <w:rPr>
          <w:sz w:val="20"/>
          <w:szCs w:val="20"/>
          <w:lang w:val="hu-HU"/>
        </w:rPr>
        <w:t>egfelelő ábrázolással készüljön.</w:t>
      </w:r>
    </w:p>
    <w:p w14:paraId="6C3196D8" w14:textId="0FC8AFED" w:rsidR="006531D2" w:rsidRPr="006531D2" w:rsidRDefault="006531D2" w:rsidP="006531D2">
      <w:pPr>
        <w:pStyle w:val="Nincstrkz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  <w:lang w:val="hu-HU"/>
        </w:rPr>
        <w:t xml:space="preserve">javított </w:t>
      </w:r>
      <w:proofErr w:type="spellStart"/>
      <w:r>
        <w:rPr>
          <w:sz w:val="20"/>
          <w:szCs w:val="20"/>
        </w:rPr>
        <w:t>b</w:t>
      </w:r>
      <w:r w:rsidRPr="006531D2">
        <w:rPr>
          <w:sz w:val="20"/>
          <w:szCs w:val="20"/>
        </w:rPr>
        <w:t>eépítési</w:t>
      </w:r>
      <w:proofErr w:type="spellEnd"/>
      <w:r w:rsidRPr="006531D2">
        <w:rPr>
          <w:sz w:val="20"/>
          <w:szCs w:val="20"/>
        </w:rPr>
        <w:t xml:space="preserve"> </w:t>
      </w:r>
      <w:proofErr w:type="spellStart"/>
      <w:r w:rsidRPr="006531D2">
        <w:rPr>
          <w:sz w:val="20"/>
          <w:szCs w:val="20"/>
        </w:rPr>
        <w:t>makett</w:t>
      </w:r>
      <w:proofErr w:type="spellEnd"/>
      <w:r w:rsidRPr="006531D2">
        <w:rPr>
          <w:sz w:val="20"/>
          <w:szCs w:val="20"/>
        </w:rPr>
        <w:t xml:space="preserve"> M=1:500 (M1:1000, 2000, 4000</w:t>
      </w:r>
      <w:proofErr w:type="gramStart"/>
      <w:r w:rsidRPr="006531D2">
        <w:rPr>
          <w:sz w:val="20"/>
          <w:szCs w:val="20"/>
        </w:rPr>
        <w:t>….</w:t>
      </w:r>
      <w:proofErr w:type="gramEnd"/>
      <w:r w:rsidRPr="006531D2">
        <w:rPr>
          <w:sz w:val="20"/>
          <w:szCs w:val="20"/>
        </w:rPr>
        <w:t>)</w:t>
      </w:r>
    </w:p>
    <w:p w14:paraId="7AC34CEE" w14:textId="77777777" w:rsidR="00945CB7" w:rsidRPr="006531D2" w:rsidRDefault="00945CB7" w:rsidP="00945CB7">
      <w:pPr>
        <w:pStyle w:val="Nincstrkz"/>
        <w:rPr>
          <w:sz w:val="20"/>
          <w:szCs w:val="20"/>
          <w:lang w:val="hu-HU"/>
        </w:rPr>
      </w:pPr>
    </w:p>
    <w:p w14:paraId="316B2EC3" w14:textId="0C7A6BB4" w:rsidR="00DD760F" w:rsidRPr="006531D2" w:rsidRDefault="00DD760F" w:rsidP="00DD760F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 xml:space="preserve">A hallgatók a </w:t>
      </w:r>
      <w:r w:rsidR="00D83F48">
        <w:rPr>
          <w:sz w:val="20"/>
          <w:szCs w:val="20"/>
          <w:lang w:val="hu-HU"/>
        </w:rPr>
        <w:t>két Prezentáción</w:t>
      </w:r>
      <w:r w:rsidRPr="006531D2">
        <w:rPr>
          <w:sz w:val="20"/>
          <w:szCs w:val="20"/>
          <w:lang w:val="hu-HU"/>
        </w:rPr>
        <w:t xml:space="preserve"> (és a javításain)</w:t>
      </w:r>
      <w:r w:rsidR="001A259B" w:rsidRPr="006531D2">
        <w:rPr>
          <w:sz w:val="20"/>
          <w:szCs w:val="20"/>
          <w:lang w:val="hu-HU"/>
        </w:rPr>
        <w:t xml:space="preserve"> a</w:t>
      </w:r>
      <w:r w:rsidRPr="006531D2">
        <w:rPr>
          <w:sz w:val="20"/>
          <w:szCs w:val="20"/>
          <w:lang w:val="hu-HU"/>
        </w:rPr>
        <w:t xml:space="preserve"> kihirdetett szempontrendszer</w:t>
      </w:r>
      <w:r w:rsidR="001A259B" w:rsidRPr="006531D2">
        <w:rPr>
          <w:sz w:val="20"/>
          <w:szCs w:val="20"/>
          <w:lang w:val="hu-HU"/>
        </w:rPr>
        <w:t xml:space="preserve"> teljesítésével </w:t>
      </w:r>
      <w:r w:rsidRPr="006531D2">
        <w:rPr>
          <w:sz w:val="20"/>
          <w:szCs w:val="20"/>
          <w:lang w:val="hu-HU"/>
        </w:rPr>
        <w:t>és az órák látogatásával szerzi meg a jogot az aláírásra,</w:t>
      </w:r>
      <w:r w:rsidR="00BA7D85" w:rsidRPr="006531D2">
        <w:rPr>
          <w:sz w:val="20"/>
          <w:szCs w:val="20"/>
          <w:lang w:val="hu-HU"/>
        </w:rPr>
        <w:t xml:space="preserve"> a </w:t>
      </w:r>
      <w:r w:rsidR="001A259B" w:rsidRPr="006531D2">
        <w:rPr>
          <w:sz w:val="20"/>
          <w:szCs w:val="20"/>
          <w:lang w:val="hu-HU"/>
        </w:rPr>
        <w:t xml:space="preserve">tartalmi szakmai bírálatra, </w:t>
      </w:r>
      <w:r w:rsidR="00BA7D85" w:rsidRPr="006531D2">
        <w:rPr>
          <w:sz w:val="20"/>
          <w:szCs w:val="20"/>
          <w:lang w:val="hu-HU"/>
        </w:rPr>
        <w:t>valamint</w:t>
      </w:r>
      <w:r w:rsidRPr="006531D2">
        <w:rPr>
          <w:sz w:val="20"/>
          <w:szCs w:val="20"/>
          <w:lang w:val="hu-HU"/>
        </w:rPr>
        <w:t xml:space="preserve"> </w:t>
      </w:r>
      <w:r w:rsidR="001A259B" w:rsidRPr="006531D2">
        <w:rPr>
          <w:sz w:val="20"/>
          <w:szCs w:val="20"/>
          <w:lang w:val="hu-HU"/>
        </w:rPr>
        <w:t xml:space="preserve">eredményes érdemjegy esetén, </w:t>
      </w:r>
      <w:r w:rsidRPr="006531D2">
        <w:rPr>
          <w:sz w:val="20"/>
          <w:szCs w:val="20"/>
          <w:lang w:val="hu-HU"/>
        </w:rPr>
        <w:t>hogy diplomamunká</w:t>
      </w:r>
      <w:r w:rsidR="00BA7D85" w:rsidRPr="006531D2">
        <w:rPr>
          <w:sz w:val="20"/>
          <w:szCs w:val="20"/>
          <w:lang w:val="hu-HU"/>
        </w:rPr>
        <w:t>ját benyújthassa</w:t>
      </w:r>
      <w:r w:rsidRPr="006531D2">
        <w:rPr>
          <w:sz w:val="20"/>
          <w:szCs w:val="20"/>
          <w:lang w:val="hu-HU"/>
        </w:rPr>
        <w:t xml:space="preserve"> az Intézetnek. A kritériumok meglétét a mellékelt gyűjtőlapokon regisztráljuk. Az a hallgató, melynek a kritérium</w:t>
      </w:r>
      <w:r w:rsidR="001A259B" w:rsidRPr="006531D2">
        <w:rPr>
          <w:sz w:val="20"/>
          <w:szCs w:val="20"/>
          <w:lang w:val="hu-HU"/>
        </w:rPr>
        <w:t>ok</w:t>
      </w:r>
      <w:r w:rsidRPr="006531D2">
        <w:rPr>
          <w:sz w:val="20"/>
          <w:szCs w:val="20"/>
          <w:lang w:val="hu-HU"/>
        </w:rPr>
        <w:t xml:space="preserve"> közül bármelyik is hiányzik a javítási lehetőségek után is, annak féléve nem teljesítettnek minősül, a tárgy aláírása megta</w:t>
      </w:r>
      <w:r w:rsidR="00BA7D85" w:rsidRPr="006531D2">
        <w:rPr>
          <w:sz w:val="20"/>
          <w:szCs w:val="20"/>
          <w:lang w:val="hu-HU"/>
        </w:rPr>
        <w:t>gadásra kerül, a tárgyat egy későbbi szemeszterben újra fel kell vennie.</w:t>
      </w:r>
      <w:r w:rsidRPr="006531D2">
        <w:rPr>
          <w:sz w:val="20"/>
          <w:szCs w:val="20"/>
          <w:lang w:val="hu-HU"/>
        </w:rPr>
        <w:t xml:space="preserve"> A </w:t>
      </w:r>
      <w:r w:rsidR="00BA7D85" w:rsidRPr="006531D2">
        <w:rPr>
          <w:sz w:val="20"/>
          <w:szCs w:val="20"/>
          <w:lang w:val="hu-HU"/>
        </w:rPr>
        <w:t>diplomamunkák beadásakor (</w:t>
      </w:r>
      <w:r w:rsidR="001A259B" w:rsidRPr="006531D2">
        <w:rPr>
          <w:sz w:val="20"/>
          <w:szCs w:val="20"/>
          <w:lang w:val="hu-HU"/>
        </w:rPr>
        <w:t>Szakdolgozat / diplomamunka beadásának Kari szinten meghatározott végső határideje</w:t>
      </w:r>
      <w:r w:rsidRPr="006531D2">
        <w:rPr>
          <w:sz w:val="20"/>
          <w:szCs w:val="20"/>
          <w:lang w:val="hu-HU"/>
        </w:rPr>
        <w:t xml:space="preserve">) az Intézet Diploma Bizottsága megvizsgálja a diplomamunkáknál az alaki, formai és minőségi követelményeinek meglétét (lásd lent). Az alaki és a formai és minőségi követelmények vizsgálatakor a bizottság </w:t>
      </w:r>
      <w:r w:rsidR="002C00B3">
        <w:rPr>
          <w:sz w:val="20"/>
          <w:szCs w:val="20"/>
          <w:lang w:val="hu-HU"/>
        </w:rPr>
        <w:t>három</w:t>
      </w:r>
      <w:r w:rsidRPr="006531D2">
        <w:rPr>
          <w:sz w:val="20"/>
          <w:szCs w:val="20"/>
          <w:lang w:val="hu-HU"/>
        </w:rPr>
        <w:t xml:space="preserve"> határozatot hozhat:</w:t>
      </w:r>
    </w:p>
    <w:p w14:paraId="77EDC2AE" w14:textId="123AC8DA" w:rsidR="00DD760F" w:rsidRDefault="00DD760F" w:rsidP="006531D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diplomamunk</w:t>
      </w:r>
      <w:r w:rsidR="002C00B3">
        <w:rPr>
          <w:sz w:val="20"/>
          <w:szCs w:val="20"/>
          <w:lang w:val="hu-HU"/>
        </w:rPr>
        <w:t>a jól megfelelt és azt</w:t>
      </w:r>
      <w:r w:rsidRPr="006531D2">
        <w:rPr>
          <w:sz w:val="20"/>
          <w:szCs w:val="20"/>
          <w:lang w:val="hu-HU"/>
        </w:rPr>
        <w:t xml:space="preserve"> elfogadja. </w:t>
      </w:r>
      <w:r w:rsidR="00BA7D85" w:rsidRPr="006531D2">
        <w:rPr>
          <w:sz w:val="20"/>
          <w:szCs w:val="20"/>
          <w:lang w:val="hu-HU"/>
        </w:rPr>
        <w:t xml:space="preserve">A félévközi jegy megállapításra kerül (4,5). </w:t>
      </w:r>
      <w:r w:rsidRPr="006531D2">
        <w:rPr>
          <w:sz w:val="20"/>
          <w:szCs w:val="20"/>
          <w:lang w:val="hu-HU"/>
        </w:rPr>
        <w:t>A készítője a tervét a diplomavédésen megvédheti.</w:t>
      </w:r>
    </w:p>
    <w:p w14:paraId="26FFA828" w14:textId="12CF77B6" w:rsidR="002C00B3" w:rsidRPr="002C00B3" w:rsidRDefault="002C00B3" w:rsidP="002C00B3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diplomamunk</w:t>
      </w:r>
      <w:r>
        <w:rPr>
          <w:sz w:val="20"/>
          <w:szCs w:val="20"/>
          <w:lang w:val="hu-HU"/>
        </w:rPr>
        <w:t>a megfelelt és azt</w:t>
      </w:r>
      <w:r w:rsidRPr="006531D2">
        <w:rPr>
          <w:sz w:val="20"/>
          <w:szCs w:val="20"/>
          <w:lang w:val="hu-HU"/>
        </w:rPr>
        <w:t xml:space="preserve"> elfogadja. A félévközi jegy megállapításra kerül (</w:t>
      </w:r>
      <w:r>
        <w:rPr>
          <w:sz w:val="20"/>
          <w:szCs w:val="20"/>
          <w:lang w:val="hu-HU"/>
        </w:rPr>
        <w:t>2</w:t>
      </w:r>
      <w:r w:rsidRPr="006531D2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>3</w:t>
      </w:r>
      <w:r w:rsidRPr="006531D2">
        <w:rPr>
          <w:sz w:val="20"/>
          <w:szCs w:val="20"/>
          <w:lang w:val="hu-HU"/>
        </w:rPr>
        <w:t>). A készítője a tervét a diplomavédésen megvédheti.</w:t>
      </w:r>
    </w:p>
    <w:p w14:paraId="7752973A" w14:textId="77777777" w:rsidR="00DD760F" w:rsidRPr="006531D2" w:rsidRDefault="00DD760F" w:rsidP="006531D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diplomamunkát nem fogadja el. Erre a döntésre akkor kerül sor, ha az alaki, forma, és minőségi követelmények megvizsgálásakor a bizottság súlyos hiányosságokat talál, már nem javítható, és a munka ebben a formájában nem felel meg a felállított követelmény rendszernek.</w:t>
      </w:r>
    </w:p>
    <w:p w14:paraId="36807C64" w14:textId="77777777" w:rsidR="00BA7D85" w:rsidRPr="006531D2" w:rsidRDefault="00BA7D85" w:rsidP="00BA7D85">
      <w:pPr>
        <w:pStyle w:val="Nincstrkz"/>
        <w:ind w:left="720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félévközi jegy megállapításra kerül (1), a hallgatónak a tárgyat egy későbbi szemeszterben újra fel kell vennie.</w:t>
      </w:r>
    </w:p>
    <w:p w14:paraId="7A30C697" w14:textId="77777777" w:rsidR="0033777B" w:rsidRPr="006531D2" w:rsidRDefault="0033777B" w:rsidP="0033777B">
      <w:pPr>
        <w:pStyle w:val="Nincstrkz"/>
        <w:rPr>
          <w:sz w:val="20"/>
          <w:szCs w:val="20"/>
          <w:lang w:val="hu-HU"/>
        </w:rPr>
      </w:pPr>
    </w:p>
    <w:p w14:paraId="3C3F8CE3" w14:textId="77777777" w:rsidR="0033777B" w:rsidRPr="006531D2" w:rsidRDefault="0033777B" w:rsidP="0033777B">
      <w:pPr>
        <w:pStyle w:val="Nincstrkz"/>
        <w:rPr>
          <w:b/>
          <w:sz w:val="20"/>
          <w:szCs w:val="20"/>
          <w:lang w:val="hu-HU"/>
        </w:rPr>
      </w:pPr>
      <w:r w:rsidRPr="006531D2">
        <w:rPr>
          <w:b/>
          <w:sz w:val="20"/>
          <w:szCs w:val="20"/>
          <w:lang w:val="hu-HU"/>
        </w:rPr>
        <w:t>Végső diplomaterv</w:t>
      </w:r>
    </w:p>
    <w:p w14:paraId="6D0CA805" w14:textId="77777777" w:rsidR="0033777B" w:rsidRPr="006531D2" w:rsidRDefault="0033777B" w:rsidP="0033777B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végleges, beadásra szánt diplomaterv formai és alaki követelményei:</w:t>
      </w:r>
    </w:p>
    <w:p w14:paraId="1996B391" w14:textId="77777777" w:rsidR="0033777B" w:rsidRPr="006531D2" w:rsidRDefault="0033777B" w:rsidP="0033777B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diplomatervet az elfogadott féléves terv alapján kell továbbtervezni és feldolgozni tabló formában. A tablókat gondosan kell elkészíteni, esztétikusnak és építészetileg kiforrottnak kell lenniük. A tablók formátuma tetszőleges, kemény, min 3mm-es kartonra felfújva.</w:t>
      </w:r>
    </w:p>
    <w:p w14:paraId="45737CF2" w14:textId="77777777" w:rsidR="00E70A97" w:rsidRPr="006531D2" w:rsidRDefault="00E70A97" w:rsidP="0033777B">
      <w:pPr>
        <w:pStyle w:val="Nincstrkz"/>
        <w:rPr>
          <w:sz w:val="20"/>
          <w:szCs w:val="20"/>
          <w:lang w:val="hu-HU"/>
        </w:rPr>
      </w:pPr>
    </w:p>
    <w:p w14:paraId="7A8D1D63" w14:textId="77777777" w:rsidR="00E70A97" w:rsidRPr="006531D2" w:rsidRDefault="00E70A97" w:rsidP="00E70A97">
      <w:pPr>
        <w:pStyle w:val="Nincstrkz"/>
        <w:rPr>
          <w:b/>
          <w:sz w:val="20"/>
          <w:szCs w:val="20"/>
          <w:lang w:val="hu-HU"/>
        </w:rPr>
      </w:pPr>
      <w:r w:rsidRPr="006531D2">
        <w:rPr>
          <w:b/>
          <w:sz w:val="20"/>
          <w:szCs w:val="20"/>
          <w:lang w:val="hu-HU"/>
        </w:rPr>
        <w:t xml:space="preserve">A diplomaterv formai és alaki minimum követelményei: </w:t>
      </w:r>
    </w:p>
    <w:p w14:paraId="12AD5821" w14:textId="53CC772B" w:rsidR="0033777B" w:rsidRPr="006531D2" w:rsidRDefault="004A178C" w:rsidP="006531D2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k</w:t>
      </w:r>
      <w:r w:rsidR="0033777B" w:rsidRPr="006531D2">
        <w:rPr>
          <w:sz w:val="20"/>
          <w:szCs w:val="20"/>
          <w:lang w:val="hu-HU"/>
        </w:rPr>
        <w:t>oncepció tabló M=1:4000,1: 2000, 1:1000 (Min 1 tabló)</w:t>
      </w:r>
    </w:p>
    <w:p w14:paraId="1F1A9287" w14:textId="5BD9F658" w:rsidR="0033777B" w:rsidRPr="006531D2" w:rsidRDefault="004A178C" w:rsidP="006531D2">
      <w:pPr>
        <w:pStyle w:val="Nincstrkz"/>
        <w:numPr>
          <w:ilvl w:val="0"/>
          <w:numId w:val="27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b</w:t>
      </w:r>
      <w:r w:rsidR="0033777B" w:rsidRPr="006531D2">
        <w:rPr>
          <w:sz w:val="20"/>
          <w:szCs w:val="20"/>
          <w:lang w:val="hu-HU"/>
        </w:rPr>
        <w:t>eépítési terv (helyszínrajz) M=1:500, (Min 1 tabló)</w:t>
      </w:r>
    </w:p>
    <w:p w14:paraId="597402C8" w14:textId="17BA2995" w:rsidR="0033777B" w:rsidRPr="006531D2" w:rsidRDefault="0033777B" w:rsidP="006531D2">
      <w:pPr>
        <w:pStyle w:val="Nincstrkz"/>
        <w:numPr>
          <w:ilvl w:val="0"/>
          <w:numId w:val="27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összes alaprajz M=1:100 (Alaprajzonként 1 tabló)</w:t>
      </w:r>
    </w:p>
    <w:p w14:paraId="529BA645" w14:textId="1FF867FD" w:rsidR="0033777B" w:rsidRPr="006531D2" w:rsidRDefault="0033777B" w:rsidP="006531D2">
      <w:pPr>
        <w:pStyle w:val="Nincstrkz"/>
        <w:numPr>
          <w:ilvl w:val="0"/>
          <w:numId w:val="27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összes jellemző metszet M=1:100 (rajzolva, nem 3d-ből leválasztva)</w:t>
      </w:r>
    </w:p>
    <w:p w14:paraId="38468952" w14:textId="4F197DB5" w:rsidR="0033777B" w:rsidRPr="006531D2" w:rsidRDefault="0033777B" w:rsidP="006531D2">
      <w:pPr>
        <w:pStyle w:val="Nincstrkz"/>
        <w:numPr>
          <w:ilvl w:val="0"/>
          <w:numId w:val="27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összes homlokzat M=1:100 (rajzolva, nem 3d-ből leválasztva)</w:t>
      </w:r>
    </w:p>
    <w:p w14:paraId="050EE9FB" w14:textId="1654D26E" w:rsidR="0033777B" w:rsidRPr="006531D2" w:rsidRDefault="0033777B" w:rsidP="006531D2">
      <w:pPr>
        <w:pStyle w:val="Nincstrkz"/>
        <w:numPr>
          <w:ilvl w:val="0"/>
          <w:numId w:val="27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főfalmetszetek, (M=1:25,1:20) (Min 1 tabló)</w:t>
      </w:r>
    </w:p>
    <w:p w14:paraId="465A8251" w14:textId="375B6412" w:rsidR="0033777B" w:rsidRPr="006531D2" w:rsidRDefault="0033777B" w:rsidP="006531D2">
      <w:pPr>
        <w:pStyle w:val="Nincstrkz"/>
        <w:numPr>
          <w:ilvl w:val="0"/>
          <w:numId w:val="27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tömegvázlatok, látványtervek (Beépítési és épület léptékben)</w:t>
      </w:r>
    </w:p>
    <w:p w14:paraId="19463266" w14:textId="1E010A0D" w:rsidR="0033777B" w:rsidRPr="006531D2" w:rsidRDefault="004A178C" w:rsidP="006531D2">
      <w:pPr>
        <w:pStyle w:val="Nincstrkz"/>
        <w:numPr>
          <w:ilvl w:val="0"/>
          <w:numId w:val="27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s</w:t>
      </w:r>
      <w:r w:rsidR="0033777B" w:rsidRPr="006531D2">
        <w:rPr>
          <w:sz w:val="20"/>
          <w:szCs w:val="20"/>
          <w:lang w:val="hu-HU"/>
        </w:rPr>
        <w:t xml:space="preserve">zöveges rész (lásd szakdolgozat tantárgy) </w:t>
      </w:r>
    </w:p>
    <w:p w14:paraId="350825C8" w14:textId="079FC957" w:rsidR="0033777B" w:rsidRPr="006531D2" w:rsidRDefault="004A178C" w:rsidP="006531D2">
      <w:pPr>
        <w:pStyle w:val="Nincstrkz"/>
        <w:numPr>
          <w:ilvl w:val="0"/>
          <w:numId w:val="27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é</w:t>
      </w:r>
      <w:r w:rsidR="0033777B" w:rsidRPr="006531D2">
        <w:rPr>
          <w:sz w:val="20"/>
          <w:szCs w:val="20"/>
          <w:lang w:val="hu-HU"/>
        </w:rPr>
        <w:t>pület makett M=1:200 (Esetenként más</w:t>
      </w:r>
      <w:r w:rsidRPr="006531D2">
        <w:rPr>
          <w:sz w:val="20"/>
          <w:szCs w:val="20"/>
          <w:lang w:val="hu-HU"/>
        </w:rPr>
        <w:t>, gyakorlatvezetővel egyeztetve,</w:t>
      </w:r>
      <w:r w:rsidR="0033777B" w:rsidRPr="006531D2">
        <w:rPr>
          <w:sz w:val="20"/>
          <w:szCs w:val="20"/>
          <w:lang w:val="hu-HU"/>
        </w:rPr>
        <w:t xml:space="preserve"> </w:t>
      </w:r>
      <w:r w:rsidRPr="006531D2">
        <w:rPr>
          <w:sz w:val="20"/>
          <w:szCs w:val="20"/>
          <w:lang w:val="hu-HU"/>
        </w:rPr>
        <w:t>m</w:t>
      </w:r>
      <w:r w:rsidR="0033777B" w:rsidRPr="006531D2">
        <w:rPr>
          <w:sz w:val="20"/>
          <w:szCs w:val="20"/>
          <w:lang w:val="hu-HU"/>
        </w:rPr>
        <w:t xml:space="preserve">agas minőségben!) </w:t>
      </w:r>
    </w:p>
    <w:p w14:paraId="149E4260" w14:textId="0D4BFDFC" w:rsidR="0033777B" w:rsidRPr="006531D2" w:rsidRDefault="004A178C" w:rsidP="006531D2">
      <w:pPr>
        <w:pStyle w:val="Nincstrkz"/>
        <w:numPr>
          <w:ilvl w:val="0"/>
          <w:numId w:val="27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b</w:t>
      </w:r>
      <w:r w:rsidR="0033777B" w:rsidRPr="006531D2">
        <w:rPr>
          <w:sz w:val="20"/>
          <w:szCs w:val="20"/>
          <w:lang w:val="hu-HU"/>
        </w:rPr>
        <w:t>eépítési makett M=1:500 (Esetenként más</w:t>
      </w:r>
      <w:r w:rsidRPr="006531D2">
        <w:rPr>
          <w:sz w:val="20"/>
          <w:szCs w:val="20"/>
          <w:lang w:val="hu-HU"/>
        </w:rPr>
        <w:t>, gyakorlatvezetővel egyeztetve, m</w:t>
      </w:r>
      <w:r w:rsidR="0033777B" w:rsidRPr="006531D2">
        <w:rPr>
          <w:sz w:val="20"/>
          <w:szCs w:val="20"/>
          <w:lang w:val="hu-HU"/>
        </w:rPr>
        <w:t xml:space="preserve">agas minőségben!) </w:t>
      </w:r>
    </w:p>
    <w:p w14:paraId="0A3618AA" w14:textId="77777777" w:rsidR="00183D7F" w:rsidRDefault="00183D7F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5E5F8911" w14:textId="77777777" w:rsidR="002529D9" w:rsidRDefault="002529D9">
      <w:pPr>
        <w:rPr>
          <w:sz w:val="20"/>
          <w:szCs w:val="20"/>
          <w:lang w:val="hu-HU"/>
        </w:rPr>
      </w:pPr>
    </w:p>
    <w:p w14:paraId="600AD4DF" w14:textId="77777777" w:rsidR="001971E0" w:rsidRDefault="001971E0" w:rsidP="001971E0">
      <w:pPr>
        <w:pStyle w:val="Cmsor2"/>
        <w:rPr>
          <w:lang w:val="hu-HU"/>
        </w:rPr>
      </w:pPr>
      <w:r>
        <w:rPr>
          <w:lang w:val="hu-HU"/>
        </w:rPr>
        <w:t>Szakdolgozat/portfolió</w:t>
      </w:r>
    </w:p>
    <w:p w14:paraId="1CFD23D0" w14:textId="77777777" w:rsidR="001971E0" w:rsidRPr="00535EED" w:rsidRDefault="001971E0" w:rsidP="001971E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szakdolgozat két részből áll. Az első része a diplomamunkához kapcsolódó írásos értekezés illusztrációkkal, tervrészletekkel, a második része portfolió jellegű, tartalmazza a hallgató curriculum vitae-ját, valamint eddigi munkásságát. </w:t>
      </w:r>
    </w:p>
    <w:p w14:paraId="41FCDED3" w14:textId="77777777" w:rsidR="001971E0" w:rsidRPr="001971E0" w:rsidRDefault="001971E0" w:rsidP="001971E0">
      <w:pPr>
        <w:rPr>
          <w:lang w:val="hu-HU"/>
        </w:rPr>
      </w:pPr>
    </w:p>
    <w:p w14:paraId="69F10B9C" w14:textId="1A95651A" w:rsidR="001971E0" w:rsidRPr="00042BFC" w:rsidRDefault="001971E0" w:rsidP="001971E0">
      <w:pPr>
        <w:pStyle w:val="Nincstrkz"/>
        <w:jc w:val="both"/>
        <w:rPr>
          <w:sz w:val="20"/>
          <w:szCs w:val="20"/>
          <w:lang w:val="hu-HU"/>
        </w:rPr>
      </w:pPr>
      <w:r w:rsidRPr="00042BFC">
        <w:rPr>
          <w:sz w:val="20"/>
          <w:szCs w:val="20"/>
          <w:lang w:val="hu-HU"/>
        </w:rPr>
        <w:t>Csak az önálló munka eredményeként létrejövő, eredeti, a szakdolgozatírás alapvető formai, tartalmi és</w:t>
      </w:r>
      <w:r>
        <w:rPr>
          <w:sz w:val="20"/>
          <w:szCs w:val="20"/>
          <w:lang w:val="hu-HU"/>
        </w:rPr>
        <w:t xml:space="preserve"> </w:t>
      </w:r>
      <w:r w:rsidRPr="00042BFC">
        <w:rPr>
          <w:sz w:val="20"/>
          <w:szCs w:val="20"/>
          <w:lang w:val="hu-HU"/>
        </w:rPr>
        <w:t>etikai előírásainak, kritériumainak megfelelő, előzőleg még nem publikált dolgozat fogadhat</w:t>
      </w:r>
      <w:r>
        <w:rPr>
          <w:sz w:val="20"/>
          <w:szCs w:val="20"/>
          <w:lang w:val="hu-HU"/>
        </w:rPr>
        <w:t xml:space="preserve">ó el szakdolgozatként, tehát a </w:t>
      </w:r>
      <w:r w:rsidRPr="00042BFC">
        <w:rPr>
          <w:sz w:val="20"/>
          <w:szCs w:val="20"/>
          <w:lang w:val="hu-HU"/>
        </w:rPr>
        <w:t>legfontosabb kitétel a munka eredetisége és önállósága. Nem megengedett, sőt, súlyosan szankcionált bármely korábban készült szakdolgozat, diplomamunka átvétele, másolása, tiltott és</w:t>
      </w:r>
      <w:r>
        <w:rPr>
          <w:sz w:val="20"/>
          <w:szCs w:val="20"/>
          <w:lang w:val="hu-HU"/>
        </w:rPr>
        <w:t xml:space="preserve"> </w:t>
      </w:r>
      <w:r w:rsidRPr="00042BFC">
        <w:rPr>
          <w:sz w:val="20"/>
          <w:szCs w:val="20"/>
          <w:lang w:val="hu-HU"/>
        </w:rPr>
        <w:t>etikátlan a tudományosság írott és íratlan szabályait megsértő, adatolatlan, hivatkozás nélküli átvételeket</w:t>
      </w:r>
      <w:r>
        <w:rPr>
          <w:sz w:val="20"/>
          <w:szCs w:val="20"/>
          <w:lang w:val="hu-HU"/>
        </w:rPr>
        <w:t xml:space="preserve"> </w:t>
      </w:r>
      <w:r w:rsidRPr="00042BFC">
        <w:rPr>
          <w:sz w:val="20"/>
          <w:szCs w:val="20"/>
          <w:lang w:val="hu-HU"/>
        </w:rPr>
        <w:t>tartalmazó „szakdolgozat” beadása! Mindez a szakdolgozat elutasítását és a záróvizsgára bocsátás megtagadását vonja maga után!</w:t>
      </w:r>
    </w:p>
    <w:p w14:paraId="5F574CB1" w14:textId="77777777" w:rsidR="001971E0" w:rsidRDefault="001971E0" w:rsidP="001971E0">
      <w:pPr>
        <w:pStyle w:val="Nincstrkz"/>
        <w:jc w:val="both"/>
        <w:rPr>
          <w:sz w:val="20"/>
          <w:szCs w:val="20"/>
          <w:lang w:val="hu-HU"/>
        </w:rPr>
      </w:pPr>
      <w:r w:rsidRPr="00042BFC">
        <w:rPr>
          <w:sz w:val="20"/>
          <w:szCs w:val="20"/>
          <w:lang w:val="hu-HU"/>
        </w:rPr>
        <w:t>A szakdolgozat készítőjének tisztában kell lennie azzal, hogy tanulmányainak zárása előtt egy komoly munkát, figyelmet, koncentrációt és türelmet igénylő munkával kell megbirkóznia: egy jó szakdolgozat csak fáradságos és kitartó munkálkodás eredményeként jöhet létre. Ez a szerteágazó munka elsősorban a pontos téma-meghatározást, a szakirodalom összegyűjtését, szelektálását, a szükséges kutatások elvégzését, az összegyűjtött anyagok rendszerezését, elemzését, vizsgálatát, valamint a megszerzett ismeretek megfogalmazását, formába öntését is magában foglalja.</w:t>
      </w:r>
    </w:p>
    <w:p w14:paraId="33260728" w14:textId="77777777" w:rsidR="001971E0" w:rsidRDefault="001971E0" w:rsidP="001971E0">
      <w:pPr>
        <w:pStyle w:val="Nincstrkz"/>
        <w:jc w:val="both"/>
        <w:rPr>
          <w:sz w:val="20"/>
          <w:szCs w:val="20"/>
          <w:lang w:val="hu-HU"/>
        </w:rPr>
      </w:pPr>
    </w:p>
    <w:p w14:paraId="54ED4FBD" w14:textId="77777777" w:rsidR="001971E0" w:rsidRPr="00042BFC" w:rsidRDefault="001971E0" w:rsidP="001971E0">
      <w:pPr>
        <w:pStyle w:val="Nincstrkz"/>
        <w:rPr>
          <w:b/>
          <w:sz w:val="20"/>
          <w:szCs w:val="20"/>
          <w:lang w:val="hu-HU"/>
        </w:rPr>
      </w:pPr>
      <w:r w:rsidRPr="00042BFC">
        <w:rPr>
          <w:b/>
          <w:sz w:val="20"/>
          <w:szCs w:val="20"/>
          <w:lang w:val="hu-HU"/>
        </w:rPr>
        <w:t>A szakdolgozat készítésének munkafázisai</w:t>
      </w:r>
    </w:p>
    <w:p w14:paraId="2F18E711" w14:textId="77777777" w:rsidR="001971E0" w:rsidRPr="00042BFC" w:rsidRDefault="001971E0" w:rsidP="001971E0">
      <w:pPr>
        <w:pStyle w:val="Nincstrkz"/>
        <w:rPr>
          <w:sz w:val="20"/>
          <w:szCs w:val="20"/>
          <w:lang w:val="hu-HU"/>
        </w:rPr>
      </w:pPr>
      <w:r w:rsidRPr="00042BFC">
        <w:rPr>
          <w:sz w:val="20"/>
          <w:szCs w:val="20"/>
          <w:lang w:val="hu-HU"/>
        </w:rPr>
        <w:t>A szakdolgozat elkészítésével kapcsolatos munka alapvetően a következő nagyobb fázisra tagolható:</w:t>
      </w:r>
    </w:p>
    <w:p w14:paraId="6965561C" w14:textId="77777777" w:rsidR="001971E0" w:rsidRPr="00042BFC" w:rsidRDefault="001971E0" w:rsidP="001971E0">
      <w:pPr>
        <w:pStyle w:val="Nincstrkz"/>
        <w:rPr>
          <w:sz w:val="20"/>
          <w:szCs w:val="20"/>
          <w:lang w:val="hu-HU"/>
        </w:rPr>
      </w:pPr>
      <w:r w:rsidRPr="00042BFC">
        <w:rPr>
          <w:sz w:val="20"/>
          <w:szCs w:val="20"/>
          <w:lang w:val="hu-HU"/>
        </w:rPr>
        <w:t>1. A választott témakör körülhatárolása, általános tájékozódás</w:t>
      </w:r>
    </w:p>
    <w:p w14:paraId="6FA54F54" w14:textId="77777777" w:rsidR="001971E0" w:rsidRPr="00042BFC" w:rsidRDefault="001971E0" w:rsidP="001971E0">
      <w:pPr>
        <w:pStyle w:val="Nincstrkz"/>
        <w:rPr>
          <w:sz w:val="20"/>
          <w:szCs w:val="20"/>
          <w:lang w:val="hu-HU"/>
        </w:rPr>
      </w:pPr>
      <w:r w:rsidRPr="00042BFC">
        <w:rPr>
          <w:sz w:val="20"/>
          <w:szCs w:val="20"/>
          <w:lang w:val="hu-HU"/>
        </w:rPr>
        <w:t>2. A kutatási cél meghatározása, a témavázlat és kutatási terv elkészítése</w:t>
      </w:r>
    </w:p>
    <w:p w14:paraId="33E13D95" w14:textId="77777777" w:rsidR="001971E0" w:rsidRPr="00042BFC" w:rsidRDefault="001971E0" w:rsidP="001971E0">
      <w:pPr>
        <w:pStyle w:val="Nincstrkz"/>
        <w:rPr>
          <w:sz w:val="20"/>
          <w:szCs w:val="20"/>
          <w:lang w:val="hu-HU"/>
        </w:rPr>
      </w:pPr>
      <w:r w:rsidRPr="00042BFC">
        <w:rPr>
          <w:sz w:val="20"/>
          <w:szCs w:val="20"/>
          <w:lang w:val="hu-HU"/>
        </w:rPr>
        <w:t>3. Szakirodalmi anyagok gyűjtése, feltárása</w:t>
      </w:r>
    </w:p>
    <w:p w14:paraId="63043E8A" w14:textId="77777777" w:rsidR="001971E0" w:rsidRPr="00042BFC" w:rsidRDefault="001971E0" w:rsidP="001971E0">
      <w:pPr>
        <w:pStyle w:val="Nincstrkz"/>
        <w:rPr>
          <w:sz w:val="20"/>
          <w:szCs w:val="20"/>
          <w:lang w:val="hu-HU"/>
        </w:rPr>
      </w:pPr>
      <w:r w:rsidRPr="00042BFC">
        <w:rPr>
          <w:sz w:val="20"/>
          <w:szCs w:val="20"/>
          <w:lang w:val="hu-HU"/>
        </w:rPr>
        <w:t>4. A rendelkezésre álló anyagok rendszerezése, feldolgozása</w:t>
      </w:r>
    </w:p>
    <w:p w14:paraId="34E023ED" w14:textId="77777777" w:rsidR="001971E0" w:rsidRPr="00042BFC" w:rsidRDefault="001971E0" w:rsidP="001971E0">
      <w:pPr>
        <w:pStyle w:val="Nincstrkz"/>
        <w:rPr>
          <w:sz w:val="20"/>
          <w:szCs w:val="20"/>
          <w:lang w:val="hu-HU"/>
        </w:rPr>
      </w:pPr>
      <w:r w:rsidRPr="00042BFC">
        <w:rPr>
          <w:sz w:val="20"/>
          <w:szCs w:val="20"/>
          <w:lang w:val="hu-HU"/>
        </w:rPr>
        <w:t>5. A szakdolgozatírás során alkalmazható főbb kutatási és elemzési módszerek</w:t>
      </w:r>
    </w:p>
    <w:p w14:paraId="15CF153D" w14:textId="77777777" w:rsidR="001971E0" w:rsidRPr="00042BFC" w:rsidRDefault="001971E0" w:rsidP="001971E0">
      <w:pPr>
        <w:pStyle w:val="Nincstrkz"/>
        <w:rPr>
          <w:sz w:val="20"/>
          <w:szCs w:val="20"/>
          <w:lang w:val="hu-HU"/>
        </w:rPr>
      </w:pPr>
      <w:r w:rsidRPr="00042BFC">
        <w:rPr>
          <w:sz w:val="20"/>
          <w:szCs w:val="20"/>
          <w:lang w:val="hu-HU"/>
        </w:rPr>
        <w:t>6. A dolgozat elkészítése</w:t>
      </w:r>
    </w:p>
    <w:p w14:paraId="446E8C58" w14:textId="77777777" w:rsidR="001971E0" w:rsidRDefault="001971E0" w:rsidP="001971E0">
      <w:pPr>
        <w:pStyle w:val="Nincstrkz"/>
        <w:rPr>
          <w:sz w:val="20"/>
          <w:szCs w:val="20"/>
          <w:lang w:val="hu-HU"/>
        </w:rPr>
      </w:pPr>
      <w:r w:rsidRPr="00042BFC">
        <w:rPr>
          <w:sz w:val="20"/>
          <w:szCs w:val="20"/>
          <w:lang w:val="hu-HU"/>
        </w:rPr>
        <w:t>7. A formai megoldások véglegesítése, a dolgozat nyomtatása, köttetése, leadása</w:t>
      </w:r>
    </w:p>
    <w:p w14:paraId="43125A10" w14:textId="77777777" w:rsidR="001971E0" w:rsidRPr="009D7326" w:rsidRDefault="001971E0" w:rsidP="001971E0">
      <w:pPr>
        <w:pStyle w:val="Cmsor2"/>
      </w:pPr>
      <w:r w:rsidRPr="009D7326">
        <w:t xml:space="preserve">A </w:t>
      </w:r>
      <w:proofErr w:type="spellStart"/>
      <w:r w:rsidRPr="009D7326">
        <w:t>dolgozat</w:t>
      </w:r>
      <w:proofErr w:type="spellEnd"/>
      <w:r w:rsidRPr="009D7326">
        <w:t xml:space="preserve"> </w:t>
      </w:r>
      <w:proofErr w:type="spellStart"/>
      <w:r w:rsidRPr="009D7326">
        <w:t>formai</w:t>
      </w:r>
      <w:proofErr w:type="spellEnd"/>
      <w:r w:rsidRPr="009D7326">
        <w:t xml:space="preserve"> </w:t>
      </w:r>
      <w:proofErr w:type="spellStart"/>
      <w:r w:rsidRPr="009D7326">
        <w:t>követelményei</w:t>
      </w:r>
      <w:proofErr w:type="spellEnd"/>
      <w:r w:rsidRPr="009D7326">
        <w:t>:</w:t>
      </w:r>
    </w:p>
    <w:p w14:paraId="3215F626" w14:textId="77777777" w:rsidR="001971E0" w:rsidRPr="00FF392D" w:rsidRDefault="001971E0" w:rsidP="001971E0">
      <w:pPr>
        <w:pStyle w:val="Nincstrkz"/>
        <w:rPr>
          <w:sz w:val="20"/>
          <w:szCs w:val="20"/>
          <w:lang w:val="hu-HU"/>
        </w:rPr>
      </w:pPr>
      <w:r w:rsidRPr="00FF392D">
        <w:rPr>
          <w:sz w:val="20"/>
          <w:szCs w:val="20"/>
          <w:lang w:val="hu-HU"/>
        </w:rPr>
        <w:t xml:space="preserve">A </w:t>
      </w:r>
      <w:proofErr w:type="gramStart"/>
      <w:r w:rsidRPr="00FF392D">
        <w:rPr>
          <w:sz w:val="20"/>
          <w:szCs w:val="20"/>
          <w:lang w:val="hu-HU"/>
        </w:rPr>
        <w:t>szakdolgozat formába</w:t>
      </w:r>
      <w:proofErr w:type="gramEnd"/>
      <w:r w:rsidRPr="00FF392D">
        <w:rPr>
          <w:sz w:val="20"/>
          <w:szCs w:val="20"/>
          <w:lang w:val="hu-HU"/>
        </w:rPr>
        <w:t xml:space="preserve"> öntésénél, külső megjelenítésénél figyelembe kell venni a dolgozattal szemben</w:t>
      </w:r>
      <w:r>
        <w:rPr>
          <w:sz w:val="20"/>
          <w:szCs w:val="20"/>
          <w:lang w:val="hu-HU"/>
        </w:rPr>
        <w:t xml:space="preserve"> </w:t>
      </w:r>
      <w:r w:rsidRPr="00FF392D">
        <w:rPr>
          <w:sz w:val="20"/>
          <w:szCs w:val="20"/>
          <w:lang w:val="hu-HU"/>
        </w:rPr>
        <w:t>támasztott formai követelményeket.</w:t>
      </w:r>
    </w:p>
    <w:p w14:paraId="0F90DD95" w14:textId="77777777" w:rsidR="001971E0" w:rsidRPr="00FF392D" w:rsidRDefault="001971E0" w:rsidP="001971E0">
      <w:pPr>
        <w:pStyle w:val="Nincstrkz"/>
        <w:rPr>
          <w:sz w:val="20"/>
          <w:szCs w:val="20"/>
          <w:lang w:val="hu-HU"/>
        </w:rPr>
      </w:pPr>
      <w:r w:rsidRPr="00FF392D">
        <w:rPr>
          <w:sz w:val="20"/>
          <w:szCs w:val="20"/>
          <w:lang w:val="hu-HU"/>
        </w:rPr>
        <w:t>A szakdolgozat formai követelményei</w:t>
      </w:r>
    </w:p>
    <w:p w14:paraId="4391656F" w14:textId="77777777" w:rsidR="001971E0" w:rsidRDefault="001971E0" w:rsidP="001971E0">
      <w:pPr>
        <w:pStyle w:val="Nincstrkz"/>
        <w:rPr>
          <w:sz w:val="20"/>
          <w:szCs w:val="20"/>
          <w:lang w:val="hu-HU"/>
        </w:rPr>
      </w:pPr>
      <w:r w:rsidRPr="00FF392D">
        <w:rPr>
          <w:sz w:val="20"/>
          <w:szCs w:val="20"/>
          <w:lang w:val="hu-HU"/>
        </w:rPr>
        <w:t xml:space="preserve">A dolgozatot számítógépes programmal, </w:t>
      </w:r>
      <w:r>
        <w:rPr>
          <w:sz w:val="20"/>
          <w:szCs w:val="20"/>
          <w:lang w:val="hu-HU"/>
        </w:rPr>
        <w:t>1</w:t>
      </w:r>
      <w:r w:rsidRPr="00FF392D">
        <w:rPr>
          <w:sz w:val="20"/>
          <w:szCs w:val="20"/>
          <w:lang w:val="hu-HU"/>
        </w:rPr>
        <w:t xml:space="preserve"> nyomtatott és egy elektronikus változatban</w:t>
      </w:r>
      <w:r>
        <w:rPr>
          <w:sz w:val="20"/>
          <w:szCs w:val="20"/>
          <w:lang w:val="hu-HU"/>
        </w:rPr>
        <w:t xml:space="preserve"> </w:t>
      </w:r>
      <w:r w:rsidRPr="00FF392D">
        <w:rPr>
          <w:sz w:val="20"/>
          <w:szCs w:val="20"/>
          <w:lang w:val="hu-HU"/>
        </w:rPr>
        <w:t>kell elkészíteni.</w:t>
      </w:r>
    </w:p>
    <w:p w14:paraId="3BED3807" w14:textId="77777777" w:rsidR="001971E0" w:rsidRPr="00FF392D" w:rsidRDefault="001971E0" w:rsidP="001971E0">
      <w:pPr>
        <w:pStyle w:val="Nincstrkz"/>
        <w:rPr>
          <w:sz w:val="20"/>
          <w:szCs w:val="20"/>
          <w:lang w:val="hu-HU"/>
        </w:rPr>
      </w:pPr>
    </w:p>
    <w:p w14:paraId="168B432E" w14:textId="77777777" w:rsidR="001971E0" w:rsidRPr="00FF392D" w:rsidRDefault="001971E0" w:rsidP="001971E0">
      <w:pPr>
        <w:pStyle w:val="Nincstrkz"/>
        <w:rPr>
          <w:sz w:val="20"/>
          <w:szCs w:val="20"/>
          <w:lang w:val="hu-HU"/>
        </w:rPr>
      </w:pPr>
      <w:r w:rsidRPr="00FF392D">
        <w:rPr>
          <w:sz w:val="20"/>
          <w:szCs w:val="20"/>
          <w:lang w:val="hu-HU"/>
        </w:rPr>
        <w:t>A borítólapok kivitele és felirata:</w:t>
      </w:r>
    </w:p>
    <w:p w14:paraId="779CFEFE" w14:textId="77777777" w:rsidR="001971E0" w:rsidRPr="00FF392D" w:rsidRDefault="001971E0" w:rsidP="001971E0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 Külső borítólap</w:t>
      </w:r>
      <w:r w:rsidRPr="00FF392D">
        <w:rPr>
          <w:sz w:val="20"/>
          <w:szCs w:val="20"/>
          <w:lang w:val="hu-HU"/>
        </w:rPr>
        <w:t>:</w:t>
      </w:r>
    </w:p>
    <w:p w14:paraId="5CEF5AD2" w14:textId="77777777" w:rsidR="001971E0" w:rsidRPr="00FF392D" w:rsidRDefault="001971E0" w:rsidP="001971E0">
      <w:pPr>
        <w:pStyle w:val="Nincstrkz"/>
        <w:numPr>
          <w:ilvl w:val="0"/>
          <w:numId w:val="3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sötét színű, keménykötésű</w:t>
      </w:r>
    </w:p>
    <w:p w14:paraId="657C1090" w14:textId="77777777" w:rsidR="001971E0" w:rsidRPr="00FF392D" w:rsidRDefault="001971E0" w:rsidP="001971E0">
      <w:pPr>
        <w:pStyle w:val="Nincstrkz"/>
        <w:numPr>
          <w:ilvl w:val="0"/>
          <w:numId w:val="31"/>
        </w:numPr>
        <w:rPr>
          <w:sz w:val="20"/>
          <w:szCs w:val="20"/>
          <w:lang w:val="hu-HU"/>
        </w:rPr>
      </w:pPr>
      <w:r w:rsidRPr="00FF392D">
        <w:rPr>
          <w:sz w:val="20"/>
          <w:szCs w:val="20"/>
          <w:lang w:val="hu-HU"/>
        </w:rPr>
        <w:t xml:space="preserve">Mérete: </w:t>
      </w:r>
      <w:r>
        <w:rPr>
          <w:sz w:val="20"/>
          <w:szCs w:val="20"/>
          <w:lang w:val="hu-HU"/>
        </w:rPr>
        <w:t>fekvő A/3</w:t>
      </w:r>
    </w:p>
    <w:p w14:paraId="63946231" w14:textId="77777777" w:rsidR="001971E0" w:rsidRPr="00FF392D" w:rsidRDefault="001971E0" w:rsidP="001971E0">
      <w:pPr>
        <w:pStyle w:val="Nincstrkz"/>
        <w:numPr>
          <w:ilvl w:val="0"/>
          <w:numId w:val="31"/>
        </w:numPr>
        <w:rPr>
          <w:sz w:val="20"/>
          <w:szCs w:val="20"/>
          <w:lang w:val="hu-HU"/>
        </w:rPr>
      </w:pPr>
      <w:r w:rsidRPr="00FF392D">
        <w:rPr>
          <w:sz w:val="20"/>
          <w:szCs w:val="20"/>
          <w:lang w:val="hu-HU"/>
        </w:rPr>
        <w:t>Felirat (</w:t>
      </w:r>
      <w:r>
        <w:rPr>
          <w:sz w:val="20"/>
          <w:szCs w:val="20"/>
          <w:lang w:val="hu-HU"/>
        </w:rPr>
        <w:t>nyomott</w:t>
      </w:r>
      <w:r w:rsidRPr="00FF392D">
        <w:rPr>
          <w:sz w:val="20"/>
          <w:szCs w:val="20"/>
          <w:lang w:val="hu-HU"/>
        </w:rPr>
        <w:t xml:space="preserve"> betűkkel):</w:t>
      </w:r>
    </w:p>
    <w:p w14:paraId="4E87D1A2" w14:textId="77777777" w:rsidR="001971E0" w:rsidRPr="00FF392D" w:rsidRDefault="001971E0" w:rsidP="001971E0">
      <w:pPr>
        <w:pStyle w:val="Nincstrkz"/>
        <w:numPr>
          <w:ilvl w:val="0"/>
          <w:numId w:val="31"/>
        </w:numPr>
        <w:rPr>
          <w:sz w:val="20"/>
          <w:szCs w:val="20"/>
          <w:lang w:val="hu-HU"/>
        </w:rPr>
      </w:pPr>
      <w:r w:rsidRPr="00FF392D">
        <w:rPr>
          <w:sz w:val="20"/>
          <w:szCs w:val="20"/>
          <w:lang w:val="hu-HU"/>
        </w:rPr>
        <w:t>SZAKDOLGOZAT</w:t>
      </w:r>
    </w:p>
    <w:p w14:paraId="4B8219E7" w14:textId="77777777" w:rsidR="001971E0" w:rsidRPr="00FF392D" w:rsidRDefault="001971E0" w:rsidP="001971E0">
      <w:pPr>
        <w:pStyle w:val="Nincstrkz"/>
        <w:numPr>
          <w:ilvl w:val="0"/>
          <w:numId w:val="31"/>
        </w:numPr>
        <w:rPr>
          <w:sz w:val="20"/>
          <w:szCs w:val="20"/>
          <w:lang w:val="hu-HU"/>
        </w:rPr>
      </w:pPr>
      <w:r w:rsidRPr="00FF392D">
        <w:rPr>
          <w:sz w:val="20"/>
          <w:szCs w:val="20"/>
          <w:lang w:val="hu-HU"/>
        </w:rPr>
        <w:t>A szerző neve</w:t>
      </w:r>
    </w:p>
    <w:p w14:paraId="59289BE4" w14:textId="77777777" w:rsidR="001971E0" w:rsidRDefault="001971E0" w:rsidP="001971E0">
      <w:pPr>
        <w:pStyle w:val="Nincstrkz"/>
        <w:numPr>
          <w:ilvl w:val="0"/>
          <w:numId w:val="3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</w:t>
      </w:r>
      <w:r w:rsidRPr="00FF392D">
        <w:rPr>
          <w:sz w:val="20"/>
          <w:szCs w:val="20"/>
          <w:lang w:val="hu-HU"/>
        </w:rPr>
        <w:t xml:space="preserve"> készítés éve</w:t>
      </w:r>
    </w:p>
    <w:p w14:paraId="05F16607" w14:textId="77777777" w:rsidR="001971E0" w:rsidRDefault="001971E0" w:rsidP="001971E0">
      <w:pPr>
        <w:pStyle w:val="Nincstrkz"/>
        <w:numPr>
          <w:ilvl w:val="0"/>
          <w:numId w:val="3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Intézmény neve: PTE MIK</w:t>
      </w:r>
    </w:p>
    <w:p w14:paraId="18E3D91C" w14:textId="23A19DB3" w:rsidR="001971E0" w:rsidRDefault="001971E0" w:rsidP="001971E0">
      <w:pPr>
        <w:pStyle w:val="Nincstrkz"/>
        <w:numPr>
          <w:ilvl w:val="0"/>
          <w:numId w:val="3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Képzés megnevezése: </w:t>
      </w:r>
      <w:r>
        <w:rPr>
          <w:sz w:val="20"/>
          <w:szCs w:val="20"/>
          <w:lang w:val="hu-HU"/>
        </w:rPr>
        <w:t>ÉPÍTŐMŰVÉSZ BA</w:t>
      </w:r>
      <w:r>
        <w:rPr>
          <w:sz w:val="20"/>
          <w:szCs w:val="20"/>
          <w:lang w:val="hu-HU"/>
        </w:rPr>
        <w:t xml:space="preserve"> </w:t>
      </w:r>
    </w:p>
    <w:p w14:paraId="780CD458" w14:textId="77777777" w:rsidR="001971E0" w:rsidRDefault="001971E0" w:rsidP="001971E0">
      <w:pPr>
        <w:pStyle w:val="Nincstrkz"/>
        <w:rPr>
          <w:sz w:val="20"/>
          <w:szCs w:val="20"/>
          <w:lang w:val="hu-HU"/>
        </w:rPr>
      </w:pPr>
    </w:p>
    <w:p w14:paraId="1F3B379F" w14:textId="77777777" w:rsidR="001971E0" w:rsidRPr="00FF392D" w:rsidRDefault="001971E0" w:rsidP="001971E0">
      <w:pPr>
        <w:pStyle w:val="Nincstrkz"/>
        <w:rPr>
          <w:sz w:val="20"/>
          <w:szCs w:val="20"/>
          <w:lang w:val="hu-HU"/>
        </w:rPr>
      </w:pPr>
      <w:r w:rsidRPr="00FF392D">
        <w:rPr>
          <w:sz w:val="20"/>
          <w:szCs w:val="20"/>
          <w:lang w:val="hu-HU"/>
        </w:rPr>
        <w:t></w:t>
      </w:r>
      <w:r>
        <w:rPr>
          <w:sz w:val="20"/>
          <w:szCs w:val="20"/>
          <w:lang w:val="hu-HU"/>
        </w:rPr>
        <w:t xml:space="preserve"> Belső címlap feliratai:</w:t>
      </w:r>
    </w:p>
    <w:p w14:paraId="3DD187C8" w14:textId="77777777" w:rsidR="001971E0" w:rsidRPr="00FF392D" w:rsidRDefault="001971E0" w:rsidP="001971E0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FF392D">
        <w:rPr>
          <w:sz w:val="20"/>
          <w:szCs w:val="20"/>
          <w:lang w:val="hu-HU"/>
        </w:rPr>
        <w:t>Az oktatási intézmény megnevezése (felül)</w:t>
      </w:r>
    </w:p>
    <w:p w14:paraId="2A52E643" w14:textId="77777777" w:rsidR="001971E0" w:rsidRPr="00FF392D" w:rsidRDefault="001971E0" w:rsidP="001971E0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FF392D">
        <w:rPr>
          <w:sz w:val="20"/>
          <w:szCs w:val="20"/>
          <w:lang w:val="hu-HU"/>
        </w:rPr>
        <w:t>Székhely és szak (felül)</w:t>
      </w:r>
    </w:p>
    <w:p w14:paraId="495873AD" w14:textId="77777777" w:rsidR="001971E0" w:rsidRPr="00FF392D" w:rsidRDefault="001971E0" w:rsidP="001971E0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FF392D">
        <w:rPr>
          <w:sz w:val="20"/>
          <w:szCs w:val="20"/>
          <w:lang w:val="hu-HU"/>
        </w:rPr>
        <w:t>A dolgozat címe (középen)</w:t>
      </w:r>
    </w:p>
    <w:p w14:paraId="615A9DCB" w14:textId="77777777" w:rsidR="001971E0" w:rsidRDefault="001971E0" w:rsidP="001971E0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FF392D">
        <w:rPr>
          <w:sz w:val="20"/>
          <w:szCs w:val="20"/>
          <w:lang w:val="hu-HU"/>
        </w:rPr>
        <w:t>A szerző neve</w:t>
      </w:r>
    </w:p>
    <w:p w14:paraId="6C646ECD" w14:textId="77777777" w:rsidR="001971E0" w:rsidRPr="00FF392D" w:rsidRDefault="001971E0" w:rsidP="001971E0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(lent) A </w:t>
      </w:r>
      <w:proofErr w:type="gramStart"/>
      <w:r>
        <w:rPr>
          <w:sz w:val="20"/>
          <w:szCs w:val="20"/>
          <w:lang w:val="hu-HU"/>
        </w:rPr>
        <w:t>témavezető(</w:t>
      </w:r>
      <w:proofErr w:type="gramEnd"/>
      <w:r>
        <w:rPr>
          <w:sz w:val="20"/>
          <w:szCs w:val="20"/>
          <w:lang w:val="hu-HU"/>
        </w:rPr>
        <w:t>k), konzulens(</w:t>
      </w:r>
      <w:proofErr w:type="spellStart"/>
      <w:r>
        <w:rPr>
          <w:sz w:val="20"/>
          <w:szCs w:val="20"/>
          <w:lang w:val="hu-HU"/>
        </w:rPr>
        <w:t>ek</w:t>
      </w:r>
      <w:proofErr w:type="spellEnd"/>
      <w:r>
        <w:rPr>
          <w:sz w:val="20"/>
          <w:szCs w:val="20"/>
          <w:lang w:val="hu-HU"/>
        </w:rPr>
        <w:t>) neve titulusa</w:t>
      </w:r>
    </w:p>
    <w:p w14:paraId="63FBAA8D" w14:textId="77777777" w:rsidR="001971E0" w:rsidRPr="00FF392D" w:rsidRDefault="001971E0" w:rsidP="001971E0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FF392D">
        <w:rPr>
          <w:sz w:val="20"/>
          <w:szCs w:val="20"/>
          <w:lang w:val="hu-HU"/>
        </w:rPr>
        <w:t>A benyújtás helye (</w:t>
      </w:r>
      <w:r>
        <w:rPr>
          <w:sz w:val="20"/>
          <w:szCs w:val="20"/>
          <w:lang w:val="hu-HU"/>
        </w:rPr>
        <w:t>PÉCS</w:t>
      </w:r>
      <w:r w:rsidRPr="00FF392D">
        <w:rPr>
          <w:sz w:val="20"/>
          <w:szCs w:val="20"/>
          <w:lang w:val="hu-HU"/>
        </w:rPr>
        <w:t>)</w:t>
      </w:r>
    </w:p>
    <w:p w14:paraId="48CADBA2" w14:textId="77777777" w:rsidR="001971E0" w:rsidRPr="00FF392D" w:rsidRDefault="001971E0" w:rsidP="001971E0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FF392D">
        <w:rPr>
          <w:sz w:val="20"/>
          <w:szCs w:val="20"/>
          <w:lang w:val="hu-HU"/>
        </w:rPr>
        <w:t>A benyújtás éve (alatta)</w:t>
      </w:r>
    </w:p>
    <w:p w14:paraId="2958ABB9" w14:textId="77777777" w:rsidR="001971E0" w:rsidRPr="009D7326" w:rsidRDefault="001971E0" w:rsidP="001971E0">
      <w:pPr>
        <w:pStyle w:val="Nincstrkz"/>
        <w:rPr>
          <w:b/>
          <w:sz w:val="20"/>
          <w:szCs w:val="20"/>
          <w:lang w:val="hu-HU"/>
        </w:rPr>
      </w:pPr>
    </w:p>
    <w:p w14:paraId="49C091D4" w14:textId="77777777" w:rsidR="001971E0" w:rsidRPr="009D7326" w:rsidRDefault="001971E0" w:rsidP="001971E0">
      <w:pPr>
        <w:pStyle w:val="Nincstrkz"/>
        <w:rPr>
          <w:b/>
          <w:sz w:val="20"/>
          <w:szCs w:val="20"/>
          <w:lang w:val="hu-HU"/>
        </w:rPr>
      </w:pPr>
      <w:r w:rsidRPr="009D7326">
        <w:rPr>
          <w:b/>
          <w:sz w:val="20"/>
          <w:szCs w:val="20"/>
          <w:lang w:val="hu-HU"/>
        </w:rPr>
        <w:t>A szakdolgozat terjedelme</w:t>
      </w:r>
    </w:p>
    <w:p w14:paraId="7BA73FA3" w14:textId="77777777" w:rsidR="001971E0" w:rsidRPr="00042BFC" w:rsidRDefault="001971E0" w:rsidP="001971E0">
      <w:pPr>
        <w:pStyle w:val="Nincstrkz"/>
        <w:rPr>
          <w:sz w:val="20"/>
          <w:szCs w:val="20"/>
          <w:lang w:val="hu-HU"/>
        </w:rPr>
      </w:pPr>
      <w:r w:rsidRPr="00FF392D">
        <w:rPr>
          <w:sz w:val="20"/>
          <w:szCs w:val="20"/>
          <w:lang w:val="hu-HU"/>
        </w:rPr>
        <w:t>A szakdolgozat teljes terjedelmére előírt követelmény képzési formánként változhat! Az alapképzés esetében</w:t>
      </w:r>
      <w:r>
        <w:rPr>
          <w:sz w:val="20"/>
          <w:szCs w:val="20"/>
          <w:lang w:val="hu-HU"/>
        </w:rPr>
        <w:t xml:space="preserve"> </w:t>
      </w:r>
      <w:r w:rsidRPr="00FF392D">
        <w:rPr>
          <w:sz w:val="20"/>
          <w:szCs w:val="20"/>
          <w:lang w:val="hu-HU"/>
        </w:rPr>
        <w:t xml:space="preserve">a dolgozat terjedelmének alsó határa </w:t>
      </w:r>
      <w:proofErr w:type="spellStart"/>
      <w:r w:rsidRPr="00CF174E">
        <w:rPr>
          <w:sz w:val="20"/>
          <w:szCs w:val="20"/>
          <w:lang w:val="hu-HU"/>
        </w:rPr>
        <w:t>kb</w:t>
      </w:r>
      <w:proofErr w:type="spellEnd"/>
      <w:r w:rsidRPr="00CF174E">
        <w:rPr>
          <w:sz w:val="20"/>
          <w:szCs w:val="20"/>
        </w:rPr>
        <w:t xml:space="preserve"> minimum 60.000 </w:t>
      </w:r>
      <w:proofErr w:type="spellStart"/>
      <w:r w:rsidRPr="00CF174E">
        <w:rPr>
          <w:sz w:val="20"/>
          <w:szCs w:val="20"/>
        </w:rPr>
        <w:t>karakter</w:t>
      </w:r>
      <w:proofErr w:type="spellEnd"/>
      <w:r w:rsidRPr="00CF174E">
        <w:rPr>
          <w:sz w:val="20"/>
          <w:szCs w:val="20"/>
        </w:rPr>
        <w:t>, maximum 80.000.</w:t>
      </w:r>
      <w:r w:rsidRPr="00CF174E">
        <w:rPr>
          <w:sz w:val="22"/>
          <w:szCs w:val="20"/>
          <w:lang w:val="hu-HU"/>
        </w:rPr>
        <w:t xml:space="preserve"> </w:t>
      </w:r>
      <w:r w:rsidRPr="00FF392D">
        <w:rPr>
          <w:sz w:val="20"/>
          <w:szCs w:val="20"/>
          <w:lang w:val="hu-HU"/>
        </w:rPr>
        <w:t>karakter.</w:t>
      </w:r>
      <w:r>
        <w:rPr>
          <w:sz w:val="20"/>
          <w:szCs w:val="20"/>
          <w:lang w:val="hu-HU"/>
        </w:rPr>
        <w:t xml:space="preserve"> </w:t>
      </w:r>
      <w:r w:rsidRPr="00FF392D">
        <w:rPr>
          <w:sz w:val="20"/>
          <w:szCs w:val="20"/>
          <w:lang w:val="hu-HU"/>
        </w:rPr>
        <w:t>Az írott szövegben a szükséges ábrák</w:t>
      </w:r>
      <w:r>
        <w:rPr>
          <w:sz w:val="20"/>
          <w:szCs w:val="20"/>
          <w:lang w:val="hu-HU"/>
        </w:rPr>
        <w:t>, rajzok</w:t>
      </w:r>
      <w:r w:rsidRPr="00FF392D">
        <w:rPr>
          <w:sz w:val="20"/>
          <w:szCs w:val="20"/>
          <w:lang w:val="hu-HU"/>
        </w:rPr>
        <w:t xml:space="preserve"> és táblázatok elhelyezhetőek</w:t>
      </w:r>
      <w:r>
        <w:rPr>
          <w:sz w:val="20"/>
          <w:szCs w:val="20"/>
          <w:lang w:val="hu-HU"/>
        </w:rPr>
        <w:t xml:space="preserve">. </w:t>
      </w:r>
    </w:p>
    <w:p w14:paraId="70BDF950" w14:textId="77777777" w:rsidR="001971E0" w:rsidRPr="00042BFC" w:rsidRDefault="001971E0" w:rsidP="001971E0">
      <w:pPr>
        <w:pStyle w:val="Nincstrkz"/>
        <w:rPr>
          <w:sz w:val="20"/>
          <w:szCs w:val="20"/>
          <w:lang w:val="hu-HU"/>
        </w:rPr>
      </w:pPr>
    </w:p>
    <w:p w14:paraId="6600855A" w14:textId="77777777" w:rsidR="0051618D" w:rsidRPr="00535EED" w:rsidRDefault="0051618D" w:rsidP="0051618D">
      <w:pPr>
        <w:pStyle w:val="Cmsor2"/>
        <w:rPr>
          <w:rStyle w:val="None"/>
          <w:bCs w:val="0"/>
          <w:lang w:val="hu-HU"/>
        </w:rPr>
      </w:pPr>
      <w:r w:rsidRPr="00535EED">
        <w:rPr>
          <w:rStyle w:val="None"/>
          <w:bCs w:val="0"/>
          <w:lang w:val="hu-HU"/>
        </w:rPr>
        <w:t>Diplomamunka</w:t>
      </w:r>
    </w:p>
    <w:p w14:paraId="3D08BD6A" w14:textId="7B98A493" w:rsidR="0051618D" w:rsidRPr="00535EED" w:rsidRDefault="0051618D" w:rsidP="0051618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35EED">
        <w:rPr>
          <w:rStyle w:val="None"/>
          <w:rFonts w:eastAsia="Times New Roman"/>
          <w:bCs/>
          <w:sz w:val="20"/>
          <w:szCs w:val="20"/>
          <w:lang w:val="hu-HU"/>
        </w:rPr>
        <w:t xml:space="preserve">Diplomamunka a </w:t>
      </w:r>
      <w:r w:rsidRPr="0034369E">
        <w:rPr>
          <w:rStyle w:val="None"/>
          <w:rFonts w:eastAsia="Times New Roman"/>
          <w:b/>
          <w:bCs/>
          <w:sz w:val="20"/>
          <w:szCs w:val="20"/>
          <w:lang w:val="hu-HU"/>
        </w:rPr>
        <w:t>tantárgy</w:t>
      </w:r>
      <w:r w:rsidRPr="00535EED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hallgató által készített </w:t>
      </w:r>
      <w:r w:rsidRPr="0034369E">
        <w:rPr>
          <w:rStyle w:val="None"/>
          <w:rFonts w:eastAsia="Times New Roman"/>
          <w:b/>
          <w:bCs/>
          <w:sz w:val="20"/>
          <w:szCs w:val="20"/>
          <w:lang w:val="hu-HU"/>
        </w:rPr>
        <w:t>diplomaterv</w:t>
      </w:r>
      <w:r w:rsidR="00D83F48">
        <w:rPr>
          <w:rStyle w:val="None"/>
          <w:rFonts w:eastAsia="Times New Roman"/>
          <w:bCs/>
          <w:sz w:val="20"/>
          <w:szCs w:val="20"/>
          <w:lang w:val="hu-HU"/>
        </w:rPr>
        <w:t xml:space="preserve">, valamint </w:t>
      </w:r>
      <w:r w:rsidRPr="00535EED">
        <w:rPr>
          <w:rStyle w:val="None"/>
          <w:rFonts w:eastAsia="Times New Roman"/>
          <w:bCs/>
          <w:sz w:val="20"/>
          <w:szCs w:val="20"/>
          <w:lang w:val="hu-HU"/>
        </w:rPr>
        <w:t xml:space="preserve">a diplomatervhez kapcsolódó írásos értekezés, </w:t>
      </w:r>
      <w:r w:rsidRPr="0034369E">
        <w:rPr>
          <w:rStyle w:val="None"/>
          <w:rFonts w:eastAsia="Times New Roman"/>
          <w:b/>
          <w:bCs/>
          <w:sz w:val="20"/>
          <w:szCs w:val="20"/>
          <w:lang w:val="hu-HU"/>
        </w:rPr>
        <w:t>szakdolgozat</w:t>
      </w:r>
      <w:r w:rsidRPr="00535EE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34369E">
        <w:rPr>
          <w:rStyle w:val="None"/>
          <w:rFonts w:eastAsia="Times New Roman"/>
          <w:b/>
          <w:bCs/>
          <w:sz w:val="20"/>
          <w:szCs w:val="20"/>
          <w:lang w:val="hu-HU"/>
        </w:rPr>
        <w:t>összessége</w:t>
      </w:r>
      <w:r w:rsidRPr="00535EED">
        <w:rPr>
          <w:rStyle w:val="None"/>
          <w:rFonts w:eastAsia="Times New Roman"/>
          <w:bCs/>
          <w:sz w:val="20"/>
          <w:szCs w:val="20"/>
          <w:lang w:val="hu-HU"/>
        </w:rPr>
        <w:t xml:space="preserve">, mellyel a hallgató igazolja, hogy képes önállóan érdemben alkalmazni az elsajátított ismereteket, kreatív tervezői készségekkel és feladatmegoldó képességekkel rendelkezik, képes szakmai kérdések megválaszolásához megfelelő utak, módszerek megválasztására és helyes következtetések levonására. </w:t>
      </w:r>
    </w:p>
    <w:p w14:paraId="13575EAE" w14:textId="77777777" w:rsidR="0051618D" w:rsidRPr="00535EED" w:rsidRDefault="0051618D" w:rsidP="0051618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D80484" w14:textId="1B4D2AAD" w:rsidR="0051618D" w:rsidRDefault="0051618D" w:rsidP="0051618D">
      <w:pPr>
        <w:jc w:val="both"/>
        <w:rPr>
          <w:sz w:val="20"/>
          <w:szCs w:val="20"/>
          <w:lang w:val="hu-HU"/>
        </w:rPr>
      </w:pPr>
      <w:r w:rsidRPr="001A1385">
        <w:rPr>
          <w:rStyle w:val="None"/>
          <w:rFonts w:eastAsia="Times New Roman"/>
          <w:bCs/>
          <w:sz w:val="20"/>
          <w:szCs w:val="20"/>
          <w:lang w:val="hu-HU"/>
        </w:rPr>
        <w:t>Amennyiben a hallgató végbizonyítványt (abszolutóriumot) szerzett, és a Kar által a tanév időbeosztásában megjelölt határidőig írásban a tanulmányi osztálynál, vagy a TR-en keresztül Záróvizsgára jelentkezett, Diplomamunkáját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(diplomaterv és szakdolgozat)</w:t>
      </w:r>
      <w:r w:rsidRPr="001A1385">
        <w:rPr>
          <w:rStyle w:val="None"/>
          <w:rFonts w:eastAsia="Times New Roman"/>
          <w:bCs/>
          <w:sz w:val="20"/>
          <w:szCs w:val="20"/>
          <w:lang w:val="hu-HU"/>
        </w:rPr>
        <w:t xml:space="preserve"> beadhatja az Intézet által megjelölt helyen és időintervallumban</w:t>
      </w:r>
      <w:r>
        <w:rPr>
          <w:rStyle w:val="None"/>
          <w:rFonts w:eastAsia="Times New Roman"/>
          <w:bCs/>
          <w:sz w:val="20"/>
          <w:szCs w:val="20"/>
          <w:lang w:val="hu-HU"/>
        </w:rPr>
        <w:t>. Amennyiben beadta, köteles</w:t>
      </w:r>
      <w:r w:rsidRPr="001A1385">
        <w:rPr>
          <w:sz w:val="20"/>
          <w:szCs w:val="20"/>
          <w:lang w:val="hu-HU"/>
        </w:rPr>
        <w:t xml:space="preserve"> digitálisan </w:t>
      </w:r>
      <w:r>
        <w:rPr>
          <w:sz w:val="20"/>
          <w:szCs w:val="20"/>
          <w:lang w:val="hu-HU"/>
        </w:rPr>
        <w:t>feltölteni</w:t>
      </w:r>
      <w:r w:rsidRPr="001A1385">
        <w:rPr>
          <w:sz w:val="20"/>
          <w:szCs w:val="20"/>
          <w:lang w:val="hu-HU"/>
        </w:rPr>
        <w:t xml:space="preserve"> a </w:t>
      </w:r>
      <w:hyperlink r:id="rId10" w:history="1">
        <w:r w:rsidRPr="001A1385">
          <w:rPr>
            <w:rStyle w:val="Hiperhivatkozs"/>
            <w:sz w:val="20"/>
            <w:szCs w:val="20"/>
            <w:lang w:val="hu-HU"/>
          </w:rPr>
          <w:t>http://szakdolg.mik.pte.hu/</w:t>
        </w:r>
      </w:hyperlink>
      <w:r w:rsidRPr="001A1385">
        <w:rPr>
          <w:sz w:val="20"/>
          <w:szCs w:val="20"/>
          <w:lang w:val="hu-HU"/>
        </w:rPr>
        <w:t xml:space="preserve"> oldalon</w:t>
      </w:r>
      <w:r>
        <w:rPr>
          <w:sz w:val="20"/>
          <w:szCs w:val="20"/>
          <w:lang w:val="hu-HU"/>
        </w:rPr>
        <w:t xml:space="preserve"> legkésőbb a védést megelőző napig</w:t>
      </w:r>
      <w:r w:rsidRPr="001A1385">
        <w:rPr>
          <w:sz w:val="20"/>
          <w:szCs w:val="20"/>
          <w:lang w:val="hu-HU"/>
        </w:rPr>
        <w:t xml:space="preserve">. </w:t>
      </w:r>
    </w:p>
    <w:p w14:paraId="0F32047D" w14:textId="77777777" w:rsidR="0051618D" w:rsidRPr="001A1385" w:rsidRDefault="0051618D" w:rsidP="0051618D">
      <w:pPr>
        <w:jc w:val="both"/>
        <w:rPr>
          <w:sz w:val="20"/>
          <w:szCs w:val="20"/>
          <w:lang w:val="hu-HU"/>
        </w:rPr>
      </w:pPr>
      <w:r w:rsidRPr="001A1385">
        <w:rPr>
          <w:sz w:val="20"/>
          <w:szCs w:val="20"/>
          <w:lang w:val="hu-HU"/>
        </w:rPr>
        <w:t xml:space="preserve">(Teljes dokumentáció: tablók és a szakdolgozat PDF formátumban webre optimalizálva </w:t>
      </w:r>
      <w:proofErr w:type="spellStart"/>
      <w:r w:rsidRPr="001A1385">
        <w:rPr>
          <w:sz w:val="20"/>
          <w:szCs w:val="20"/>
          <w:lang w:val="hu-HU"/>
        </w:rPr>
        <w:t>max</w:t>
      </w:r>
      <w:proofErr w:type="spellEnd"/>
      <w:r w:rsidRPr="001A1385">
        <w:rPr>
          <w:sz w:val="20"/>
          <w:szCs w:val="20"/>
          <w:lang w:val="hu-HU"/>
        </w:rPr>
        <w:t xml:space="preserve">. 10 MB/tabló / egyéb eszköz hiányában </w:t>
      </w:r>
      <w:hyperlink r:id="rId11" w:history="1">
        <w:r w:rsidRPr="001A1385">
          <w:rPr>
            <w:rStyle w:val="Hiperhivatkozs"/>
            <w:sz w:val="20"/>
            <w:szCs w:val="20"/>
            <w:lang w:val="hu-HU"/>
          </w:rPr>
          <w:t>https://www.pdf2go.com/</w:t>
        </w:r>
      </w:hyperlink>
      <w:r w:rsidRPr="001A1385">
        <w:rPr>
          <w:sz w:val="20"/>
          <w:szCs w:val="20"/>
          <w:lang w:val="hu-HU"/>
        </w:rPr>
        <w:t xml:space="preserve"> vagy </w:t>
      </w:r>
      <w:hyperlink r:id="rId12" w:history="1">
        <w:r w:rsidRPr="001A1385">
          <w:rPr>
            <w:rStyle w:val="Hiperhivatkozs"/>
            <w:sz w:val="20"/>
            <w:szCs w:val="20"/>
            <w:lang w:val="hu-HU"/>
          </w:rPr>
          <w:t>https://smallpdf.com/</w:t>
        </w:r>
      </w:hyperlink>
      <w:r w:rsidRPr="001A1385">
        <w:rPr>
          <w:sz w:val="20"/>
          <w:szCs w:val="20"/>
          <w:lang w:val="hu-HU"/>
        </w:rPr>
        <w:t xml:space="preserve"> oldalon / 1 fájllá tömörítve (</w:t>
      </w:r>
      <w:proofErr w:type="spellStart"/>
      <w:r w:rsidRPr="001A1385">
        <w:rPr>
          <w:sz w:val="20"/>
          <w:szCs w:val="20"/>
          <w:lang w:val="hu-HU"/>
        </w:rPr>
        <w:t>zip</w:t>
      </w:r>
      <w:proofErr w:type="spellEnd"/>
      <w:proofErr w:type="gramStart"/>
      <w:r w:rsidRPr="001A1385">
        <w:rPr>
          <w:sz w:val="20"/>
          <w:szCs w:val="20"/>
          <w:lang w:val="hu-HU"/>
        </w:rPr>
        <w:t>,</w:t>
      </w:r>
      <w:proofErr w:type="spellStart"/>
      <w:r w:rsidRPr="001A1385">
        <w:rPr>
          <w:sz w:val="20"/>
          <w:szCs w:val="20"/>
          <w:lang w:val="hu-HU"/>
        </w:rPr>
        <w:t>rar</w:t>
      </w:r>
      <w:proofErr w:type="spellEnd"/>
      <w:proofErr w:type="gramEnd"/>
      <w:r w:rsidRPr="001A1385">
        <w:rPr>
          <w:sz w:val="20"/>
          <w:szCs w:val="20"/>
          <w:lang w:val="hu-HU"/>
        </w:rPr>
        <w:t>).</w:t>
      </w:r>
    </w:p>
    <w:p w14:paraId="7629FB84" w14:textId="46FBB934" w:rsidR="0051618D" w:rsidRPr="001971E0" w:rsidRDefault="0051618D" w:rsidP="001971E0">
      <w:pPr>
        <w:pStyle w:val="Cmsor2"/>
        <w:jc w:val="center"/>
        <w:rPr>
          <w:rStyle w:val="None"/>
          <w:lang w:val="hu-HU"/>
        </w:rPr>
      </w:pPr>
      <w:r>
        <w:rPr>
          <w:lang w:val="hu-HU"/>
        </w:rPr>
        <w:t>Diplomamunka</w:t>
      </w:r>
      <w:r w:rsidRPr="00535EED">
        <w:rPr>
          <w:lang w:val="hu-HU"/>
        </w:rPr>
        <w:t xml:space="preserve"> beadása 2019. június 14.</w:t>
      </w:r>
    </w:p>
    <w:p w14:paraId="3D71B66C" w14:textId="77777777" w:rsidR="0051618D" w:rsidRPr="00535EED" w:rsidRDefault="0051618D" w:rsidP="0051618D">
      <w:pPr>
        <w:pStyle w:val="Cmsor2"/>
        <w:rPr>
          <w:rStyle w:val="None"/>
          <w:lang w:val="hu-HU"/>
        </w:rPr>
      </w:pPr>
      <w:r w:rsidRPr="00535EED">
        <w:rPr>
          <w:rStyle w:val="None"/>
          <w:lang w:val="hu-HU"/>
        </w:rPr>
        <w:t>Diplomamunka védés</w:t>
      </w:r>
    </w:p>
    <w:p w14:paraId="4E701F48" w14:textId="77777777" w:rsidR="0051618D" w:rsidRDefault="0051618D" w:rsidP="0051618D">
      <w:pPr>
        <w:pStyle w:val="Nincstrkz"/>
        <w:jc w:val="both"/>
        <w:rPr>
          <w:rStyle w:val="None"/>
          <w:sz w:val="20"/>
          <w:szCs w:val="20"/>
          <w:lang w:val="hu-HU"/>
        </w:rPr>
      </w:pPr>
      <w:r w:rsidRPr="00535EED">
        <w:rPr>
          <w:rStyle w:val="None"/>
          <w:sz w:val="20"/>
          <w:szCs w:val="20"/>
          <w:lang w:val="hu-HU"/>
        </w:rPr>
        <w:t xml:space="preserve">A diplomamunkát a jelölt diplomavédésen mutatja be a Záróvizsga Bizottságnak. A diplomavédéseket a diplomáztató Intézet szervezi, bonyolítja le. A záróvizsga nyilvános. A diplomabizottságok külsős tagjait </w:t>
      </w:r>
      <w:r>
        <w:rPr>
          <w:rStyle w:val="None"/>
          <w:sz w:val="20"/>
          <w:szCs w:val="20"/>
          <w:lang w:val="hu-HU"/>
        </w:rPr>
        <w:t>az Intézet kéri fel.</w:t>
      </w:r>
      <w:r w:rsidRPr="00535EED">
        <w:rPr>
          <w:rStyle w:val="None"/>
          <w:sz w:val="20"/>
          <w:szCs w:val="20"/>
          <w:lang w:val="hu-HU"/>
        </w:rPr>
        <w:t xml:space="preserve"> A Diplomavédés helye és ideje legkésőbb a védés időpontja előtt e</w:t>
      </w:r>
      <w:r>
        <w:rPr>
          <w:rStyle w:val="None"/>
          <w:sz w:val="20"/>
          <w:szCs w:val="20"/>
          <w:lang w:val="hu-HU"/>
        </w:rPr>
        <w:t xml:space="preserve">gy hónappal kihirdetésre kerül. </w:t>
      </w:r>
    </w:p>
    <w:p w14:paraId="3E6CE306" w14:textId="77777777" w:rsidR="0051618D" w:rsidRDefault="0051618D" w:rsidP="0051618D">
      <w:pPr>
        <w:pStyle w:val="Nincstrkz"/>
        <w:jc w:val="both"/>
        <w:rPr>
          <w:rStyle w:val="None"/>
          <w:sz w:val="20"/>
          <w:szCs w:val="20"/>
          <w:lang w:val="hu-HU"/>
        </w:rPr>
      </w:pPr>
    </w:p>
    <w:p w14:paraId="724E3D29" w14:textId="47E0A6E2" w:rsidR="0051618D" w:rsidRDefault="0051618D" w:rsidP="0051618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35EED">
        <w:rPr>
          <w:rStyle w:val="None"/>
          <w:sz w:val="20"/>
          <w:szCs w:val="20"/>
          <w:lang w:val="hu-HU"/>
        </w:rPr>
        <w:t>A vizsga menetét a védést bonyolító Intézet által kijelölt jegyzőkönyvvezető írásban rögzíti.</w:t>
      </w:r>
      <w:r w:rsidRPr="00535EE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35EED">
        <w:rPr>
          <w:rStyle w:val="None"/>
          <w:sz w:val="20"/>
          <w:szCs w:val="20"/>
          <w:lang w:val="hu-HU"/>
        </w:rPr>
        <w:t>A jelölt a</w:t>
      </w:r>
      <w:r w:rsidRPr="00535EED">
        <w:rPr>
          <w:rStyle w:val="None"/>
          <w:rFonts w:eastAsia="Times New Roman"/>
          <w:bCs/>
          <w:sz w:val="20"/>
          <w:szCs w:val="20"/>
          <w:lang w:val="hu-HU"/>
        </w:rPr>
        <w:t xml:space="preserve"> vizsgateremben kifüggeszti, majd azt röviden ismerteti, kiemelve a tervlapokról le nem olvasható körülményeket és megoldásokat. A vizsgabizottság tagjai kérdéseket tesznek fel a jelöltnek. A kérdések lehetnek magával a tervvel kapcsolatosak, de a vizsgabizottság tagjai korlátlanul feltehetnek bármely kérdést, amelyek megválaszolását szükségesnek látják a jelölt alkalmasságának megítéléséhez. </w:t>
      </w:r>
    </w:p>
    <w:p w14:paraId="3E8D41E2" w14:textId="77777777" w:rsidR="0051618D" w:rsidRDefault="0051618D" w:rsidP="0051618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8C83ECF" w14:textId="77777777" w:rsidR="001971E0" w:rsidRDefault="0051618D" w:rsidP="001971E0">
      <w:pPr>
        <w:pStyle w:val="Nincstrkz"/>
        <w:jc w:val="both"/>
        <w:rPr>
          <w:rStyle w:val="None"/>
          <w:sz w:val="20"/>
          <w:szCs w:val="20"/>
          <w:lang w:val="hu-HU"/>
        </w:rPr>
      </w:pPr>
      <w:r w:rsidRPr="00535EED">
        <w:rPr>
          <w:rStyle w:val="None"/>
          <w:rFonts w:eastAsia="Times New Roman"/>
          <w:bCs/>
          <w:sz w:val="20"/>
          <w:szCs w:val="20"/>
          <w:lang w:val="hu-HU"/>
        </w:rPr>
        <w:t xml:space="preserve">A vizsgabizottság a jelöltek tervét és a vizsgán tanúsított felkészültségét a védések lezajlása után zárt ülésen értékeli és megállapítja a diplomaterv osztályzatát, illetve az oklevél minősítését. </w:t>
      </w:r>
      <w:r w:rsidRPr="00535EED">
        <w:rPr>
          <w:rStyle w:val="None"/>
          <w:sz w:val="20"/>
          <w:szCs w:val="20"/>
          <w:lang w:val="hu-HU"/>
        </w:rPr>
        <w:t>A diplomavédés eredménye a diplomaosztályzat. Ez a diplomabizottság tagjainak szavazata alapján áll össze. Kérdéses, v</w:t>
      </w:r>
      <w:r w:rsidRPr="00535EED">
        <w:rPr>
          <w:rStyle w:val="None"/>
          <w:rFonts w:eastAsia="Times New Roman"/>
          <w:bCs/>
          <w:sz w:val="20"/>
          <w:szCs w:val="20"/>
          <w:lang w:val="hu-HU"/>
        </w:rPr>
        <w:t>itás esetekben (2.5, 3.5 vagy 4.5 pontátlag) a bizottsági elnök dönt</w:t>
      </w:r>
      <w:r w:rsidRPr="00535EED">
        <w:rPr>
          <w:rStyle w:val="None"/>
          <w:sz w:val="20"/>
          <w:szCs w:val="20"/>
          <w:lang w:val="hu-HU"/>
        </w:rPr>
        <w:t xml:space="preserve">. Elégtelen osztályzat a bizottság tagjainak 50% +1 szavazata mellett adható. </w:t>
      </w:r>
      <w:r w:rsidRPr="00535EED">
        <w:rPr>
          <w:rStyle w:val="None"/>
          <w:rFonts w:eastAsia="Times New Roman"/>
          <w:bCs/>
          <w:sz w:val="20"/>
          <w:szCs w:val="20"/>
          <w:lang w:val="hu-HU"/>
        </w:rPr>
        <w:t>A záróvizsga befejezésekor a bizottság elnöke röviden összefoglalja és kihirdeti az eredményeket.</w:t>
      </w:r>
    </w:p>
    <w:p w14:paraId="1516D6C7" w14:textId="08CF510D" w:rsidR="0051618D" w:rsidRPr="00535EED" w:rsidRDefault="0051618D" w:rsidP="001971E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3A420C" w14:textId="77777777" w:rsidR="0051618D" w:rsidRDefault="0051618D" w:rsidP="0051618D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 w:rsidRPr="00535EED">
        <w:rPr>
          <w:rStyle w:val="None"/>
          <w:rFonts w:eastAsia="Times New Roman"/>
          <w:bCs/>
          <w:sz w:val="20"/>
          <w:szCs w:val="20"/>
          <w:lang w:val="hu-HU"/>
        </w:rPr>
        <w:t xml:space="preserve">Sikertelen a diplomaterv megvédése, ha a jelölt a Záróvizsga Bizottságtól diplomatervére elégtelen osztályzatot kapott. Ilyen döntést kizárólag szavazattöbbséggel hozhat a Bizottság. Az ismételt záróvizsga letétele, a diplomaterv ismételt megvédése ugyanazon záróvizsga időszakban nem engedélyezhető. A jelölt a javítást vagy az eredeti terve módosításával, kiegészítésével, vagy új tervfeladat elkészítésével teheti meg, a Záróvizsga Bizottság döntésének megfelelően. A javítás módját a Záróvizsga Bizottság a sikertelen védés alkalmával közli a jelölttel, s ezt a jegyzőkönyvben rögzítik. Amennyiben a jelölt csak egy (esetleg két) részfeladatát köteles (újra) elkészíteni, az ismételt védés az előző alkalommal készült jegyzőkönyv felolvasásával kezdődik, és a korábbi folytatásaként bonyolítandó, de ismételten be kell mutatni, és meg kell védeni a teljes diplomatervet. </w:t>
      </w:r>
    </w:p>
    <w:p w14:paraId="5E049136" w14:textId="77777777" w:rsidR="0051618D" w:rsidRDefault="0051618D" w:rsidP="0051618D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 w:rsidRPr="00535EED">
        <w:rPr>
          <w:rStyle w:val="None"/>
          <w:rFonts w:eastAsia="Times New Roman"/>
          <w:bCs/>
          <w:sz w:val="20"/>
          <w:szCs w:val="20"/>
          <w:lang w:val="hu-HU"/>
        </w:rPr>
        <w:t>Elégtelen diplomamunkát csak egy alkalommal lehet pótolni.</w:t>
      </w:r>
    </w:p>
    <w:p w14:paraId="7043B010" w14:textId="77777777" w:rsidR="0051618D" w:rsidRPr="00535EED" w:rsidRDefault="0051618D" w:rsidP="0051618D">
      <w:pPr>
        <w:pStyle w:val="Cmsor2"/>
        <w:rPr>
          <w:lang w:val="hu-HU"/>
        </w:rPr>
      </w:pPr>
      <w:r w:rsidRPr="00535EED">
        <w:rPr>
          <w:lang w:val="hu-HU"/>
        </w:rPr>
        <w:t>Az oklevél kiadásának feltétele</w:t>
      </w:r>
    </w:p>
    <w:p w14:paraId="6FC641C8" w14:textId="05F74DAF" w:rsidR="0051618D" w:rsidRPr="00535EED" w:rsidRDefault="001971E0" w:rsidP="0051618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sikeres záróvizsga</w:t>
      </w:r>
    </w:p>
    <w:p w14:paraId="23D68C1F" w14:textId="77777777" w:rsidR="0051618D" w:rsidRPr="00241C9B" w:rsidRDefault="0051618D" w:rsidP="0051618D">
      <w:pPr>
        <w:rPr>
          <w:rStyle w:val="None"/>
          <w:sz w:val="20"/>
          <w:szCs w:val="20"/>
          <w:lang w:val="hu-HU"/>
        </w:rPr>
      </w:pPr>
      <w:r w:rsidRPr="00535EED">
        <w:rPr>
          <w:sz w:val="20"/>
          <w:szCs w:val="20"/>
          <w:lang w:val="hu-HU"/>
        </w:rPr>
        <w:t>- képesítési követelmény szerinti nyelvvizsga (részletes információ a TO-n)</w:t>
      </w:r>
    </w:p>
    <w:p w14:paraId="77C01A17" w14:textId="77777777" w:rsidR="002667F9" w:rsidRDefault="002667F9" w:rsidP="00A50698">
      <w:pPr>
        <w:rPr>
          <w:sz w:val="20"/>
          <w:szCs w:val="20"/>
          <w:highlight w:val="yellow"/>
          <w:lang w:val="hu-HU"/>
        </w:rPr>
      </w:pPr>
    </w:p>
    <w:p w14:paraId="418D6883" w14:textId="49E4CD53" w:rsidR="006531D2" w:rsidRDefault="006531D2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450AF233" w14:textId="77777777" w:rsidR="002529D9" w:rsidRDefault="002529D9">
      <w:pPr>
        <w:rPr>
          <w:highlight w:val="yellow"/>
          <w:lang w:val="hu-HU"/>
        </w:rPr>
      </w:pPr>
    </w:p>
    <w:p w14:paraId="3D092F7F" w14:textId="77777777" w:rsidR="003D33E7" w:rsidRPr="00415726" w:rsidRDefault="00415726" w:rsidP="00415726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1971E0" w:rsidRPr="00E14C5E" w14:paraId="6D8153C7" w14:textId="77777777" w:rsidTr="001971E0">
        <w:tc>
          <w:tcPr>
            <w:tcW w:w="1247" w:type="dxa"/>
            <w:shd w:val="clear" w:color="auto" w:fill="FFC000"/>
          </w:tcPr>
          <w:p w14:paraId="246FF56D" w14:textId="77777777" w:rsidR="001971E0" w:rsidRPr="00E14C5E" w:rsidRDefault="001971E0" w:rsidP="00B43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820" w:type="dxa"/>
            <w:shd w:val="clear" w:color="auto" w:fill="FFC000"/>
          </w:tcPr>
          <w:p w14:paraId="76272BB7" w14:textId="0B88AD85" w:rsidR="001971E0" w:rsidRPr="00E14C5E" w:rsidRDefault="001971E0" w:rsidP="000D27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</w:p>
          <w:p w14:paraId="57C4F281" w14:textId="17D6D4DA" w:rsidR="001971E0" w:rsidRPr="00E14C5E" w:rsidRDefault="002A5D65" w:rsidP="002A5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</w:t>
            </w:r>
            <w:r w:rsidR="001971E0" w:rsidRPr="00E14C5E">
              <w:rPr>
                <w:sz w:val="16"/>
                <w:szCs w:val="16"/>
                <w:lang w:val="hu-HU"/>
              </w:rPr>
              <w:t>-14.</w:t>
            </w:r>
            <w:r>
              <w:rPr>
                <w:sz w:val="16"/>
                <w:szCs w:val="16"/>
                <w:lang w:val="hu-HU"/>
              </w:rPr>
              <w:t>45</w:t>
            </w:r>
            <w:r w:rsidR="001971E0"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1971E0" w:rsidRPr="00E14C5E" w14:paraId="1FEB2D1A" w14:textId="77777777" w:rsidTr="00F63BDD">
        <w:tc>
          <w:tcPr>
            <w:tcW w:w="1247" w:type="dxa"/>
          </w:tcPr>
          <w:p w14:paraId="33B750D3" w14:textId="36FA4A77" w:rsidR="001971E0" w:rsidRPr="00E14C5E" w:rsidRDefault="001971E0" w:rsidP="00B43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N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820" w:type="dxa"/>
          </w:tcPr>
          <w:p w14:paraId="30B6EDC1" w14:textId="71A1C60D" w:rsidR="001971E0" w:rsidRPr="00E14C5E" w:rsidRDefault="002A5D65" w:rsidP="00F209D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Témaindítás</w:t>
            </w:r>
            <w:r w:rsidR="003742FB">
              <w:rPr>
                <w:sz w:val="16"/>
                <w:szCs w:val="16"/>
                <w:lang w:val="hu-HU"/>
              </w:rPr>
              <w:t>, féléves tematika ismertetése, kötetlen beszélgetés</w:t>
            </w:r>
          </w:p>
        </w:tc>
      </w:tr>
      <w:tr w:rsidR="001971E0" w:rsidRPr="00E14C5E" w14:paraId="7E8D6147" w14:textId="77777777" w:rsidTr="00F63BDD">
        <w:tc>
          <w:tcPr>
            <w:tcW w:w="1247" w:type="dxa"/>
          </w:tcPr>
          <w:p w14:paraId="1C2E0EEC" w14:textId="77777777" w:rsidR="001971E0" w:rsidRPr="00E14C5E" w:rsidRDefault="001971E0" w:rsidP="00A942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3108CEDC" w14:textId="7F6A0A17" w:rsidR="001971E0" w:rsidRPr="00E14C5E" w:rsidRDefault="005450BA" w:rsidP="00F209D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fórum</w:t>
            </w:r>
          </w:p>
        </w:tc>
      </w:tr>
      <w:tr w:rsidR="001971E0" w:rsidRPr="00E14C5E" w14:paraId="0C065686" w14:textId="77777777" w:rsidTr="00F63BDD">
        <w:tc>
          <w:tcPr>
            <w:tcW w:w="1247" w:type="dxa"/>
          </w:tcPr>
          <w:p w14:paraId="10D9E425" w14:textId="388646F6" w:rsidR="001971E0" w:rsidRPr="00E14C5E" w:rsidRDefault="001971E0" w:rsidP="002A5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 xml:space="preserve">Február </w:t>
            </w:r>
            <w:r w:rsidR="002A5D65">
              <w:rPr>
                <w:b/>
                <w:sz w:val="16"/>
                <w:szCs w:val="16"/>
                <w:lang w:val="hu-HU"/>
              </w:rPr>
              <w:t>5</w:t>
            </w:r>
            <w:r w:rsidRPr="00E14C5E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</w:tcPr>
          <w:p w14:paraId="5CD3B75E" w14:textId="09B081C5" w:rsidR="001971E0" w:rsidRPr="00F209D9" w:rsidRDefault="005450BA" w:rsidP="00F209D9">
            <w:pPr>
              <w:jc w:val="center"/>
              <w:rPr>
                <w:sz w:val="16"/>
                <w:szCs w:val="16"/>
              </w:rPr>
            </w:pPr>
            <w:proofErr w:type="gramStart"/>
            <w:r w:rsidRPr="006531D2">
              <w:rPr>
                <w:i/>
                <w:sz w:val="20"/>
                <w:szCs w:val="20"/>
                <w:lang w:val="hu-HU"/>
              </w:rPr>
              <w:t>fázis  „</w:t>
            </w:r>
            <w:proofErr w:type="gramEnd"/>
            <w:r w:rsidRPr="006531D2">
              <w:rPr>
                <w:i/>
                <w:sz w:val="20"/>
                <w:szCs w:val="20"/>
                <w:lang w:val="hu-HU"/>
              </w:rPr>
              <w:t>A”</w:t>
            </w:r>
          </w:p>
        </w:tc>
      </w:tr>
    </w:tbl>
    <w:p w14:paraId="5CDC54EB" w14:textId="77777777" w:rsidR="002A5D65" w:rsidRDefault="002A5D65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2A5D65" w:rsidRPr="00E14C5E" w14:paraId="570B0726" w14:textId="77777777" w:rsidTr="00CF08A4">
        <w:tc>
          <w:tcPr>
            <w:tcW w:w="1247" w:type="dxa"/>
            <w:shd w:val="clear" w:color="auto" w:fill="FFC000"/>
          </w:tcPr>
          <w:p w14:paraId="478E3CC1" w14:textId="0EE50B3F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E14C5E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FFC000"/>
          </w:tcPr>
          <w:p w14:paraId="36BD89F0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</w:p>
          <w:p w14:paraId="20617D27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</w:t>
            </w:r>
            <w:r w:rsidRPr="00E14C5E">
              <w:rPr>
                <w:sz w:val="16"/>
                <w:szCs w:val="16"/>
                <w:lang w:val="hu-HU"/>
              </w:rPr>
              <w:t>-14.</w:t>
            </w:r>
            <w:r>
              <w:rPr>
                <w:sz w:val="16"/>
                <w:szCs w:val="16"/>
                <w:lang w:val="hu-HU"/>
              </w:rPr>
              <w:t>45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5450BA" w:rsidRPr="00E14C5E" w14:paraId="5D04388C" w14:textId="77777777" w:rsidTr="00CF08A4">
        <w:tc>
          <w:tcPr>
            <w:tcW w:w="1247" w:type="dxa"/>
          </w:tcPr>
          <w:p w14:paraId="6A179E6B" w14:textId="55C9BA3B" w:rsidR="005450BA" w:rsidRPr="00E14C5E" w:rsidRDefault="005450BA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N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820" w:type="dxa"/>
          </w:tcPr>
          <w:p w14:paraId="27254CE8" w14:textId="25F9877E" w:rsidR="005450BA" w:rsidRPr="00E14C5E" w:rsidRDefault="005450BA" w:rsidP="00CF08A4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 perc/hallgató kutatás prezentáció – téma és helyszínválasztás</w:t>
            </w:r>
          </w:p>
        </w:tc>
      </w:tr>
      <w:tr w:rsidR="005450BA" w:rsidRPr="00E14C5E" w14:paraId="0AF501F3" w14:textId="77777777" w:rsidTr="00CF08A4">
        <w:tc>
          <w:tcPr>
            <w:tcW w:w="1247" w:type="dxa"/>
          </w:tcPr>
          <w:p w14:paraId="05FA2BA7" w14:textId="77777777" w:rsidR="005450BA" w:rsidRPr="00E14C5E" w:rsidRDefault="005450BA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69696282" w14:textId="22121D2D" w:rsidR="005450BA" w:rsidRPr="00E14C5E" w:rsidRDefault="005450BA" w:rsidP="00CF08A4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digitális prezentáció, konzultáció</w:t>
            </w:r>
          </w:p>
        </w:tc>
      </w:tr>
      <w:tr w:rsidR="005450BA" w:rsidRPr="00E14C5E" w14:paraId="7DDD221A" w14:textId="77777777" w:rsidTr="00CF08A4">
        <w:tc>
          <w:tcPr>
            <w:tcW w:w="1247" w:type="dxa"/>
          </w:tcPr>
          <w:p w14:paraId="74589041" w14:textId="1949716A" w:rsidR="005450BA" w:rsidRPr="00E14C5E" w:rsidRDefault="005450BA" w:rsidP="002A5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 xml:space="preserve">Február </w:t>
            </w:r>
            <w:r>
              <w:rPr>
                <w:b/>
                <w:sz w:val="16"/>
                <w:szCs w:val="16"/>
                <w:lang w:val="hu-HU"/>
              </w:rPr>
              <w:t>12</w:t>
            </w:r>
            <w:r w:rsidRPr="00E14C5E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</w:tcPr>
          <w:p w14:paraId="04A30AAC" w14:textId="536F26AD" w:rsidR="005450BA" w:rsidRPr="005450BA" w:rsidRDefault="005450BA" w:rsidP="00CF08A4">
            <w:pPr>
              <w:jc w:val="center"/>
              <w:rPr>
                <w:sz w:val="16"/>
                <w:szCs w:val="16"/>
              </w:rPr>
            </w:pPr>
            <w:proofErr w:type="gramStart"/>
            <w:r w:rsidRPr="005450BA">
              <w:rPr>
                <w:i/>
                <w:sz w:val="16"/>
                <w:szCs w:val="16"/>
                <w:lang w:val="hu-HU"/>
              </w:rPr>
              <w:t>fázis  „</w:t>
            </w:r>
            <w:proofErr w:type="gramEnd"/>
            <w:r w:rsidRPr="005450BA">
              <w:rPr>
                <w:i/>
                <w:sz w:val="16"/>
                <w:szCs w:val="16"/>
                <w:lang w:val="hu-HU"/>
              </w:rPr>
              <w:t>A”</w:t>
            </w:r>
          </w:p>
        </w:tc>
      </w:tr>
    </w:tbl>
    <w:p w14:paraId="5E358DD0" w14:textId="77777777" w:rsidR="002A5D65" w:rsidRDefault="002A5D65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2A5D65" w:rsidRPr="00E14C5E" w14:paraId="6B8CEE13" w14:textId="77777777" w:rsidTr="00CF08A4">
        <w:tc>
          <w:tcPr>
            <w:tcW w:w="1247" w:type="dxa"/>
            <w:shd w:val="clear" w:color="auto" w:fill="FFC000"/>
          </w:tcPr>
          <w:p w14:paraId="632C0A0E" w14:textId="3AB4C0FE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E14C5E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FFC000"/>
          </w:tcPr>
          <w:p w14:paraId="2B8AA809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</w:p>
          <w:p w14:paraId="015D18CC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</w:t>
            </w:r>
            <w:r w:rsidRPr="00E14C5E">
              <w:rPr>
                <w:sz w:val="16"/>
                <w:szCs w:val="16"/>
                <w:lang w:val="hu-HU"/>
              </w:rPr>
              <w:t>-14.</w:t>
            </w:r>
            <w:r>
              <w:rPr>
                <w:sz w:val="16"/>
                <w:szCs w:val="16"/>
                <w:lang w:val="hu-HU"/>
              </w:rPr>
              <w:t>45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2A5D65" w:rsidRPr="00E14C5E" w14:paraId="1ECAA7D5" w14:textId="77777777" w:rsidTr="00CF08A4">
        <w:tc>
          <w:tcPr>
            <w:tcW w:w="1247" w:type="dxa"/>
          </w:tcPr>
          <w:p w14:paraId="54B9D1E5" w14:textId="10F30313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N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820" w:type="dxa"/>
          </w:tcPr>
          <w:p w14:paraId="77B61182" w14:textId="53FA15BB" w:rsidR="002A5D65" w:rsidRPr="00E14C5E" w:rsidRDefault="005450BA" w:rsidP="00CF08A4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10 perc/hallgató </w:t>
            </w:r>
            <w:r w:rsidR="003742FB">
              <w:rPr>
                <w:sz w:val="16"/>
                <w:szCs w:val="16"/>
                <w:lang w:val="hu-HU"/>
              </w:rPr>
              <w:t>kutatás prezentáció – téma és helyszínválasztás</w:t>
            </w:r>
            <w:r w:rsidR="003742FB">
              <w:rPr>
                <w:sz w:val="16"/>
                <w:szCs w:val="16"/>
                <w:lang w:val="hu-HU"/>
              </w:rPr>
              <w:t xml:space="preserve"> véglegesítése</w:t>
            </w:r>
          </w:p>
        </w:tc>
      </w:tr>
      <w:tr w:rsidR="002A5D65" w:rsidRPr="00E14C5E" w14:paraId="12465E05" w14:textId="77777777" w:rsidTr="00CF08A4">
        <w:tc>
          <w:tcPr>
            <w:tcW w:w="1247" w:type="dxa"/>
          </w:tcPr>
          <w:p w14:paraId="5F9556BE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7F2D91FC" w14:textId="1E49357F" w:rsidR="002A5D65" w:rsidRPr="00E14C5E" w:rsidRDefault="005450BA" w:rsidP="00CF08A4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digitális prezentáció, konzultáció</w:t>
            </w:r>
          </w:p>
        </w:tc>
      </w:tr>
      <w:tr w:rsidR="002A5D65" w:rsidRPr="00E14C5E" w14:paraId="5DA3868C" w14:textId="77777777" w:rsidTr="00CF08A4">
        <w:tc>
          <w:tcPr>
            <w:tcW w:w="1247" w:type="dxa"/>
          </w:tcPr>
          <w:p w14:paraId="3091A7D4" w14:textId="13C1121F" w:rsidR="002A5D65" w:rsidRPr="00E14C5E" w:rsidRDefault="002A5D65" w:rsidP="002A5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 xml:space="preserve">Február </w:t>
            </w:r>
            <w:r>
              <w:rPr>
                <w:b/>
                <w:sz w:val="16"/>
                <w:szCs w:val="16"/>
                <w:lang w:val="hu-HU"/>
              </w:rPr>
              <w:t>18</w:t>
            </w:r>
            <w:r w:rsidRPr="00E14C5E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</w:tcPr>
          <w:p w14:paraId="5EE04AD4" w14:textId="6A2B98F5" w:rsidR="002A5D65" w:rsidRPr="005450BA" w:rsidRDefault="005450BA" w:rsidP="00CF08A4">
            <w:pPr>
              <w:jc w:val="center"/>
              <w:rPr>
                <w:sz w:val="16"/>
                <w:szCs w:val="16"/>
              </w:rPr>
            </w:pPr>
            <w:proofErr w:type="gramStart"/>
            <w:r w:rsidRPr="005450BA">
              <w:rPr>
                <w:i/>
                <w:sz w:val="16"/>
                <w:szCs w:val="16"/>
                <w:lang w:val="hu-HU"/>
              </w:rPr>
              <w:t>fázis  „</w:t>
            </w:r>
            <w:proofErr w:type="gramEnd"/>
            <w:r w:rsidRPr="005450BA">
              <w:rPr>
                <w:i/>
                <w:sz w:val="16"/>
                <w:szCs w:val="16"/>
                <w:lang w:val="hu-HU"/>
              </w:rPr>
              <w:t>A”</w:t>
            </w:r>
          </w:p>
        </w:tc>
      </w:tr>
    </w:tbl>
    <w:p w14:paraId="27723370" w14:textId="77777777" w:rsidR="002A5D65" w:rsidRDefault="002A5D65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2A5D65" w:rsidRPr="00E14C5E" w14:paraId="4E90F0A4" w14:textId="77777777" w:rsidTr="00CF08A4">
        <w:tc>
          <w:tcPr>
            <w:tcW w:w="1247" w:type="dxa"/>
            <w:shd w:val="clear" w:color="auto" w:fill="FFC000"/>
          </w:tcPr>
          <w:p w14:paraId="38A2D784" w14:textId="5569E708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E14C5E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FFC000"/>
          </w:tcPr>
          <w:p w14:paraId="5A32A749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</w:p>
          <w:p w14:paraId="64488E88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</w:t>
            </w:r>
            <w:r w:rsidRPr="00E14C5E">
              <w:rPr>
                <w:sz w:val="16"/>
                <w:szCs w:val="16"/>
                <w:lang w:val="hu-HU"/>
              </w:rPr>
              <w:t>-14.</w:t>
            </w:r>
            <w:r>
              <w:rPr>
                <w:sz w:val="16"/>
                <w:szCs w:val="16"/>
                <w:lang w:val="hu-HU"/>
              </w:rPr>
              <w:t>45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2A5D65" w:rsidRPr="00E14C5E" w14:paraId="115FFBBE" w14:textId="77777777" w:rsidTr="00CF08A4">
        <w:tc>
          <w:tcPr>
            <w:tcW w:w="1247" w:type="dxa"/>
          </w:tcPr>
          <w:p w14:paraId="4644AA87" w14:textId="428C06F0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N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820" w:type="dxa"/>
          </w:tcPr>
          <w:p w14:paraId="534ECECA" w14:textId="60D33C08" w:rsidR="002A5D65" w:rsidRPr="00E14C5E" w:rsidRDefault="003742FB" w:rsidP="00E6172A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koncepció alkotás</w:t>
            </w:r>
          </w:p>
        </w:tc>
      </w:tr>
      <w:tr w:rsidR="002A5D65" w:rsidRPr="00E14C5E" w14:paraId="0D8BCF5C" w14:textId="77777777" w:rsidTr="00CF08A4">
        <w:tc>
          <w:tcPr>
            <w:tcW w:w="1247" w:type="dxa"/>
          </w:tcPr>
          <w:p w14:paraId="2A497221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5EAC281D" w14:textId="59FE69FA" w:rsidR="002A5D65" w:rsidRPr="00E14C5E" w:rsidRDefault="00E6172A" w:rsidP="00CF08A4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konzultáció</w:t>
            </w:r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2A5D65" w:rsidRPr="00E14C5E" w14:paraId="7C1A983F" w14:textId="77777777" w:rsidTr="00CF08A4">
        <w:tc>
          <w:tcPr>
            <w:tcW w:w="1247" w:type="dxa"/>
          </w:tcPr>
          <w:p w14:paraId="479EA256" w14:textId="020D744E" w:rsidR="002A5D65" w:rsidRPr="00E14C5E" w:rsidRDefault="002A5D65" w:rsidP="002A5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 xml:space="preserve">Február </w:t>
            </w:r>
            <w:r>
              <w:rPr>
                <w:b/>
                <w:sz w:val="16"/>
                <w:szCs w:val="16"/>
                <w:lang w:val="hu-HU"/>
              </w:rPr>
              <w:t>26</w:t>
            </w:r>
            <w:r w:rsidRPr="00E14C5E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</w:tcPr>
          <w:p w14:paraId="2BC693A3" w14:textId="1AE060FA" w:rsidR="002A5D65" w:rsidRPr="005450BA" w:rsidRDefault="005450BA" w:rsidP="005450BA">
            <w:pPr>
              <w:jc w:val="center"/>
              <w:rPr>
                <w:sz w:val="16"/>
                <w:szCs w:val="16"/>
              </w:rPr>
            </w:pPr>
            <w:proofErr w:type="gramStart"/>
            <w:r w:rsidRPr="005450BA">
              <w:rPr>
                <w:i/>
                <w:sz w:val="16"/>
                <w:szCs w:val="16"/>
                <w:lang w:val="hu-HU"/>
              </w:rPr>
              <w:t>fázis  „</w:t>
            </w:r>
            <w:proofErr w:type="gramEnd"/>
            <w:r w:rsidRPr="005450BA">
              <w:rPr>
                <w:i/>
                <w:sz w:val="16"/>
                <w:szCs w:val="16"/>
                <w:lang w:val="hu-HU"/>
              </w:rPr>
              <w:t>B</w:t>
            </w:r>
            <w:r w:rsidRPr="005450BA">
              <w:rPr>
                <w:i/>
                <w:sz w:val="16"/>
                <w:szCs w:val="16"/>
                <w:lang w:val="hu-HU"/>
              </w:rPr>
              <w:t>”</w:t>
            </w:r>
          </w:p>
        </w:tc>
      </w:tr>
    </w:tbl>
    <w:p w14:paraId="656D9966" w14:textId="77777777" w:rsidR="002A5D65" w:rsidRDefault="002A5D65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2A5D65" w:rsidRPr="00E14C5E" w14:paraId="6C73A277" w14:textId="77777777" w:rsidTr="00CF08A4">
        <w:tc>
          <w:tcPr>
            <w:tcW w:w="1247" w:type="dxa"/>
            <w:shd w:val="clear" w:color="auto" w:fill="FFC000"/>
          </w:tcPr>
          <w:p w14:paraId="41AF2DC2" w14:textId="21B6BE48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E14C5E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FFC000"/>
          </w:tcPr>
          <w:p w14:paraId="787B46BC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</w:p>
          <w:p w14:paraId="2C55A3A4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</w:t>
            </w:r>
            <w:r w:rsidRPr="00E14C5E">
              <w:rPr>
                <w:sz w:val="16"/>
                <w:szCs w:val="16"/>
                <w:lang w:val="hu-HU"/>
              </w:rPr>
              <w:t>-14.</w:t>
            </w:r>
            <w:r>
              <w:rPr>
                <w:sz w:val="16"/>
                <w:szCs w:val="16"/>
                <w:lang w:val="hu-HU"/>
              </w:rPr>
              <w:t>45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E6172A" w:rsidRPr="00E14C5E" w14:paraId="506EB79C" w14:textId="77777777" w:rsidTr="00CF08A4">
        <w:tc>
          <w:tcPr>
            <w:tcW w:w="1247" w:type="dxa"/>
          </w:tcPr>
          <w:p w14:paraId="6CB1E2BA" w14:textId="38522617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N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820" w:type="dxa"/>
          </w:tcPr>
          <w:p w14:paraId="7F53E46A" w14:textId="44A2B1F8" w:rsidR="00E6172A" w:rsidRPr="00E14C5E" w:rsidRDefault="00E6172A" w:rsidP="00E6172A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koncepció alkotás</w:t>
            </w:r>
          </w:p>
        </w:tc>
      </w:tr>
      <w:tr w:rsidR="00E6172A" w:rsidRPr="00E14C5E" w14:paraId="1CF1297B" w14:textId="77777777" w:rsidTr="00CF08A4">
        <w:tc>
          <w:tcPr>
            <w:tcW w:w="1247" w:type="dxa"/>
          </w:tcPr>
          <w:p w14:paraId="4286B450" w14:textId="77777777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44C03655" w14:textId="30925189" w:rsidR="00E6172A" w:rsidRPr="00E14C5E" w:rsidRDefault="00E6172A" w:rsidP="00E6172A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konzultáció</w:t>
            </w:r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E6172A" w:rsidRPr="00E14C5E" w14:paraId="7D0404DA" w14:textId="77777777" w:rsidTr="005450BA">
        <w:trPr>
          <w:trHeight w:val="175"/>
        </w:trPr>
        <w:tc>
          <w:tcPr>
            <w:tcW w:w="1247" w:type="dxa"/>
          </w:tcPr>
          <w:p w14:paraId="6AD11BEA" w14:textId="29610311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Március</w:t>
            </w:r>
            <w:r w:rsidRPr="00E14C5E">
              <w:rPr>
                <w:b/>
                <w:sz w:val="16"/>
                <w:szCs w:val="16"/>
                <w:lang w:val="hu-HU"/>
              </w:rPr>
              <w:t xml:space="preserve"> </w:t>
            </w:r>
            <w:r>
              <w:rPr>
                <w:b/>
                <w:sz w:val="16"/>
                <w:szCs w:val="16"/>
                <w:lang w:val="hu-HU"/>
              </w:rPr>
              <w:t>5</w:t>
            </w:r>
            <w:r w:rsidRPr="00E14C5E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</w:tcPr>
          <w:p w14:paraId="7328BDBE" w14:textId="7DFADAA6" w:rsidR="00E6172A" w:rsidRPr="005450BA" w:rsidRDefault="00E6172A" w:rsidP="00E6172A">
            <w:pPr>
              <w:jc w:val="center"/>
              <w:rPr>
                <w:sz w:val="16"/>
                <w:szCs w:val="16"/>
              </w:rPr>
            </w:pPr>
            <w:proofErr w:type="gramStart"/>
            <w:r w:rsidRPr="005450BA">
              <w:rPr>
                <w:i/>
                <w:sz w:val="16"/>
                <w:szCs w:val="16"/>
                <w:lang w:val="hu-HU"/>
              </w:rPr>
              <w:t>fázis  „</w:t>
            </w:r>
            <w:proofErr w:type="gramEnd"/>
            <w:r w:rsidRPr="005450BA">
              <w:rPr>
                <w:i/>
                <w:sz w:val="16"/>
                <w:szCs w:val="16"/>
                <w:lang w:val="hu-HU"/>
              </w:rPr>
              <w:t>B</w:t>
            </w:r>
            <w:r w:rsidRPr="005450BA">
              <w:rPr>
                <w:i/>
                <w:sz w:val="16"/>
                <w:szCs w:val="16"/>
                <w:lang w:val="hu-HU"/>
              </w:rPr>
              <w:t>”</w:t>
            </w:r>
          </w:p>
        </w:tc>
      </w:tr>
    </w:tbl>
    <w:p w14:paraId="234FA665" w14:textId="77777777" w:rsidR="002A5D65" w:rsidRDefault="002A5D65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2A5D65" w:rsidRPr="00E14C5E" w14:paraId="4E14F0F2" w14:textId="77777777" w:rsidTr="00CF08A4">
        <w:tc>
          <w:tcPr>
            <w:tcW w:w="1247" w:type="dxa"/>
            <w:shd w:val="clear" w:color="auto" w:fill="FFC000"/>
          </w:tcPr>
          <w:p w14:paraId="5ACEF938" w14:textId="13C3321D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E14C5E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FFC000"/>
          </w:tcPr>
          <w:p w14:paraId="513BB102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</w:p>
          <w:p w14:paraId="7A02877E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</w:t>
            </w:r>
            <w:r w:rsidRPr="00E14C5E">
              <w:rPr>
                <w:sz w:val="16"/>
                <w:szCs w:val="16"/>
                <w:lang w:val="hu-HU"/>
              </w:rPr>
              <w:t>-14.</w:t>
            </w:r>
            <w:r>
              <w:rPr>
                <w:sz w:val="16"/>
                <w:szCs w:val="16"/>
                <w:lang w:val="hu-HU"/>
              </w:rPr>
              <w:t>45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E6172A" w:rsidRPr="00E14C5E" w14:paraId="364EF35B" w14:textId="77777777" w:rsidTr="00CF08A4">
        <w:tc>
          <w:tcPr>
            <w:tcW w:w="1247" w:type="dxa"/>
          </w:tcPr>
          <w:p w14:paraId="1C511B5F" w14:textId="4625EF17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N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820" w:type="dxa"/>
          </w:tcPr>
          <w:p w14:paraId="6E93C73A" w14:textId="093A3FB0" w:rsidR="00E6172A" w:rsidRPr="00E14C5E" w:rsidRDefault="00E6172A" w:rsidP="00E6172A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koncepció alkotás, portfolió, szakdolgozat</w:t>
            </w:r>
          </w:p>
        </w:tc>
      </w:tr>
      <w:tr w:rsidR="00E6172A" w:rsidRPr="00E14C5E" w14:paraId="480790D7" w14:textId="77777777" w:rsidTr="00CF08A4">
        <w:tc>
          <w:tcPr>
            <w:tcW w:w="1247" w:type="dxa"/>
          </w:tcPr>
          <w:p w14:paraId="0DDACA7F" w14:textId="77777777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1D9714D9" w14:textId="0C7C283E" w:rsidR="00E6172A" w:rsidRPr="00E14C5E" w:rsidRDefault="00E6172A" w:rsidP="00E6172A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konzultáció</w:t>
            </w:r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E6172A" w:rsidRPr="00E14C5E" w14:paraId="483B38B3" w14:textId="77777777" w:rsidTr="005450BA">
        <w:trPr>
          <w:trHeight w:val="149"/>
        </w:trPr>
        <w:tc>
          <w:tcPr>
            <w:tcW w:w="1247" w:type="dxa"/>
          </w:tcPr>
          <w:p w14:paraId="654C50EF" w14:textId="0E186313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Március 12</w:t>
            </w:r>
            <w:proofErr w:type="gramStart"/>
            <w:r>
              <w:rPr>
                <w:b/>
                <w:sz w:val="16"/>
                <w:szCs w:val="16"/>
                <w:lang w:val="hu-HU"/>
              </w:rPr>
              <w:t>.</w:t>
            </w:r>
            <w:r w:rsidRPr="00E14C5E">
              <w:rPr>
                <w:b/>
                <w:sz w:val="16"/>
                <w:szCs w:val="16"/>
                <w:lang w:val="hu-HU"/>
              </w:rPr>
              <w:t>.</w:t>
            </w:r>
            <w:proofErr w:type="gramEnd"/>
          </w:p>
        </w:tc>
        <w:tc>
          <w:tcPr>
            <w:tcW w:w="7820" w:type="dxa"/>
          </w:tcPr>
          <w:p w14:paraId="3BC9CFF2" w14:textId="061A7028" w:rsidR="00E6172A" w:rsidRPr="005450BA" w:rsidRDefault="00E6172A" w:rsidP="00E6172A">
            <w:pPr>
              <w:jc w:val="center"/>
              <w:rPr>
                <w:sz w:val="16"/>
                <w:szCs w:val="16"/>
              </w:rPr>
            </w:pPr>
            <w:proofErr w:type="gramStart"/>
            <w:r w:rsidRPr="005450BA">
              <w:rPr>
                <w:i/>
                <w:sz w:val="16"/>
                <w:szCs w:val="16"/>
                <w:lang w:val="hu-HU"/>
              </w:rPr>
              <w:t>fázis  „</w:t>
            </w:r>
            <w:proofErr w:type="gramEnd"/>
            <w:r w:rsidRPr="005450BA">
              <w:rPr>
                <w:i/>
                <w:sz w:val="16"/>
                <w:szCs w:val="16"/>
                <w:lang w:val="hu-HU"/>
              </w:rPr>
              <w:t>B</w:t>
            </w:r>
            <w:r w:rsidRPr="005450BA">
              <w:rPr>
                <w:i/>
                <w:sz w:val="16"/>
                <w:szCs w:val="16"/>
                <w:lang w:val="hu-HU"/>
              </w:rPr>
              <w:t>”</w:t>
            </w:r>
          </w:p>
        </w:tc>
      </w:tr>
    </w:tbl>
    <w:p w14:paraId="1E3B0F84" w14:textId="77777777" w:rsidR="002A5D65" w:rsidRDefault="002A5D65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2A5D65" w:rsidRPr="00E14C5E" w14:paraId="67878EB6" w14:textId="77777777" w:rsidTr="00CF08A4">
        <w:tc>
          <w:tcPr>
            <w:tcW w:w="1247" w:type="dxa"/>
            <w:shd w:val="clear" w:color="auto" w:fill="FFC000"/>
          </w:tcPr>
          <w:p w14:paraId="15B9AA82" w14:textId="6701D973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E14C5E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FFC000"/>
          </w:tcPr>
          <w:p w14:paraId="0ECF0649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</w:p>
          <w:p w14:paraId="3730D5D1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</w:t>
            </w:r>
            <w:r w:rsidRPr="00E14C5E">
              <w:rPr>
                <w:sz w:val="16"/>
                <w:szCs w:val="16"/>
                <w:lang w:val="hu-HU"/>
              </w:rPr>
              <w:t>-14.</w:t>
            </w:r>
            <w:r>
              <w:rPr>
                <w:sz w:val="16"/>
                <w:szCs w:val="16"/>
                <w:lang w:val="hu-HU"/>
              </w:rPr>
              <w:t>45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2A5D65" w:rsidRPr="00E14C5E" w14:paraId="3676F64F" w14:textId="77777777" w:rsidTr="00CF08A4">
        <w:tc>
          <w:tcPr>
            <w:tcW w:w="1247" w:type="dxa"/>
          </w:tcPr>
          <w:p w14:paraId="3F9187EC" w14:textId="6F87C1E2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N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820" w:type="dxa"/>
            <w:vMerge w:val="restart"/>
          </w:tcPr>
          <w:p w14:paraId="4D1840B3" w14:textId="3502DF76" w:rsidR="002A5D65" w:rsidRPr="0074787A" w:rsidRDefault="002529D9" w:rsidP="00CF08A4">
            <w:pPr>
              <w:jc w:val="center"/>
              <w:rPr>
                <w:b/>
                <w:sz w:val="16"/>
                <w:szCs w:val="16"/>
                <w:lang w:val="hu-HU"/>
              </w:rPr>
            </w:pPr>
            <w:r w:rsidRPr="0074787A">
              <w:rPr>
                <w:b/>
                <w:sz w:val="16"/>
                <w:szCs w:val="16"/>
                <w:lang w:val="hu-HU"/>
              </w:rPr>
              <w:t>PREZENTÁCIÓ 1.</w:t>
            </w:r>
          </w:p>
        </w:tc>
      </w:tr>
      <w:tr w:rsidR="002A5D65" w:rsidRPr="00E14C5E" w14:paraId="1216C57D" w14:textId="77777777" w:rsidTr="00CF08A4">
        <w:tc>
          <w:tcPr>
            <w:tcW w:w="1247" w:type="dxa"/>
          </w:tcPr>
          <w:p w14:paraId="0CD40207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  <w:vMerge/>
          </w:tcPr>
          <w:p w14:paraId="3C5E8B67" w14:textId="77777777" w:rsidR="002A5D65" w:rsidRPr="00E14C5E" w:rsidRDefault="002A5D65" w:rsidP="00CF08A4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A5D65" w:rsidRPr="00E14C5E" w14:paraId="29711D63" w14:textId="77777777" w:rsidTr="002529D9">
        <w:trPr>
          <w:trHeight w:val="271"/>
        </w:trPr>
        <w:tc>
          <w:tcPr>
            <w:tcW w:w="1247" w:type="dxa"/>
          </w:tcPr>
          <w:p w14:paraId="0EA30270" w14:textId="2DAC1313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Március 19</w:t>
            </w:r>
            <w:r w:rsidRPr="00E14C5E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  <w:vMerge/>
          </w:tcPr>
          <w:p w14:paraId="1EA134BE" w14:textId="77777777" w:rsidR="002A5D65" w:rsidRPr="00F209D9" w:rsidRDefault="002A5D65" w:rsidP="00CF08A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FB174D" w14:textId="77777777" w:rsidR="002A5D65" w:rsidRDefault="002A5D65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2A5D65" w:rsidRPr="00E14C5E" w14:paraId="0D21994E" w14:textId="77777777" w:rsidTr="00CF08A4">
        <w:tc>
          <w:tcPr>
            <w:tcW w:w="1247" w:type="dxa"/>
            <w:shd w:val="clear" w:color="auto" w:fill="FFC000"/>
          </w:tcPr>
          <w:p w14:paraId="3F982691" w14:textId="124E3043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E14C5E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FFC000"/>
          </w:tcPr>
          <w:p w14:paraId="4B0C710D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</w:p>
          <w:p w14:paraId="3759DA89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</w:t>
            </w:r>
            <w:r w:rsidRPr="00E14C5E">
              <w:rPr>
                <w:sz w:val="16"/>
                <w:szCs w:val="16"/>
                <w:lang w:val="hu-HU"/>
              </w:rPr>
              <w:t>-14.</w:t>
            </w:r>
            <w:r>
              <w:rPr>
                <w:sz w:val="16"/>
                <w:szCs w:val="16"/>
                <w:lang w:val="hu-HU"/>
              </w:rPr>
              <w:t>45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E6172A" w:rsidRPr="00E14C5E" w14:paraId="3461851A" w14:textId="77777777" w:rsidTr="00CF08A4">
        <w:tc>
          <w:tcPr>
            <w:tcW w:w="1247" w:type="dxa"/>
          </w:tcPr>
          <w:p w14:paraId="59770E0C" w14:textId="5FA59D13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N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820" w:type="dxa"/>
          </w:tcPr>
          <w:p w14:paraId="4762CD0F" w14:textId="0F4E3A2E" w:rsidR="00E6172A" w:rsidRPr="00E14C5E" w:rsidRDefault="00E6172A" w:rsidP="00E6172A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koncepció alkotás</w:t>
            </w:r>
          </w:p>
        </w:tc>
      </w:tr>
      <w:tr w:rsidR="00E6172A" w:rsidRPr="00E14C5E" w14:paraId="5CE5C35B" w14:textId="77777777" w:rsidTr="00CF08A4">
        <w:tc>
          <w:tcPr>
            <w:tcW w:w="1247" w:type="dxa"/>
          </w:tcPr>
          <w:p w14:paraId="1C3C0952" w14:textId="77777777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463E3E38" w14:textId="471AC22A" w:rsidR="00E6172A" w:rsidRPr="00E14C5E" w:rsidRDefault="00E6172A" w:rsidP="00E6172A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konzultáció</w:t>
            </w:r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E6172A" w:rsidRPr="00E14C5E" w14:paraId="6A64566F" w14:textId="77777777" w:rsidTr="002529D9">
        <w:trPr>
          <w:trHeight w:val="259"/>
        </w:trPr>
        <w:tc>
          <w:tcPr>
            <w:tcW w:w="1247" w:type="dxa"/>
          </w:tcPr>
          <w:p w14:paraId="7584722A" w14:textId="5728C2AB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Március 26</w:t>
            </w:r>
            <w:r w:rsidRPr="00E14C5E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</w:tcPr>
          <w:p w14:paraId="751CBBFA" w14:textId="1B3DF993" w:rsidR="00E6172A" w:rsidRPr="00F209D9" w:rsidRDefault="00E6172A" w:rsidP="00E6172A">
            <w:pPr>
              <w:jc w:val="center"/>
              <w:rPr>
                <w:sz w:val="16"/>
                <w:szCs w:val="16"/>
              </w:rPr>
            </w:pPr>
            <w:proofErr w:type="gramStart"/>
            <w:r w:rsidRPr="005450BA">
              <w:rPr>
                <w:i/>
                <w:sz w:val="16"/>
                <w:szCs w:val="16"/>
                <w:lang w:val="hu-HU"/>
              </w:rPr>
              <w:t>fázis  „</w:t>
            </w:r>
            <w:proofErr w:type="gramEnd"/>
            <w:r w:rsidRPr="005450BA">
              <w:rPr>
                <w:i/>
                <w:sz w:val="16"/>
                <w:szCs w:val="16"/>
                <w:lang w:val="hu-HU"/>
              </w:rPr>
              <w:t>B</w:t>
            </w:r>
            <w:r w:rsidRPr="005450BA">
              <w:rPr>
                <w:i/>
                <w:sz w:val="16"/>
                <w:szCs w:val="16"/>
                <w:lang w:val="hu-HU"/>
              </w:rPr>
              <w:t>”</w:t>
            </w:r>
          </w:p>
        </w:tc>
      </w:tr>
    </w:tbl>
    <w:p w14:paraId="738139ED" w14:textId="77777777" w:rsidR="002A5D65" w:rsidRDefault="002A5D65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2A5D65" w:rsidRPr="00E14C5E" w14:paraId="28D94B64" w14:textId="77777777" w:rsidTr="00CF08A4">
        <w:tc>
          <w:tcPr>
            <w:tcW w:w="1247" w:type="dxa"/>
            <w:shd w:val="clear" w:color="auto" w:fill="FFC000"/>
          </w:tcPr>
          <w:p w14:paraId="2141EC33" w14:textId="3B72FB0C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E14C5E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FFC000"/>
          </w:tcPr>
          <w:p w14:paraId="790F296E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</w:p>
          <w:p w14:paraId="55B5570C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</w:t>
            </w:r>
            <w:r w:rsidRPr="00E14C5E">
              <w:rPr>
                <w:sz w:val="16"/>
                <w:szCs w:val="16"/>
                <w:lang w:val="hu-HU"/>
              </w:rPr>
              <w:t>-14.</w:t>
            </w:r>
            <w:r>
              <w:rPr>
                <w:sz w:val="16"/>
                <w:szCs w:val="16"/>
                <w:lang w:val="hu-HU"/>
              </w:rPr>
              <w:t>45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2A5D65" w:rsidRPr="00E14C5E" w14:paraId="70407884" w14:textId="77777777" w:rsidTr="00CF08A4">
        <w:tc>
          <w:tcPr>
            <w:tcW w:w="1247" w:type="dxa"/>
          </w:tcPr>
          <w:p w14:paraId="0700A60D" w14:textId="4EC466B9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N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820" w:type="dxa"/>
          </w:tcPr>
          <w:p w14:paraId="3EEEF52C" w14:textId="14378BEC" w:rsidR="002A5D65" w:rsidRPr="00E14C5E" w:rsidRDefault="00E6172A" w:rsidP="00CF08A4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 kidolgozás</w:t>
            </w:r>
          </w:p>
        </w:tc>
      </w:tr>
      <w:tr w:rsidR="002A5D65" w:rsidRPr="00E14C5E" w14:paraId="63BAE0F2" w14:textId="77777777" w:rsidTr="00CF08A4">
        <w:tc>
          <w:tcPr>
            <w:tcW w:w="1247" w:type="dxa"/>
          </w:tcPr>
          <w:p w14:paraId="745C507E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1488EB63" w14:textId="227A6581" w:rsidR="002A5D65" w:rsidRPr="00E14C5E" w:rsidRDefault="00E6172A" w:rsidP="00CF08A4">
            <w:pP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A5D65" w:rsidRPr="00E14C5E" w14:paraId="65BFB987" w14:textId="77777777" w:rsidTr="002529D9">
        <w:trPr>
          <w:trHeight w:val="232"/>
        </w:trPr>
        <w:tc>
          <w:tcPr>
            <w:tcW w:w="1247" w:type="dxa"/>
          </w:tcPr>
          <w:p w14:paraId="135495A9" w14:textId="74FF77A5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Április </w:t>
            </w:r>
            <w:r>
              <w:rPr>
                <w:b/>
                <w:sz w:val="16"/>
                <w:szCs w:val="16"/>
                <w:lang w:val="hu-HU"/>
              </w:rPr>
              <w:t>5</w:t>
            </w:r>
            <w:r w:rsidRPr="00E14C5E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</w:tcPr>
          <w:p w14:paraId="2EFE1D88" w14:textId="328742C8" w:rsidR="002A5D65" w:rsidRPr="00F209D9" w:rsidRDefault="005450BA" w:rsidP="005450BA">
            <w:pPr>
              <w:jc w:val="center"/>
              <w:rPr>
                <w:sz w:val="16"/>
                <w:szCs w:val="16"/>
              </w:rPr>
            </w:pPr>
            <w:proofErr w:type="gramStart"/>
            <w:r w:rsidRPr="005450BA">
              <w:rPr>
                <w:i/>
                <w:sz w:val="16"/>
                <w:szCs w:val="16"/>
                <w:lang w:val="hu-HU"/>
              </w:rPr>
              <w:t>fázis  „</w:t>
            </w:r>
            <w:proofErr w:type="gramEnd"/>
            <w:r>
              <w:rPr>
                <w:i/>
                <w:sz w:val="16"/>
                <w:szCs w:val="16"/>
                <w:lang w:val="hu-HU"/>
              </w:rPr>
              <w:t>C</w:t>
            </w:r>
            <w:r w:rsidRPr="005450BA">
              <w:rPr>
                <w:i/>
                <w:sz w:val="16"/>
                <w:szCs w:val="16"/>
                <w:lang w:val="hu-HU"/>
              </w:rPr>
              <w:t>”</w:t>
            </w:r>
          </w:p>
        </w:tc>
      </w:tr>
    </w:tbl>
    <w:p w14:paraId="2654E0D4" w14:textId="77777777" w:rsidR="002A5D65" w:rsidRDefault="002A5D65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2A5D65" w:rsidRPr="00E14C5E" w14:paraId="54B587B5" w14:textId="77777777" w:rsidTr="00CF08A4">
        <w:tc>
          <w:tcPr>
            <w:tcW w:w="1247" w:type="dxa"/>
            <w:shd w:val="clear" w:color="auto" w:fill="FFC000"/>
          </w:tcPr>
          <w:p w14:paraId="59F3FEF9" w14:textId="4515C9A9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0</w:t>
            </w:r>
            <w:r w:rsidRPr="00E14C5E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FFC000"/>
          </w:tcPr>
          <w:p w14:paraId="3560915E" w14:textId="78396925" w:rsidR="002A5D65" w:rsidRPr="002529D9" w:rsidRDefault="002529D9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529D9">
              <w:rPr>
                <w:b/>
                <w:sz w:val="16"/>
                <w:szCs w:val="16"/>
                <w:lang w:val="hu-HU"/>
              </w:rPr>
              <w:t>TAVASZI SZÜNET</w:t>
            </w:r>
            <w:r w:rsidR="002A5D65" w:rsidRPr="002529D9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  <w:tr w:rsidR="002A5D65" w:rsidRPr="00E14C5E" w14:paraId="599339A2" w14:textId="77777777" w:rsidTr="00CF08A4">
        <w:tc>
          <w:tcPr>
            <w:tcW w:w="1247" w:type="dxa"/>
          </w:tcPr>
          <w:p w14:paraId="2AB25BAF" w14:textId="3D17A291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N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820" w:type="dxa"/>
            <w:vMerge w:val="restart"/>
          </w:tcPr>
          <w:p w14:paraId="1774093D" w14:textId="4CE660AD" w:rsidR="002A5D65" w:rsidRPr="00E14C5E" w:rsidRDefault="002529D9" w:rsidP="00CF08A4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2A5D65" w:rsidRPr="00E14C5E" w14:paraId="3F226142" w14:textId="77777777" w:rsidTr="00CF08A4">
        <w:tc>
          <w:tcPr>
            <w:tcW w:w="1247" w:type="dxa"/>
          </w:tcPr>
          <w:p w14:paraId="0016D8D8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  <w:vMerge/>
          </w:tcPr>
          <w:p w14:paraId="0789738B" w14:textId="77777777" w:rsidR="002A5D65" w:rsidRPr="00E14C5E" w:rsidRDefault="002A5D65" w:rsidP="00CF08A4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A5D65" w:rsidRPr="00E14C5E" w14:paraId="4922EA8B" w14:textId="77777777" w:rsidTr="00CF08A4">
        <w:tc>
          <w:tcPr>
            <w:tcW w:w="1247" w:type="dxa"/>
          </w:tcPr>
          <w:p w14:paraId="24F9E63B" w14:textId="5059CF0E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Április 9</w:t>
            </w:r>
            <w:r w:rsidRPr="00E14C5E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  <w:vMerge/>
          </w:tcPr>
          <w:p w14:paraId="2202311D" w14:textId="77777777" w:rsidR="002A5D65" w:rsidRPr="00F209D9" w:rsidRDefault="002A5D65" w:rsidP="00CF08A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73D690E" w14:textId="77777777" w:rsidR="002A5D65" w:rsidRDefault="002A5D65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2A5D65" w:rsidRPr="00E14C5E" w14:paraId="1A8038E5" w14:textId="77777777" w:rsidTr="00CF08A4">
        <w:tc>
          <w:tcPr>
            <w:tcW w:w="1247" w:type="dxa"/>
            <w:shd w:val="clear" w:color="auto" w:fill="FFC000"/>
          </w:tcPr>
          <w:p w14:paraId="4101F1A5" w14:textId="6FE62B1D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1</w:t>
            </w:r>
            <w:r w:rsidRPr="00E14C5E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FFC000"/>
          </w:tcPr>
          <w:p w14:paraId="02A0201C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</w:p>
          <w:p w14:paraId="53FC8B7E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</w:t>
            </w:r>
            <w:r w:rsidRPr="00E14C5E">
              <w:rPr>
                <w:sz w:val="16"/>
                <w:szCs w:val="16"/>
                <w:lang w:val="hu-HU"/>
              </w:rPr>
              <w:t>-14.</w:t>
            </w:r>
            <w:r>
              <w:rPr>
                <w:sz w:val="16"/>
                <w:szCs w:val="16"/>
                <w:lang w:val="hu-HU"/>
              </w:rPr>
              <w:t>45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E6172A" w:rsidRPr="00E14C5E" w14:paraId="10CA28A4" w14:textId="77777777" w:rsidTr="00CF08A4">
        <w:tc>
          <w:tcPr>
            <w:tcW w:w="1247" w:type="dxa"/>
          </w:tcPr>
          <w:p w14:paraId="370A6FF5" w14:textId="691C4344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N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820" w:type="dxa"/>
          </w:tcPr>
          <w:p w14:paraId="2675D070" w14:textId="2A39886A" w:rsidR="00E6172A" w:rsidRPr="00E14C5E" w:rsidRDefault="00E6172A" w:rsidP="00E6172A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 kidolgozás</w:t>
            </w:r>
          </w:p>
        </w:tc>
      </w:tr>
      <w:tr w:rsidR="00E6172A" w:rsidRPr="00E14C5E" w14:paraId="67855578" w14:textId="77777777" w:rsidTr="00CF08A4">
        <w:tc>
          <w:tcPr>
            <w:tcW w:w="1247" w:type="dxa"/>
          </w:tcPr>
          <w:p w14:paraId="3685C7C9" w14:textId="77777777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454E4A4D" w14:textId="7C33205F" w:rsidR="00E6172A" w:rsidRPr="00E14C5E" w:rsidRDefault="00E6172A" w:rsidP="00E6172A">
            <w:pP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6172A" w:rsidRPr="00E14C5E" w14:paraId="760F930A" w14:textId="77777777" w:rsidTr="00CF08A4">
        <w:tc>
          <w:tcPr>
            <w:tcW w:w="1247" w:type="dxa"/>
          </w:tcPr>
          <w:p w14:paraId="012CD336" w14:textId="7D39E2C2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Április16</w:t>
            </w:r>
            <w:r w:rsidRPr="00E14C5E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</w:tcPr>
          <w:p w14:paraId="2FAF6056" w14:textId="22A4DFA0" w:rsidR="00E6172A" w:rsidRPr="00F209D9" w:rsidRDefault="00E6172A" w:rsidP="00E6172A">
            <w:pPr>
              <w:jc w:val="center"/>
              <w:rPr>
                <w:sz w:val="16"/>
                <w:szCs w:val="16"/>
              </w:rPr>
            </w:pPr>
            <w:proofErr w:type="gramStart"/>
            <w:r w:rsidRPr="005450BA">
              <w:rPr>
                <w:i/>
                <w:sz w:val="16"/>
                <w:szCs w:val="16"/>
                <w:lang w:val="hu-HU"/>
              </w:rPr>
              <w:t>fázis  „</w:t>
            </w:r>
            <w:proofErr w:type="gramEnd"/>
            <w:r>
              <w:rPr>
                <w:i/>
                <w:sz w:val="16"/>
                <w:szCs w:val="16"/>
                <w:lang w:val="hu-HU"/>
              </w:rPr>
              <w:t>C</w:t>
            </w:r>
            <w:r w:rsidRPr="005450BA">
              <w:rPr>
                <w:i/>
                <w:sz w:val="16"/>
                <w:szCs w:val="16"/>
                <w:lang w:val="hu-HU"/>
              </w:rPr>
              <w:t>”</w:t>
            </w:r>
          </w:p>
        </w:tc>
      </w:tr>
    </w:tbl>
    <w:p w14:paraId="5B8CBB80" w14:textId="77777777" w:rsidR="002A5D65" w:rsidRDefault="002A5D65" w:rsidP="002529D9">
      <w:pPr>
        <w:rPr>
          <w:sz w:val="16"/>
          <w:szCs w:val="16"/>
          <w:lang w:val="hu-HU"/>
        </w:rPr>
      </w:pPr>
    </w:p>
    <w:p w14:paraId="618941FA" w14:textId="77777777" w:rsidR="0074787A" w:rsidRDefault="0074787A" w:rsidP="002529D9">
      <w:pPr>
        <w:rPr>
          <w:sz w:val="16"/>
          <w:szCs w:val="16"/>
          <w:lang w:val="hu-HU"/>
        </w:rPr>
      </w:pPr>
    </w:p>
    <w:p w14:paraId="69B4F5C0" w14:textId="77777777" w:rsidR="0074787A" w:rsidRDefault="0074787A" w:rsidP="002529D9">
      <w:pPr>
        <w:rPr>
          <w:sz w:val="16"/>
          <w:szCs w:val="16"/>
          <w:lang w:val="hu-HU"/>
        </w:rPr>
      </w:pPr>
    </w:p>
    <w:p w14:paraId="5E44B019" w14:textId="77777777" w:rsidR="0074787A" w:rsidRDefault="0074787A" w:rsidP="002529D9">
      <w:pPr>
        <w:rPr>
          <w:sz w:val="16"/>
          <w:szCs w:val="16"/>
          <w:lang w:val="hu-HU"/>
        </w:rPr>
      </w:pPr>
    </w:p>
    <w:p w14:paraId="0C2497C3" w14:textId="77777777" w:rsidR="0074787A" w:rsidRDefault="0074787A" w:rsidP="002529D9">
      <w:pPr>
        <w:rPr>
          <w:sz w:val="16"/>
          <w:szCs w:val="16"/>
          <w:lang w:val="hu-HU"/>
        </w:rPr>
      </w:pPr>
    </w:p>
    <w:p w14:paraId="72DEBDCC" w14:textId="77777777" w:rsidR="0074787A" w:rsidRDefault="0074787A" w:rsidP="002529D9">
      <w:pPr>
        <w:rPr>
          <w:sz w:val="16"/>
          <w:szCs w:val="16"/>
          <w:lang w:val="hu-HU"/>
        </w:rPr>
      </w:pPr>
    </w:p>
    <w:p w14:paraId="66243085" w14:textId="77777777" w:rsidR="0074787A" w:rsidRDefault="0074787A" w:rsidP="002529D9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2A5D65" w:rsidRPr="00E14C5E" w14:paraId="1007D2F8" w14:textId="77777777" w:rsidTr="00CF08A4">
        <w:tc>
          <w:tcPr>
            <w:tcW w:w="1247" w:type="dxa"/>
            <w:shd w:val="clear" w:color="auto" w:fill="FFC000"/>
          </w:tcPr>
          <w:p w14:paraId="73983232" w14:textId="6C10E5C1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2</w:t>
            </w:r>
            <w:r w:rsidRPr="00E14C5E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FFC000"/>
          </w:tcPr>
          <w:p w14:paraId="30CAA7FE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</w:p>
          <w:p w14:paraId="699B909D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</w:t>
            </w:r>
            <w:r w:rsidRPr="00E14C5E">
              <w:rPr>
                <w:sz w:val="16"/>
                <w:szCs w:val="16"/>
                <w:lang w:val="hu-HU"/>
              </w:rPr>
              <w:t>-14.</w:t>
            </w:r>
            <w:r>
              <w:rPr>
                <w:sz w:val="16"/>
                <w:szCs w:val="16"/>
                <w:lang w:val="hu-HU"/>
              </w:rPr>
              <w:t>45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E6172A" w:rsidRPr="00E14C5E" w14:paraId="22A49E8B" w14:textId="77777777" w:rsidTr="00CF08A4">
        <w:tc>
          <w:tcPr>
            <w:tcW w:w="1247" w:type="dxa"/>
          </w:tcPr>
          <w:p w14:paraId="6FBA00FF" w14:textId="7C4D6F8D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N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820" w:type="dxa"/>
          </w:tcPr>
          <w:p w14:paraId="4DC53C3C" w14:textId="3853FDBE" w:rsidR="00E6172A" w:rsidRPr="00E14C5E" w:rsidRDefault="00E6172A" w:rsidP="00E6172A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 kidolgozás portfolió, szakdolgozat</w:t>
            </w:r>
          </w:p>
        </w:tc>
      </w:tr>
      <w:tr w:rsidR="00E6172A" w:rsidRPr="00E14C5E" w14:paraId="464F77FF" w14:textId="77777777" w:rsidTr="00CF08A4">
        <w:tc>
          <w:tcPr>
            <w:tcW w:w="1247" w:type="dxa"/>
          </w:tcPr>
          <w:p w14:paraId="2062FEAF" w14:textId="77777777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10D13E4B" w14:textId="32CD43EF" w:rsidR="00E6172A" w:rsidRPr="00E14C5E" w:rsidRDefault="00E6172A" w:rsidP="00E6172A">
            <w:pP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6172A" w:rsidRPr="00E14C5E" w14:paraId="090768D0" w14:textId="77777777" w:rsidTr="002529D9">
        <w:trPr>
          <w:trHeight w:val="273"/>
        </w:trPr>
        <w:tc>
          <w:tcPr>
            <w:tcW w:w="1247" w:type="dxa"/>
          </w:tcPr>
          <w:p w14:paraId="71BB46AD" w14:textId="1E08B4A1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Április 23</w:t>
            </w:r>
            <w:r w:rsidRPr="00E14C5E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</w:tcPr>
          <w:p w14:paraId="38936145" w14:textId="20713FC4" w:rsidR="00E6172A" w:rsidRPr="00F209D9" w:rsidRDefault="00E6172A" w:rsidP="00E6172A">
            <w:pPr>
              <w:jc w:val="center"/>
              <w:rPr>
                <w:sz w:val="16"/>
                <w:szCs w:val="16"/>
              </w:rPr>
            </w:pPr>
            <w:proofErr w:type="gramStart"/>
            <w:r w:rsidRPr="005450BA">
              <w:rPr>
                <w:i/>
                <w:sz w:val="16"/>
                <w:szCs w:val="16"/>
                <w:lang w:val="hu-HU"/>
              </w:rPr>
              <w:t>fázis  „</w:t>
            </w:r>
            <w:proofErr w:type="gramEnd"/>
            <w:r>
              <w:rPr>
                <w:i/>
                <w:sz w:val="16"/>
                <w:szCs w:val="16"/>
                <w:lang w:val="hu-HU"/>
              </w:rPr>
              <w:t>C</w:t>
            </w:r>
            <w:r w:rsidRPr="005450BA">
              <w:rPr>
                <w:i/>
                <w:sz w:val="16"/>
                <w:szCs w:val="16"/>
                <w:lang w:val="hu-HU"/>
              </w:rPr>
              <w:t>”</w:t>
            </w:r>
          </w:p>
        </w:tc>
      </w:tr>
    </w:tbl>
    <w:p w14:paraId="4E88DD22" w14:textId="77777777" w:rsidR="002A5D65" w:rsidRDefault="002A5D65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2A5D65" w:rsidRPr="00E14C5E" w14:paraId="7CBFB909" w14:textId="77777777" w:rsidTr="00CF08A4">
        <w:tc>
          <w:tcPr>
            <w:tcW w:w="1247" w:type="dxa"/>
            <w:shd w:val="clear" w:color="auto" w:fill="FFC000"/>
          </w:tcPr>
          <w:p w14:paraId="2631FF78" w14:textId="5F4AFE72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3</w:t>
            </w:r>
            <w:r w:rsidRPr="00E14C5E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FFC000"/>
          </w:tcPr>
          <w:p w14:paraId="6722536B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</w:p>
          <w:p w14:paraId="2AE70BE2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</w:t>
            </w:r>
            <w:r w:rsidRPr="00E14C5E">
              <w:rPr>
                <w:sz w:val="16"/>
                <w:szCs w:val="16"/>
                <w:lang w:val="hu-HU"/>
              </w:rPr>
              <w:t>-14.</w:t>
            </w:r>
            <w:r>
              <w:rPr>
                <w:sz w:val="16"/>
                <w:szCs w:val="16"/>
                <w:lang w:val="hu-HU"/>
              </w:rPr>
              <w:t>45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E6172A" w:rsidRPr="00E14C5E" w14:paraId="20380291" w14:textId="77777777" w:rsidTr="00CF08A4">
        <w:tc>
          <w:tcPr>
            <w:tcW w:w="1247" w:type="dxa"/>
          </w:tcPr>
          <w:p w14:paraId="14EDB230" w14:textId="41BD6AFC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N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820" w:type="dxa"/>
          </w:tcPr>
          <w:p w14:paraId="7DD99BB9" w14:textId="3C520833" w:rsidR="00E6172A" w:rsidRPr="00E14C5E" w:rsidRDefault="00E6172A" w:rsidP="00E6172A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 kidolgozás</w:t>
            </w:r>
          </w:p>
        </w:tc>
      </w:tr>
      <w:tr w:rsidR="00E6172A" w:rsidRPr="00E14C5E" w14:paraId="056867BB" w14:textId="77777777" w:rsidTr="00CF08A4">
        <w:tc>
          <w:tcPr>
            <w:tcW w:w="1247" w:type="dxa"/>
          </w:tcPr>
          <w:p w14:paraId="1FC73FFB" w14:textId="77777777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39EE48B7" w14:textId="321164CB" w:rsidR="00E6172A" w:rsidRPr="00E14C5E" w:rsidRDefault="00E6172A" w:rsidP="00E6172A">
            <w:pP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6172A" w:rsidRPr="00E14C5E" w14:paraId="2AC1E15C" w14:textId="77777777" w:rsidTr="00CF08A4">
        <w:tc>
          <w:tcPr>
            <w:tcW w:w="1247" w:type="dxa"/>
          </w:tcPr>
          <w:p w14:paraId="11601CD8" w14:textId="5DD06A35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Április 30</w:t>
            </w:r>
            <w:proofErr w:type="gramStart"/>
            <w:r>
              <w:rPr>
                <w:b/>
                <w:sz w:val="16"/>
                <w:szCs w:val="16"/>
                <w:lang w:val="hu-HU"/>
              </w:rPr>
              <w:t>.</w:t>
            </w:r>
            <w:r w:rsidRPr="00E14C5E">
              <w:rPr>
                <w:b/>
                <w:sz w:val="16"/>
                <w:szCs w:val="16"/>
                <w:lang w:val="hu-HU"/>
              </w:rPr>
              <w:t>.</w:t>
            </w:r>
            <w:proofErr w:type="gramEnd"/>
          </w:p>
        </w:tc>
        <w:tc>
          <w:tcPr>
            <w:tcW w:w="7820" w:type="dxa"/>
          </w:tcPr>
          <w:p w14:paraId="2F3F4EE1" w14:textId="286CA2FA" w:rsidR="00E6172A" w:rsidRPr="00F209D9" w:rsidRDefault="00E6172A" w:rsidP="00E6172A">
            <w:pPr>
              <w:jc w:val="center"/>
              <w:rPr>
                <w:sz w:val="16"/>
                <w:szCs w:val="16"/>
              </w:rPr>
            </w:pPr>
            <w:proofErr w:type="gramStart"/>
            <w:r w:rsidRPr="005450BA">
              <w:rPr>
                <w:i/>
                <w:sz w:val="16"/>
                <w:szCs w:val="16"/>
                <w:lang w:val="hu-HU"/>
              </w:rPr>
              <w:t>fázis  „</w:t>
            </w:r>
            <w:proofErr w:type="gramEnd"/>
            <w:r>
              <w:rPr>
                <w:i/>
                <w:sz w:val="16"/>
                <w:szCs w:val="16"/>
                <w:lang w:val="hu-HU"/>
              </w:rPr>
              <w:t>C</w:t>
            </w:r>
            <w:r w:rsidRPr="005450BA">
              <w:rPr>
                <w:i/>
                <w:sz w:val="16"/>
                <w:szCs w:val="16"/>
                <w:lang w:val="hu-HU"/>
              </w:rPr>
              <w:t>”</w:t>
            </w:r>
          </w:p>
        </w:tc>
      </w:tr>
    </w:tbl>
    <w:p w14:paraId="7C4CB7BE" w14:textId="77777777" w:rsidR="002A5D65" w:rsidRDefault="002A5D65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2A5D65" w:rsidRPr="00E14C5E" w14:paraId="36F00B70" w14:textId="77777777" w:rsidTr="00CF08A4">
        <w:tc>
          <w:tcPr>
            <w:tcW w:w="1247" w:type="dxa"/>
            <w:shd w:val="clear" w:color="auto" w:fill="FFC000"/>
          </w:tcPr>
          <w:p w14:paraId="7AA34F26" w14:textId="5B103374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4</w:t>
            </w:r>
            <w:r w:rsidRPr="00E14C5E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FFC000"/>
          </w:tcPr>
          <w:p w14:paraId="662060CF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</w:p>
          <w:p w14:paraId="032ED6B8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</w:t>
            </w:r>
            <w:r w:rsidRPr="00E14C5E">
              <w:rPr>
                <w:sz w:val="16"/>
                <w:szCs w:val="16"/>
                <w:lang w:val="hu-HU"/>
              </w:rPr>
              <w:t>-14.</w:t>
            </w:r>
            <w:r>
              <w:rPr>
                <w:sz w:val="16"/>
                <w:szCs w:val="16"/>
                <w:lang w:val="hu-HU"/>
              </w:rPr>
              <w:t>45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E6172A" w:rsidRPr="00E14C5E" w14:paraId="2365BC49" w14:textId="77777777" w:rsidTr="00CF08A4">
        <w:tc>
          <w:tcPr>
            <w:tcW w:w="1247" w:type="dxa"/>
          </w:tcPr>
          <w:p w14:paraId="6AC7DDDF" w14:textId="1ABE1BA4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N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820" w:type="dxa"/>
          </w:tcPr>
          <w:p w14:paraId="10979CC4" w14:textId="1AA9F85D" w:rsidR="00E6172A" w:rsidRPr="00E14C5E" w:rsidRDefault="00E6172A" w:rsidP="00E6172A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 kidolgozás, portfolió, szakdolgozat</w:t>
            </w:r>
            <w:bookmarkStart w:id="0" w:name="_GoBack"/>
            <w:bookmarkEnd w:id="0"/>
          </w:p>
        </w:tc>
      </w:tr>
      <w:tr w:rsidR="00E6172A" w:rsidRPr="00E14C5E" w14:paraId="6C01DE82" w14:textId="77777777" w:rsidTr="00CF08A4">
        <w:tc>
          <w:tcPr>
            <w:tcW w:w="1247" w:type="dxa"/>
          </w:tcPr>
          <w:p w14:paraId="10F4EF06" w14:textId="77777777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1F827CFE" w14:textId="210F41C3" w:rsidR="00E6172A" w:rsidRPr="00E14C5E" w:rsidRDefault="00E6172A" w:rsidP="00E6172A">
            <w:pP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6172A" w:rsidRPr="00E14C5E" w14:paraId="2180E22B" w14:textId="77777777" w:rsidTr="00CF08A4">
        <w:tc>
          <w:tcPr>
            <w:tcW w:w="1247" w:type="dxa"/>
          </w:tcPr>
          <w:p w14:paraId="1EC210F2" w14:textId="25B956FA" w:rsidR="00E6172A" w:rsidRPr="00E14C5E" w:rsidRDefault="00E6172A" w:rsidP="00E61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Május 7.</w:t>
            </w:r>
          </w:p>
        </w:tc>
        <w:tc>
          <w:tcPr>
            <w:tcW w:w="7820" w:type="dxa"/>
          </w:tcPr>
          <w:p w14:paraId="1610E72A" w14:textId="6C9CF434" w:rsidR="00E6172A" w:rsidRPr="00F209D9" w:rsidRDefault="00E6172A" w:rsidP="00E6172A">
            <w:pPr>
              <w:jc w:val="center"/>
              <w:rPr>
                <w:sz w:val="16"/>
                <w:szCs w:val="16"/>
              </w:rPr>
            </w:pPr>
            <w:proofErr w:type="gramStart"/>
            <w:r w:rsidRPr="005450BA">
              <w:rPr>
                <w:i/>
                <w:sz w:val="16"/>
                <w:szCs w:val="16"/>
                <w:lang w:val="hu-HU"/>
              </w:rPr>
              <w:t>fázis  „</w:t>
            </w:r>
            <w:proofErr w:type="gramEnd"/>
            <w:r>
              <w:rPr>
                <w:i/>
                <w:sz w:val="16"/>
                <w:szCs w:val="16"/>
                <w:lang w:val="hu-HU"/>
              </w:rPr>
              <w:t>C</w:t>
            </w:r>
            <w:r w:rsidRPr="005450BA">
              <w:rPr>
                <w:i/>
                <w:sz w:val="16"/>
                <w:szCs w:val="16"/>
                <w:lang w:val="hu-HU"/>
              </w:rPr>
              <w:t>”</w:t>
            </w:r>
          </w:p>
        </w:tc>
      </w:tr>
    </w:tbl>
    <w:p w14:paraId="6AEF552B" w14:textId="77777777" w:rsidR="002A5D65" w:rsidRDefault="002A5D65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2A5D65" w:rsidRPr="00E14C5E" w14:paraId="16CA0281" w14:textId="77777777" w:rsidTr="00CF08A4">
        <w:tc>
          <w:tcPr>
            <w:tcW w:w="1247" w:type="dxa"/>
            <w:shd w:val="clear" w:color="auto" w:fill="FFC000"/>
          </w:tcPr>
          <w:p w14:paraId="5E181686" w14:textId="1792D364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5</w:t>
            </w:r>
            <w:r w:rsidRPr="00E14C5E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FFC000"/>
          </w:tcPr>
          <w:p w14:paraId="5D2507CB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</w:p>
          <w:p w14:paraId="70A8CCE9" w14:textId="10C74589" w:rsidR="002A5D65" w:rsidRPr="00E14C5E" w:rsidRDefault="00817298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12.00</w:t>
            </w:r>
            <w:r w:rsidR="002A5D65" w:rsidRPr="00E14C5E">
              <w:rPr>
                <w:sz w:val="16"/>
                <w:szCs w:val="16"/>
                <w:lang w:val="hu-HU"/>
              </w:rPr>
              <w:t>-14.</w:t>
            </w:r>
            <w:r w:rsidR="002A5D65">
              <w:rPr>
                <w:sz w:val="16"/>
                <w:szCs w:val="16"/>
                <w:lang w:val="hu-HU"/>
              </w:rPr>
              <w:t>45</w:t>
            </w:r>
            <w:r w:rsidR="002A5D65"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2A5D65" w:rsidRPr="00E14C5E" w14:paraId="2680B9A9" w14:textId="77777777" w:rsidTr="00CF08A4">
        <w:tc>
          <w:tcPr>
            <w:tcW w:w="1247" w:type="dxa"/>
          </w:tcPr>
          <w:p w14:paraId="3E780477" w14:textId="0A37311B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N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820" w:type="dxa"/>
            <w:vMerge w:val="restart"/>
          </w:tcPr>
          <w:p w14:paraId="1D5023F9" w14:textId="32D7FFCC" w:rsidR="002A5D65" w:rsidRPr="00817298" w:rsidRDefault="002529D9" w:rsidP="00817298">
            <w:pPr>
              <w:jc w:val="center"/>
              <w:rPr>
                <w:b/>
                <w:sz w:val="16"/>
                <w:szCs w:val="16"/>
                <w:lang w:val="hu-HU"/>
              </w:rPr>
            </w:pPr>
            <w:r w:rsidRPr="00817298">
              <w:rPr>
                <w:b/>
                <w:sz w:val="16"/>
                <w:szCs w:val="16"/>
                <w:lang w:val="hu-HU"/>
              </w:rPr>
              <w:t xml:space="preserve">Félévzárás </w:t>
            </w:r>
            <w:r w:rsidR="00817298" w:rsidRPr="00817298">
              <w:rPr>
                <w:b/>
                <w:sz w:val="16"/>
                <w:szCs w:val="16"/>
                <w:lang w:val="hu-HU"/>
              </w:rPr>
              <w:t>PREZENTÁCIÓ 2.</w:t>
            </w:r>
          </w:p>
        </w:tc>
      </w:tr>
      <w:tr w:rsidR="002A5D65" w:rsidRPr="00E14C5E" w14:paraId="37A746D2" w14:textId="77777777" w:rsidTr="00CF08A4">
        <w:tc>
          <w:tcPr>
            <w:tcW w:w="1247" w:type="dxa"/>
          </w:tcPr>
          <w:p w14:paraId="335F56B2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  <w:vMerge/>
          </w:tcPr>
          <w:p w14:paraId="6B8DBD62" w14:textId="77777777" w:rsidR="002A5D65" w:rsidRPr="00E14C5E" w:rsidRDefault="002A5D65" w:rsidP="00CF08A4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A5D65" w:rsidRPr="00E14C5E" w14:paraId="5A5820D9" w14:textId="77777777" w:rsidTr="002529D9">
        <w:trPr>
          <w:trHeight w:val="281"/>
        </w:trPr>
        <w:tc>
          <w:tcPr>
            <w:tcW w:w="1247" w:type="dxa"/>
          </w:tcPr>
          <w:p w14:paraId="2754C79F" w14:textId="0F72908A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Május 14</w:t>
            </w:r>
            <w:r w:rsidRPr="00E14C5E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  <w:vMerge/>
          </w:tcPr>
          <w:p w14:paraId="7A7AF6B9" w14:textId="77777777" w:rsidR="002A5D65" w:rsidRPr="00F209D9" w:rsidRDefault="002A5D65" w:rsidP="00CF08A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8715007" w14:textId="77777777" w:rsidR="002A5D65" w:rsidRDefault="002A5D65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2A5D65" w:rsidRPr="00E14C5E" w14:paraId="288007E3" w14:textId="77777777" w:rsidTr="00CF08A4">
        <w:tc>
          <w:tcPr>
            <w:tcW w:w="1247" w:type="dxa"/>
            <w:shd w:val="clear" w:color="auto" w:fill="FFC000"/>
          </w:tcPr>
          <w:p w14:paraId="68848900" w14:textId="4C8C97ED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7</w:t>
            </w:r>
            <w:r w:rsidRPr="00E14C5E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FFC000"/>
          </w:tcPr>
          <w:p w14:paraId="3F88BEE9" w14:textId="77777777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</w:p>
          <w:p w14:paraId="7C10B86C" w14:textId="2E3371D0" w:rsidR="002A5D65" w:rsidRPr="00E14C5E" w:rsidRDefault="00817298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12.00</w:t>
            </w:r>
            <w:r w:rsidR="002A5D65" w:rsidRPr="00E14C5E">
              <w:rPr>
                <w:sz w:val="16"/>
                <w:szCs w:val="16"/>
                <w:lang w:val="hu-HU"/>
              </w:rPr>
              <w:t>-14.</w:t>
            </w:r>
            <w:r w:rsidR="002A5D65">
              <w:rPr>
                <w:sz w:val="16"/>
                <w:szCs w:val="16"/>
                <w:lang w:val="hu-HU"/>
              </w:rPr>
              <w:t>45</w:t>
            </w:r>
            <w:r w:rsidR="002A5D65"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2A5D65" w:rsidRPr="00E14C5E" w14:paraId="04E9CDA2" w14:textId="77777777" w:rsidTr="00CF08A4">
        <w:tc>
          <w:tcPr>
            <w:tcW w:w="1247" w:type="dxa"/>
          </w:tcPr>
          <w:p w14:paraId="7A116F06" w14:textId="032C87B9" w:rsidR="002A5D65" w:rsidRPr="00E14C5E" w:rsidRDefault="002A5D65" w:rsidP="002A5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V2</w:t>
            </w:r>
          </w:p>
        </w:tc>
        <w:tc>
          <w:tcPr>
            <w:tcW w:w="7820" w:type="dxa"/>
            <w:vMerge w:val="restart"/>
          </w:tcPr>
          <w:p w14:paraId="11074686" w14:textId="77777777" w:rsidR="002A5D65" w:rsidRPr="00E14C5E" w:rsidRDefault="002A5D65" w:rsidP="002A5D65">
            <w:pP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Pótlás, javítás</w:t>
            </w:r>
          </w:p>
          <w:p w14:paraId="52ED387A" w14:textId="77777777" w:rsidR="002A5D65" w:rsidRPr="00E14C5E" w:rsidRDefault="002A5D65" w:rsidP="002A5D65">
            <w:pP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prezentáció</w:t>
            </w:r>
          </w:p>
          <w:p w14:paraId="09DD2BE6" w14:textId="7CC1CA94" w:rsidR="002A5D65" w:rsidRPr="00E14C5E" w:rsidRDefault="002A5D65" w:rsidP="002A5D65">
            <w:pP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(</w:t>
            </w:r>
            <w:r>
              <w:rPr>
                <w:sz w:val="16"/>
                <w:szCs w:val="16"/>
                <w:lang w:val="hu-HU"/>
              </w:rPr>
              <w:t xml:space="preserve">Prezentáció </w:t>
            </w:r>
            <w:r w:rsidRPr="00E14C5E">
              <w:rPr>
                <w:sz w:val="16"/>
                <w:szCs w:val="16"/>
                <w:lang w:val="hu-HU"/>
              </w:rPr>
              <w:t xml:space="preserve">1. és/vagy </w:t>
            </w:r>
            <w:r>
              <w:rPr>
                <w:sz w:val="16"/>
                <w:szCs w:val="16"/>
                <w:lang w:val="hu-HU"/>
              </w:rPr>
              <w:t>Prezentáció</w:t>
            </w:r>
            <w:r w:rsidRPr="00E14C5E">
              <w:rPr>
                <w:sz w:val="16"/>
                <w:szCs w:val="16"/>
                <w:lang w:val="hu-HU"/>
              </w:rPr>
              <w:t xml:space="preserve"> 2. pótlás, javítása)</w:t>
            </w:r>
          </w:p>
        </w:tc>
      </w:tr>
      <w:tr w:rsidR="002A5D65" w:rsidRPr="00E14C5E" w14:paraId="177B777E" w14:textId="77777777" w:rsidTr="00CF08A4">
        <w:tc>
          <w:tcPr>
            <w:tcW w:w="1247" w:type="dxa"/>
          </w:tcPr>
          <w:p w14:paraId="18826060" w14:textId="77777777" w:rsidR="002A5D65" w:rsidRPr="00E14C5E" w:rsidRDefault="002A5D65" w:rsidP="002A5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  <w:vMerge/>
          </w:tcPr>
          <w:p w14:paraId="5CB7EFE8" w14:textId="77777777" w:rsidR="002A5D65" w:rsidRPr="00E14C5E" w:rsidRDefault="002A5D65" w:rsidP="002A5D65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A5D65" w:rsidRPr="00E14C5E" w14:paraId="04DA4A98" w14:textId="77777777" w:rsidTr="002529D9">
        <w:trPr>
          <w:trHeight w:val="171"/>
        </w:trPr>
        <w:tc>
          <w:tcPr>
            <w:tcW w:w="1247" w:type="dxa"/>
          </w:tcPr>
          <w:p w14:paraId="76A3D8F0" w14:textId="5A259922" w:rsidR="002A5D65" w:rsidRPr="00E14C5E" w:rsidRDefault="002A5D65" w:rsidP="002A5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Május 28</w:t>
            </w:r>
            <w:proofErr w:type="gramStart"/>
            <w:r>
              <w:rPr>
                <w:b/>
                <w:sz w:val="16"/>
                <w:szCs w:val="16"/>
                <w:lang w:val="hu-HU"/>
              </w:rPr>
              <w:t>.</w:t>
            </w:r>
            <w:r w:rsidRPr="00E14C5E">
              <w:rPr>
                <w:b/>
                <w:sz w:val="16"/>
                <w:szCs w:val="16"/>
                <w:lang w:val="hu-HU"/>
              </w:rPr>
              <w:t>.</w:t>
            </w:r>
            <w:proofErr w:type="gramEnd"/>
          </w:p>
        </w:tc>
        <w:tc>
          <w:tcPr>
            <w:tcW w:w="7820" w:type="dxa"/>
            <w:vMerge/>
          </w:tcPr>
          <w:p w14:paraId="06C669ED" w14:textId="77777777" w:rsidR="002A5D65" w:rsidRPr="00F209D9" w:rsidRDefault="002A5D65" w:rsidP="002A5D6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6C46C88" w14:textId="77777777" w:rsidR="002A5D65" w:rsidRDefault="002A5D65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2A5D65" w:rsidRPr="00E14C5E" w14:paraId="40441BE0" w14:textId="77777777" w:rsidTr="00CF08A4">
        <w:tc>
          <w:tcPr>
            <w:tcW w:w="1247" w:type="dxa"/>
            <w:shd w:val="clear" w:color="auto" w:fill="FFC000"/>
          </w:tcPr>
          <w:p w14:paraId="2C0EC6E7" w14:textId="65D9AA1C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19.Hét</w:t>
            </w:r>
          </w:p>
        </w:tc>
        <w:tc>
          <w:tcPr>
            <w:tcW w:w="7820" w:type="dxa"/>
            <w:shd w:val="clear" w:color="auto" w:fill="FFC000"/>
          </w:tcPr>
          <w:p w14:paraId="35B8B3C9" w14:textId="77777777" w:rsidR="002A5D65" w:rsidRPr="002A5D65" w:rsidRDefault="002A5D65" w:rsidP="002A5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A5D65">
              <w:rPr>
                <w:b/>
                <w:sz w:val="16"/>
                <w:szCs w:val="16"/>
                <w:lang w:val="hu-HU"/>
              </w:rPr>
              <w:t>Szakdolgozat / diplomamunka tantárgy aláírásának megadása, vizsgalap kiállítása,</w:t>
            </w:r>
          </w:p>
          <w:p w14:paraId="4DF161DC" w14:textId="09D5E543" w:rsidR="002A5D65" w:rsidRDefault="002A5D65" w:rsidP="002A5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2A5D65">
              <w:rPr>
                <w:b/>
                <w:sz w:val="16"/>
                <w:szCs w:val="16"/>
                <w:lang w:val="hu-HU"/>
              </w:rPr>
              <w:t>Szakdolgozat / diplomamunka beadása 2019. június 14.</w:t>
            </w:r>
          </w:p>
        </w:tc>
      </w:tr>
      <w:tr w:rsidR="002A5D65" w:rsidRPr="00E14C5E" w14:paraId="4A5C5FB1" w14:textId="77777777" w:rsidTr="00CF08A4">
        <w:tc>
          <w:tcPr>
            <w:tcW w:w="1247" w:type="dxa"/>
            <w:shd w:val="clear" w:color="auto" w:fill="FFC000"/>
          </w:tcPr>
          <w:p w14:paraId="7C5D494F" w14:textId="3A84197D" w:rsidR="002A5D65" w:rsidRPr="00E14C5E" w:rsidRDefault="002A5D65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  <w:shd w:val="clear" w:color="auto" w:fill="FFC000"/>
          </w:tcPr>
          <w:p w14:paraId="5AA56FAC" w14:textId="77777777" w:rsidR="002A5D65" w:rsidRPr="00E14C5E" w:rsidRDefault="002A5D65" w:rsidP="002A5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Péntek</w:t>
            </w:r>
          </w:p>
          <w:p w14:paraId="1CBAEE80" w14:textId="17B9EE4E" w:rsidR="002A5D65" w:rsidRPr="00E14C5E" w:rsidRDefault="002A5D65" w:rsidP="002A5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7.45-11.00</w:t>
            </w:r>
          </w:p>
        </w:tc>
      </w:tr>
      <w:tr w:rsidR="002A5D65" w:rsidRPr="00E14C5E" w14:paraId="14145ECF" w14:textId="77777777" w:rsidTr="002A5D65">
        <w:trPr>
          <w:trHeight w:val="184"/>
        </w:trPr>
        <w:tc>
          <w:tcPr>
            <w:tcW w:w="1247" w:type="dxa"/>
            <w:vMerge w:val="restart"/>
          </w:tcPr>
          <w:p w14:paraId="47C0262D" w14:textId="6E4D5E0D" w:rsidR="002A5D65" w:rsidRPr="00E14C5E" w:rsidRDefault="002A5D65" w:rsidP="002A5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Június 14.</w:t>
            </w:r>
          </w:p>
        </w:tc>
        <w:tc>
          <w:tcPr>
            <w:tcW w:w="7820" w:type="dxa"/>
            <w:vMerge w:val="restart"/>
          </w:tcPr>
          <w:p w14:paraId="7D78885D" w14:textId="78D2980A" w:rsidR="002A5D65" w:rsidRPr="00E14C5E" w:rsidRDefault="002529D9" w:rsidP="002A5D65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BEADÁS</w:t>
            </w:r>
          </w:p>
        </w:tc>
      </w:tr>
      <w:tr w:rsidR="002A5D65" w:rsidRPr="00E14C5E" w14:paraId="0984F1EE" w14:textId="77777777" w:rsidTr="002A5D65">
        <w:trPr>
          <w:trHeight w:val="184"/>
        </w:trPr>
        <w:tc>
          <w:tcPr>
            <w:tcW w:w="1247" w:type="dxa"/>
            <w:vMerge/>
          </w:tcPr>
          <w:p w14:paraId="10B8A48C" w14:textId="77777777" w:rsidR="002A5D65" w:rsidRPr="00E14C5E" w:rsidRDefault="002A5D65" w:rsidP="00CF08A4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  <w:vMerge/>
          </w:tcPr>
          <w:p w14:paraId="6893CF4F" w14:textId="2D116E13" w:rsidR="002A5D65" w:rsidRPr="00E14C5E" w:rsidRDefault="002A5D65" w:rsidP="00CF08A4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7C401F35" w14:textId="77777777" w:rsidR="002A5D65" w:rsidRDefault="002A5D65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3898"/>
        <w:gridCol w:w="3898"/>
      </w:tblGrid>
      <w:tr w:rsidR="002529D9" w:rsidRPr="00E14C5E" w14:paraId="3B243A3C" w14:textId="77777777" w:rsidTr="002529D9">
        <w:tc>
          <w:tcPr>
            <w:tcW w:w="1271" w:type="dxa"/>
            <w:shd w:val="clear" w:color="auto" w:fill="EA8300" w:themeFill="accent4" w:themeFillShade="BF"/>
          </w:tcPr>
          <w:p w14:paraId="662A723A" w14:textId="77777777" w:rsidR="002529D9" w:rsidRPr="00E14C5E" w:rsidRDefault="002529D9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21.Hét</w:t>
            </w:r>
          </w:p>
        </w:tc>
        <w:tc>
          <w:tcPr>
            <w:tcW w:w="3898" w:type="dxa"/>
            <w:shd w:val="clear" w:color="auto" w:fill="EA8300" w:themeFill="accent4" w:themeFillShade="BF"/>
          </w:tcPr>
          <w:p w14:paraId="056D1030" w14:textId="77777777" w:rsidR="002529D9" w:rsidRPr="00E14C5E" w:rsidRDefault="002529D9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</w:tc>
        <w:tc>
          <w:tcPr>
            <w:tcW w:w="3898" w:type="dxa"/>
            <w:shd w:val="clear" w:color="auto" w:fill="EA8300" w:themeFill="accent4" w:themeFillShade="BF"/>
          </w:tcPr>
          <w:p w14:paraId="4412B13E" w14:textId="77777777" w:rsidR="002529D9" w:rsidRPr="00E14C5E" w:rsidRDefault="002529D9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</w:p>
        </w:tc>
      </w:tr>
      <w:tr w:rsidR="002529D9" w:rsidRPr="00E14C5E" w14:paraId="3C73C7D8" w14:textId="77777777" w:rsidTr="002529D9">
        <w:tc>
          <w:tcPr>
            <w:tcW w:w="1271" w:type="dxa"/>
          </w:tcPr>
          <w:p w14:paraId="77DAEEA7" w14:textId="77777777" w:rsidR="002529D9" w:rsidRPr="00E14C5E" w:rsidRDefault="002529D9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ZV2</w:t>
            </w:r>
          </w:p>
        </w:tc>
        <w:tc>
          <w:tcPr>
            <w:tcW w:w="3898" w:type="dxa"/>
          </w:tcPr>
          <w:p w14:paraId="25027B39" w14:textId="77777777" w:rsidR="002529D9" w:rsidRPr="00E14C5E" w:rsidRDefault="002529D9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3898" w:type="dxa"/>
          </w:tcPr>
          <w:p w14:paraId="6B3E0B9A" w14:textId="77777777" w:rsidR="002529D9" w:rsidRPr="00E14C5E" w:rsidRDefault="002529D9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529D9" w:rsidRPr="00E14C5E" w14:paraId="3A0A55B8" w14:textId="77777777" w:rsidTr="002529D9">
        <w:tc>
          <w:tcPr>
            <w:tcW w:w="1271" w:type="dxa"/>
          </w:tcPr>
          <w:p w14:paraId="40C66AE2" w14:textId="77777777" w:rsidR="002529D9" w:rsidRPr="00E14C5E" w:rsidRDefault="002529D9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Június 2</w:t>
            </w:r>
            <w:r>
              <w:rPr>
                <w:sz w:val="16"/>
                <w:szCs w:val="16"/>
                <w:lang w:val="hu-HU"/>
              </w:rPr>
              <w:t>4</w:t>
            </w:r>
            <w:r w:rsidRPr="00E14C5E">
              <w:rPr>
                <w:sz w:val="16"/>
                <w:szCs w:val="16"/>
                <w:lang w:val="hu-HU"/>
              </w:rPr>
              <w:t>-2</w:t>
            </w:r>
            <w:r>
              <w:rPr>
                <w:sz w:val="16"/>
                <w:szCs w:val="16"/>
                <w:lang w:val="hu-HU"/>
              </w:rPr>
              <w:t>5</w:t>
            </w:r>
            <w:r w:rsidRPr="00E14C5E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898" w:type="dxa"/>
          </w:tcPr>
          <w:p w14:paraId="16FF2989" w14:textId="77777777" w:rsidR="002529D9" w:rsidRPr="00E14C5E" w:rsidRDefault="002529D9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DIPLOMAVÉDÉS</w:t>
            </w:r>
          </w:p>
        </w:tc>
        <w:tc>
          <w:tcPr>
            <w:tcW w:w="3898" w:type="dxa"/>
          </w:tcPr>
          <w:p w14:paraId="55E9208B" w14:textId="77777777" w:rsidR="002529D9" w:rsidRPr="00E14C5E" w:rsidRDefault="002529D9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DIPLOMAVÉDÉS</w:t>
            </w:r>
          </w:p>
        </w:tc>
      </w:tr>
    </w:tbl>
    <w:p w14:paraId="3987387B" w14:textId="77777777" w:rsidR="002529D9" w:rsidRPr="00E14C5E" w:rsidRDefault="002529D9" w:rsidP="002529D9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529D9" w:rsidRPr="00E14C5E" w14:paraId="7922629F" w14:textId="77777777" w:rsidTr="002529D9">
        <w:tc>
          <w:tcPr>
            <w:tcW w:w="1271" w:type="dxa"/>
            <w:shd w:val="clear" w:color="auto" w:fill="D9D9D9" w:themeFill="background1" w:themeFillShade="D9"/>
          </w:tcPr>
          <w:p w14:paraId="138E88D9" w14:textId="77777777" w:rsidR="002529D9" w:rsidRPr="00E14C5E" w:rsidRDefault="002529D9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22.Hét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5E24AF38" w14:textId="77777777" w:rsidR="002529D9" w:rsidRPr="00E14C5E" w:rsidRDefault="002529D9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Szombat</w:t>
            </w:r>
          </w:p>
        </w:tc>
      </w:tr>
      <w:tr w:rsidR="002529D9" w:rsidRPr="00E14C5E" w14:paraId="65470FD4" w14:textId="77777777" w:rsidTr="002529D9">
        <w:tc>
          <w:tcPr>
            <w:tcW w:w="1271" w:type="dxa"/>
          </w:tcPr>
          <w:p w14:paraId="372E6486" w14:textId="77777777" w:rsidR="002529D9" w:rsidRPr="00E14C5E" w:rsidRDefault="002529D9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</w:tcPr>
          <w:p w14:paraId="09D33EC7" w14:textId="77777777" w:rsidR="002529D9" w:rsidRPr="00E14C5E" w:rsidRDefault="002529D9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529D9" w:rsidRPr="00E14C5E" w14:paraId="1EC4B2FD" w14:textId="77777777" w:rsidTr="002529D9">
        <w:tc>
          <w:tcPr>
            <w:tcW w:w="1271" w:type="dxa"/>
          </w:tcPr>
          <w:p w14:paraId="723724E2" w14:textId="77777777" w:rsidR="002529D9" w:rsidRPr="00E14C5E" w:rsidRDefault="002529D9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Július 6.</w:t>
            </w:r>
          </w:p>
        </w:tc>
        <w:tc>
          <w:tcPr>
            <w:tcW w:w="7796" w:type="dxa"/>
          </w:tcPr>
          <w:p w14:paraId="488EEF62" w14:textId="77777777" w:rsidR="002529D9" w:rsidRPr="00E14C5E" w:rsidRDefault="002529D9" w:rsidP="00CF0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DIPLOMAOSZTÓ</w:t>
            </w:r>
          </w:p>
        </w:tc>
      </w:tr>
    </w:tbl>
    <w:p w14:paraId="22035334" w14:textId="77777777" w:rsidR="002A5D65" w:rsidRDefault="002A5D65">
      <w:pPr>
        <w:rPr>
          <w:sz w:val="16"/>
          <w:szCs w:val="16"/>
          <w:lang w:val="hu-HU"/>
        </w:rPr>
      </w:pPr>
    </w:p>
    <w:p w14:paraId="26C964C9" w14:textId="0AE74196" w:rsidR="00C006A4" w:rsidRDefault="00C006A4" w:rsidP="002529D9">
      <w:pPr>
        <w:rPr>
          <w:sz w:val="16"/>
          <w:szCs w:val="16"/>
          <w:lang w:val="hu-HU"/>
        </w:rPr>
      </w:pP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579AA0C3" w:rsidR="00761C39" w:rsidRPr="006967BB" w:rsidRDefault="00761C39" w:rsidP="0066620B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1971E0">
        <w:rPr>
          <w:rStyle w:val="None"/>
          <w:bCs/>
          <w:sz w:val="20"/>
          <w:szCs w:val="20"/>
          <w:lang w:val="hu-HU"/>
        </w:rPr>
        <w:t>Rétfalvi Donát</w:t>
      </w: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25767BCB" w14:textId="77777777" w:rsidR="00761C39" w:rsidRPr="006967BB" w:rsidRDefault="00761C39" w:rsidP="0066620B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tantárgyfelelős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7777777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AC769" w14:textId="77777777" w:rsidR="00037B53" w:rsidRDefault="00037B53" w:rsidP="007E74BB">
      <w:r>
        <w:separator/>
      </w:r>
    </w:p>
  </w:endnote>
  <w:endnote w:type="continuationSeparator" w:id="0">
    <w:p w14:paraId="25BDE8DD" w14:textId="77777777" w:rsidR="00037B53" w:rsidRDefault="00037B5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037B53" w:rsidRDefault="00037B53" w:rsidP="007E74BB">
    <w:pPr>
      <w:pStyle w:val="BodyA"/>
      <w:spacing w:after="0" w:line="240" w:lineRule="auto"/>
      <w:rPr>
        <w:sz w:val="16"/>
        <w:szCs w:val="16"/>
      </w:rPr>
    </w:pPr>
  </w:p>
  <w:p w14:paraId="108E4013" w14:textId="23741217" w:rsidR="00037B53" w:rsidRPr="007E74BB" w:rsidRDefault="00037B5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6172A">
      <w:rPr>
        <w:rStyle w:val="Hyperlink0"/>
        <w:noProof/>
        <w:color w:val="auto"/>
        <w:sz w:val="14"/>
        <w:szCs w:val="14"/>
        <w:u w:val="none"/>
      </w:rPr>
      <w:t>10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5E9DC" w14:textId="77777777" w:rsidR="00037B53" w:rsidRDefault="00037B53" w:rsidP="007E74BB">
      <w:r>
        <w:separator/>
      </w:r>
    </w:p>
  </w:footnote>
  <w:footnote w:type="continuationSeparator" w:id="0">
    <w:p w14:paraId="7DA744E4" w14:textId="77777777" w:rsidR="00037B53" w:rsidRDefault="00037B5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F74D" w14:textId="6BC8C56E" w:rsidR="00037B53" w:rsidRPr="00034EEB" w:rsidRDefault="00037B53" w:rsidP="00034EEB">
    <w:pPr>
      <w:pStyle w:val="TEMATIKAFEJLC-LBLC"/>
    </w:pPr>
    <w:r>
      <w:t>ÉPÍTŐMŰVÉSZ ALAPKÉPZÉSI SZAK</w:t>
    </w:r>
  </w:p>
  <w:p w14:paraId="53370EA0" w14:textId="28452D07" w:rsidR="00037B53" w:rsidRPr="00034EEB" w:rsidRDefault="00037B53" w:rsidP="00034EEB">
    <w:pPr>
      <w:pStyle w:val="TEMATIKAFEJLC-LBLC"/>
    </w:pPr>
    <w:proofErr w:type="spellStart"/>
    <w:r>
      <w:t>Diplomatervezés</w:t>
    </w:r>
    <w:proofErr w:type="spellEnd"/>
    <w:r>
      <w:t xml:space="preserve"> </w:t>
    </w:r>
    <w:proofErr w:type="spellStart"/>
    <w:r>
      <w:t>szakdolgozat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570145B0" w14:textId="5EDC4797" w:rsidR="00037B53" w:rsidRPr="00F624C9" w:rsidRDefault="00037B53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>:</w:t>
    </w:r>
    <w:r w:rsidRPr="00037B53">
      <w:t xml:space="preserve"> PMTTENB242D</w:t>
    </w:r>
    <w:r w:rsidRPr="00034EEB">
      <w:tab/>
    </w:r>
    <w:r w:rsidRPr="00034EEB">
      <w:tab/>
    </w:r>
    <w:proofErr w:type="spellStart"/>
    <w:r>
      <w:t>kedd</w:t>
    </w:r>
    <w:proofErr w:type="spellEnd"/>
    <w:r>
      <w:t xml:space="preserve"> 11.15-14.45</w:t>
    </w:r>
  </w:p>
  <w:p w14:paraId="0238FF2C" w14:textId="43B36191" w:rsidR="00037B53" w:rsidRPr="00034EEB" w:rsidRDefault="00037B53" w:rsidP="00034EEB">
    <w:pPr>
      <w:pStyle w:val="TEMATIKAFEJLC-LBLC"/>
    </w:pPr>
    <w:proofErr w:type="spellStart"/>
    <w:r w:rsidRPr="00F624C9">
      <w:t>Szemeszter</w:t>
    </w:r>
    <w:proofErr w:type="spellEnd"/>
    <w:r w:rsidRPr="00F624C9">
      <w:t xml:space="preserve">: </w:t>
    </w:r>
    <w:proofErr w:type="spellStart"/>
    <w:r w:rsidRPr="00F624C9">
      <w:t>tavasz</w:t>
    </w:r>
    <w:proofErr w:type="spellEnd"/>
    <w:r w:rsidRPr="00F624C9">
      <w:tab/>
    </w:r>
    <w:r w:rsidRPr="00F624C9">
      <w:tab/>
    </w:r>
    <w:proofErr w:type="spellStart"/>
    <w:r w:rsidRPr="00F624C9">
      <w:t>Helyszín</w:t>
    </w:r>
    <w:proofErr w:type="spellEnd"/>
    <w:r w:rsidRPr="00F624C9">
      <w:t>: PTE MIK</w:t>
    </w:r>
    <w:r>
      <w:t>, A318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085B"/>
    <w:multiLevelType w:val="hybridMultilevel"/>
    <w:tmpl w:val="8490039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6561F5"/>
    <w:multiLevelType w:val="hybridMultilevel"/>
    <w:tmpl w:val="88CA1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7343E8"/>
    <w:multiLevelType w:val="hybridMultilevel"/>
    <w:tmpl w:val="9BBAB38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75B5D"/>
    <w:multiLevelType w:val="hybridMultilevel"/>
    <w:tmpl w:val="8EDE7E70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1750988"/>
    <w:multiLevelType w:val="hybridMultilevel"/>
    <w:tmpl w:val="05EA1CB2"/>
    <w:lvl w:ilvl="0" w:tplc="CEB456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64E7"/>
    <w:multiLevelType w:val="hybridMultilevel"/>
    <w:tmpl w:val="2B2CA4D4"/>
    <w:lvl w:ilvl="0" w:tplc="8DB6D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D0B63"/>
    <w:multiLevelType w:val="hybridMultilevel"/>
    <w:tmpl w:val="B30A1ED8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09EF"/>
    <w:multiLevelType w:val="hybridMultilevel"/>
    <w:tmpl w:val="7DC67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6151D04"/>
    <w:multiLevelType w:val="hybridMultilevel"/>
    <w:tmpl w:val="C5C0DA7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24"/>
  </w:num>
  <w:num w:numId="5">
    <w:abstractNumId w:val="2"/>
  </w:num>
  <w:num w:numId="6">
    <w:abstractNumId w:val="1"/>
  </w:num>
  <w:num w:numId="7">
    <w:abstractNumId w:val="13"/>
  </w:num>
  <w:num w:numId="8">
    <w:abstractNumId w:val="21"/>
  </w:num>
  <w:num w:numId="9">
    <w:abstractNumId w:val="29"/>
  </w:num>
  <w:num w:numId="10">
    <w:abstractNumId w:val="26"/>
  </w:num>
  <w:num w:numId="11">
    <w:abstractNumId w:val="4"/>
  </w:num>
  <w:num w:numId="12">
    <w:abstractNumId w:val="8"/>
  </w:num>
  <w:num w:numId="13">
    <w:abstractNumId w:val="27"/>
  </w:num>
  <w:num w:numId="14">
    <w:abstractNumId w:val="16"/>
  </w:num>
  <w:num w:numId="15">
    <w:abstractNumId w:val="30"/>
  </w:num>
  <w:num w:numId="16">
    <w:abstractNumId w:val="15"/>
  </w:num>
  <w:num w:numId="17">
    <w:abstractNumId w:val="28"/>
  </w:num>
  <w:num w:numId="18">
    <w:abstractNumId w:val="22"/>
  </w:num>
  <w:num w:numId="19">
    <w:abstractNumId w:val="18"/>
  </w:num>
  <w:num w:numId="20">
    <w:abstractNumId w:val="14"/>
  </w:num>
  <w:num w:numId="21">
    <w:abstractNumId w:val="11"/>
  </w:num>
  <w:num w:numId="22">
    <w:abstractNumId w:val="10"/>
  </w:num>
  <w:num w:numId="23">
    <w:abstractNumId w:val="17"/>
  </w:num>
  <w:num w:numId="24">
    <w:abstractNumId w:val="7"/>
  </w:num>
  <w:num w:numId="25">
    <w:abstractNumId w:val="9"/>
  </w:num>
  <w:num w:numId="26">
    <w:abstractNumId w:val="20"/>
  </w:num>
  <w:num w:numId="27">
    <w:abstractNumId w:val="0"/>
  </w:num>
  <w:num w:numId="28">
    <w:abstractNumId w:val="5"/>
  </w:num>
  <w:num w:numId="29">
    <w:abstractNumId w:val="3"/>
  </w:num>
  <w:num w:numId="30">
    <w:abstractNumId w:val="12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37B53"/>
    <w:rsid w:val="0005293B"/>
    <w:rsid w:val="0007344D"/>
    <w:rsid w:val="000853DC"/>
    <w:rsid w:val="00096F13"/>
    <w:rsid w:val="000C75CB"/>
    <w:rsid w:val="000D279A"/>
    <w:rsid w:val="000E3296"/>
    <w:rsid w:val="000F51CB"/>
    <w:rsid w:val="001302EB"/>
    <w:rsid w:val="00134333"/>
    <w:rsid w:val="00150DFC"/>
    <w:rsid w:val="00152AEC"/>
    <w:rsid w:val="00156833"/>
    <w:rsid w:val="00171C3D"/>
    <w:rsid w:val="00183D7F"/>
    <w:rsid w:val="001971E0"/>
    <w:rsid w:val="001A259B"/>
    <w:rsid w:val="001A5AA5"/>
    <w:rsid w:val="001A5EFA"/>
    <w:rsid w:val="001C3420"/>
    <w:rsid w:val="001C4011"/>
    <w:rsid w:val="00232D09"/>
    <w:rsid w:val="0024327F"/>
    <w:rsid w:val="002529D9"/>
    <w:rsid w:val="002667F9"/>
    <w:rsid w:val="0027665A"/>
    <w:rsid w:val="002A0C15"/>
    <w:rsid w:val="002A5D65"/>
    <w:rsid w:val="002C00B3"/>
    <w:rsid w:val="002D1BB5"/>
    <w:rsid w:val="002E5FBD"/>
    <w:rsid w:val="00326ED0"/>
    <w:rsid w:val="0033777B"/>
    <w:rsid w:val="00337F6F"/>
    <w:rsid w:val="00355DE4"/>
    <w:rsid w:val="0035652F"/>
    <w:rsid w:val="00364195"/>
    <w:rsid w:val="00366158"/>
    <w:rsid w:val="003742FB"/>
    <w:rsid w:val="003A67F7"/>
    <w:rsid w:val="003D33E7"/>
    <w:rsid w:val="00415726"/>
    <w:rsid w:val="00417E9C"/>
    <w:rsid w:val="004405AF"/>
    <w:rsid w:val="0045542B"/>
    <w:rsid w:val="00456EE8"/>
    <w:rsid w:val="00465E10"/>
    <w:rsid w:val="004A178C"/>
    <w:rsid w:val="004B5B1A"/>
    <w:rsid w:val="004F5CA9"/>
    <w:rsid w:val="0051618D"/>
    <w:rsid w:val="005450BA"/>
    <w:rsid w:val="0055140E"/>
    <w:rsid w:val="005E76CA"/>
    <w:rsid w:val="006531D2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14872"/>
    <w:rsid w:val="007274F7"/>
    <w:rsid w:val="0074787A"/>
    <w:rsid w:val="00761C39"/>
    <w:rsid w:val="00775954"/>
    <w:rsid w:val="00775B1F"/>
    <w:rsid w:val="007B334D"/>
    <w:rsid w:val="007C1107"/>
    <w:rsid w:val="007C44CE"/>
    <w:rsid w:val="007C7FC9"/>
    <w:rsid w:val="007D2264"/>
    <w:rsid w:val="007E15AF"/>
    <w:rsid w:val="007E74BB"/>
    <w:rsid w:val="00817298"/>
    <w:rsid w:val="00826533"/>
    <w:rsid w:val="00876DDC"/>
    <w:rsid w:val="008B6358"/>
    <w:rsid w:val="009063FE"/>
    <w:rsid w:val="00915432"/>
    <w:rsid w:val="00921EC4"/>
    <w:rsid w:val="00945CB7"/>
    <w:rsid w:val="009551C8"/>
    <w:rsid w:val="00986B0B"/>
    <w:rsid w:val="009E6122"/>
    <w:rsid w:val="009E6CBC"/>
    <w:rsid w:val="009F2A21"/>
    <w:rsid w:val="00A124D4"/>
    <w:rsid w:val="00A27523"/>
    <w:rsid w:val="00A35705"/>
    <w:rsid w:val="00A453B8"/>
    <w:rsid w:val="00A50698"/>
    <w:rsid w:val="00A8047B"/>
    <w:rsid w:val="00A9421B"/>
    <w:rsid w:val="00AA7EC0"/>
    <w:rsid w:val="00AB05B4"/>
    <w:rsid w:val="00AD323F"/>
    <w:rsid w:val="00AD57AB"/>
    <w:rsid w:val="00B274E1"/>
    <w:rsid w:val="00B43024"/>
    <w:rsid w:val="00B55307"/>
    <w:rsid w:val="00BA609A"/>
    <w:rsid w:val="00BA7D85"/>
    <w:rsid w:val="00BF4675"/>
    <w:rsid w:val="00C006A4"/>
    <w:rsid w:val="00C26163"/>
    <w:rsid w:val="00C27752"/>
    <w:rsid w:val="00C47AD6"/>
    <w:rsid w:val="00C7177F"/>
    <w:rsid w:val="00C83691"/>
    <w:rsid w:val="00CA0A47"/>
    <w:rsid w:val="00CC2F46"/>
    <w:rsid w:val="00D078E8"/>
    <w:rsid w:val="00D139CB"/>
    <w:rsid w:val="00D83F48"/>
    <w:rsid w:val="00DC2A31"/>
    <w:rsid w:val="00DC7DB0"/>
    <w:rsid w:val="00DD760F"/>
    <w:rsid w:val="00DE395B"/>
    <w:rsid w:val="00E14C5E"/>
    <w:rsid w:val="00E16CC1"/>
    <w:rsid w:val="00E25C35"/>
    <w:rsid w:val="00E6172A"/>
    <w:rsid w:val="00E702C1"/>
    <w:rsid w:val="00E70A97"/>
    <w:rsid w:val="00EB6F2F"/>
    <w:rsid w:val="00F07CEC"/>
    <w:rsid w:val="00F209D9"/>
    <w:rsid w:val="00F624C9"/>
    <w:rsid w:val="00F6601E"/>
    <w:rsid w:val="00F673FA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2go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mallpdf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f2go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zakdolg.mik.pte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llpdf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9072-5EB2-44B3-88BE-92726773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3135</Words>
  <Characters>21632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Rétfalvi Donát Dr.</cp:lastModifiedBy>
  <cp:revision>8</cp:revision>
  <cp:lastPrinted>2019-01-24T10:00:00Z</cp:lastPrinted>
  <dcterms:created xsi:type="dcterms:W3CDTF">2019-02-03T15:15:00Z</dcterms:created>
  <dcterms:modified xsi:type="dcterms:W3CDTF">2019-02-03T17:30:00Z</dcterms:modified>
</cp:coreProperties>
</file>