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368542A6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A4515C">
        <w:rPr>
          <w:sz w:val="20"/>
          <w:szCs w:val="20"/>
        </w:rPr>
        <w:t>Építész premaszter, Településmérnöki premaster</w:t>
      </w:r>
    </w:p>
    <w:p w14:paraId="19EEEF8C" w14:textId="63A3474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b/>
          <w:bCs/>
          <w:smallCaps/>
          <w:sz w:val="33"/>
          <w:szCs w:val="33"/>
          <w:lang w:val="hu-HU"/>
        </w:rPr>
        <w:t>TARTÓSZERKEZETI ISMERETEK</w:t>
      </w:r>
      <w:r w:rsidR="005D1583">
        <w:rPr>
          <w:rStyle w:val="None"/>
          <w:b/>
          <w:bCs/>
          <w:smallCaps/>
          <w:sz w:val="33"/>
          <w:szCs w:val="33"/>
          <w:lang w:val="hu-HU"/>
        </w:rPr>
        <w:t xml:space="preserve"> B/2</w:t>
      </w:r>
    </w:p>
    <w:p w14:paraId="7E689DE1" w14:textId="7BF9FD10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D1583">
        <w:rPr>
          <w:rStyle w:val="None"/>
          <w:bCs/>
          <w:sz w:val="20"/>
          <w:szCs w:val="20"/>
          <w:lang w:val="hu-HU"/>
        </w:rPr>
        <w:t>PMKESLR025</w:t>
      </w:r>
    </w:p>
    <w:p w14:paraId="0E7DC0A5" w14:textId="35BE802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sz w:val="20"/>
          <w:szCs w:val="20"/>
          <w:lang w:val="hu-HU"/>
        </w:rPr>
        <w:t>1.</w:t>
      </w:r>
      <w:r w:rsidR="007F55C9">
        <w:rPr>
          <w:rStyle w:val="None"/>
          <w:sz w:val="20"/>
          <w:szCs w:val="20"/>
          <w:lang w:val="hu-HU"/>
        </w:rPr>
        <w:t xml:space="preserve"> sz.</w:t>
      </w:r>
    </w:p>
    <w:p w14:paraId="09542FD2" w14:textId="6CDF067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5D616E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sz w:val="20"/>
          <w:szCs w:val="20"/>
          <w:lang w:val="hu-HU"/>
        </w:rPr>
        <w:t>aláírás</w:t>
      </w:r>
    </w:p>
    <w:p w14:paraId="3C6DBCD7" w14:textId="26A8FCF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b/>
          <w:bCs/>
          <w:sz w:val="20"/>
          <w:szCs w:val="20"/>
          <w:lang w:val="hu-HU"/>
        </w:rPr>
        <w:t>Bsc. diploma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0F3C9078" w:rsidR="001A5EFA" w:rsidRPr="006967BB" w:rsidRDefault="00034EEB" w:rsidP="001231D1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426D58D8" w14:textId="77777777" w:rsidR="009B2C2E" w:rsidRPr="009B2C2E" w:rsidRDefault="009B2C2E" w:rsidP="009B2C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(pl. torzfelület ) szerkezetekről, ismertesse az egyes szerkezeti típusokat. Betekintést nyújtson a parametrikus-generatív építészetbe is. </w:t>
      </w:r>
    </w:p>
    <w:p w14:paraId="77F623F1" w14:textId="77777777" w:rsidR="009B2C2E" w:rsidRPr="009B2C2E" w:rsidRDefault="009B2C2E" w:rsidP="009B2C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>Az erőjáték, és a megépült épületek tartószerkezeti</w:t>
      </w:r>
      <w:r w:rsidRPr="009B2C2E">
        <w:rPr>
          <w:b/>
          <w:sz w:val="20"/>
          <w:szCs w:val="20"/>
        </w:rPr>
        <w:t xml:space="preserve">, </w:t>
      </w:r>
      <w:r w:rsidRPr="009B2C2E">
        <w:rPr>
          <w:sz w:val="20"/>
          <w:szCs w:val="20"/>
        </w:rPr>
        <w:t xml:space="preserve">épületszerkezeti elemzésével, </w:t>
      </w:r>
    </w:p>
    <w:p w14:paraId="774F1A3E" w14:textId="38CDCDB6" w:rsidR="00CC1D3A" w:rsidRPr="009B2C2E" w:rsidRDefault="009B2C2E" w:rsidP="009B2C2E">
      <w:pPr>
        <w:widowControl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>mutatja be a felhasználás lehetőségeit.</w:t>
      </w:r>
    </w:p>
    <w:p w14:paraId="4863CCAD" w14:textId="4F8AC6EC" w:rsidR="00705DF3" w:rsidRPr="009B2C2E" w:rsidRDefault="00171C3D" w:rsidP="00705DF3">
      <w:pPr>
        <w:pStyle w:val="Cmsor2"/>
        <w:jc w:val="both"/>
        <w:rPr>
          <w:lang w:val="hu-HU"/>
        </w:rPr>
      </w:pPr>
      <w:r w:rsidRPr="009B2C2E">
        <w:rPr>
          <w:rStyle w:val="None"/>
          <w:lang w:val="hu-HU"/>
        </w:rPr>
        <w:t>Oktatás célja</w:t>
      </w:r>
    </w:p>
    <w:p w14:paraId="2F9F5D81" w14:textId="77777777" w:rsidR="000032F6" w:rsidRPr="000032F6" w:rsidRDefault="000032F6" w:rsidP="000032F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0032F6">
        <w:rPr>
          <w:rFonts w:eastAsia="Times New Roman"/>
          <w:sz w:val="20"/>
          <w:szCs w:val="20"/>
          <w:lang w:eastAsia="hu-HU"/>
        </w:rPr>
        <w:t>A felzárkóztatás és az tartószerkezeti ismeretek bővítése.</w:t>
      </w:r>
    </w:p>
    <w:p w14:paraId="0FD2E3B3" w14:textId="77777777" w:rsidR="000032F6" w:rsidRPr="000032F6" w:rsidRDefault="000032F6" w:rsidP="000032F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0032F6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14:paraId="28196105" w14:textId="28760898" w:rsidR="00EA4F01" w:rsidRPr="000032F6" w:rsidRDefault="000032F6" w:rsidP="000032F6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0032F6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18017EC" w14:textId="72A7B606" w:rsidR="009B2C2E" w:rsidRDefault="009B2C2E" w:rsidP="001A65E0">
      <w:pPr>
        <w:widowControl w:val="0"/>
        <w:jc w:val="both"/>
        <w:rPr>
          <w:sz w:val="20"/>
        </w:rPr>
      </w:pPr>
      <w:r>
        <w:rPr>
          <w:sz w:val="20"/>
        </w:rPr>
        <w:t>A félév során egy megépült különleges tartószerkezetű épület megmodellezésén keresztül ismerkednek meg a hallgatók a szerkezet választás és szerkezetoptimalizálás lehetőségeivel.</w:t>
      </w:r>
    </w:p>
    <w:p w14:paraId="34A0C203" w14:textId="7466F747" w:rsidR="00705496" w:rsidRPr="001231D1" w:rsidRDefault="001A65E0" w:rsidP="001231D1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C2071DC" w14:textId="454A071B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2C2E"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5678B8">
        <w:rPr>
          <w:rStyle w:val="None"/>
          <w:rFonts w:eastAsia="Times New Roman"/>
          <w:bCs/>
          <w:sz w:val="20"/>
          <w:szCs w:val="20"/>
          <w:lang w:val="hu-HU"/>
        </w:rPr>
        <w:t xml:space="preserve"> prezentálása a</w:t>
      </w:r>
      <w:r w:rsidR="005678B8" w:rsidRPr="005678B8">
        <w:rPr>
          <w:rStyle w:val="Hiperhivatkozs"/>
          <w:rFonts w:eastAsia="Times New Roman"/>
          <w:bCs/>
          <w:sz w:val="20"/>
          <w:szCs w:val="20"/>
          <w:lang w:val="hu-HU"/>
        </w:rPr>
        <w:t xml:space="preserve"> </w:t>
      </w:r>
      <w:r w:rsidR="005678B8">
        <w:rPr>
          <w:rStyle w:val="None"/>
          <w:rFonts w:eastAsia="Times New Roman"/>
          <w:bCs/>
          <w:sz w:val="20"/>
          <w:szCs w:val="20"/>
          <w:lang w:val="hu-HU"/>
        </w:rPr>
        <w:t>pótlási, javítási lehetőségek kihasználása  és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29B925E1" w:rsidR="00195165" w:rsidRDefault="009B2C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aláírással</w:t>
      </w:r>
      <w:r w:rsidR="00A56CFD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12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53474735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B2C2E">
        <w:rPr>
          <w:rStyle w:val="None"/>
          <w:rFonts w:eastAsia="Times New Roman"/>
          <w:bCs/>
          <w:sz w:val="20"/>
          <w:szCs w:val="20"/>
          <w:lang w:val="hu-HU"/>
        </w:rPr>
        <w:t xml:space="preserve"> hallgatóknak a félév során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egy makettet kell készíteni</w:t>
      </w:r>
      <w:r w:rsidR="00BE5312">
        <w:rPr>
          <w:rStyle w:val="None"/>
          <w:rFonts w:eastAsia="Times New Roman"/>
          <w:bCs/>
          <w:sz w:val="20"/>
          <w:szCs w:val="20"/>
          <w:lang w:val="hu-HU"/>
        </w:rPr>
        <w:t xml:space="preserve"> 3fős csoportmunkában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415A0988" w14:textId="77777777" w:rsidR="004721E2" w:rsidRDefault="004721E2" w:rsidP="009B2C2E">
      <w:pPr>
        <w:jc w:val="both"/>
        <w:rPr>
          <w:sz w:val="20"/>
          <w:szCs w:val="20"/>
        </w:rPr>
      </w:pPr>
    </w:p>
    <w:p w14:paraId="2A503A34" w14:textId="6BDABB8D" w:rsidR="007D141C" w:rsidRPr="007D141C" w:rsidRDefault="00F262CB" w:rsidP="009B2C2E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3C3C08DE" w14:textId="77777777" w:rsidR="009B2C2E" w:rsidRDefault="009B2C2E" w:rsidP="007D141C">
      <w:pPr>
        <w:tabs>
          <w:tab w:val="left" w:pos="567"/>
        </w:tabs>
        <w:rPr>
          <w:sz w:val="20"/>
          <w:szCs w:val="20"/>
        </w:rPr>
      </w:pPr>
    </w:p>
    <w:p w14:paraId="62D5A7D1" w14:textId="2C3844FC" w:rsidR="007D141C" w:rsidRDefault="007D141C" w:rsidP="00791085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 makett határidőre történő beadása</w:t>
      </w:r>
      <w:r w:rsidR="009B2C2E">
        <w:rPr>
          <w:sz w:val="20"/>
          <w:szCs w:val="20"/>
        </w:rPr>
        <w:t>, prezentálása</w:t>
      </w:r>
      <w:r w:rsidR="00791085">
        <w:rPr>
          <w:sz w:val="20"/>
          <w:szCs w:val="20"/>
        </w:rPr>
        <w:t xml:space="preserve"> és a </w:t>
      </w:r>
      <w:r w:rsidR="00791085">
        <w:rPr>
          <w:rStyle w:val="None"/>
          <w:rFonts w:eastAsia="Times New Roman"/>
          <w:bCs/>
          <w:sz w:val="20"/>
          <w:szCs w:val="20"/>
          <w:lang w:val="hu-HU"/>
        </w:rPr>
        <w:t>pótlási, javítási lehetőségek kihasználása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15BFD934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A56CFD">
        <w:rPr>
          <w:sz w:val="20"/>
          <w:szCs w:val="20"/>
        </w:rPr>
        <w:t xml:space="preserve"> 12. héten 2019.11.23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1BCC5F65" w:rsidR="00655B39" w:rsidRPr="00CF11AD" w:rsidRDefault="009B2C2E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A</w:t>
      </w:r>
      <w:r w:rsidR="00A56CFD">
        <w:rPr>
          <w:sz w:val="20"/>
          <w:szCs w:val="20"/>
        </w:rPr>
        <w:t xml:space="preserve"> makett leadás 12</w:t>
      </w:r>
      <w:r w:rsidR="00F262CB" w:rsidRPr="00F262CB">
        <w:rPr>
          <w:sz w:val="20"/>
          <w:szCs w:val="20"/>
        </w:rPr>
        <w:t>. héten az  u</w:t>
      </w:r>
      <w:r w:rsidR="00A56CFD">
        <w:rPr>
          <w:sz w:val="20"/>
          <w:szCs w:val="20"/>
        </w:rPr>
        <w:t>tolsó gyakorlati órán 2019.11.23</w:t>
      </w:r>
      <w:r w:rsidR="00F262CB" w:rsidRPr="00F262CB">
        <w:rPr>
          <w:sz w:val="20"/>
          <w:szCs w:val="20"/>
        </w:rPr>
        <w:t>.</w:t>
      </w:r>
    </w:p>
    <w:p w14:paraId="7015D692" w14:textId="0F098220" w:rsidR="00F262CB" w:rsidRPr="00F262CB" w:rsidRDefault="009B2C2E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262CB">
        <w:rPr>
          <w:sz w:val="20"/>
          <w:szCs w:val="20"/>
        </w:rPr>
        <w:t xml:space="preserve"> makett</w:t>
      </w:r>
      <w:r w:rsidR="00A85017">
        <w:rPr>
          <w:sz w:val="20"/>
          <w:szCs w:val="20"/>
        </w:rPr>
        <w:t xml:space="preserve"> végső leadása és a</w:t>
      </w:r>
      <w:r w:rsidR="00F262CB"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A56CFD">
        <w:rPr>
          <w:rFonts w:cs="Calibri"/>
          <w:sz w:val="20"/>
          <w:szCs w:val="20"/>
        </w:rPr>
        <w:t>2019.12</w:t>
      </w:r>
      <w:r w:rsidR="008766E9">
        <w:rPr>
          <w:rFonts w:cs="Calibri"/>
          <w:sz w:val="20"/>
          <w:szCs w:val="20"/>
        </w:rPr>
        <w:t>.20</w:t>
      </w:r>
      <w:r w:rsidR="00F262CB" w:rsidRPr="00F262CB">
        <w:rPr>
          <w:rFonts w:cs="Calibri"/>
          <w:sz w:val="20"/>
          <w:szCs w:val="20"/>
        </w:rPr>
        <w:t>.-án, 9.00-12.00 óra között a b321. irodában.</w:t>
      </w:r>
    </w:p>
    <w:p w14:paraId="3CEA87F1" w14:textId="19BB2EF3" w:rsidR="000F29C2" w:rsidRDefault="000F29C2" w:rsidP="00AB1247">
      <w:pPr>
        <w:jc w:val="both"/>
        <w:rPr>
          <w:sz w:val="20"/>
          <w:szCs w:val="20"/>
        </w:rPr>
      </w:pPr>
    </w:p>
    <w:p w14:paraId="0F9E6235" w14:textId="13B5B4EC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1FA3CA5" w14:textId="78F34154" w:rsidR="0086307E" w:rsidRDefault="0086307E" w:rsidP="009B2C2E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9B2C2E">
        <w:rPr>
          <w:rFonts w:ascii="Times New Roman" w:eastAsia="Calibri" w:hAnsi="Times New Roman"/>
          <w:b w:val="0"/>
          <w:lang w:eastAsia="en-US"/>
        </w:rPr>
        <w:t xml:space="preserve">100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  <w:r w:rsidR="00220B0E">
        <w:rPr>
          <w:rFonts w:ascii="Times New Roman" w:eastAsia="Calibri" w:hAnsi="Times New Roman"/>
          <w:b w:val="0"/>
          <w:lang w:eastAsia="en-US"/>
        </w:rPr>
        <w:t xml:space="preserve">                                   </w:t>
      </w:r>
      <w:r>
        <w:rPr>
          <w:rFonts w:ascii="Times New Roman" w:eastAsia="Calibri" w:hAnsi="Times New Roman"/>
          <w:b w:val="0"/>
          <w:lang w:eastAsia="en-US"/>
        </w:rPr>
        <w:t xml:space="preserve">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 w:rsidR="00B70DB7">
        <w:rPr>
          <w:rFonts w:ascii="Times New Roman" w:eastAsia="Calibri" w:hAnsi="Times New Roman"/>
          <w:b w:val="0"/>
          <w:lang w:eastAsia="en-US"/>
        </w:rPr>
        <w:t>50</w:t>
      </w:r>
      <w:r w:rsidR="009B2C2E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p.</w:t>
      </w:r>
    </w:p>
    <w:p w14:paraId="238F0E46" w14:textId="687981C1" w:rsidR="00220B0E" w:rsidRPr="00220B0E" w:rsidRDefault="00220B0E" w:rsidP="009B2C2E">
      <w:pPr>
        <w:pStyle w:val="Szvegtrzs"/>
        <w:rPr>
          <w:rFonts w:ascii="Times New Roman" w:eastAsia="Calibri" w:hAnsi="Times New Roman"/>
          <w:lang w:eastAsia="en-US"/>
        </w:rPr>
      </w:pPr>
      <w:r w:rsidRPr="00220B0E">
        <w:rPr>
          <w:rFonts w:ascii="Times New Roman" w:eastAsia="Calibri" w:hAnsi="Times New Roman"/>
          <w:lang w:eastAsia="en-US"/>
        </w:rPr>
        <w:t>Az aláírás me</w:t>
      </w:r>
      <w:r w:rsidR="00B70DB7">
        <w:rPr>
          <w:rFonts w:ascii="Times New Roman" w:eastAsia="Calibri" w:hAnsi="Times New Roman"/>
          <w:lang w:eastAsia="en-US"/>
        </w:rPr>
        <w:t>gszerzésének feltétele a min. 50</w:t>
      </w:r>
      <w:bookmarkStart w:id="0" w:name="_GoBack"/>
      <w:bookmarkEnd w:id="0"/>
      <w:r w:rsidRPr="00220B0E">
        <w:rPr>
          <w:rFonts w:ascii="Times New Roman" w:eastAsia="Calibri" w:hAnsi="Times New Roman"/>
          <w:lang w:eastAsia="en-US"/>
        </w:rPr>
        <w:t xml:space="preserve"> p. elérése.</w:t>
      </w:r>
    </w:p>
    <w:p w14:paraId="2351B441" w14:textId="23ACD49B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1256F1C8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A56CFD">
        <w:rPr>
          <w:rFonts w:cs="Calibri"/>
          <w:sz w:val="20"/>
          <w:szCs w:val="20"/>
        </w:rPr>
        <w:t>2019. 12</w:t>
      </w:r>
      <w:r w:rsidR="008766E9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5C84F710" w:rsidR="009F7213" w:rsidRPr="009F7213" w:rsidRDefault="00A56CFD" w:rsidP="009F7213">
      <w:pPr>
        <w:jc w:val="both"/>
        <w:rPr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4BBA547C" w:rsidR="00034EEB" w:rsidRPr="006967BB" w:rsidRDefault="00BC6990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="00171C3D" w:rsidRPr="006967BB">
        <w:rPr>
          <w:rStyle w:val="None"/>
          <w:lang w:val="hu-HU"/>
        </w:rPr>
        <w:t xml:space="preserve"> irodalom</w:t>
      </w:r>
    </w:p>
    <w:p w14:paraId="31D5F6B0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Matuscsák T. : A tartószerkezet tervezés alapjai, ( kézirat)</w:t>
      </w:r>
    </w:p>
    <w:p w14:paraId="78658797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Becker S. : Épületek lefedése kötélszerkezetekkel , ( kézirat)</w:t>
      </w:r>
    </w:p>
    <w:p w14:paraId="6A0F9AE6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Matuscsák T. : Nyírásmentes felületszerkezetek ( kézirat)</w:t>
      </w:r>
    </w:p>
    <w:p w14:paraId="73B64AE2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Becker S. - Dr. Matuscsák T. :Dobozszerkezetű többszintes épületek ( kézirat)</w:t>
      </w:r>
    </w:p>
    <w:p w14:paraId="3363BE6F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Kollár L. ( szerkesztő ): Mérnöki építmények és szerkezetek tervezése.</w:t>
      </w:r>
    </w:p>
    <w:p w14:paraId="148D6565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Akadémiai Kiadó Budapest, 2000.</w:t>
      </w:r>
    </w:p>
    <w:p w14:paraId="4BA708C9" w14:textId="559B1DA2" w:rsidR="001A0DBF" w:rsidRPr="001231D1" w:rsidRDefault="00BC6990" w:rsidP="001231D1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Deák – Erdélyi – Visnovitz : A tartószerkezet tervezés alapjai, tervezés az Eurocode alapján, Springer Média Magyarország, budaörs,2005</w:t>
      </w:r>
    </w:p>
    <w:p w14:paraId="7AA8EDE2" w14:textId="056B89D3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610D1F42" w14:textId="5A67D567" w:rsidR="000F29C2" w:rsidRDefault="00171C3D" w:rsidP="000F29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3BD0CB17" w:rsidR="00A10E47" w:rsidRPr="001231D1" w:rsidRDefault="00A10E47" w:rsidP="001231D1">
      <w:pPr>
        <w:pStyle w:val="Cmsor2"/>
        <w:rPr>
          <w:rStyle w:val="None"/>
          <w:i/>
          <w:lang w:val="hu-HU"/>
        </w:rPr>
      </w:pPr>
      <w:r w:rsidRPr="001231D1">
        <w:rPr>
          <w:rStyle w:val="None"/>
          <w:i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54D15BFF" w:rsidR="0060601D" w:rsidRPr="00ED6DFE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701B7EB5" w14:textId="5DC58EB7" w:rsidR="004A6295" w:rsidRPr="001231D1" w:rsidRDefault="0060601D" w:rsidP="001231D1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889D4B5" w14:textId="77777777" w:rsidR="00A2199B" w:rsidRPr="005E3233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 xml:space="preserve">A félév során 1.db makettet kell készíteni 3 fős csoportmunkában. </w:t>
      </w:r>
      <w:r>
        <w:rPr>
          <w:sz w:val="20"/>
          <w:szCs w:val="20"/>
        </w:rPr>
        <w:t xml:space="preserve"> 100 p. min. 50 p.</w:t>
      </w:r>
    </w:p>
    <w:p w14:paraId="4F418826" w14:textId="5AADFAC2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Témája a félév során tárgyalt építész egy épületének megmodellezése.</w:t>
      </w:r>
    </w:p>
    <w:p w14:paraId="2010F392" w14:textId="743455EC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A léptékét a gyakorlatvezető határozza meg.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Anyaga tets</w:t>
      </w:r>
      <w:r>
        <w:rPr>
          <w:sz w:val="20"/>
          <w:szCs w:val="20"/>
        </w:rPr>
        <w:t>zőleges lehet 3D nyomatással is</w:t>
      </w:r>
    </w:p>
    <w:p w14:paraId="455CF2BE" w14:textId="77777777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A makett készítésénél előtérbe kell helyezni a geometriát, az  anyaghasználatot és a szerkezeti elemek bemutatását.</w:t>
      </w:r>
    </w:p>
    <w:p w14:paraId="3E9BD2D5" w14:textId="14DEBA0F" w:rsidR="005E3233" w:rsidRPr="005E3233" w:rsidRDefault="00A56CFD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12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>
        <w:rPr>
          <w:rFonts w:cs="Calibri"/>
          <w:sz w:val="20"/>
          <w:szCs w:val="20"/>
        </w:rPr>
        <w:t>tolsó gyakorlati órán 2019.11.23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0144916A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A56CFD">
        <w:rPr>
          <w:rFonts w:cs="Calibri"/>
          <w:sz w:val="20"/>
          <w:szCs w:val="20"/>
        </w:rPr>
        <w:t>időszak első hetében 2019. 12</w:t>
      </w:r>
      <w:r w:rsidR="00084EEB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5F776504" w14:textId="7A6979A4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951B04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4877EB68" w14:textId="4A9A86D7" w:rsidR="00DF11A0" w:rsidRDefault="005D1583" w:rsidP="00A10E47">
      <w:pPr>
        <w:rPr>
          <w:rStyle w:val="None"/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PMKESLR025</w:t>
      </w:r>
      <w:r w:rsidR="00115F3C" w:rsidRPr="00115F3C">
        <w:rPr>
          <w:rStyle w:val="None"/>
          <w:sz w:val="20"/>
          <w:szCs w:val="20"/>
          <w:lang w:val="hu-HU"/>
        </w:rPr>
        <w:t xml:space="preserve"> </w:t>
      </w:r>
      <w:r w:rsidR="00115F3C">
        <w:rPr>
          <w:rStyle w:val="None"/>
          <w:sz w:val="20"/>
          <w:szCs w:val="20"/>
          <w:lang w:val="hu-HU"/>
        </w:rPr>
        <w:tab/>
      </w:r>
      <w:r w:rsidR="00115F3C">
        <w:rPr>
          <w:rStyle w:val="None"/>
          <w:sz w:val="20"/>
          <w:szCs w:val="20"/>
          <w:lang w:val="hu-HU"/>
        </w:rPr>
        <w:tab/>
        <w:t>Helyszín és időpont:  PTE MIK. A306. Szombat 09.30-11.00. : Dr. Széll Attila Béla</w:t>
      </w:r>
    </w:p>
    <w:p w14:paraId="15F2B875" w14:textId="2929E735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4797A3F6" w14:textId="7ACA28D7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88DCACC" w14:textId="41CB6A57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3BB6CF0" w14:textId="280683D5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1CFC3F00" w14:textId="773ADC3A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281F9063" w14:textId="173583B3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7B0A1B67" w14:textId="372E81CB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0E3618C6" w14:textId="37C41A6C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79367B12" w14:textId="6B86ED0C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240D5AE" w14:textId="77777777" w:rsidR="00115F3C" w:rsidRDefault="00115F3C" w:rsidP="00A10E47">
      <w:pPr>
        <w:rPr>
          <w:rStyle w:val="code"/>
          <w:sz w:val="20"/>
          <w:szCs w:val="20"/>
        </w:rPr>
      </w:pPr>
    </w:p>
    <w:p w14:paraId="596CD9CB" w14:textId="4A9D0193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04523840" w14:textId="77777777" w:rsidR="00262E6B" w:rsidRPr="00262E6B" w:rsidRDefault="00262E6B" w:rsidP="00262E6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8F26527" w:rsidR="00625A06" w:rsidRPr="00746246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C24B1" w:rsidRPr="00BA2D5A" w14:paraId="64827EDE" w14:textId="5B2203DB" w:rsidTr="00E075E1">
        <w:tc>
          <w:tcPr>
            <w:tcW w:w="1129" w:type="dxa"/>
          </w:tcPr>
          <w:p w14:paraId="5E8AD807" w14:textId="67DD7A87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6286C3B4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C24B1" w:rsidRPr="00BA2D5A" w14:paraId="779F79C3" w14:textId="29C9CBAD" w:rsidTr="003D387B">
        <w:tc>
          <w:tcPr>
            <w:tcW w:w="1129" w:type="dxa"/>
          </w:tcPr>
          <w:p w14:paraId="7D49E4B5" w14:textId="608B577D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09.14.</w:t>
            </w:r>
          </w:p>
        </w:tc>
        <w:tc>
          <w:tcPr>
            <w:tcW w:w="7925" w:type="dxa"/>
          </w:tcPr>
          <w:p w14:paraId="3D97714F" w14:textId="497BB202" w:rsidR="007C24B1" w:rsidRPr="007C24B1" w:rsidRDefault="007C24B1" w:rsidP="007C24B1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4B1">
              <w:rPr>
                <w:rFonts w:ascii="Times New Roman" w:hAnsi="Times New Roman"/>
                <w:sz w:val="16"/>
                <w:szCs w:val="16"/>
              </w:rPr>
              <w:t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0BDAFE5F" w:rsidR="00625A06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5113BC97" w:rsidR="00625A06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6C51061D" w:rsidR="00625A06" w:rsidRPr="00BA2D5A" w:rsidRDefault="00BC792B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09.28.</w:t>
            </w:r>
          </w:p>
        </w:tc>
        <w:tc>
          <w:tcPr>
            <w:tcW w:w="7925" w:type="dxa"/>
          </w:tcPr>
          <w:p w14:paraId="7C87479A" w14:textId="0E385164" w:rsidR="00B77D8C" w:rsidRPr="007C24B1" w:rsidRDefault="007C24B1" w:rsidP="007C24B1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24B1">
              <w:rPr>
                <w:rFonts w:ascii="Times New Roman" w:hAnsi="Times New Roman"/>
                <w:sz w:val="16"/>
                <w:szCs w:val="16"/>
              </w:rPr>
              <w:t>Nyírásmentes szerkezetek: kötélszerkezetek (csak húzás). Forgási hiperboloid elemzése</w:t>
            </w:r>
            <w:r w:rsidRPr="007C24B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7C24B1">
              <w:rPr>
                <w:rFonts w:ascii="Times New Roman" w:hAnsi="Times New Roman"/>
                <w:sz w:val="16"/>
                <w:szCs w:val="16"/>
              </w:rPr>
              <w:t xml:space="preserve"> Húzott kábelszerkezetek  ismertetése.(kötélgörbe alakú, húrszerkezetű).  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5181CF5A" w:rsidR="000D3A1B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51D552EB" w:rsidR="000D3A1B" w:rsidRPr="00BA2D5A" w:rsidRDefault="00BC792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09.12.</w:t>
            </w:r>
          </w:p>
        </w:tc>
        <w:tc>
          <w:tcPr>
            <w:tcW w:w="7925" w:type="dxa"/>
          </w:tcPr>
          <w:p w14:paraId="71544BF3" w14:textId="0CE162AF" w:rsidR="000D3A1B" w:rsidRPr="007C24B1" w:rsidRDefault="007C24B1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7C24B1">
              <w:rPr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A munkaközi makett bemutatása.  Konoid ismertetése. Nyírásmentes felületszerkezetek (sátrak, ponyvák). Pneumatikus szerkezetek erőjátéka, alakja, építészeti kialakítása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554CA11" w:rsidR="00A77711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6F18C3F9" w:rsidR="00A77711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11.09.</w:t>
            </w:r>
          </w:p>
        </w:tc>
        <w:tc>
          <w:tcPr>
            <w:tcW w:w="79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99"/>
            </w:tblGrid>
            <w:tr w:rsidR="007C24B1" w:rsidRPr="00F75824" w14:paraId="0C839A50" w14:textId="77777777" w:rsidTr="00B768F7">
              <w:tc>
                <w:tcPr>
                  <w:tcW w:w="8196" w:type="dxa"/>
                  <w:tcBorders>
                    <w:top w:val="nil"/>
                    <w:bottom w:val="nil"/>
                  </w:tcBorders>
                </w:tcPr>
                <w:p w14:paraId="13AB7912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Túlnyomással stabilizált pneumatikus szerkezetek-sátrak, tömlőszerkezetek.</w:t>
                  </w:r>
                </w:p>
                <w:p w14:paraId="34506D73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 xml:space="preserve">Nexorade elemzése. </w:t>
                  </w:r>
                </w:p>
              </w:tc>
            </w:tr>
            <w:tr w:rsidR="007C24B1" w:rsidRPr="00F75824" w14:paraId="4B9C2DBC" w14:textId="77777777" w:rsidTr="00B768F7">
              <w:tc>
                <w:tcPr>
                  <w:tcW w:w="8196" w:type="dxa"/>
                  <w:tcBorders>
                    <w:top w:val="nil"/>
                    <w:bottom w:val="nil"/>
                  </w:tcBorders>
                </w:tcPr>
                <w:p w14:paraId="2FC3B81E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Hártyaszerkezetek (erőjáték, alak meghatározás, perem kialakítás, megtámasztás).</w:t>
                  </w:r>
                </w:p>
                <w:p w14:paraId="027B3490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Tensengrity ismertetése.</w:t>
                  </w:r>
                </w:p>
              </w:tc>
            </w:tr>
          </w:tbl>
          <w:p w14:paraId="407FE8DC" w14:textId="4F36F5C7" w:rsidR="00A77711" w:rsidRPr="00481986" w:rsidRDefault="00A77711" w:rsidP="0048198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0D2552" w14:textId="5177EEE0" w:rsidR="00321A04" w:rsidRPr="00BA2D5A" w:rsidRDefault="00321A04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7729633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7976DC5A" w:rsidR="00116A4D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2C60BD86" w:rsidR="00116A4D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4ABEE62D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11.23.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1C838BC8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595D046" w:rsidR="00116A4D" w:rsidRPr="00262E6B" w:rsidRDefault="00262E6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62E6B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5B7451F3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2F6F89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5409CA72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</w:t>
            </w:r>
            <w:r w:rsidR="007C24B1">
              <w:rPr>
                <w:sz w:val="16"/>
                <w:szCs w:val="16"/>
                <w:lang w:val="hu-HU"/>
              </w:rPr>
              <w:t xml:space="preserve">ó pótlása, javítás, </w:t>
            </w:r>
            <w:r>
              <w:rPr>
                <w:sz w:val="16"/>
                <w:szCs w:val="16"/>
                <w:lang w:val="hu-HU"/>
              </w:rPr>
              <w:t>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0732CDA" w:rsidR="00761C39" w:rsidRDefault="00616544" w:rsidP="0061654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                                                                                                                                                 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90651E">
        <w:rPr>
          <w:rStyle w:val="None"/>
          <w:bCs/>
          <w:sz w:val="20"/>
          <w:szCs w:val="20"/>
          <w:lang w:val="hu-HU"/>
        </w:rPr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C3E995" w:rsidR="00C26163" w:rsidRPr="00A50698" w:rsidRDefault="00B77D8C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27.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AEB1" w14:textId="77777777" w:rsidR="004A7365" w:rsidRDefault="004A7365" w:rsidP="007E74BB">
      <w:r>
        <w:separator/>
      </w:r>
    </w:p>
  </w:endnote>
  <w:endnote w:type="continuationSeparator" w:id="0">
    <w:p w14:paraId="11B2BC0D" w14:textId="77777777" w:rsidR="004A7365" w:rsidRDefault="004A736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0C17B5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A7365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B00F" w14:textId="77777777" w:rsidR="004A7365" w:rsidRDefault="004A7365" w:rsidP="007E74BB">
      <w:r>
        <w:separator/>
      </w:r>
    </w:p>
  </w:footnote>
  <w:footnote w:type="continuationSeparator" w:id="0">
    <w:p w14:paraId="032C34CD" w14:textId="77777777" w:rsidR="004A7365" w:rsidRDefault="004A736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1631ACEF" w:rsidR="000E0548" w:rsidRDefault="00A4515C" w:rsidP="00034EEB">
    <w:pPr>
      <w:pStyle w:val="TEMATIKAFEJLC-LBLC"/>
    </w:pPr>
    <w:r>
      <w:t>ÉPÍTÉSZ PREMASTER</w:t>
    </w:r>
    <w:r w:rsidR="00017C10">
      <w:t xml:space="preserve"> LEVELEZŐ</w:t>
    </w:r>
  </w:p>
  <w:p w14:paraId="0AC3FAAF" w14:textId="56028829" w:rsidR="00A4515C" w:rsidRPr="00034EEB" w:rsidRDefault="00A4515C" w:rsidP="00034EEB">
    <w:pPr>
      <w:pStyle w:val="TEMATIKAFEJLC-LBLC"/>
    </w:pPr>
    <w:r>
      <w:t>TELEPÜLÉSMÉRNÖKI PREMASTER</w:t>
    </w:r>
  </w:p>
  <w:p w14:paraId="53370EA0" w14:textId="7146E220" w:rsidR="00321A04" w:rsidRPr="00034EEB" w:rsidRDefault="00A4515C" w:rsidP="00034EEB">
    <w:pPr>
      <w:pStyle w:val="TEMATIKAFEJLC-LBLC"/>
    </w:pPr>
    <w:r>
      <w:t>Tartószerkezeti ismeretek</w:t>
    </w:r>
    <w:r w:rsidR="005D1583">
      <w:t xml:space="preserve"> B/2</w:t>
    </w:r>
    <w:r w:rsidR="00321A04" w:rsidRPr="00034EEB">
      <w:tab/>
    </w:r>
    <w:r w:rsidR="00321A04" w:rsidRPr="00034EEB">
      <w:tab/>
      <w:t>tantárgyi tematika</w:t>
    </w:r>
  </w:p>
  <w:p w14:paraId="77398887" w14:textId="19EB9AF2" w:rsidR="00A4515C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5D1583">
      <w:rPr>
        <w:rStyle w:val="code"/>
        <w:sz w:val="16"/>
        <w:szCs w:val="16"/>
      </w:rPr>
      <w:t>PMKESLR025</w:t>
    </w:r>
    <w:r w:rsidR="00A4515C">
      <w:rPr>
        <w:rStyle w:val="code"/>
        <w:sz w:val="16"/>
        <w:szCs w:val="16"/>
      </w:rPr>
      <w:tab/>
    </w:r>
  </w:p>
  <w:p w14:paraId="5FA1F5CD" w14:textId="4CAA7EF8" w:rsidR="00321A04" w:rsidRPr="00034EEB" w:rsidRDefault="006E0FC4" w:rsidP="00034EEB">
    <w:pPr>
      <w:pStyle w:val="TEMATIKAFEJLC-LBLC"/>
    </w:pPr>
    <w:r w:rsidRPr="00034EEB">
      <w:t xml:space="preserve">Szemeszter: </w:t>
    </w:r>
    <w:r w:rsidR="007F55C9">
      <w:t>ősz</w:t>
    </w:r>
    <w:r w:rsidR="00A82158">
      <w:rPr>
        <w:rStyle w:val="None"/>
      </w:rPr>
      <w:t xml:space="preserve"> </w:t>
    </w:r>
    <w:r w:rsidR="00A82158">
      <w:rPr>
        <w:rStyle w:val="None"/>
      </w:rPr>
      <w:tab/>
      <w:t xml:space="preserve">                                                                                    (2,4,6,10,12. heteken) </w:t>
    </w:r>
    <w:r w:rsidR="00A4515C">
      <w:t>lab: Szombat 9.30-11.00</w:t>
    </w:r>
    <w:r w:rsidR="00C339DB">
      <w:t xml:space="preserve"> </w:t>
    </w:r>
    <w:r w:rsidR="00C339DB" w:rsidRPr="0066620B">
      <w:t>Helyszín:</w:t>
    </w:r>
    <w:r w:rsidR="00A4515C">
      <w:t xml:space="preserve"> PTE MIK, A306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2F6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29C2"/>
    <w:rsid w:val="000F51CB"/>
    <w:rsid w:val="00115F3C"/>
    <w:rsid w:val="00116A4D"/>
    <w:rsid w:val="001231D1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20B0E"/>
    <w:rsid w:val="002336AA"/>
    <w:rsid w:val="00241D91"/>
    <w:rsid w:val="0024327F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721E2"/>
    <w:rsid w:val="00481986"/>
    <w:rsid w:val="0049308F"/>
    <w:rsid w:val="004A4403"/>
    <w:rsid w:val="004A6295"/>
    <w:rsid w:val="004A7365"/>
    <w:rsid w:val="004B404A"/>
    <w:rsid w:val="004B5B1A"/>
    <w:rsid w:val="004D6F1F"/>
    <w:rsid w:val="004F5CA9"/>
    <w:rsid w:val="005077BE"/>
    <w:rsid w:val="00522C49"/>
    <w:rsid w:val="0055140E"/>
    <w:rsid w:val="005678B8"/>
    <w:rsid w:val="005853F3"/>
    <w:rsid w:val="005B72D5"/>
    <w:rsid w:val="005D1583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91085"/>
    <w:rsid w:val="007C1107"/>
    <w:rsid w:val="007C24B1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F3233"/>
    <w:rsid w:val="009013D7"/>
    <w:rsid w:val="009063FE"/>
    <w:rsid w:val="0090651E"/>
    <w:rsid w:val="00915432"/>
    <w:rsid w:val="00921EC4"/>
    <w:rsid w:val="00922728"/>
    <w:rsid w:val="00926C3C"/>
    <w:rsid w:val="00945CB7"/>
    <w:rsid w:val="00966257"/>
    <w:rsid w:val="0098428D"/>
    <w:rsid w:val="00986B0B"/>
    <w:rsid w:val="009B2C2E"/>
    <w:rsid w:val="009B4F5A"/>
    <w:rsid w:val="009C494B"/>
    <w:rsid w:val="009D0331"/>
    <w:rsid w:val="009E6122"/>
    <w:rsid w:val="009E6CBC"/>
    <w:rsid w:val="009F2A21"/>
    <w:rsid w:val="009F362B"/>
    <w:rsid w:val="009F7213"/>
    <w:rsid w:val="00A06131"/>
    <w:rsid w:val="00A10E47"/>
    <w:rsid w:val="00A2199B"/>
    <w:rsid w:val="00A27523"/>
    <w:rsid w:val="00A35705"/>
    <w:rsid w:val="00A4515C"/>
    <w:rsid w:val="00A453B8"/>
    <w:rsid w:val="00A50698"/>
    <w:rsid w:val="00A56CFD"/>
    <w:rsid w:val="00A60D4D"/>
    <w:rsid w:val="00A77711"/>
    <w:rsid w:val="00A8047B"/>
    <w:rsid w:val="00A82158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70DB7"/>
    <w:rsid w:val="00B7458A"/>
    <w:rsid w:val="00B77D8C"/>
    <w:rsid w:val="00B96C33"/>
    <w:rsid w:val="00BA2D5A"/>
    <w:rsid w:val="00BA609A"/>
    <w:rsid w:val="00BA643C"/>
    <w:rsid w:val="00BA7D85"/>
    <w:rsid w:val="00BC6990"/>
    <w:rsid w:val="00BC7764"/>
    <w:rsid w:val="00BC792B"/>
    <w:rsid w:val="00BD7805"/>
    <w:rsid w:val="00BD7AD2"/>
    <w:rsid w:val="00BE5312"/>
    <w:rsid w:val="00BE7BA2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2E68"/>
    <w:rsid w:val="00CE3EF1"/>
    <w:rsid w:val="00CF11AD"/>
    <w:rsid w:val="00D078E8"/>
    <w:rsid w:val="00D36FCD"/>
    <w:rsid w:val="00D46181"/>
    <w:rsid w:val="00D840C5"/>
    <w:rsid w:val="00D84C88"/>
    <w:rsid w:val="00DC2A31"/>
    <w:rsid w:val="00DC7DB0"/>
    <w:rsid w:val="00DD25DC"/>
    <w:rsid w:val="00DD760F"/>
    <w:rsid w:val="00DE395B"/>
    <w:rsid w:val="00DF11A0"/>
    <w:rsid w:val="00E05E79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55C4A"/>
    <w:rsid w:val="00F6601E"/>
    <w:rsid w:val="00F673FA"/>
    <w:rsid w:val="00F67D7D"/>
    <w:rsid w:val="00F75489"/>
    <w:rsid w:val="00F809D7"/>
    <w:rsid w:val="00F92F3C"/>
    <w:rsid w:val="00FB6647"/>
    <w:rsid w:val="00FD25DF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3864-E364-4903-8D64-5B59D73A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1138</Words>
  <Characters>7860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Ajánlott irodalom</vt:lpstr>
      <vt:lpstr>    Oktatási módszer</vt:lpstr>
      <vt:lpstr>    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5</cp:revision>
  <cp:lastPrinted>2019-01-24T10:00:00Z</cp:lastPrinted>
  <dcterms:created xsi:type="dcterms:W3CDTF">2019-08-31T09:56:00Z</dcterms:created>
  <dcterms:modified xsi:type="dcterms:W3CDTF">2019-09-05T11:33:00Z</dcterms:modified>
</cp:coreProperties>
</file>