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C7662" w14:textId="77777777" w:rsidR="00034EEB" w:rsidRPr="006967BB" w:rsidRDefault="00034EEB" w:rsidP="0066620B">
      <w:pPr>
        <w:pStyle w:val="Cmsor1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Általános információk:</w:t>
      </w:r>
    </w:p>
    <w:p w14:paraId="589652AF" w14:textId="6BF48C2D" w:rsidR="00714872" w:rsidRDefault="00714872" w:rsidP="004A4529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>Tanterv</w:t>
      </w:r>
      <w:r w:rsidRPr="006967BB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A16656">
        <w:rPr>
          <w:sz w:val="20"/>
          <w:szCs w:val="20"/>
        </w:rPr>
        <w:t>Szerkezet-építőmérnök MSC.2. levelező</w:t>
      </w:r>
    </w:p>
    <w:p w14:paraId="19EEEF8C" w14:textId="70090930" w:rsidR="009063FE" w:rsidRPr="002A2FF5" w:rsidRDefault="00001F00" w:rsidP="002A2FF5">
      <w:pPr>
        <w:pStyle w:val="Nincstrkz"/>
        <w:tabs>
          <w:tab w:val="left" w:pos="2977"/>
        </w:tabs>
        <w:ind w:left="2970" w:hanging="2970"/>
        <w:jc w:val="both"/>
        <w:rPr>
          <w:rStyle w:val="None"/>
          <w:b/>
          <w:bCs/>
          <w:smallCaps/>
          <w:sz w:val="33"/>
          <w:szCs w:val="33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neve: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2A2FF5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mallCaps/>
          <w:sz w:val="33"/>
          <w:szCs w:val="33"/>
          <w:lang w:val="hu-HU"/>
        </w:rPr>
        <w:t>Különleges tartószerkezetű épületek                                                       tervezése</w:t>
      </w:r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b/>
          <w:bCs/>
          <w:sz w:val="20"/>
          <w:szCs w:val="20"/>
          <w:lang w:val="hu-HU"/>
        </w:rPr>
        <w:tab/>
      </w:r>
      <w:r w:rsidR="007A07DE" w:rsidRPr="007A07DE">
        <w:rPr>
          <w:rStyle w:val="None"/>
          <w:b/>
          <w:bCs/>
          <w:smallCaps/>
          <w:sz w:val="32"/>
          <w:szCs w:val="32"/>
          <w:lang w:val="hu-HU"/>
        </w:rPr>
        <w:t xml:space="preserve">                  </w:t>
      </w:r>
    </w:p>
    <w:p w14:paraId="7E689DE1" w14:textId="69594786" w:rsidR="00034EEB" w:rsidRPr="006967BB" w:rsidRDefault="00001F00" w:rsidP="0072671A">
      <w:pPr>
        <w:pStyle w:val="Nincstrkz"/>
        <w:tabs>
          <w:tab w:val="left" w:pos="2977"/>
        </w:tabs>
        <w:jc w:val="both"/>
        <w:rPr>
          <w:rStyle w:val="None"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Tantárgy kódja: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code"/>
        </w:rPr>
        <w:t>SZM004MLEP-EA-00</w:t>
      </w:r>
      <w:r w:rsidR="0072671A" w:rsidRPr="0072671A">
        <w:rPr>
          <w:rFonts w:eastAsia="Times New Roman"/>
          <w:sz w:val="20"/>
          <w:szCs w:val="20"/>
          <w:lang w:eastAsia="hu-HU"/>
        </w:rPr>
        <w:t xml:space="preserve">  </w:t>
      </w:r>
      <w:r w:rsidR="0072671A">
        <w:rPr>
          <w:rFonts w:eastAsia="Times New Roman"/>
          <w:lang w:eastAsia="hu-HU"/>
        </w:rPr>
        <w:t xml:space="preserve">  </w:t>
      </w:r>
    </w:p>
    <w:p w14:paraId="0E7DC0A5" w14:textId="78B46C47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Szemeszter: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F75489">
        <w:rPr>
          <w:rStyle w:val="None"/>
          <w:sz w:val="20"/>
          <w:szCs w:val="20"/>
          <w:lang w:val="hu-HU"/>
        </w:rPr>
        <w:t>2</w:t>
      </w:r>
    </w:p>
    <w:p w14:paraId="09542FD2" w14:textId="3DE5A8C5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Kreditek száma: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rStyle w:val="None"/>
          <w:sz w:val="20"/>
          <w:szCs w:val="20"/>
          <w:lang w:val="hu-HU"/>
        </w:rPr>
        <w:t>2</w:t>
      </w:r>
    </w:p>
    <w:p w14:paraId="7DBB2F67" w14:textId="780CBAB9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A heti órák elosztása: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4A4529">
        <w:rPr>
          <w:rStyle w:val="None"/>
          <w:sz w:val="20"/>
          <w:szCs w:val="20"/>
          <w:lang w:val="hu-HU"/>
        </w:rPr>
        <w:t>2/0/0</w:t>
      </w:r>
    </w:p>
    <w:p w14:paraId="11167164" w14:textId="309C778A" w:rsidR="009063FE" w:rsidRPr="006967BB" w:rsidRDefault="00001F00" w:rsidP="0066620B">
      <w:pPr>
        <w:pStyle w:val="Nincstrkz"/>
        <w:tabs>
          <w:tab w:val="left" w:pos="2977"/>
        </w:tabs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Értékelés:</w:t>
      </w:r>
      <w:r w:rsidR="00034EEB" w:rsidRPr="006967BB">
        <w:rPr>
          <w:rStyle w:val="None"/>
          <w:b/>
          <w:bCs/>
          <w:sz w:val="20"/>
          <w:szCs w:val="20"/>
          <w:lang w:val="hu-HU"/>
        </w:rPr>
        <w:tab/>
      </w:r>
      <w:r w:rsidR="00AA7EC0" w:rsidRPr="006967BB">
        <w:rPr>
          <w:rStyle w:val="None"/>
          <w:sz w:val="20"/>
          <w:szCs w:val="20"/>
          <w:lang w:val="hu-HU"/>
        </w:rPr>
        <w:t>félévközi jegy</w:t>
      </w:r>
      <w:r w:rsidR="00034EEB" w:rsidRPr="006967BB">
        <w:rPr>
          <w:rStyle w:val="None"/>
          <w:sz w:val="20"/>
          <w:szCs w:val="20"/>
          <w:lang w:val="hu-HU"/>
        </w:rPr>
        <w:t xml:space="preserve"> (f)</w:t>
      </w:r>
    </w:p>
    <w:p w14:paraId="3C6DBCD7" w14:textId="3C3326E1" w:rsidR="009063FE" w:rsidRDefault="00001F00" w:rsidP="00B14D53">
      <w:pPr>
        <w:pStyle w:val="Nincstrkz"/>
        <w:tabs>
          <w:tab w:val="left" w:pos="2977"/>
        </w:tabs>
        <w:jc w:val="both"/>
        <w:rPr>
          <w:rStyle w:val="None"/>
          <w:b/>
          <w:bCs/>
          <w:sz w:val="20"/>
          <w:szCs w:val="20"/>
          <w:lang w:val="hu-HU"/>
        </w:rPr>
      </w:pPr>
      <w:r w:rsidRPr="006967BB">
        <w:rPr>
          <w:rStyle w:val="None"/>
          <w:b/>
          <w:bCs/>
          <w:sz w:val="20"/>
          <w:szCs w:val="20"/>
          <w:lang w:val="hu-HU"/>
        </w:rPr>
        <w:t>Előfeltételek</w:t>
      </w:r>
      <w:r w:rsidR="00B14D53">
        <w:rPr>
          <w:rStyle w:val="None"/>
          <w:b/>
          <w:bCs/>
          <w:sz w:val="20"/>
          <w:szCs w:val="20"/>
          <w:lang w:val="hu-HU"/>
        </w:rPr>
        <w:t>:</w:t>
      </w:r>
      <w:r w:rsidRPr="006967BB">
        <w:rPr>
          <w:rStyle w:val="None"/>
          <w:b/>
          <w:bCs/>
          <w:sz w:val="20"/>
          <w:szCs w:val="20"/>
          <w:lang w:val="hu-HU"/>
        </w:rPr>
        <w:tab/>
      </w:r>
      <w:r w:rsidR="007A07DE">
        <w:rPr>
          <w:b/>
          <w:sz w:val="20"/>
          <w:szCs w:val="20"/>
        </w:rPr>
        <w:t>nincs</w:t>
      </w:r>
    </w:p>
    <w:p w14:paraId="4C8B1DC0" w14:textId="2D609017" w:rsidR="003D5A80" w:rsidRPr="003D5A80" w:rsidRDefault="003D5A80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/>
          <w:bCs/>
          <w:sz w:val="20"/>
          <w:szCs w:val="20"/>
          <w:lang w:val="hu-HU"/>
        </w:rPr>
        <w:t xml:space="preserve">Tagozat:                                            </w:t>
      </w:r>
      <w:r w:rsidR="004A4529">
        <w:rPr>
          <w:rStyle w:val="None"/>
          <w:bCs/>
          <w:sz w:val="20"/>
          <w:szCs w:val="20"/>
          <w:lang w:val="hu-HU"/>
        </w:rPr>
        <w:t>Levelező</w:t>
      </w:r>
    </w:p>
    <w:p w14:paraId="5EFC0CB8" w14:textId="77777777" w:rsidR="00CC1D3A" w:rsidRDefault="00CC1D3A" w:rsidP="00B14D53">
      <w:pPr>
        <w:pStyle w:val="Nincstrkz"/>
        <w:tabs>
          <w:tab w:val="left" w:pos="2977"/>
        </w:tabs>
        <w:jc w:val="both"/>
        <w:rPr>
          <w:rStyle w:val="None"/>
          <w:bCs/>
          <w:sz w:val="20"/>
          <w:szCs w:val="20"/>
          <w:lang w:val="hu-HU"/>
        </w:rPr>
      </w:pPr>
    </w:p>
    <w:p w14:paraId="745CF022" w14:textId="27F506E7" w:rsidR="002B3B18" w:rsidRPr="00A124D4" w:rsidRDefault="00AA7EC0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714872">
        <w:rPr>
          <w:rStyle w:val="None"/>
          <w:bCs/>
          <w:color w:val="000000" w:themeColor="text1"/>
        </w:rPr>
        <w:t>Tantárgy felelős:</w:t>
      </w:r>
      <w:r w:rsidR="00034EEB" w:rsidRPr="00714872">
        <w:rPr>
          <w:rStyle w:val="None"/>
          <w:bCs/>
          <w:color w:val="000000" w:themeColor="text1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2B3B18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2C754E8D" w14:textId="5CD2D3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 w:rsidR="00C81D09">
        <w:rPr>
          <w:rStyle w:val="None"/>
          <w:b w:val="0"/>
          <w:sz w:val="18"/>
          <w:szCs w:val="18"/>
        </w:rPr>
        <w:t>Pécs, Boszorkány u. 2. B-321</w:t>
      </w:r>
    </w:p>
    <w:p w14:paraId="2B5336FD" w14:textId="4F645AA6" w:rsidR="002B3B18" w:rsidRPr="002E6C97" w:rsidRDefault="00C81D09" w:rsidP="002B3B18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="002B3B18" w:rsidRPr="002E6C97">
        <w:rPr>
          <w:rStyle w:val="None"/>
          <w:b w:val="0"/>
          <w:sz w:val="18"/>
          <w:szCs w:val="18"/>
        </w:rPr>
        <w:t>@mik.pte.hu</w:t>
      </w:r>
    </w:p>
    <w:p w14:paraId="3271517E" w14:textId="18F81F3C" w:rsidR="002B3B18" w:rsidRPr="002E6C97" w:rsidRDefault="002B3B18" w:rsidP="002B3B18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 w:rsidR="00C81D09"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5324986A" w14:textId="4FA7D32B" w:rsidR="00B14D53" w:rsidRDefault="00B14D53" w:rsidP="002B3B18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75D1F5E7" w14:textId="77777777" w:rsidR="00C81D09" w:rsidRPr="00A124D4" w:rsidRDefault="00417E9C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9F2A21">
        <w:rPr>
          <w:rStyle w:val="None"/>
          <w:color w:val="000000" w:themeColor="text1"/>
          <w:sz w:val="18"/>
          <w:szCs w:val="18"/>
          <w:shd w:val="clear" w:color="auto" w:fill="FFFFFF"/>
        </w:rPr>
        <w:t>Oktatók:</w:t>
      </w:r>
      <w:r w:rsidRPr="009F2A21">
        <w:rPr>
          <w:rStyle w:val="None"/>
          <w:sz w:val="18"/>
          <w:szCs w:val="18"/>
        </w:rPr>
        <w:tab/>
      </w:r>
      <w:r w:rsidR="00C81D09">
        <w:rPr>
          <w:rStyle w:val="None"/>
          <w:bCs/>
          <w:color w:val="000000" w:themeColor="text1"/>
          <w:sz w:val="18"/>
          <w:szCs w:val="18"/>
        </w:rPr>
        <w:t>Dr. Széll Attila Béla</w:t>
      </w:r>
      <w:r w:rsidR="00C81D09" w:rsidRPr="00A124D4">
        <w:rPr>
          <w:rStyle w:val="None"/>
          <w:bCs/>
          <w:color w:val="000000" w:themeColor="text1"/>
          <w:sz w:val="18"/>
          <w:szCs w:val="18"/>
        </w:rPr>
        <w:t>, egyetemi docens</w:t>
      </w:r>
    </w:p>
    <w:p w14:paraId="12D38520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 w:rsidRPr="00A124D4">
        <w:rPr>
          <w:rStyle w:val="None"/>
          <w:bCs/>
          <w:sz w:val="18"/>
          <w:szCs w:val="18"/>
        </w:rPr>
        <w:tab/>
      </w:r>
      <w:r w:rsidRPr="002E6C97">
        <w:rPr>
          <w:rStyle w:val="None"/>
          <w:b w:val="0"/>
          <w:sz w:val="18"/>
          <w:szCs w:val="18"/>
        </w:rPr>
        <w:t xml:space="preserve">Iroda: 7624 Magyarország, </w:t>
      </w:r>
      <w:r>
        <w:rPr>
          <w:rStyle w:val="None"/>
          <w:b w:val="0"/>
          <w:sz w:val="18"/>
          <w:szCs w:val="18"/>
        </w:rPr>
        <w:t>Pécs, Boszorkány u. 2. B-321</w:t>
      </w:r>
    </w:p>
    <w:p w14:paraId="57A6C6CF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  <w:r>
        <w:rPr>
          <w:rStyle w:val="None"/>
          <w:b w:val="0"/>
          <w:sz w:val="18"/>
          <w:szCs w:val="18"/>
        </w:rPr>
        <w:tab/>
        <w:t>E-mail: szellattila</w:t>
      </w:r>
      <w:r w:rsidRPr="002E6C97">
        <w:rPr>
          <w:rStyle w:val="None"/>
          <w:b w:val="0"/>
          <w:sz w:val="18"/>
          <w:szCs w:val="18"/>
        </w:rPr>
        <w:t>@mik.pte.hu</w:t>
      </w:r>
    </w:p>
    <w:p w14:paraId="3425D728" w14:textId="77777777" w:rsidR="00C81D09" w:rsidRPr="002E6C97" w:rsidRDefault="00C81D09" w:rsidP="00C81D09">
      <w:pPr>
        <w:pStyle w:val="TEMATIKA-OKTATK"/>
        <w:jc w:val="both"/>
        <w:rPr>
          <w:rStyle w:val="None"/>
          <w:b w:val="0"/>
          <w:sz w:val="18"/>
          <w:szCs w:val="18"/>
          <w:shd w:val="clear" w:color="auto" w:fill="FFFFFF"/>
        </w:rPr>
      </w:pPr>
      <w:r w:rsidRPr="002E6C97">
        <w:rPr>
          <w:rStyle w:val="None"/>
          <w:b w:val="0"/>
          <w:sz w:val="18"/>
          <w:szCs w:val="18"/>
        </w:rPr>
        <w:tab/>
        <w:t xml:space="preserve">Munkahelyi telefon: </w:t>
      </w:r>
      <w:r>
        <w:rPr>
          <w:rStyle w:val="None"/>
          <w:b w:val="0"/>
          <w:sz w:val="18"/>
          <w:szCs w:val="18"/>
          <w:shd w:val="clear" w:color="auto" w:fill="FFFFFF"/>
        </w:rPr>
        <w:t>+36 72 503650/23820</w:t>
      </w:r>
    </w:p>
    <w:p w14:paraId="2ABBD8D9" w14:textId="77777777" w:rsidR="00C81D09" w:rsidRDefault="00C81D09" w:rsidP="00C81D09">
      <w:pPr>
        <w:pStyle w:val="TEMATIKA-OKTATK"/>
        <w:jc w:val="both"/>
        <w:rPr>
          <w:rStyle w:val="None"/>
          <w:color w:val="000000" w:themeColor="text1"/>
          <w:sz w:val="18"/>
          <w:szCs w:val="18"/>
          <w:shd w:val="clear" w:color="auto" w:fill="FFFFFF"/>
        </w:rPr>
      </w:pPr>
    </w:p>
    <w:p w14:paraId="14012A93" w14:textId="6C5564D3" w:rsidR="00B14D53" w:rsidRPr="00B14D53" w:rsidRDefault="00B14D53" w:rsidP="00C81D09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0F131451" w14:textId="77777777" w:rsidR="00B14D53" w:rsidRPr="00B14D53" w:rsidRDefault="00B14D53" w:rsidP="00B14D53">
      <w:pPr>
        <w:pStyle w:val="TEMATIKA-OKTATK"/>
        <w:jc w:val="both"/>
        <w:rPr>
          <w:rStyle w:val="None"/>
          <w:b w:val="0"/>
          <w:sz w:val="18"/>
          <w:szCs w:val="18"/>
        </w:rPr>
      </w:pPr>
    </w:p>
    <w:p w14:paraId="1C894DC1" w14:textId="77777777" w:rsidR="001A5EFA" w:rsidRPr="006967BB" w:rsidRDefault="00034EEB" w:rsidP="00AD57AB">
      <w:pPr>
        <w:pStyle w:val="TEMATIKA-OKTATK"/>
        <w:jc w:val="both"/>
        <w:rPr>
          <w:rStyle w:val="None"/>
          <w:b w:val="0"/>
          <w:bCs/>
        </w:rPr>
      </w:pPr>
      <w:r w:rsidRPr="006967BB">
        <w:rPr>
          <w:rStyle w:val="None"/>
          <w:b w:val="0"/>
          <w:bCs/>
        </w:rPr>
        <w:br w:type="page"/>
      </w:r>
    </w:p>
    <w:p w14:paraId="5A78B5BC" w14:textId="77777777" w:rsidR="001A5EFA" w:rsidRPr="006967BB" w:rsidRDefault="001A5EFA" w:rsidP="0066620B">
      <w:pPr>
        <w:jc w:val="both"/>
        <w:rPr>
          <w:rStyle w:val="None"/>
          <w:rFonts w:eastAsia="Times New Roman"/>
          <w:b/>
          <w:bCs/>
          <w:sz w:val="20"/>
          <w:szCs w:val="20"/>
          <w:lang w:val="hu-HU"/>
        </w:rPr>
      </w:pPr>
    </w:p>
    <w:p w14:paraId="37AFE4EF" w14:textId="500F8A21" w:rsidR="00705DF3" w:rsidRDefault="00034EEB" w:rsidP="00705DF3">
      <w:pPr>
        <w:pStyle w:val="Cmsor2"/>
        <w:jc w:val="both"/>
        <w:rPr>
          <w:lang w:val="hu-HU"/>
        </w:rPr>
      </w:pPr>
      <w:r w:rsidRPr="006967BB">
        <w:rPr>
          <w:lang w:val="hu-HU"/>
        </w:rPr>
        <w:t>Tárgyleírás</w:t>
      </w:r>
    </w:p>
    <w:p w14:paraId="5D939F23" w14:textId="77777777" w:rsidR="00F10C9A" w:rsidRPr="0059632C" w:rsidRDefault="00F10C9A" w:rsidP="00F10C9A">
      <w:pPr>
        <w:rPr>
          <w:rFonts w:eastAsia="Times New Roman" w:cs="Calibri"/>
          <w:sz w:val="20"/>
          <w:szCs w:val="20"/>
          <w:lang w:eastAsia="hu-HU"/>
        </w:rPr>
      </w:pPr>
      <w:r w:rsidRPr="0059632C">
        <w:rPr>
          <w:rFonts w:cs="Calibri"/>
          <w:sz w:val="20"/>
          <w:szCs w:val="20"/>
        </w:rPr>
        <w:t>A tárgy foglalkozik a megszokottól eltérő geometriájú, szerkezetű, ill. anyagú épületek, terek lefedésével szerkezeti kérdéseivel.</w:t>
      </w:r>
    </w:p>
    <w:p w14:paraId="034CE393" w14:textId="77777777" w:rsidR="00F10C9A" w:rsidRPr="0059632C" w:rsidRDefault="00F10C9A" w:rsidP="00F10C9A">
      <w:pPr>
        <w:rPr>
          <w:sz w:val="20"/>
          <w:szCs w:val="20"/>
        </w:rPr>
      </w:pPr>
      <w:r w:rsidRPr="0059632C">
        <w:rPr>
          <w:sz w:val="20"/>
          <w:szCs w:val="20"/>
        </w:rPr>
        <w:t>Célja továbbá a különleges, ill. nagy fesztávolságú acél, vasbeton, ponyva és fa szerkezetek ill. héjak szerkezeti – épületszerkezeti tervezése, konstruktőri feldolgozása.</w:t>
      </w:r>
    </w:p>
    <w:p w14:paraId="37C33A6C" w14:textId="77777777" w:rsidR="00F10C9A" w:rsidRPr="0059632C" w:rsidRDefault="00F10C9A" w:rsidP="00F10C9A">
      <w:pPr>
        <w:rPr>
          <w:sz w:val="20"/>
          <w:szCs w:val="20"/>
        </w:rPr>
      </w:pPr>
    </w:p>
    <w:p w14:paraId="2AB587FF" w14:textId="72E627F7" w:rsidR="00A67A87" w:rsidRPr="0059632C" w:rsidRDefault="00A67A87" w:rsidP="00F10C9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76" w:lineRule="auto"/>
        <w:jc w:val="both"/>
        <w:rPr>
          <w:sz w:val="20"/>
          <w:szCs w:val="20"/>
        </w:rPr>
      </w:pPr>
      <w:r w:rsidRPr="0059632C">
        <w:rPr>
          <w:sz w:val="20"/>
          <w:szCs w:val="20"/>
        </w:rPr>
        <w:tab/>
      </w:r>
      <w:r w:rsidRPr="0059632C">
        <w:rPr>
          <w:sz w:val="20"/>
          <w:szCs w:val="20"/>
        </w:rPr>
        <w:tab/>
      </w:r>
    </w:p>
    <w:p w14:paraId="4863CCAD" w14:textId="4F8AC6EC" w:rsidR="00705DF3" w:rsidRPr="00705DF3" w:rsidRDefault="00171C3D" w:rsidP="00705DF3">
      <w:pPr>
        <w:pStyle w:val="Cmsor2"/>
        <w:jc w:val="both"/>
        <w:rPr>
          <w:lang w:val="hu-HU"/>
        </w:rPr>
      </w:pPr>
      <w:r w:rsidRPr="006967BB">
        <w:rPr>
          <w:rStyle w:val="None"/>
          <w:lang w:val="hu-HU"/>
        </w:rPr>
        <w:t>Oktatás célja</w:t>
      </w:r>
    </w:p>
    <w:p w14:paraId="709CD9BB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 xml:space="preserve">A félév célja, hogy az előző félévek során tanultak alapján a hallgatóknak áttekintést nyújtson az építészetben alkalmazható a megszokottól eltérő (pl. torzfelület) szerkezetekről, ismertesse az egyes szerkezeti típusokat. Betekintést nyújtson a parametrikus-generatív építészetbe is. </w:t>
      </w:r>
    </w:p>
    <w:p w14:paraId="4C59C601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Az erőjáték, és a megépült épületek tartószerkezeti</w:t>
      </w:r>
      <w:r w:rsidRPr="0059632C">
        <w:rPr>
          <w:b/>
          <w:sz w:val="20"/>
          <w:szCs w:val="20"/>
        </w:rPr>
        <w:t xml:space="preserve">, </w:t>
      </w:r>
      <w:r w:rsidRPr="0059632C">
        <w:rPr>
          <w:sz w:val="20"/>
          <w:szCs w:val="20"/>
        </w:rPr>
        <w:t xml:space="preserve">épületszerkezeti elemzésével, </w:t>
      </w:r>
    </w:p>
    <w:p w14:paraId="2B0E03EF" w14:textId="77777777" w:rsidR="00F10C9A" w:rsidRPr="0059632C" w:rsidRDefault="00F10C9A" w:rsidP="00F10C9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mutatja be a felhasználás lehetőségeit.</w:t>
      </w:r>
    </w:p>
    <w:p w14:paraId="53B9AD0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Anyag</w:t>
      </w:r>
    </w:p>
    <w:p w14:paraId="1530EBFF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Szerkezet</w:t>
      </w:r>
    </w:p>
    <w:p w14:paraId="10DA5D6C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Funkció</w:t>
      </w:r>
    </w:p>
    <w:p w14:paraId="243EAC29" w14:textId="77777777" w:rsidR="00F10C9A" w:rsidRPr="0059632C" w:rsidRDefault="00F10C9A" w:rsidP="00F10C9A">
      <w:pPr>
        <w:pStyle w:val="Listaszerbekezds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Forma</w:t>
      </w:r>
      <w:r w:rsidRPr="0059632C">
        <w:rPr>
          <w:sz w:val="20"/>
          <w:szCs w:val="20"/>
        </w:rPr>
        <w:tab/>
      </w:r>
    </w:p>
    <w:p w14:paraId="1D982BAD" w14:textId="77777777" w:rsidR="00F10C9A" w:rsidRDefault="00F10C9A" w:rsidP="00F10C9A">
      <w:pPr>
        <w:rPr>
          <w:sz w:val="16"/>
          <w:szCs w:val="16"/>
        </w:rPr>
      </w:pPr>
    </w:p>
    <w:p w14:paraId="64C83D03" w14:textId="77777777" w:rsidR="00F10C9A" w:rsidRDefault="00F10C9A" w:rsidP="00F10C9A">
      <w:pPr>
        <w:rPr>
          <w:sz w:val="16"/>
          <w:szCs w:val="16"/>
        </w:rPr>
      </w:pPr>
    </w:p>
    <w:p w14:paraId="5C4184B7" w14:textId="77777777" w:rsidR="00F10C9A" w:rsidRPr="00F10C9A" w:rsidRDefault="00F10C9A" w:rsidP="00F10C9A">
      <w:pPr>
        <w:rPr>
          <w:rFonts w:eastAsia="Times New Roman"/>
          <w:b/>
          <w:sz w:val="16"/>
          <w:szCs w:val="16"/>
          <w:lang w:eastAsia="hu-HU"/>
        </w:rPr>
      </w:pPr>
    </w:p>
    <w:p w14:paraId="28196105" w14:textId="77777777" w:rsidR="00EA4F01" w:rsidRPr="00705DF3" w:rsidRDefault="00EA4F01" w:rsidP="005077BE">
      <w:pPr>
        <w:widowControl w:val="0"/>
        <w:jc w:val="both"/>
        <w:rPr>
          <w:rStyle w:val="None"/>
          <w:b/>
          <w:color w:val="000000"/>
          <w:sz w:val="20"/>
          <w:szCs w:val="20"/>
          <w:u w:color="000000"/>
          <w:lang w:val="hu-HU" w:eastAsia="hu-HU"/>
        </w:rPr>
      </w:pPr>
    </w:p>
    <w:p w14:paraId="0F567D07" w14:textId="184E0817" w:rsidR="006967BB" w:rsidRDefault="00171C3D" w:rsidP="00705DF3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Tantárgy tartalma</w:t>
      </w:r>
    </w:p>
    <w:p w14:paraId="28B6F130" w14:textId="77777777" w:rsidR="0059632C" w:rsidRPr="0059632C" w:rsidRDefault="0059632C" w:rsidP="0059632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9632C">
        <w:rPr>
          <w:sz w:val="20"/>
          <w:szCs w:val="20"/>
        </w:rPr>
        <w:t>A hallgatók csoportmunkában dolgozzák fel, és prezentálják a félév tematikájában szereplő épületeket, szerkezeteket.</w:t>
      </w:r>
    </w:p>
    <w:p w14:paraId="0D4F7A02" w14:textId="73F7B5EC" w:rsidR="0059632C" w:rsidRPr="0059632C" w:rsidRDefault="0059632C" w:rsidP="0059632C">
      <w:pPr>
        <w:jc w:val="both"/>
        <w:rPr>
          <w:rFonts w:cs="Calibri"/>
          <w:sz w:val="20"/>
          <w:szCs w:val="20"/>
        </w:rPr>
      </w:pPr>
      <w:r w:rsidRPr="0059632C">
        <w:rPr>
          <w:sz w:val="20"/>
          <w:szCs w:val="20"/>
        </w:rPr>
        <w:t>Prezentáció során tanári segítséggel elemezzék az általuk feldolgozott épületet formáját, tartószerkezeti kialakítását, épületszerkezeti megoldásait</w:t>
      </w:r>
      <w:r w:rsidRPr="0059632C">
        <w:rPr>
          <w:rFonts w:eastAsia="Times New Roman"/>
          <w:sz w:val="20"/>
          <w:szCs w:val="20"/>
          <w:lang w:eastAsia="hu-HU"/>
        </w:rPr>
        <w:t>.</w:t>
      </w:r>
      <w:r w:rsidRPr="0059632C">
        <w:rPr>
          <w:sz w:val="20"/>
          <w:szCs w:val="20"/>
        </w:rPr>
        <w:t xml:space="preserve"> </w:t>
      </w:r>
      <w:r w:rsidRPr="0059632C">
        <w:rPr>
          <w:rFonts w:cs="Calibri"/>
          <w:sz w:val="20"/>
          <w:szCs w:val="20"/>
        </w:rPr>
        <w:t>Feladat a szerkezet-felismerés, elemzés, értékelés, tartószerkezet választás, optimalizálás.</w:t>
      </w:r>
    </w:p>
    <w:p w14:paraId="0D967DA7" w14:textId="334D4F14" w:rsidR="00A67A87" w:rsidRPr="00A67A87" w:rsidRDefault="00962BC1" w:rsidP="00A67A87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Cél:</w:t>
      </w:r>
      <w:r w:rsidR="00A67A87" w:rsidRPr="00A67A87">
        <w:rPr>
          <w:sz w:val="20"/>
          <w:szCs w:val="20"/>
        </w:rPr>
        <w:t xml:space="preserve"> A </w:t>
      </w:r>
      <w:r w:rsidR="00A67A87" w:rsidRPr="00A67A87">
        <w:rPr>
          <w:b/>
          <w:sz w:val="20"/>
          <w:szCs w:val="20"/>
        </w:rPr>
        <w:t>szerkezet választás és tervezés</w:t>
      </w:r>
      <w:r w:rsidR="00A67A87" w:rsidRPr="00A67A87">
        <w:rPr>
          <w:sz w:val="20"/>
          <w:szCs w:val="20"/>
        </w:rPr>
        <w:t xml:space="preserve"> metódusának elsajátítása, az erőjáték, geometria, tartószerkezet,</w:t>
      </w:r>
      <w:r w:rsidR="00A67A87" w:rsidRPr="00A67A87">
        <w:rPr>
          <w:b/>
          <w:sz w:val="20"/>
          <w:szCs w:val="20"/>
        </w:rPr>
        <w:t xml:space="preserve"> </w:t>
      </w:r>
      <w:r w:rsidR="00A67A87" w:rsidRPr="00A67A87">
        <w:rPr>
          <w:sz w:val="20"/>
          <w:szCs w:val="20"/>
        </w:rPr>
        <w:t>épületszerkezet elemzésének segítségével, hazai</w:t>
      </w:r>
      <w:r>
        <w:rPr>
          <w:sz w:val="20"/>
          <w:szCs w:val="20"/>
        </w:rPr>
        <w:t xml:space="preserve"> és külföldi példákon keresztül, melyről a hallgatók egy </w:t>
      </w:r>
      <w:r w:rsidRPr="00C96881">
        <w:rPr>
          <w:b/>
          <w:sz w:val="20"/>
          <w:szCs w:val="20"/>
        </w:rPr>
        <w:t>tanulmányban és egy általuk készített makettben adnak számot</w:t>
      </w:r>
      <w:r>
        <w:rPr>
          <w:sz w:val="20"/>
          <w:szCs w:val="20"/>
        </w:rPr>
        <w:t>. A tanulmány prezentálni kell melyre az utolsó gyakorlati órán kerül sor a 15. héten.</w:t>
      </w:r>
    </w:p>
    <w:p w14:paraId="7CC8012D" w14:textId="3D0C0C0C" w:rsidR="001A65E0" w:rsidRDefault="001A65E0" w:rsidP="001A65E0">
      <w:pPr>
        <w:widowControl w:val="0"/>
        <w:jc w:val="both"/>
      </w:pPr>
      <w:r>
        <w:rPr>
          <w:sz w:val="20"/>
        </w:rPr>
        <w:t>A feladatok, követelmények kiadása a tematika szerint történi</w:t>
      </w:r>
      <w:r w:rsidR="00AC1AB6">
        <w:rPr>
          <w:sz w:val="20"/>
        </w:rPr>
        <w:t>k, melyek az előadás a</w:t>
      </w:r>
      <w:r>
        <w:rPr>
          <w:sz w:val="20"/>
        </w:rPr>
        <w:t xml:space="preserve"> segédletekkel egyetemben a tantárgy </w:t>
      </w:r>
      <w:r w:rsidRPr="00991FC9">
        <w:rPr>
          <w:b/>
          <w:sz w:val="20"/>
        </w:rPr>
        <w:t>Neptun Meet Street</w:t>
      </w:r>
      <w:r>
        <w:rPr>
          <w:sz w:val="20"/>
        </w:rPr>
        <w:t xml:space="preserve"> felületére feltöltésre kerülnek. A tantárgyhoz kapcsolódó információk ugyancsak ezen a felületen lesznek elérhetőek.</w:t>
      </w:r>
    </w:p>
    <w:p w14:paraId="34A0C203" w14:textId="77777777" w:rsidR="00705496" w:rsidRDefault="00705496" w:rsidP="0066620B">
      <w:pPr>
        <w:pStyle w:val="Cmsor2"/>
        <w:jc w:val="both"/>
        <w:rPr>
          <w:rStyle w:val="None"/>
          <w:lang w:val="hu-HU"/>
        </w:rPr>
      </w:pPr>
    </w:p>
    <w:p w14:paraId="241EDB13" w14:textId="1E8D7A7D" w:rsidR="00034EEB" w:rsidRPr="006967BB" w:rsidRDefault="00034EEB" w:rsidP="0066620B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Számo</w:t>
      </w:r>
      <w:r w:rsidR="00171C3D" w:rsidRPr="006967BB">
        <w:rPr>
          <w:rStyle w:val="None"/>
          <w:lang w:val="hu-HU"/>
        </w:rPr>
        <w:t>nkérési és értékelési rendszere</w:t>
      </w:r>
    </w:p>
    <w:p w14:paraId="4EC7239F" w14:textId="6D3C7ACD" w:rsidR="00152AEC" w:rsidRDefault="00152AEC" w:rsidP="0066620B">
      <w:pPr>
        <w:pStyle w:val="Nincstrkz"/>
        <w:jc w:val="both"/>
        <w:rPr>
          <w:rStyle w:val="None"/>
          <w:rFonts w:eastAsia="Times New Roman"/>
          <w:bCs/>
          <w:i/>
          <w:sz w:val="20"/>
          <w:szCs w:val="20"/>
          <w:lang w:val="hu-HU"/>
        </w:rPr>
      </w:pP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A tantárgy felvételével, követelményrendszerével, teljesítésével, a hallgató szorgalmi-, vizsga- és záróvizsga időszak kötelező teendőivel kapcsolatban minden esetben a Pécsi Tudományegyetem </w:t>
      </w:r>
      <w:r w:rsid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érvényben lévő 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Szervezeti és Működési Szabályzatának 5. számú melléklete, a Pécsi Tudomány egyetem </w:t>
      </w:r>
      <w:r w:rsidRPr="00714872">
        <w:rPr>
          <w:rStyle w:val="None"/>
          <w:rFonts w:eastAsia="Times New Roman"/>
          <w:b/>
          <w:bCs/>
          <w:i/>
          <w:sz w:val="20"/>
          <w:szCs w:val="20"/>
          <w:lang w:val="hu-HU"/>
        </w:rPr>
        <w:t>Tanulmányi és Vizsgaszabályzata (TVSZ)</w:t>
      </w:r>
      <w:r w:rsidRPr="00714872">
        <w:rPr>
          <w:rStyle w:val="None"/>
          <w:rFonts w:eastAsia="Times New Roman"/>
          <w:bCs/>
          <w:i/>
          <w:sz w:val="20"/>
          <w:szCs w:val="20"/>
          <w:lang w:val="hu-HU"/>
        </w:rPr>
        <w:t xml:space="preserve"> az irányadó.</w:t>
      </w:r>
    </w:p>
    <w:p w14:paraId="16A68BE9" w14:textId="076DC104" w:rsidR="00FC462E" w:rsidRPr="00FC462E" w:rsidRDefault="00FC462E" w:rsidP="00FC462E">
      <w:pPr>
        <w:rPr>
          <w:rFonts w:eastAsia="Times New Roman"/>
          <w:sz w:val="20"/>
          <w:szCs w:val="20"/>
          <w:lang w:eastAsia="hu-HU"/>
        </w:rPr>
      </w:pPr>
      <w:r w:rsidRPr="00FC462E">
        <w:rPr>
          <w:rFonts w:eastAsia="Times New Roman"/>
          <w:sz w:val="20"/>
          <w:szCs w:val="20"/>
          <w:lang w:eastAsia="hu-HU"/>
        </w:rPr>
        <w:t>Követelmények a szorgalmi időszakban:</w:t>
      </w:r>
    </w:p>
    <w:p w14:paraId="02393D26" w14:textId="519267E9" w:rsidR="00FC462E" w:rsidRPr="00FC462E" w:rsidRDefault="00FC462E" w:rsidP="00FC462E">
      <w:pPr>
        <w:shd w:val="clear" w:color="auto" w:fill="CCCCCC"/>
        <w:tabs>
          <w:tab w:val="left" w:pos="4962"/>
        </w:tabs>
        <w:rPr>
          <w:sz w:val="20"/>
          <w:szCs w:val="20"/>
          <w:u w:val="single"/>
        </w:rPr>
      </w:pPr>
      <w:r w:rsidRPr="00FC462E">
        <w:rPr>
          <w:sz w:val="20"/>
          <w:szCs w:val="20"/>
          <w:u w:val="single"/>
        </w:rPr>
        <w:t>A foglalkozásokon való részvétel:</w:t>
      </w:r>
    </w:p>
    <w:p w14:paraId="68EB91CD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 TVSZ előírásainak betartása kötelező.</w:t>
      </w:r>
    </w:p>
    <w:p w14:paraId="30454BC1" w14:textId="77777777" w:rsidR="00FC462E" w:rsidRPr="00FC462E" w:rsidRDefault="00FC462E" w:rsidP="00FC462E">
      <w:pPr>
        <w:jc w:val="both"/>
        <w:rPr>
          <w:sz w:val="20"/>
          <w:szCs w:val="20"/>
        </w:rPr>
      </w:pPr>
      <w:r w:rsidRPr="00FC462E">
        <w:rPr>
          <w:sz w:val="20"/>
          <w:szCs w:val="20"/>
        </w:rPr>
        <w:t>- Az előadásokon a részvétel kötelező.</w:t>
      </w:r>
    </w:p>
    <w:p w14:paraId="6D77F344" w14:textId="77777777" w:rsidR="00FC462E" w:rsidRDefault="00FC462E" w:rsidP="00FC462E">
      <w:pPr>
        <w:jc w:val="both"/>
      </w:pPr>
      <w:r w:rsidRPr="00FC462E">
        <w:rPr>
          <w:sz w:val="20"/>
          <w:szCs w:val="20"/>
        </w:rPr>
        <w:t>- Mulasztások száma a TVSZ. 40.§ alapján</w:t>
      </w:r>
      <w:r>
        <w:t>.</w:t>
      </w:r>
    </w:p>
    <w:p w14:paraId="4C2071DC" w14:textId="1EC4AFBD" w:rsidR="00862B15" w:rsidRDefault="00862B1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A félév sikeres befejezésének feltétele a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z aktív órai jelenlét, a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feladatok határidőre való elkészítése</w:t>
      </w:r>
      <w:r w:rsidRPr="00862B15">
        <w:rPr>
          <w:rStyle w:val="None"/>
          <w:rFonts w:eastAsia="Times New Roman"/>
          <w:bCs/>
          <w:sz w:val="20"/>
          <w:szCs w:val="20"/>
          <w:lang w:val="hu-HU"/>
        </w:rPr>
        <w:t>, bemutatása, az alaki és formai követelmények betar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>tása.</w:t>
      </w:r>
    </w:p>
    <w:p w14:paraId="16ACB064" w14:textId="24469F34" w:rsidR="00195165" w:rsidRDefault="00A35705" w:rsidP="0066620B">
      <w:pPr>
        <w:pStyle w:val="Nincstrkz"/>
        <w:jc w:val="both"/>
        <w:rPr>
          <w:rStyle w:val="None"/>
          <w:rFonts w:eastAsia="Times New Roman"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félévközi jeggyel zá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rul. A f</w:t>
      </w:r>
      <w:r w:rsidR="00480E10">
        <w:rPr>
          <w:rStyle w:val="None"/>
          <w:rFonts w:eastAsia="Times New Roman"/>
          <w:bCs/>
          <w:sz w:val="20"/>
          <w:szCs w:val="20"/>
          <w:lang w:val="hu-HU"/>
        </w:rPr>
        <w:t>élév zárása a 14. héten, május 06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 xml:space="preserve">.-án 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történik.</w:t>
      </w:r>
      <w:r w:rsidR="00B274E1" w:rsidRPr="006967BB">
        <w:rPr>
          <w:rStyle w:val="None"/>
          <w:rFonts w:eastAsia="Times New Roman"/>
          <w:sz w:val="20"/>
          <w:szCs w:val="20"/>
          <w:lang w:val="hu-HU"/>
        </w:rPr>
        <w:t xml:space="preserve"> </w:t>
      </w:r>
      <w:r w:rsidR="00FC462E">
        <w:rPr>
          <w:rStyle w:val="None"/>
          <w:rFonts w:eastAsia="Times New Roman"/>
          <w:sz w:val="20"/>
          <w:szCs w:val="20"/>
          <w:lang w:val="hu-HU"/>
        </w:rPr>
        <w:t xml:space="preserve">Javításra ill. pótlásra a 16.héten </w:t>
      </w:r>
      <w:r w:rsidR="00480E10">
        <w:rPr>
          <w:rStyle w:val="None"/>
          <w:rFonts w:eastAsia="Times New Roman"/>
          <w:sz w:val="20"/>
          <w:szCs w:val="20"/>
          <w:lang w:val="hu-HU"/>
        </w:rPr>
        <w:t>május 19</w:t>
      </w:r>
      <w:r w:rsidR="00C96881">
        <w:rPr>
          <w:rStyle w:val="None"/>
          <w:rFonts w:eastAsia="Times New Roman"/>
          <w:sz w:val="20"/>
          <w:szCs w:val="20"/>
          <w:lang w:val="hu-HU"/>
        </w:rPr>
        <w:t>.-é</w:t>
      </w:r>
      <w:r w:rsidR="00D979E5">
        <w:rPr>
          <w:rStyle w:val="None"/>
          <w:rFonts w:eastAsia="Times New Roman"/>
          <w:sz w:val="20"/>
          <w:szCs w:val="20"/>
          <w:lang w:val="hu-HU"/>
        </w:rPr>
        <w:t xml:space="preserve">n </w:t>
      </w:r>
      <w:r w:rsidR="00FC462E">
        <w:rPr>
          <w:rStyle w:val="None"/>
          <w:rFonts w:eastAsia="Times New Roman"/>
          <w:sz w:val="20"/>
          <w:szCs w:val="20"/>
          <w:lang w:val="hu-HU"/>
        </w:rPr>
        <w:t>biztosítunk lehetőséget.</w:t>
      </w:r>
    </w:p>
    <w:p w14:paraId="08DA87FB" w14:textId="2914BD68" w:rsidR="00195165" w:rsidRDefault="0019516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hallgatóknak a félév során </w:t>
      </w:r>
      <w:r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egy </w:t>
      </w:r>
      <w:r w:rsidR="00FC462E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>tanulmányt</w:t>
      </w:r>
      <w:r w:rsidR="00F262CB" w:rsidRPr="00C96881">
        <w:rPr>
          <w:rStyle w:val="None"/>
          <w:rFonts w:eastAsia="Times New Roman"/>
          <w:b/>
          <w:bCs/>
          <w:sz w:val="20"/>
          <w:szCs w:val="20"/>
          <w:lang w:val="hu-HU"/>
        </w:rPr>
        <w:t xml:space="preserve"> és egy makettet kell készíteni.</w:t>
      </w:r>
    </w:p>
    <w:p w14:paraId="341119D1" w14:textId="77777777" w:rsidR="00B02A9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8B6F13C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05994909" w14:textId="77777777" w:rsidR="00B02A95" w:rsidRDefault="00B02A9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1AA23A7B" w14:textId="7E419589" w:rsidR="00A35705" w:rsidRDefault="00FC462E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hallgató 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a 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munkájáról </w:t>
      </w:r>
      <w:r w:rsidR="00992488">
        <w:rPr>
          <w:rStyle w:val="None"/>
          <w:rFonts w:eastAsia="Times New Roman"/>
          <w:bCs/>
          <w:sz w:val="20"/>
          <w:szCs w:val="20"/>
          <w:lang w:val="hu-HU"/>
        </w:rPr>
        <w:t>a 14</w:t>
      </w:r>
      <w:r>
        <w:rPr>
          <w:rStyle w:val="None"/>
          <w:rFonts w:eastAsia="Times New Roman"/>
          <w:bCs/>
          <w:sz w:val="20"/>
          <w:szCs w:val="20"/>
          <w:lang w:val="hu-HU"/>
        </w:rPr>
        <w:t>.héten</w:t>
      </w:r>
      <w:r w:rsidR="00992488">
        <w:rPr>
          <w:rStyle w:val="None"/>
          <w:rFonts w:eastAsia="Times New Roman"/>
          <w:bCs/>
          <w:sz w:val="20"/>
          <w:szCs w:val="20"/>
          <w:lang w:val="hu-HU"/>
        </w:rPr>
        <w:t>, május 06.-á</w:t>
      </w:r>
      <w:r w:rsidR="00D979E5">
        <w:rPr>
          <w:rStyle w:val="None"/>
          <w:rFonts w:eastAsia="Times New Roman"/>
          <w:bCs/>
          <w:sz w:val="20"/>
          <w:szCs w:val="20"/>
          <w:lang w:val="hu-HU"/>
        </w:rPr>
        <w:t>n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ad számot vizuális</w:t>
      </w:r>
      <w:r w:rsidR="005077BE">
        <w:rPr>
          <w:rStyle w:val="None"/>
          <w:rFonts w:eastAsia="Times New Roman"/>
          <w:bCs/>
          <w:sz w:val="20"/>
          <w:szCs w:val="20"/>
          <w:lang w:val="hu-HU"/>
        </w:rPr>
        <w:t xml:space="preserve"> prezentáció</w:t>
      </w:r>
      <w:r w:rsidR="006C4A36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keretében</w:t>
      </w:r>
      <w:r w:rsidR="00AC1AB6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</w:p>
    <w:p w14:paraId="157AFEB6" w14:textId="77777777" w:rsidR="00F262CB" w:rsidRPr="00F262CB" w:rsidRDefault="00F262CB" w:rsidP="00F262CB">
      <w:pPr>
        <w:jc w:val="both"/>
        <w:rPr>
          <w:sz w:val="20"/>
          <w:szCs w:val="20"/>
        </w:rPr>
      </w:pPr>
      <w:r w:rsidRPr="00F262CB">
        <w:rPr>
          <w:sz w:val="20"/>
          <w:szCs w:val="20"/>
        </w:rPr>
        <w:t xml:space="preserve">A félévközi munka és az aláírás minimális feltételei:  </w:t>
      </w:r>
    </w:p>
    <w:p w14:paraId="2A503A34" w14:textId="5E0DE3E3" w:rsidR="007D141C" w:rsidRPr="007D141C" w:rsidRDefault="00FC462E" w:rsidP="007D141C">
      <w:pPr>
        <w:tabs>
          <w:tab w:val="left" w:pos="567"/>
        </w:tabs>
        <w:rPr>
          <w:sz w:val="20"/>
          <w:szCs w:val="20"/>
        </w:rPr>
      </w:pPr>
      <w:r>
        <w:rPr>
          <w:sz w:val="20"/>
          <w:szCs w:val="20"/>
        </w:rPr>
        <w:t>a., A tanulmány</w:t>
      </w:r>
      <w:r w:rsidR="007D141C" w:rsidRPr="007D141C">
        <w:rPr>
          <w:sz w:val="20"/>
          <w:szCs w:val="20"/>
        </w:rPr>
        <w:t xml:space="preserve"> határidőre tör</w:t>
      </w:r>
      <w:r w:rsidR="00CD7EFC">
        <w:rPr>
          <w:sz w:val="20"/>
          <w:szCs w:val="20"/>
        </w:rPr>
        <w:t>ténő beadása, prezentálása</w:t>
      </w:r>
      <w:r w:rsidR="007D141C" w:rsidRPr="007D141C">
        <w:rPr>
          <w:sz w:val="20"/>
          <w:szCs w:val="20"/>
        </w:rPr>
        <w:t>.</w:t>
      </w:r>
    </w:p>
    <w:p w14:paraId="62D5A7D1" w14:textId="5CD321E8" w:rsidR="007D141C" w:rsidRDefault="007D141C" w:rsidP="007D141C">
      <w:pPr>
        <w:tabs>
          <w:tab w:val="left" w:pos="567"/>
        </w:tabs>
        <w:rPr>
          <w:sz w:val="20"/>
          <w:szCs w:val="20"/>
        </w:rPr>
      </w:pPr>
      <w:r w:rsidRPr="007D141C">
        <w:rPr>
          <w:sz w:val="20"/>
          <w:szCs w:val="20"/>
        </w:rPr>
        <w:t>b., A maket</w:t>
      </w:r>
      <w:r w:rsidR="00CD7EFC">
        <w:rPr>
          <w:sz w:val="20"/>
          <w:szCs w:val="20"/>
        </w:rPr>
        <w:t>t határidőre történő beadása</w:t>
      </w:r>
      <w:r w:rsidRPr="007D141C">
        <w:rPr>
          <w:sz w:val="20"/>
          <w:szCs w:val="20"/>
        </w:rPr>
        <w:t>.</w:t>
      </w:r>
    </w:p>
    <w:p w14:paraId="450FF664" w14:textId="48CD9ACB" w:rsidR="00F262CB" w:rsidRPr="00F262CB" w:rsidRDefault="0099553E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F262CB">
        <w:rPr>
          <w:sz w:val="20"/>
          <w:szCs w:val="20"/>
        </w:rPr>
        <w:t>rezentáció</w:t>
      </w:r>
      <w:r w:rsidR="00F262CB" w:rsidRPr="00F262C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a </w:t>
      </w:r>
      <w:r w:rsidR="00992488">
        <w:rPr>
          <w:sz w:val="20"/>
          <w:szCs w:val="20"/>
        </w:rPr>
        <w:t>14. héten 2020.05.06</w:t>
      </w:r>
      <w:r w:rsidR="00F262CB" w:rsidRPr="00F262CB">
        <w:rPr>
          <w:sz w:val="20"/>
          <w:szCs w:val="20"/>
        </w:rPr>
        <w:t>.</w:t>
      </w:r>
    </w:p>
    <w:p w14:paraId="3486080A" w14:textId="1CE33681" w:rsidR="0042470B" w:rsidRPr="00CF11AD" w:rsidRDefault="00AC08F9" w:rsidP="0042470B">
      <w:pPr>
        <w:widowControl w:val="0"/>
        <w:jc w:val="both"/>
        <w:rPr>
          <w:sz w:val="20"/>
        </w:rPr>
      </w:pPr>
      <w:r>
        <w:rPr>
          <w:sz w:val="20"/>
          <w:szCs w:val="20"/>
        </w:rPr>
        <w:t>Tanulmány</w:t>
      </w:r>
      <w:r w:rsidR="00992488">
        <w:rPr>
          <w:sz w:val="20"/>
          <w:szCs w:val="20"/>
        </w:rPr>
        <w:t xml:space="preserve"> és makett leadás 14</w:t>
      </w:r>
      <w:r w:rsidR="00F262CB" w:rsidRPr="00F262CB">
        <w:rPr>
          <w:sz w:val="20"/>
          <w:szCs w:val="20"/>
        </w:rPr>
        <w:t>. héten az  u</w:t>
      </w:r>
      <w:r w:rsidR="00992488">
        <w:rPr>
          <w:sz w:val="20"/>
          <w:szCs w:val="20"/>
        </w:rPr>
        <w:t>tolsó gyakorlati órán 2020.05.06</w:t>
      </w:r>
      <w:r w:rsidR="00F262CB" w:rsidRPr="00F262CB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A/3 –as formátumban előlappal </w:t>
      </w:r>
      <w:r w:rsidR="0042470B">
        <w:rPr>
          <w:sz w:val="20"/>
          <w:szCs w:val="20"/>
        </w:rPr>
        <w:t xml:space="preserve">ellátva összefűzve, min. 15 oldal. </w:t>
      </w:r>
      <w:r w:rsidR="0042470B" w:rsidRPr="00CF11AD">
        <w:rPr>
          <w:sz w:val="20"/>
        </w:rPr>
        <w:t>Elkészítése a kiadott minta alapján.</w:t>
      </w:r>
    </w:p>
    <w:p w14:paraId="7015D692" w14:textId="1C48BFC8" w:rsidR="00F262CB" w:rsidRPr="00F262CB" w:rsidRDefault="00272971" w:rsidP="00F262CB">
      <w:pPr>
        <w:jc w:val="both"/>
        <w:rPr>
          <w:sz w:val="20"/>
          <w:szCs w:val="20"/>
        </w:rPr>
      </w:pPr>
      <w:r>
        <w:rPr>
          <w:sz w:val="20"/>
          <w:szCs w:val="20"/>
        </w:rPr>
        <w:t>A tanulmány</w:t>
      </w:r>
      <w:r w:rsidR="00F262CB">
        <w:rPr>
          <w:sz w:val="20"/>
          <w:szCs w:val="20"/>
        </w:rPr>
        <w:t xml:space="preserve"> és a makett</w:t>
      </w:r>
      <w:r w:rsidR="00F262CB" w:rsidRPr="00F262CB">
        <w:rPr>
          <w:sz w:val="20"/>
          <w:szCs w:val="20"/>
        </w:rPr>
        <w:t xml:space="preserve"> végső leadása és a vég prezentáció pótlása, javítás </w:t>
      </w:r>
      <w:r w:rsidR="00992488">
        <w:rPr>
          <w:rFonts w:cs="Calibri"/>
          <w:sz w:val="20"/>
          <w:szCs w:val="20"/>
        </w:rPr>
        <w:t>2020.05.19</w:t>
      </w:r>
      <w:r w:rsidR="00B02A95">
        <w:rPr>
          <w:rFonts w:cs="Calibri"/>
          <w:sz w:val="20"/>
          <w:szCs w:val="20"/>
        </w:rPr>
        <w:t>.-é</w:t>
      </w:r>
      <w:r w:rsidR="00F262CB" w:rsidRPr="00F262CB">
        <w:rPr>
          <w:rFonts w:cs="Calibri"/>
          <w:sz w:val="20"/>
          <w:szCs w:val="20"/>
        </w:rPr>
        <w:t>n, 9.00-12.00 óra között a b321. irodában.</w:t>
      </w:r>
    </w:p>
    <w:p w14:paraId="2C3DAAF6" w14:textId="77777777" w:rsidR="00F262CB" w:rsidRPr="00F262CB" w:rsidRDefault="00F262CB" w:rsidP="007D141C">
      <w:pPr>
        <w:tabs>
          <w:tab w:val="left" w:pos="567"/>
        </w:tabs>
        <w:rPr>
          <w:sz w:val="20"/>
          <w:szCs w:val="20"/>
        </w:rPr>
      </w:pPr>
    </w:p>
    <w:p w14:paraId="0F9E6235" w14:textId="3D0116B6" w:rsidR="00AB1247" w:rsidRPr="00B02A95" w:rsidRDefault="00AB1247" w:rsidP="00B02A95">
      <w:pPr>
        <w:rPr>
          <w:rFonts w:eastAsia="Times New Roman"/>
          <w:bCs/>
          <w:sz w:val="20"/>
          <w:szCs w:val="20"/>
          <w:lang w:val="hu-HU"/>
        </w:rPr>
      </w:pPr>
      <w:r w:rsidRPr="00AB1247">
        <w:rPr>
          <w:sz w:val="20"/>
          <w:szCs w:val="20"/>
        </w:rPr>
        <w:t>A félévi munka értékelése:</w:t>
      </w:r>
    </w:p>
    <w:p w14:paraId="377DC750" w14:textId="77777777" w:rsidR="0086307E" w:rsidRDefault="00AB1247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 w:rsidRPr="00AB1247">
        <w:rPr>
          <w:rFonts w:ascii="Times New Roman" w:eastAsia="Calibri" w:hAnsi="Times New Roman"/>
          <w:b w:val="0"/>
          <w:lang w:eastAsia="en-US"/>
        </w:rPr>
        <w:t>A félévi munka alap</w:t>
      </w:r>
      <w:r w:rsidR="0086307E">
        <w:rPr>
          <w:rFonts w:ascii="Times New Roman" w:eastAsia="Calibri" w:hAnsi="Times New Roman"/>
          <w:b w:val="0"/>
          <w:lang w:eastAsia="en-US"/>
        </w:rPr>
        <w:t>ján maximum 100 pont szerezhető.</w:t>
      </w:r>
    </w:p>
    <w:p w14:paraId="50346D03" w14:textId="530629CC" w:rsidR="0086307E" w:rsidRDefault="00E93765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>
        <w:rPr>
          <w:rFonts w:ascii="Times New Roman" w:eastAsia="Calibri" w:hAnsi="Times New Roman"/>
          <w:b w:val="0"/>
          <w:lang w:eastAsia="en-US"/>
        </w:rPr>
        <w:tab/>
      </w:r>
      <w:r w:rsidR="00992488">
        <w:rPr>
          <w:rFonts w:ascii="Times New Roman" w:eastAsia="Calibri" w:hAnsi="Times New Roman"/>
          <w:b w:val="0"/>
          <w:lang w:eastAsia="en-US"/>
        </w:rPr>
        <w:t>80p.</w:t>
      </w:r>
    </w:p>
    <w:p w14:paraId="51FA3CA5" w14:textId="211A766B" w:rsidR="0086307E" w:rsidRDefault="0086307E" w:rsidP="0086307E">
      <w:pPr>
        <w:pStyle w:val="Szvegtrzs"/>
        <w:numPr>
          <w:ilvl w:val="0"/>
          <w:numId w:val="26"/>
        </w:numPr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 xml:space="preserve">Makett      </w:t>
      </w:r>
      <w:r w:rsidR="00E93765">
        <w:rPr>
          <w:rFonts w:ascii="Times New Roman" w:eastAsia="Calibri" w:hAnsi="Times New Roman"/>
          <w:b w:val="0"/>
          <w:lang w:eastAsia="en-US"/>
        </w:rPr>
        <w:tab/>
      </w:r>
      <w:r w:rsidR="00992488">
        <w:rPr>
          <w:rFonts w:ascii="Times New Roman" w:eastAsia="Calibri" w:hAnsi="Times New Roman"/>
          <w:b w:val="0"/>
          <w:lang w:eastAsia="en-US"/>
        </w:rPr>
        <w:t xml:space="preserve">20p. </w:t>
      </w:r>
    </w:p>
    <w:p w14:paraId="217DA79B" w14:textId="77777777" w:rsidR="0086307E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4A2A4D1E" w14:textId="113DF48D" w:rsidR="00AB1247" w:rsidRDefault="0086307E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A</w:t>
      </w:r>
      <w:r w:rsidR="00AB1247" w:rsidRPr="00AB1247">
        <w:rPr>
          <w:rFonts w:ascii="Times New Roman" w:eastAsia="Calibri" w:hAnsi="Times New Roman"/>
          <w:b w:val="0"/>
          <w:lang w:eastAsia="en-US"/>
        </w:rPr>
        <w:t xml:space="preserve"> minősítés az alábbiak szerint történik:</w:t>
      </w:r>
    </w:p>
    <w:p w14:paraId="10DB8A03" w14:textId="77777777" w:rsidR="00742CAD" w:rsidRPr="00AB1247" w:rsidRDefault="00742CAD" w:rsidP="00AB1247">
      <w:pPr>
        <w:pStyle w:val="Szvegtrzs"/>
        <w:rPr>
          <w:rFonts w:ascii="Times New Roman" w:eastAsia="Calibri" w:hAnsi="Times New Roman"/>
          <w:b w:val="0"/>
          <w:lang w:eastAsia="en-US"/>
        </w:rPr>
      </w:pPr>
    </w:p>
    <w:p w14:paraId="2E98872B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85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</w:r>
      <w:r w:rsidRPr="00C61002">
        <w:rPr>
          <w:sz w:val="20"/>
          <w:szCs w:val="20"/>
          <w:lang w:val="hu-HU"/>
        </w:rPr>
        <w:t xml:space="preserve"> – 100 p </w:t>
      </w:r>
      <w:r>
        <w:rPr>
          <w:sz w:val="20"/>
          <w:szCs w:val="20"/>
          <w:lang w:val="hu-HU"/>
        </w:rPr>
        <w:tab/>
        <w:t>100%</w:t>
      </w:r>
      <w:r w:rsidRPr="00C61002">
        <w:rPr>
          <w:sz w:val="20"/>
          <w:szCs w:val="20"/>
          <w:lang w:val="hu-HU"/>
        </w:rPr>
        <w:tab/>
        <w:t>A (5, jeles,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>excellent,</w:t>
      </w:r>
      <w:r>
        <w:rPr>
          <w:sz w:val="20"/>
          <w:szCs w:val="20"/>
          <w:lang w:val="hu-HU"/>
        </w:rPr>
        <w:t xml:space="preserve"> </w:t>
      </w:r>
      <w:r w:rsidRPr="00C61002">
        <w:rPr>
          <w:sz w:val="20"/>
          <w:szCs w:val="20"/>
          <w:lang w:val="hu-HU"/>
        </w:rPr>
        <w:t xml:space="preserve">sehr gut) </w:t>
      </w:r>
    </w:p>
    <w:p w14:paraId="2C865064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71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84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84</w:t>
      </w:r>
      <w:r w:rsidRPr="00C61002">
        <w:rPr>
          <w:sz w:val="20"/>
          <w:szCs w:val="20"/>
          <w:lang w:val="hu-HU"/>
        </w:rPr>
        <w:t>%</w:t>
      </w:r>
      <w:r w:rsidRPr="00C61002">
        <w:rPr>
          <w:sz w:val="20"/>
          <w:szCs w:val="20"/>
          <w:lang w:val="hu-HU"/>
        </w:rPr>
        <w:tab/>
        <w:t xml:space="preserve">B (4, jó, good, gut) </w:t>
      </w:r>
    </w:p>
    <w:p w14:paraId="37C6E904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60 </w:t>
      </w:r>
      <w:r w:rsidRPr="00C61002">
        <w:rPr>
          <w:sz w:val="20"/>
          <w:szCs w:val="20"/>
          <w:lang w:val="hu-HU"/>
        </w:rPr>
        <w:t>p</w:t>
      </w:r>
      <w:r>
        <w:rPr>
          <w:sz w:val="20"/>
          <w:szCs w:val="20"/>
          <w:lang w:val="hu-HU"/>
        </w:rPr>
        <w:tab/>
        <w:t xml:space="preserve"> – 70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70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C (3, közepes, avarage, befriedigend) </w:t>
      </w:r>
    </w:p>
    <w:p w14:paraId="64E60C60" w14:textId="77777777" w:rsidR="00742CAD" w:rsidRPr="00C61002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>50</w:t>
      </w:r>
      <w:r w:rsidRPr="00C61002">
        <w:rPr>
          <w:sz w:val="20"/>
          <w:szCs w:val="20"/>
          <w:lang w:val="hu-HU"/>
        </w:rPr>
        <w:t xml:space="preserve"> p</w:t>
      </w:r>
      <w:r>
        <w:rPr>
          <w:sz w:val="20"/>
          <w:szCs w:val="20"/>
          <w:lang w:val="hu-HU"/>
        </w:rPr>
        <w:tab/>
        <w:t xml:space="preserve"> – 59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59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D (2, elégséges, satisfactory, genügend) </w:t>
      </w:r>
    </w:p>
    <w:p w14:paraId="6875BB7B" w14:textId="77777777" w:rsidR="00742CAD" w:rsidRDefault="00742CAD" w:rsidP="00742CAD">
      <w:pPr>
        <w:pStyle w:val="Nincstrkz"/>
        <w:tabs>
          <w:tab w:val="left" w:pos="426"/>
          <w:tab w:val="left" w:pos="1276"/>
          <w:tab w:val="left" w:pos="2268"/>
        </w:tabs>
        <w:jc w:val="both"/>
        <w:rPr>
          <w:sz w:val="20"/>
          <w:szCs w:val="20"/>
          <w:lang w:val="hu-HU"/>
        </w:rPr>
      </w:pPr>
      <w:r w:rsidRPr="00C61002">
        <w:rPr>
          <w:sz w:val="20"/>
          <w:szCs w:val="20"/>
          <w:lang w:val="hu-HU"/>
        </w:rPr>
        <w:t xml:space="preserve">0 p </w:t>
      </w:r>
      <w:r>
        <w:rPr>
          <w:sz w:val="20"/>
          <w:szCs w:val="20"/>
          <w:lang w:val="hu-HU"/>
        </w:rPr>
        <w:tab/>
        <w:t>– 49</w:t>
      </w:r>
      <w:r w:rsidRPr="00C61002">
        <w:rPr>
          <w:sz w:val="20"/>
          <w:szCs w:val="20"/>
          <w:lang w:val="hu-HU"/>
        </w:rPr>
        <w:t xml:space="preserve"> p </w:t>
      </w:r>
      <w:r>
        <w:rPr>
          <w:sz w:val="20"/>
          <w:szCs w:val="20"/>
          <w:lang w:val="hu-HU"/>
        </w:rPr>
        <w:tab/>
        <w:t>49</w:t>
      </w:r>
      <w:r w:rsidRPr="00C61002">
        <w:rPr>
          <w:sz w:val="20"/>
          <w:szCs w:val="20"/>
          <w:lang w:val="hu-HU"/>
        </w:rPr>
        <w:t xml:space="preserve">% </w:t>
      </w:r>
      <w:r w:rsidRPr="00C61002">
        <w:rPr>
          <w:sz w:val="20"/>
          <w:szCs w:val="20"/>
          <w:lang w:val="hu-HU"/>
        </w:rPr>
        <w:tab/>
        <w:t xml:space="preserve">F (1, elégtelen, fail, ungenügend) </w:t>
      </w:r>
    </w:p>
    <w:p w14:paraId="5F530263" w14:textId="77777777" w:rsidR="009F7213" w:rsidRPr="009F7213" w:rsidRDefault="009F7213" w:rsidP="009F7213">
      <w:pPr>
        <w:rPr>
          <w:sz w:val="20"/>
          <w:szCs w:val="20"/>
        </w:rPr>
      </w:pPr>
    </w:p>
    <w:p w14:paraId="2351B441" w14:textId="56F710F9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Pótlási lehetőségek:</w:t>
      </w:r>
    </w:p>
    <w:p w14:paraId="107CF337" w14:textId="03D3C7E9" w:rsidR="009F7213" w:rsidRPr="009F7213" w:rsidRDefault="009F7213" w:rsidP="009F7213">
      <w:pPr>
        <w:jc w:val="both"/>
        <w:rPr>
          <w:rFonts w:cs="Calibri"/>
          <w:sz w:val="20"/>
          <w:szCs w:val="20"/>
        </w:rPr>
      </w:pPr>
      <w:r w:rsidRPr="009F7213">
        <w:rPr>
          <w:sz w:val="20"/>
          <w:szCs w:val="20"/>
        </w:rPr>
        <w:t xml:space="preserve">Pótlás, javítás a vizsgaidőszak első hetében </w:t>
      </w:r>
      <w:r w:rsidR="00742CAD">
        <w:rPr>
          <w:rFonts w:cs="Calibri"/>
          <w:sz w:val="20"/>
          <w:szCs w:val="20"/>
        </w:rPr>
        <w:t>2020. 05.19</w:t>
      </w:r>
      <w:r w:rsidR="00B02A95">
        <w:rPr>
          <w:rFonts w:cs="Calibri"/>
          <w:sz w:val="20"/>
          <w:szCs w:val="20"/>
        </w:rPr>
        <w:t>.-é</w:t>
      </w:r>
      <w:r w:rsidRPr="009F7213">
        <w:rPr>
          <w:rFonts w:cs="Calibri"/>
          <w:sz w:val="20"/>
          <w:szCs w:val="20"/>
        </w:rPr>
        <w:t>n, 9.00-12.00 óra között a b321. irodában.</w:t>
      </w:r>
    </w:p>
    <w:p w14:paraId="0AE51EFC" w14:textId="7BED3746" w:rsidR="009F7213" w:rsidRPr="009F7213" w:rsidRDefault="009F7213" w:rsidP="009F7213">
      <w:pPr>
        <w:rPr>
          <w:sz w:val="20"/>
          <w:szCs w:val="20"/>
        </w:rPr>
      </w:pPr>
      <w:r w:rsidRPr="009F7213">
        <w:rPr>
          <w:sz w:val="20"/>
          <w:szCs w:val="20"/>
        </w:rPr>
        <w:t>Konzultációs lehetőségek:</w:t>
      </w:r>
    </w:p>
    <w:p w14:paraId="12E24E9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rFonts w:eastAsia="Times New Roman"/>
          <w:sz w:val="20"/>
          <w:szCs w:val="20"/>
          <w:lang w:eastAsia="hu-HU"/>
        </w:rPr>
        <w:t>Konzultációra a gyakorlati órákon, illetve a gyakorlatvezetők heti fogadó óráján van lehetőség,</w:t>
      </w:r>
    </w:p>
    <w:p w14:paraId="0EECB9D1" w14:textId="77777777" w:rsidR="009F7213" w:rsidRPr="009F7213" w:rsidRDefault="009F7213" w:rsidP="009F7213">
      <w:pPr>
        <w:jc w:val="both"/>
        <w:rPr>
          <w:sz w:val="20"/>
          <w:szCs w:val="20"/>
        </w:rPr>
      </w:pPr>
      <w:r w:rsidRPr="009F7213">
        <w:rPr>
          <w:sz w:val="20"/>
          <w:szCs w:val="20"/>
        </w:rPr>
        <w:t>hétfőn: 16.30-17.30 óra között a b321-es irodában.</w:t>
      </w:r>
    </w:p>
    <w:p w14:paraId="1F2DFCB0" w14:textId="77777777" w:rsidR="00AB1247" w:rsidRPr="009F7213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B023C98" w14:textId="77777777" w:rsidR="00AB1247" w:rsidRDefault="00AB1247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77A08C72" w14:textId="314790FB" w:rsidR="00034EEB" w:rsidRPr="006967BB" w:rsidRDefault="00171C3D" w:rsidP="0066620B">
      <w:pPr>
        <w:pStyle w:val="Cmsor2"/>
        <w:jc w:val="both"/>
        <w:rPr>
          <w:rStyle w:val="None"/>
          <w:bCs w:val="0"/>
          <w:lang w:val="hu-HU"/>
        </w:rPr>
      </w:pPr>
      <w:r w:rsidRPr="006967BB">
        <w:rPr>
          <w:rStyle w:val="None"/>
          <w:lang w:val="hu-HU"/>
        </w:rPr>
        <w:t>Kötelező irodalom</w:t>
      </w:r>
    </w:p>
    <w:p w14:paraId="54569BDF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A tartószerkezet tervezés alapjai, (kézirat)</w:t>
      </w:r>
    </w:p>
    <w:p w14:paraId="19A694AD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: Épületek lefedése kötélszerkezetekkel, (kézirat)</w:t>
      </w:r>
    </w:p>
    <w:p w14:paraId="26A28272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Matuscsák T. : Nyírásmentes felületszerkezetek (kézirat)</w:t>
      </w:r>
    </w:p>
    <w:p w14:paraId="437321D6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Dr. Becker S. - Dr. Matuscsák T. : Dobozszerkezetű többszintes épületek (kézirat)</w:t>
      </w:r>
    </w:p>
    <w:p w14:paraId="32E5E117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Kollár L. ( szerkesztő ): Mérnöki építmények és szerkezetek tervezése.</w:t>
      </w:r>
    </w:p>
    <w:p w14:paraId="37F8FABC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Akadémiai Kiadó Budapest, 2000.</w:t>
      </w:r>
    </w:p>
    <w:p w14:paraId="65B7CDCB" w14:textId="77777777" w:rsidR="005338A5" w:rsidRPr="005338A5" w:rsidRDefault="005338A5" w:rsidP="005338A5">
      <w:pPr>
        <w:jc w:val="both"/>
        <w:rPr>
          <w:sz w:val="20"/>
          <w:szCs w:val="20"/>
        </w:rPr>
      </w:pPr>
      <w:r w:rsidRPr="005338A5">
        <w:rPr>
          <w:sz w:val="20"/>
          <w:szCs w:val="20"/>
        </w:rPr>
        <w:t>Deák – Erdélyi – Visnovitz: A tartószerkezet tervezés alapjai, tervezés az Eurocode alapján, Springer Média Magyarország, budaörs,2005</w:t>
      </w:r>
    </w:p>
    <w:p w14:paraId="52C8E939" w14:textId="77777777" w:rsidR="00705496" w:rsidRPr="00705DF3" w:rsidRDefault="00705496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5FF362A0" w14:textId="77777777" w:rsidR="00705DF3" w:rsidRPr="00705DF3" w:rsidRDefault="00705DF3" w:rsidP="00705DF3">
      <w:pPr>
        <w:pStyle w:val="Nincstrkz"/>
        <w:rPr>
          <w:rStyle w:val="None"/>
          <w:sz w:val="20"/>
          <w:szCs w:val="20"/>
          <w:lang w:val="hu-HU"/>
        </w:rPr>
      </w:pPr>
    </w:p>
    <w:p w14:paraId="7AA8EDE2" w14:textId="2A1BC05B" w:rsidR="00171C3D" w:rsidRDefault="00171C3D" w:rsidP="00862B15">
      <w:pPr>
        <w:pStyle w:val="Cmsor2"/>
        <w:jc w:val="both"/>
        <w:rPr>
          <w:rStyle w:val="None"/>
          <w:lang w:val="hu-HU"/>
        </w:rPr>
      </w:pPr>
      <w:r w:rsidRPr="006967BB">
        <w:rPr>
          <w:rStyle w:val="None"/>
          <w:lang w:val="hu-HU"/>
        </w:rPr>
        <w:t>Oktatási módszer</w:t>
      </w:r>
    </w:p>
    <w:p w14:paraId="50382D5D" w14:textId="5040C2F5" w:rsidR="005338A5" w:rsidRPr="005338A5" w:rsidRDefault="005338A5" w:rsidP="005338A5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38A5">
        <w:rPr>
          <w:sz w:val="20"/>
          <w:szCs w:val="20"/>
        </w:rPr>
        <w:t xml:space="preserve">A hallgatók </w:t>
      </w:r>
      <w:r w:rsidR="00147AFA">
        <w:rPr>
          <w:sz w:val="20"/>
          <w:szCs w:val="20"/>
        </w:rPr>
        <w:t xml:space="preserve">3 fős </w:t>
      </w:r>
      <w:r w:rsidRPr="005338A5">
        <w:rPr>
          <w:sz w:val="20"/>
          <w:szCs w:val="20"/>
        </w:rPr>
        <w:t xml:space="preserve">csoportmunkában dolgozzák fel, és prezentálják a félév tematikájában szereplő feladatokat. </w:t>
      </w:r>
    </w:p>
    <w:p w14:paraId="16312001" w14:textId="77777777" w:rsidR="005338A5" w:rsidRPr="005338A5" w:rsidRDefault="005338A5" w:rsidP="005338A5">
      <w:pPr>
        <w:jc w:val="both"/>
        <w:rPr>
          <w:rFonts w:cs="Calibri"/>
          <w:sz w:val="20"/>
          <w:szCs w:val="20"/>
        </w:rPr>
      </w:pPr>
      <w:r w:rsidRPr="005338A5">
        <w:rPr>
          <w:sz w:val="20"/>
          <w:szCs w:val="20"/>
        </w:rPr>
        <w:t>Prezentáció közben tanári segítséggel elemzik az általuk választott, megépült épület formáját, tartószerkezeti kialakítását, épületszerkezeti megoldásait</w:t>
      </w:r>
      <w:r w:rsidRPr="005338A5">
        <w:rPr>
          <w:rFonts w:eastAsia="Times New Roman"/>
          <w:sz w:val="20"/>
          <w:szCs w:val="20"/>
          <w:lang w:eastAsia="hu-HU"/>
        </w:rPr>
        <w:t>.</w:t>
      </w:r>
      <w:r w:rsidRPr="005338A5">
        <w:rPr>
          <w:sz w:val="20"/>
          <w:szCs w:val="20"/>
        </w:rPr>
        <w:t xml:space="preserve"> </w:t>
      </w:r>
      <w:r w:rsidRPr="005338A5">
        <w:rPr>
          <w:rFonts w:cs="Calibri"/>
          <w:sz w:val="20"/>
          <w:szCs w:val="20"/>
        </w:rPr>
        <w:t>Feladat: tartószerkezet választás, szerkezet-felismerés, szerkezet elemzés, értékelés, tartószerkezet optimalizálás.</w:t>
      </w:r>
    </w:p>
    <w:p w14:paraId="3DBAF2BC" w14:textId="0DF0EAAA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A tantárgy folyamatos kommunikáción alapszik az oktató</w:t>
      </w:r>
      <w:r w:rsidR="00876DDC" w:rsidRPr="006967BB">
        <w:rPr>
          <w:rStyle w:val="None"/>
          <w:rFonts w:eastAsia="Times New Roman"/>
          <w:bCs/>
          <w:sz w:val="20"/>
          <w:szCs w:val="20"/>
          <w:lang w:val="hu-HU"/>
        </w:rPr>
        <w:t>k</w:t>
      </w: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és a hallgatók között.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</w:t>
      </w:r>
    </w:p>
    <w:p w14:paraId="47FEE50C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Módszer:</w:t>
      </w:r>
    </w:p>
    <w:p w14:paraId="18A5D388" w14:textId="77777777" w:rsidR="00171C3D" w:rsidRPr="006967BB" w:rsidRDefault="00171C3D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 w:rsidRPr="006967BB">
        <w:rPr>
          <w:rStyle w:val="None"/>
          <w:rFonts w:eastAsia="Times New Roman"/>
          <w:bCs/>
          <w:sz w:val="20"/>
          <w:szCs w:val="20"/>
          <w:lang w:val="hu-HU"/>
        </w:rPr>
        <w:t>1. folyamatos konzultáció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 órarendi időben a részletes tantárgyi programban meghirdetett tanmenet szerint</w:t>
      </w:r>
    </w:p>
    <w:p w14:paraId="127DE647" w14:textId="4AAED80A" w:rsidR="00171C3D" w:rsidRPr="006967BB" w:rsidRDefault="005338A5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2</w:t>
      </w:r>
      <w:r w:rsidR="00171C3D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. </w:t>
      </w:r>
      <w:r w:rsidR="00915432" w:rsidRPr="006967BB">
        <w:rPr>
          <w:rStyle w:val="None"/>
          <w:rFonts w:eastAsia="Times New Roman"/>
          <w:bCs/>
          <w:sz w:val="20"/>
          <w:szCs w:val="20"/>
          <w:lang w:val="hu-HU"/>
        </w:rPr>
        <w:t xml:space="preserve">önálló otthoni munka </w:t>
      </w:r>
    </w:p>
    <w:p w14:paraId="5504D4CE" w14:textId="0207A81F" w:rsidR="0066620B" w:rsidRDefault="0066620B" w:rsidP="00CF11AD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br w:type="page"/>
      </w:r>
    </w:p>
    <w:p w14:paraId="3564CBA9" w14:textId="77777777" w:rsidR="00915432" w:rsidRPr="006967BB" w:rsidRDefault="00915432" w:rsidP="0066620B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E78C659" w14:textId="77777777" w:rsidR="00A10E47" w:rsidRDefault="00A10E47" w:rsidP="00A10E47">
      <w:pPr>
        <w:pStyle w:val="Cmsor1"/>
        <w:jc w:val="both"/>
        <w:rPr>
          <w:rStyle w:val="None"/>
          <w:lang w:val="hu-HU"/>
        </w:rPr>
      </w:pPr>
      <w:r>
        <w:rPr>
          <w:rStyle w:val="None"/>
          <w:lang w:val="hu-HU"/>
        </w:rPr>
        <w:t>Részletes tantárgyi program és követelmények</w:t>
      </w:r>
    </w:p>
    <w:p w14:paraId="7DCB69B0" w14:textId="77777777" w:rsidR="00A10E47" w:rsidRDefault="00A10E47" w:rsidP="00A10E47">
      <w:pPr>
        <w:pStyle w:val="Cmsor2"/>
        <w:rPr>
          <w:lang w:val="hu-HU"/>
        </w:rPr>
      </w:pPr>
      <w:r>
        <w:rPr>
          <w:lang w:val="hu-HU"/>
        </w:rPr>
        <w:t>Metodika és szempontrendszer:</w:t>
      </w:r>
    </w:p>
    <w:p w14:paraId="7FA28044" w14:textId="77777777" w:rsidR="00A10E47" w:rsidRPr="00CF11AD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A hallgatók probléma feldolgozási módszere a valóságos tervezési folyamatot modellezi (komplex probléma szemlélet = funkció-szerkezet-forma párhuzamos vizsgálata), ugyanakkor leképezi az egyetemi szintű oktatás akadémiai jellegét is (kutató-elemző munka).</w:t>
      </w:r>
    </w:p>
    <w:p w14:paraId="181FB04F" w14:textId="530B5D2B" w:rsidR="00A10E47" w:rsidRDefault="00A10E47" w:rsidP="00A10E47">
      <w:r w:rsidRPr="00CF11AD">
        <w:rPr>
          <w:sz w:val="20"/>
          <w:szCs w:val="20"/>
          <w:lang w:val="hu-HU"/>
        </w:rPr>
        <w:t>Cél a csapatmunka erősítése, az ebben rejlő előnyök (több szem töb</w:t>
      </w:r>
      <w:r w:rsidR="009C740B">
        <w:rPr>
          <w:sz w:val="20"/>
          <w:szCs w:val="20"/>
          <w:lang w:val="hu-HU"/>
        </w:rPr>
        <w:t>bet lát) kiaknázása.</w:t>
      </w:r>
    </w:p>
    <w:p w14:paraId="3979C270" w14:textId="0834000B" w:rsidR="0060601D" w:rsidRPr="00DD25DC" w:rsidRDefault="009C740B" w:rsidP="00DD25DC">
      <w:pPr>
        <w:rPr>
          <w:sz w:val="20"/>
          <w:szCs w:val="20"/>
          <w:lang w:val="hu-HU"/>
        </w:rPr>
      </w:pPr>
      <w:r>
        <w:rPr>
          <w:sz w:val="20"/>
          <w:szCs w:val="20"/>
        </w:rPr>
        <w:t xml:space="preserve">A prezentációk szerepe </w:t>
      </w:r>
      <w:r w:rsidR="00DD25DC" w:rsidRPr="00DD25DC">
        <w:rPr>
          <w:sz w:val="20"/>
          <w:szCs w:val="20"/>
        </w:rPr>
        <w:t>:</w:t>
      </w:r>
    </w:p>
    <w:p w14:paraId="1EEA387E" w14:textId="77777777" w:rsidR="0060601D" w:rsidRPr="00CF11AD" w:rsidRDefault="0060601D" w:rsidP="00D46181">
      <w:pPr>
        <w:pStyle w:val="Nincstrkz"/>
        <w:numPr>
          <w:ilvl w:val="0"/>
          <w:numId w:val="21"/>
        </w:num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közös megbeszélés – az otthon végzett munka bemutatása, megbeszélése, a feltáratlan problémák felvetése, a feltárt problémákra adható válaszok elemzése</w:t>
      </w:r>
    </w:p>
    <w:p w14:paraId="3586113B" w14:textId="4353FDC0" w:rsidR="0060601D" w:rsidRDefault="0060601D" w:rsidP="00CF11AD">
      <w:pPr>
        <w:pStyle w:val="Cmsor2"/>
        <w:rPr>
          <w:lang w:val="hu-HU"/>
        </w:rPr>
      </w:pPr>
      <w:r>
        <w:rPr>
          <w:lang w:val="hu-HU"/>
        </w:rPr>
        <w:t>Feladatok és követelményrendszerük</w:t>
      </w:r>
    </w:p>
    <w:p w14:paraId="778154D3" w14:textId="77777777" w:rsidR="005E3233" w:rsidRDefault="005E3233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65724F40" w14:textId="3E3B2745" w:rsidR="00DD25DC" w:rsidRDefault="00DD25DC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  <w:r>
        <w:rPr>
          <w:rStyle w:val="None"/>
          <w:rFonts w:eastAsia="Times New Roman"/>
          <w:bCs/>
          <w:sz w:val="20"/>
          <w:szCs w:val="20"/>
          <w:lang w:val="hu-HU"/>
        </w:rPr>
        <w:t>A hallgatóknak</w:t>
      </w:r>
      <w:r w:rsidR="009C740B">
        <w:rPr>
          <w:rStyle w:val="None"/>
          <w:rFonts w:eastAsia="Times New Roman"/>
          <w:bCs/>
          <w:sz w:val="20"/>
          <w:szCs w:val="20"/>
          <w:lang w:val="hu-HU"/>
        </w:rPr>
        <w:t xml:space="preserve"> a félév során egy tanulmányt</w:t>
      </w:r>
      <w:r>
        <w:rPr>
          <w:rStyle w:val="None"/>
          <w:rFonts w:eastAsia="Times New Roman"/>
          <w:bCs/>
          <w:sz w:val="20"/>
          <w:szCs w:val="20"/>
          <w:lang w:val="hu-HU"/>
        </w:rPr>
        <w:t xml:space="preserve"> és egy makettet kell készíteni.</w:t>
      </w:r>
    </w:p>
    <w:p w14:paraId="701B7EB5" w14:textId="77777777" w:rsidR="004A6295" w:rsidRDefault="004A6295" w:rsidP="00DD25DC">
      <w:pPr>
        <w:pStyle w:val="Nincstrkz"/>
        <w:jc w:val="both"/>
        <w:rPr>
          <w:rStyle w:val="None"/>
          <w:rFonts w:eastAsia="Times New Roman"/>
          <w:bCs/>
          <w:sz w:val="20"/>
          <w:szCs w:val="20"/>
          <w:lang w:val="hu-HU"/>
        </w:rPr>
      </w:pPr>
    </w:p>
    <w:p w14:paraId="4F7E625A" w14:textId="24580AF5" w:rsidR="00DD25DC" w:rsidRPr="005E3233" w:rsidRDefault="00272971" w:rsidP="00DD25DC">
      <w:pPr>
        <w:pStyle w:val="Szvegtrzs"/>
        <w:numPr>
          <w:ilvl w:val="0"/>
          <w:numId w:val="27"/>
        </w:numPr>
        <w:rPr>
          <w:rStyle w:val="None"/>
          <w:rFonts w:ascii="Times New Roman" w:eastAsia="Calibri" w:hAnsi="Times New Roman"/>
          <w:b w:val="0"/>
          <w:lang w:eastAsia="en-US"/>
        </w:rPr>
      </w:pPr>
      <w:r>
        <w:rPr>
          <w:rFonts w:ascii="Times New Roman" w:eastAsia="Calibri" w:hAnsi="Times New Roman"/>
          <w:b w:val="0"/>
          <w:lang w:eastAsia="en-US"/>
        </w:rPr>
        <w:t>Tanulmány</w:t>
      </w:r>
      <w:r w:rsidR="00CA21F0">
        <w:rPr>
          <w:rFonts w:ascii="Times New Roman" w:eastAsia="Calibri" w:hAnsi="Times New Roman"/>
          <w:b w:val="0"/>
          <w:lang w:eastAsia="en-US"/>
        </w:rPr>
        <w:t xml:space="preserve"> 80p</w:t>
      </w:r>
    </w:p>
    <w:p w14:paraId="7B354B70" w14:textId="77777777" w:rsidR="00272971" w:rsidRDefault="00272971" w:rsidP="00272971">
      <w:pPr>
        <w:jc w:val="both"/>
        <w:rPr>
          <w:rStyle w:val="Kiemels2"/>
          <w:b w:val="0"/>
          <w:sz w:val="20"/>
          <w:szCs w:val="20"/>
        </w:rPr>
      </w:pPr>
    </w:p>
    <w:p w14:paraId="26ED3ACE" w14:textId="4C617CD1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>A</w:t>
      </w:r>
      <w:r>
        <w:rPr>
          <w:sz w:val="20"/>
          <w:szCs w:val="20"/>
        </w:rPr>
        <w:t xml:space="preserve"> félév során 1</w:t>
      </w:r>
      <w:r w:rsidRPr="00697EE0">
        <w:rPr>
          <w:sz w:val="20"/>
          <w:szCs w:val="20"/>
        </w:rPr>
        <w:t>db. tanulmány készítendő, 3 fős csapatokban. A tanulmány témáját a gyakorlatvezető hagyja jóvá. A téma a félév   anyagához kapcsolódva mutassa be a nem szokványos formájú ill. szerkezetű épületeket (anyag + szerkezet + funkció + forma vonatkozásában) rövid leírásos, rajzos illusztrációk    keretében.</w:t>
      </w:r>
    </w:p>
    <w:p w14:paraId="75F5A98E" w14:textId="77777777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 xml:space="preserve">Elsősorban tartószerkezeti, épületszerkezeti megoldásokat bemutatva, dolgozza fel az adott szerkezethez tartozó építész munkásságát (pl.: Otto Frei, Pierre Luigi Nervi, Callatreva stb.) </w:t>
      </w:r>
    </w:p>
    <w:p w14:paraId="6C7699AE" w14:textId="77777777" w:rsidR="00697EE0" w:rsidRPr="00697EE0" w:rsidRDefault="00697EE0" w:rsidP="00697EE0">
      <w:pPr>
        <w:jc w:val="both"/>
        <w:rPr>
          <w:sz w:val="20"/>
          <w:szCs w:val="20"/>
        </w:rPr>
      </w:pPr>
      <w:r w:rsidRPr="00697EE0">
        <w:rPr>
          <w:sz w:val="20"/>
          <w:szCs w:val="20"/>
        </w:rPr>
        <w:t>Külön hangsúly fektetendő a geometriára, az anyaghasználatra szerkezetek elemzésére valamint az épületszerkezeti megoldásokra.</w:t>
      </w:r>
    </w:p>
    <w:p w14:paraId="59B95D60" w14:textId="0C383373" w:rsidR="00272971" w:rsidRDefault="00272971" w:rsidP="005E3233">
      <w:pPr>
        <w:jc w:val="both"/>
        <w:rPr>
          <w:rStyle w:val="Kiemels2"/>
          <w:b w:val="0"/>
          <w:sz w:val="20"/>
          <w:szCs w:val="20"/>
        </w:rPr>
      </w:pPr>
    </w:p>
    <w:p w14:paraId="5628084D" w14:textId="509F613C" w:rsidR="005E3233" w:rsidRDefault="005E3233" w:rsidP="005E3233">
      <w:pPr>
        <w:jc w:val="both"/>
        <w:rPr>
          <w:rStyle w:val="Kiemels2"/>
          <w:b w:val="0"/>
          <w:sz w:val="20"/>
          <w:szCs w:val="20"/>
        </w:rPr>
      </w:pPr>
      <w:r w:rsidRPr="005E3233">
        <w:rPr>
          <w:rStyle w:val="Kiemels2"/>
          <w:b w:val="0"/>
          <w:sz w:val="20"/>
          <w:szCs w:val="20"/>
        </w:rPr>
        <w:t>Beadandó munkarészek:</w:t>
      </w:r>
    </w:p>
    <w:p w14:paraId="0D621982" w14:textId="0A89FDD6" w:rsidR="00272971" w:rsidRPr="005E3233" w:rsidRDefault="00272971" w:rsidP="005E3233">
      <w:pPr>
        <w:jc w:val="both"/>
        <w:rPr>
          <w:b/>
          <w:sz w:val="20"/>
          <w:szCs w:val="20"/>
        </w:rPr>
      </w:pPr>
      <w:r>
        <w:rPr>
          <w:rStyle w:val="Kiemels2"/>
          <w:b w:val="0"/>
          <w:sz w:val="20"/>
          <w:szCs w:val="20"/>
        </w:rPr>
        <w:t>Min. 15 oldalas, A/3-as formátumú tanulmány rajzos ábrákkal kiegészítve, a kiadott minta alapján.</w:t>
      </w:r>
    </w:p>
    <w:p w14:paraId="4326D933" w14:textId="7E13E3BE" w:rsidR="005E3233" w:rsidRDefault="00272971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P</w:t>
      </w:r>
      <w:r w:rsidR="005E3233" w:rsidRPr="005E3233">
        <w:rPr>
          <w:sz w:val="20"/>
          <w:szCs w:val="20"/>
        </w:rPr>
        <w:t>r</w:t>
      </w:r>
      <w:r>
        <w:rPr>
          <w:sz w:val="20"/>
          <w:szCs w:val="20"/>
        </w:rPr>
        <w:t>ezentáció</w:t>
      </w:r>
      <w:r w:rsidR="00CA21F0">
        <w:rPr>
          <w:sz w:val="20"/>
          <w:szCs w:val="20"/>
        </w:rPr>
        <w:t xml:space="preserve"> 14. héten 2020.05.06</w:t>
      </w:r>
      <w:r w:rsidR="005E3233" w:rsidRPr="005E3233">
        <w:rPr>
          <w:sz w:val="20"/>
          <w:szCs w:val="20"/>
        </w:rPr>
        <w:t>.</w:t>
      </w:r>
      <w:r w:rsidR="005E323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Tanulmány </w:t>
      </w:r>
      <w:r w:rsidR="00CA21F0">
        <w:rPr>
          <w:sz w:val="20"/>
          <w:szCs w:val="20"/>
        </w:rPr>
        <w:t>és makett leadás 14</w:t>
      </w:r>
      <w:r w:rsidR="005E3233" w:rsidRPr="005E3233">
        <w:rPr>
          <w:sz w:val="20"/>
          <w:szCs w:val="20"/>
        </w:rPr>
        <w:t>. héten az  u</w:t>
      </w:r>
      <w:r w:rsidR="00697EE0">
        <w:rPr>
          <w:sz w:val="20"/>
          <w:szCs w:val="20"/>
        </w:rPr>
        <w:t>tolsó gyakor</w:t>
      </w:r>
      <w:r w:rsidR="00CA21F0">
        <w:rPr>
          <w:sz w:val="20"/>
          <w:szCs w:val="20"/>
        </w:rPr>
        <w:t>lati órán 2020.05.06</w:t>
      </w:r>
      <w:r w:rsidR="005E3233" w:rsidRPr="005E3233">
        <w:rPr>
          <w:sz w:val="20"/>
          <w:szCs w:val="20"/>
        </w:rPr>
        <w:t>.</w:t>
      </w:r>
      <w:r>
        <w:rPr>
          <w:sz w:val="20"/>
          <w:szCs w:val="20"/>
        </w:rPr>
        <w:t xml:space="preserve"> digitálisan és A/3-as formátumban fedlappal, összefűzve. A tanulmány</w:t>
      </w:r>
      <w:r w:rsidR="005E3233">
        <w:rPr>
          <w:sz w:val="20"/>
          <w:szCs w:val="20"/>
        </w:rPr>
        <w:t xml:space="preserve"> és a makett</w:t>
      </w:r>
      <w:r>
        <w:rPr>
          <w:sz w:val="20"/>
          <w:szCs w:val="20"/>
        </w:rPr>
        <w:t xml:space="preserve"> végső leadása és a</w:t>
      </w:r>
      <w:r w:rsidR="005E3233" w:rsidRPr="005E3233">
        <w:rPr>
          <w:sz w:val="20"/>
          <w:szCs w:val="20"/>
        </w:rPr>
        <w:t xml:space="preserve"> prezentáció pótlása, javítás </w:t>
      </w:r>
      <w:r w:rsidR="00CA21F0">
        <w:rPr>
          <w:rFonts w:cs="Calibri"/>
          <w:sz w:val="20"/>
          <w:szCs w:val="20"/>
        </w:rPr>
        <w:t>2020.05.19</w:t>
      </w:r>
      <w:r w:rsidR="00697EE0">
        <w:rPr>
          <w:rFonts w:cs="Calibri"/>
          <w:sz w:val="20"/>
          <w:szCs w:val="20"/>
        </w:rPr>
        <w:t>.-é</w:t>
      </w:r>
      <w:r w:rsidR="005E3233" w:rsidRPr="005E3233">
        <w:rPr>
          <w:rFonts w:cs="Calibri"/>
          <w:sz w:val="20"/>
          <w:szCs w:val="20"/>
        </w:rPr>
        <w:t>n, 9.00-12.00 óra között a b321. irodában.</w:t>
      </w:r>
    </w:p>
    <w:p w14:paraId="232F3025" w14:textId="49C6AFFF" w:rsidR="00395071" w:rsidRDefault="0083195A" w:rsidP="0083195A">
      <w:pPr>
        <w:jc w:val="both"/>
        <w:rPr>
          <w:sz w:val="20"/>
          <w:szCs w:val="20"/>
        </w:rPr>
      </w:pPr>
      <w:r>
        <w:rPr>
          <w:sz w:val="20"/>
          <w:szCs w:val="20"/>
        </w:rPr>
        <w:t>Formai követelmény:</w:t>
      </w:r>
    </w:p>
    <w:p w14:paraId="74E5EB6E" w14:textId="77777777" w:rsidR="00907E9A" w:rsidRPr="00CF11AD" w:rsidRDefault="00907E9A" w:rsidP="00907E9A">
      <w:pPr>
        <w:widowControl w:val="0"/>
        <w:jc w:val="both"/>
        <w:rPr>
          <w:sz w:val="20"/>
        </w:rPr>
      </w:pPr>
      <w:r>
        <w:rPr>
          <w:sz w:val="20"/>
          <w:szCs w:val="20"/>
        </w:rPr>
        <w:t xml:space="preserve">Digitálisan és A/3 –as formátumban előlappal ellátva összefűzve, min. 15 oldal. </w:t>
      </w:r>
      <w:r w:rsidRPr="00CF11AD">
        <w:rPr>
          <w:sz w:val="20"/>
        </w:rPr>
        <w:t>Elkészítése a kiadott minta alapján.</w:t>
      </w:r>
    </w:p>
    <w:p w14:paraId="28CD0E9C" w14:textId="411847D5" w:rsidR="0083195A" w:rsidRDefault="0083195A" w:rsidP="005E3233">
      <w:pPr>
        <w:jc w:val="both"/>
        <w:rPr>
          <w:rFonts w:cs="Calibri"/>
          <w:sz w:val="20"/>
          <w:szCs w:val="20"/>
        </w:rPr>
      </w:pPr>
    </w:p>
    <w:p w14:paraId="2C3675A5" w14:textId="37ACB429" w:rsidR="00A60D4D" w:rsidRDefault="00A60D4D" w:rsidP="005E3233">
      <w:pPr>
        <w:jc w:val="both"/>
        <w:rPr>
          <w:rFonts w:cs="Calibri"/>
          <w:sz w:val="20"/>
          <w:szCs w:val="20"/>
        </w:rPr>
      </w:pPr>
    </w:p>
    <w:p w14:paraId="199D2A6E" w14:textId="7FA85C41" w:rsidR="00907E9A" w:rsidRPr="00907E9A" w:rsidRDefault="00D02D52" w:rsidP="00907E9A">
      <w:pPr>
        <w:pStyle w:val="Listaszerbekezds"/>
        <w:numPr>
          <w:ilvl w:val="0"/>
          <w:numId w:val="27"/>
        </w:numPr>
        <w:jc w:val="both"/>
        <w:rPr>
          <w:sz w:val="20"/>
          <w:szCs w:val="20"/>
        </w:rPr>
      </w:pPr>
      <w:r>
        <w:rPr>
          <w:sz w:val="20"/>
          <w:szCs w:val="20"/>
        </w:rPr>
        <w:t>Makett 20p.</w:t>
      </w:r>
    </w:p>
    <w:p w14:paraId="40157AA9" w14:textId="01D285BE" w:rsid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félév során 1db makettet kell készíteni.</w:t>
      </w:r>
    </w:p>
    <w:p w14:paraId="686ED6BB" w14:textId="77777777" w:rsidR="00907E9A" w:rsidRPr="00907E9A" w:rsidRDefault="00907E9A" w:rsidP="00907E9A">
      <w:pPr>
        <w:jc w:val="both"/>
        <w:rPr>
          <w:sz w:val="20"/>
          <w:szCs w:val="20"/>
        </w:rPr>
      </w:pPr>
      <w:r w:rsidRPr="00907E9A">
        <w:rPr>
          <w:sz w:val="20"/>
          <w:szCs w:val="20"/>
        </w:rPr>
        <w:t>Témája az egyik tanulmányban feldolgozott épület tartószerkezeti részletének modellezése.</w:t>
      </w:r>
    </w:p>
    <w:p w14:paraId="130F6AC8" w14:textId="6C30BBD9" w:rsidR="005E3233" w:rsidRPr="005E3233" w:rsidRDefault="005E3233" w:rsidP="005E3233">
      <w:pPr>
        <w:jc w:val="both"/>
        <w:rPr>
          <w:sz w:val="20"/>
          <w:szCs w:val="20"/>
        </w:rPr>
      </w:pPr>
      <w:r w:rsidRPr="005E3233">
        <w:rPr>
          <w:sz w:val="20"/>
          <w:szCs w:val="20"/>
        </w:rPr>
        <w:t>A léptékét a gyakorlatvezető határozza meg. Anyaga tetszőleges lehet 3D nyomatással is.</w:t>
      </w:r>
    </w:p>
    <w:p w14:paraId="3E9BD2D5" w14:textId="1B98BB42" w:rsidR="005E3233" w:rsidRPr="005E3233" w:rsidRDefault="00D02D52" w:rsidP="005E3233">
      <w:pPr>
        <w:jc w:val="both"/>
        <w:rPr>
          <w:rFonts w:cs="Calibri"/>
          <w:sz w:val="20"/>
          <w:szCs w:val="20"/>
        </w:rPr>
      </w:pPr>
      <w:r>
        <w:rPr>
          <w:sz w:val="20"/>
          <w:szCs w:val="20"/>
        </w:rPr>
        <w:t>Beadás a 14</w:t>
      </w:r>
      <w:r w:rsidR="005E3233" w:rsidRPr="005E3233">
        <w:rPr>
          <w:sz w:val="20"/>
          <w:szCs w:val="20"/>
        </w:rPr>
        <w:t xml:space="preserve">. héten </w:t>
      </w:r>
      <w:r w:rsidR="005E3233" w:rsidRPr="005E3233">
        <w:rPr>
          <w:rFonts w:cs="Calibri"/>
          <w:sz w:val="20"/>
          <w:szCs w:val="20"/>
        </w:rPr>
        <w:t>az u</w:t>
      </w:r>
      <w:r>
        <w:rPr>
          <w:rFonts w:cs="Calibri"/>
          <w:sz w:val="20"/>
          <w:szCs w:val="20"/>
        </w:rPr>
        <w:t>tolsó gyakorlati órán 2020.05.06</w:t>
      </w:r>
      <w:r w:rsidR="005E3233" w:rsidRPr="005E3233">
        <w:rPr>
          <w:rFonts w:cs="Calibri"/>
          <w:sz w:val="20"/>
          <w:szCs w:val="20"/>
        </w:rPr>
        <w:t xml:space="preserve">. </w:t>
      </w:r>
    </w:p>
    <w:p w14:paraId="7AF4106A" w14:textId="05A472C4" w:rsidR="005E3233" w:rsidRPr="005E3233" w:rsidRDefault="005E3233" w:rsidP="005E3233">
      <w:pPr>
        <w:jc w:val="both"/>
        <w:rPr>
          <w:rFonts w:cs="Calibri"/>
          <w:sz w:val="20"/>
          <w:szCs w:val="20"/>
        </w:rPr>
      </w:pPr>
      <w:r w:rsidRPr="005E3233">
        <w:rPr>
          <w:rFonts w:cs="Calibri"/>
          <w:sz w:val="20"/>
          <w:szCs w:val="20"/>
        </w:rPr>
        <w:t>Végső leadás, javítás a vizsga</w:t>
      </w:r>
      <w:r w:rsidR="00D02D52">
        <w:rPr>
          <w:rFonts w:cs="Calibri"/>
          <w:sz w:val="20"/>
          <w:szCs w:val="20"/>
        </w:rPr>
        <w:t>időszak első hetében 2020. 05.19</w:t>
      </w:r>
      <w:r w:rsidR="00697EE0">
        <w:rPr>
          <w:rFonts w:cs="Calibri"/>
          <w:sz w:val="20"/>
          <w:szCs w:val="20"/>
        </w:rPr>
        <w:t>.-é</w:t>
      </w:r>
      <w:r w:rsidRPr="005E3233">
        <w:rPr>
          <w:rFonts w:cs="Calibri"/>
          <w:sz w:val="20"/>
          <w:szCs w:val="20"/>
        </w:rPr>
        <w:t>n, 9.00-12.00 óra között a b321. irodában.</w:t>
      </w:r>
    </w:p>
    <w:p w14:paraId="0026A6F3" w14:textId="02778CC0" w:rsidR="005E3233" w:rsidRPr="005E3233" w:rsidRDefault="005E3233" w:rsidP="005E3233">
      <w:pPr>
        <w:jc w:val="both"/>
        <w:rPr>
          <w:sz w:val="20"/>
          <w:szCs w:val="20"/>
        </w:rPr>
      </w:pPr>
    </w:p>
    <w:p w14:paraId="7C7CEC05" w14:textId="6445D81E" w:rsidR="00A10E47" w:rsidRPr="00CF11AD" w:rsidRDefault="00A10E47" w:rsidP="00A10E47">
      <w:pPr>
        <w:pStyle w:val="Nincstrkz"/>
        <w:rPr>
          <w:sz w:val="20"/>
          <w:szCs w:val="20"/>
          <w:lang w:val="hu-HU"/>
        </w:rPr>
      </w:pPr>
    </w:p>
    <w:p w14:paraId="5F776504" w14:textId="62EC48AF" w:rsidR="00A10E47" w:rsidRPr="00CF11AD" w:rsidRDefault="00E8308A" w:rsidP="00A10E47">
      <w:pPr>
        <w:pStyle w:val="Nincstrkz"/>
        <w:rPr>
          <w:sz w:val="20"/>
          <w:szCs w:val="20"/>
          <w:lang w:val="hu-HU"/>
        </w:rPr>
      </w:pPr>
      <w:r>
        <w:rPr>
          <w:sz w:val="20"/>
          <w:szCs w:val="20"/>
          <w:lang w:val="hu-HU"/>
        </w:rPr>
        <w:t xml:space="preserve">A hallgatók a </w:t>
      </w:r>
      <w:r w:rsidR="00CF11AD" w:rsidRPr="00CF11AD">
        <w:rPr>
          <w:sz w:val="20"/>
          <w:szCs w:val="20"/>
          <w:lang w:val="hu-HU"/>
        </w:rPr>
        <w:t>leadáson</w:t>
      </w:r>
      <w:r w:rsidR="00A10E47" w:rsidRPr="00CF11AD">
        <w:rPr>
          <w:sz w:val="20"/>
          <w:szCs w:val="20"/>
          <w:lang w:val="hu-HU"/>
        </w:rPr>
        <w:t xml:space="preserve"> (és a javításain) a kihirdetett szempontrendszer teljesítésével és az órák látogatásával szerzi meg a jogot az aláírásra, a tartalmi szakmai bírálatra, tehát érdemjegy szerzésére. A </w:t>
      </w:r>
      <w:r>
        <w:rPr>
          <w:sz w:val="20"/>
          <w:szCs w:val="20"/>
          <w:lang w:val="hu-HU"/>
        </w:rPr>
        <w:t>kritériumok meglétét a</w:t>
      </w:r>
      <w:r w:rsidR="00A10E47" w:rsidRPr="00CF11AD">
        <w:rPr>
          <w:sz w:val="20"/>
          <w:szCs w:val="20"/>
          <w:lang w:val="hu-HU"/>
        </w:rPr>
        <w:t xml:space="preserve"> gyűjtőlapokon regisztráljuk. Az a hallgató, melynek a kritériumok közül bármelyik is hiányzik a javítási lehetőségek után is, annak féléve nem teljesítettnek minősül, a tárgy aláírása megtagadásra kerül, a tárgyat egy későbbi szemeszterben újra fel kell vennie.</w:t>
      </w:r>
    </w:p>
    <w:p w14:paraId="3C664668" w14:textId="3AA7D441" w:rsidR="00CF11AD" w:rsidRPr="00CF11AD" w:rsidRDefault="00A10E47" w:rsidP="00CF11AD">
      <w:pPr>
        <w:pStyle w:val="Cmsor2"/>
      </w:pPr>
      <w:r w:rsidRPr="00CF11AD">
        <w:t>Oktatói csoportbeosztás:</w:t>
      </w:r>
    </w:p>
    <w:p w14:paraId="6179587C" w14:textId="77777777" w:rsidR="005F7C30" w:rsidRDefault="00A10E47" w:rsidP="00A10E47">
      <w:pPr>
        <w:rPr>
          <w:sz w:val="20"/>
          <w:szCs w:val="20"/>
          <w:lang w:val="hu-HU"/>
        </w:rPr>
      </w:pPr>
      <w:r w:rsidRPr="00CF11AD">
        <w:rPr>
          <w:sz w:val="20"/>
          <w:szCs w:val="20"/>
          <w:lang w:val="hu-HU"/>
        </w:rPr>
        <w:t>Csoport 1.</w:t>
      </w:r>
    </w:p>
    <w:p w14:paraId="7D9E5459" w14:textId="797861EE" w:rsidR="000A264D" w:rsidRDefault="005F7C30" w:rsidP="00A10E47">
      <w:pPr>
        <w:rPr>
          <w:sz w:val="20"/>
          <w:szCs w:val="20"/>
          <w:lang w:val="hu-HU"/>
        </w:rPr>
      </w:pPr>
      <w:r w:rsidRPr="005F7C30">
        <w:rPr>
          <w:rStyle w:val="code"/>
          <w:sz w:val="20"/>
          <w:szCs w:val="20"/>
        </w:rPr>
        <w:t>SZM004MLEP-EA-00</w:t>
      </w:r>
      <w:r w:rsidRPr="005F7C30">
        <w:rPr>
          <w:rFonts w:eastAsia="Times New Roman"/>
          <w:sz w:val="20"/>
          <w:szCs w:val="20"/>
          <w:lang w:eastAsia="hu-HU"/>
        </w:rPr>
        <w:t xml:space="preserve">    </w:t>
      </w:r>
      <w:r w:rsidR="00907E9A" w:rsidRPr="005F7C30">
        <w:rPr>
          <w:rFonts w:eastAsia="Times New Roman"/>
          <w:sz w:val="20"/>
          <w:szCs w:val="20"/>
          <w:lang w:eastAsia="hu-HU"/>
        </w:rPr>
        <w:t xml:space="preserve">  </w:t>
      </w:r>
      <w:r w:rsidR="00907E9A" w:rsidRPr="0072671A">
        <w:rPr>
          <w:rFonts w:eastAsia="Times New Roman"/>
          <w:sz w:val="20"/>
          <w:szCs w:val="20"/>
          <w:lang w:eastAsia="hu-HU"/>
        </w:rPr>
        <w:t xml:space="preserve"> </w:t>
      </w:r>
      <w:r w:rsidR="00907E9A">
        <w:rPr>
          <w:rFonts w:eastAsia="Times New Roman"/>
          <w:lang w:eastAsia="hu-HU"/>
        </w:rPr>
        <w:t xml:space="preserve">  </w:t>
      </w:r>
      <w:r w:rsidR="00907E9A">
        <w:rPr>
          <w:rStyle w:val="None"/>
          <w:sz w:val="20"/>
          <w:szCs w:val="20"/>
          <w:lang w:val="hu-HU"/>
        </w:rPr>
        <w:t xml:space="preserve">   </w:t>
      </w:r>
      <w:r w:rsidR="000A264D">
        <w:rPr>
          <w:rStyle w:val="None"/>
          <w:sz w:val="20"/>
          <w:szCs w:val="20"/>
          <w:lang w:val="hu-HU"/>
        </w:rPr>
        <w:t xml:space="preserve">Helyszín </w:t>
      </w:r>
      <w:r w:rsidR="00CD7EFC">
        <w:rPr>
          <w:rStyle w:val="None"/>
          <w:sz w:val="20"/>
          <w:szCs w:val="20"/>
          <w:lang w:val="hu-HU"/>
        </w:rPr>
        <w:t>és időpont:  PTE MIK. A204</w:t>
      </w:r>
      <w:bookmarkStart w:id="0" w:name="_GoBack"/>
      <w:bookmarkEnd w:id="0"/>
      <w:r>
        <w:rPr>
          <w:rStyle w:val="None"/>
          <w:sz w:val="20"/>
          <w:szCs w:val="20"/>
          <w:lang w:val="hu-HU"/>
        </w:rPr>
        <w:t>. Szerda 18.3</w:t>
      </w:r>
      <w:r w:rsidR="00907E9A">
        <w:rPr>
          <w:rStyle w:val="None"/>
          <w:sz w:val="20"/>
          <w:szCs w:val="20"/>
          <w:lang w:val="hu-HU"/>
        </w:rPr>
        <w:t>0</w:t>
      </w:r>
      <w:r>
        <w:rPr>
          <w:rStyle w:val="None"/>
          <w:sz w:val="20"/>
          <w:szCs w:val="20"/>
          <w:lang w:val="hu-HU"/>
        </w:rPr>
        <w:t>-20.0</w:t>
      </w:r>
      <w:r w:rsidR="00907E9A">
        <w:rPr>
          <w:rStyle w:val="None"/>
          <w:sz w:val="20"/>
          <w:szCs w:val="20"/>
          <w:lang w:val="hu-HU"/>
        </w:rPr>
        <w:t>0</w:t>
      </w:r>
      <w:r w:rsidR="000A264D">
        <w:rPr>
          <w:rStyle w:val="None"/>
          <w:sz w:val="20"/>
          <w:szCs w:val="20"/>
          <w:lang w:val="hu-HU"/>
        </w:rPr>
        <w:t>. : Dr. Széll Attila Béla</w:t>
      </w:r>
    </w:p>
    <w:p w14:paraId="0FA52D25" w14:textId="77777777" w:rsidR="000A264D" w:rsidRPr="00CF11AD" w:rsidRDefault="000A264D" w:rsidP="00A10E47">
      <w:pPr>
        <w:rPr>
          <w:sz w:val="20"/>
          <w:szCs w:val="20"/>
          <w:lang w:val="hu-HU"/>
        </w:rPr>
      </w:pPr>
    </w:p>
    <w:p w14:paraId="2A50AFCC" w14:textId="5C4BF4C5" w:rsidR="00CF11AD" w:rsidRDefault="00CF11AD" w:rsidP="00A50698">
      <w:pPr>
        <w:rPr>
          <w:color w:val="FF2D21" w:themeColor="accent5"/>
          <w:sz w:val="20"/>
          <w:szCs w:val="20"/>
          <w:lang w:val="hu-HU"/>
        </w:rPr>
      </w:pPr>
    </w:p>
    <w:p w14:paraId="68FA0FC4" w14:textId="2A1AB393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5D67E88A" w14:textId="39402E9B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6E48C67A" w14:textId="7FDC7C26" w:rsidR="005F7C30" w:rsidRDefault="005F7C30" w:rsidP="00A50698">
      <w:pPr>
        <w:rPr>
          <w:color w:val="FF2D21" w:themeColor="accent5"/>
          <w:sz w:val="20"/>
          <w:szCs w:val="20"/>
          <w:lang w:val="hu-HU"/>
        </w:rPr>
      </w:pPr>
    </w:p>
    <w:p w14:paraId="4893C294" w14:textId="77777777" w:rsidR="00D40FFB" w:rsidRPr="00A10E47" w:rsidRDefault="00D40FFB" w:rsidP="00A50698">
      <w:pPr>
        <w:rPr>
          <w:color w:val="FF2D21" w:themeColor="accent5"/>
          <w:sz w:val="20"/>
          <w:szCs w:val="20"/>
          <w:lang w:val="hu-HU"/>
        </w:rPr>
      </w:pPr>
    </w:p>
    <w:p w14:paraId="04166E48" w14:textId="130D00F1" w:rsidR="00115525" w:rsidRPr="00BA2D5A" w:rsidRDefault="00415726" w:rsidP="00115525">
      <w:pPr>
        <w:rPr>
          <w:lang w:val="hu-HU"/>
        </w:rPr>
      </w:pPr>
      <w:r w:rsidRPr="00415726">
        <w:rPr>
          <w:lang w:val="hu-HU"/>
        </w:rPr>
        <w:t>Program heti bontásban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69A1BB7B" w14:textId="77777777" w:rsidTr="00F66C05">
        <w:tc>
          <w:tcPr>
            <w:tcW w:w="988" w:type="dxa"/>
            <w:shd w:val="clear" w:color="auto" w:fill="F1D130" w:themeFill="accent3"/>
          </w:tcPr>
          <w:p w14:paraId="6B91852A" w14:textId="53688E6E" w:rsidR="00115525" w:rsidRPr="00BA2D5A" w:rsidRDefault="00A32A6B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2</w:t>
            </w:r>
            <w:r w:rsidR="00115525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48AE8143" w14:textId="792593FD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115525" w:rsidRPr="00BA2D5A" w14:paraId="2B84222A" w14:textId="77777777" w:rsidTr="00F66C05">
        <w:tc>
          <w:tcPr>
            <w:tcW w:w="988" w:type="dxa"/>
          </w:tcPr>
          <w:p w14:paraId="7CA25D35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7BDEC04C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55E3F417" w14:textId="77777777" w:rsidTr="00F66C05">
        <w:tc>
          <w:tcPr>
            <w:tcW w:w="988" w:type="dxa"/>
          </w:tcPr>
          <w:p w14:paraId="071F7729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5D2B0176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115525" w:rsidRPr="00BA2D5A" w14:paraId="58814711" w14:textId="77777777" w:rsidTr="00F66C05">
        <w:trPr>
          <w:trHeight w:val="159"/>
        </w:trPr>
        <w:tc>
          <w:tcPr>
            <w:tcW w:w="988" w:type="dxa"/>
          </w:tcPr>
          <w:p w14:paraId="25180999" w14:textId="0EB2DC41" w:rsidR="00115525" w:rsidRPr="00BA2D5A" w:rsidRDefault="00A32A6B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12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2634F3FF" w14:textId="1BB4D747" w:rsidR="00115525" w:rsidRPr="00C47E46" w:rsidRDefault="00C47E46" w:rsidP="00F66C05">
            <w:pPr>
              <w:rPr>
                <w:sz w:val="16"/>
                <w:szCs w:val="16"/>
              </w:rPr>
            </w:pPr>
            <w:r w:rsidRPr="00C47E46">
              <w:rPr>
                <w:sz w:val="16"/>
                <w:szCs w:val="16"/>
              </w:rPr>
              <w:t>Bevezetés az épületszerkezetek tervezésébe, alapfogalmak. Formaelemzés, hiperbolikus paraboloid, forgási hiperboloid, konoid, nexorade,tensengrity ismertetése. Történeti szerkezetek elemzése (klasszikus példák - őskor, ókor, középkor, újkor). Hiperbolikus paraboloid elemzése.</w:t>
            </w:r>
          </w:p>
        </w:tc>
      </w:tr>
    </w:tbl>
    <w:p w14:paraId="322F4B23" w14:textId="115109EB" w:rsidR="00115525" w:rsidRPr="00BA2D5A" w:rsidRDefault="00115525" w:rsidP="00115525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115525" w:rsidRPr="00BA2D5A" w14:paraId="31C5961A" w14:textId="77777777" w:rsidTr="00F66C05">
        <w:tc>
          <w:tcPr>
            <w:tcW w:w="988" w:type="dxa"/>
            <w:shd w:val="clear" w:color="auto" w:fill="F1D130" w:themeFill="accent3"/>
          </w:tcPr>
          <w:p w14:paraId="4D9A03DE" w14:textId="5217CD3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3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289330D8" w14:textId="311D0C79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</w:p>
        </w:tc>
      </w:tr>
      <w:tr w:rsidR="00115525" w:rsidRPr="00BA2D5A" w14:paraId="06341BE0" w14:textId="77777777" w:rsidTr="00F66C05">
        <w:tc>
          <w:tcPr>
            <w:tcW w:w="988" w:type="dxa"/>
          </w:tcPr>
          <w:p w14:paraId="041C2FCD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862827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115525" w:rsidRPr="00BA2D5A" w14:paraId="3139426E" w14:textId="77777777" w:rsidTr="00F66C05">
        <w:tc>
          <w:tcPr>
            <w:tcW w:w="988" w:type="dxa"/>
          </w:tcPr>
          <w:p w14:paraId="181E1188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549347E0" w14:textId="77777777" w:rsidR="00115525" w:rsidRPr="00BA2D5A" w:rsidRDefault="00115525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115525" w:rsidRPr="00BA2D5A" w14:paraId="5B9253B9" w14:textId="77777777" w:rsidTr="00F66C05">
        <w:trPr>
          <w:trHeight w:val="159"/>
        </w:trPr>
        <w:tc>
          <w:tcPr>
            <w:tcW w:w="988" w:type="dxa"/>
          </w:tcPr>
          <w:p w14:paraId="7CB63892" w14:textId="56C817AD" w:rsidR="00115525" w:rsidRPr="00BA2D5A" w:rsidRDefault="00A32A6B" w:rsidP="00F66C0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Február 19</w:t>
            </w:r>
            <w:r w:rsidR="00115525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5A5253C" w14:textId="18752F01" w:rsidR="00115525" w:rsidRPr="00C47E46" w:rsidRDefault="00C47E46" w:rsidP="00F66C05">
            <w:pPr>
              <w:rPr>
                <w:sz w:val="16"/>
                <w:szCs w:val="16"/>
              </w:rPr>
            </w:pPr>
            <w:r w:rsidRPr="00C47E46">
              <w:rPr>
                <w:sz w:val="16"/>
                <w:szCs w:val="16"/>
              </w:rPr>
              <w:t>Szerkezetek osztályozása tartószerkezetei, építészeti, formai szempontból.  Hiperbolikus paraboloid elemzése.</w:t>
            </w:r>
            <w:r w:rsidRPr="00702411">
              <w:t xml:space="preserve"> </w:t>
            </w:r>
            <w:r w:rsidRPr="00C47E46">
              <w:rPr>
                <w:sz w:val="16"/>
                <w:szCs w:val="16"/>
              </w:rPr>
              <w:t>Nyírásmentes szerkezetek: nyomásvonal alakú szerkezetek (csak nyomás) bemutatása. Forgási hiperboloid Ismertetése.</w:t>
            </w:r>
            <w:r w:rsidRPr="00702411">
              <w:t xml:space="preserve">  </w:t>
            </w:r>
          </w:p>
        </w:tc>
      </w:tr>
    </w:tbl>
    <w:p w14:paraId="45020B4B" w14:textId="3AD3A665" w:rsidR="00A86612" w:rsidRPr="00BA2D5A" w:rsidRDefault="00A86612" w:rsidP="004A11ED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B8173B" w:rsidRPr="00BA2D5A" w14:paraId="6CEDE60D" w14:textId="77777777" w:rsidTr="00763BE0">
        <w:tc>
          <w:tcPr>
            <w:tcW w:w="988" w:type="dxa"/>
            <w:shd w:val="clear" w:color="auto" w:fill="F1D130" w:themeFill="accent3"/>
          </w:tcPr>
          <w:p w14:paraId="4D79AC90" w14:textId="6AE26562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5</w:t>
            </w:r>
            <w:r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0E083BE1" w14:textId="3375D0FE" w:rsidR="00B8173B" w:rsidRPr="00BA2D5A" w:rsidRDefault="00115525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8173B" w:rsidRPr="00BA2D5A" w14:paraId="62F762C5" w14:textId="77777777" w:rsidTr="00763BE0">
        <w:tc>
          <w:tcPr>
            <w:tcW w:w="988" w:type="dxa"/>
          </w:tcPr>
          <w:p w14:paraId="7D9F6D37" w14:textId="5DABCD2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41BBF6C9" w14:textId="455FAEB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B8173B" w:rsidRPr="00BA2D5A" w14:paraId="779A7FF9" w14:textId="77777777" w:rsidTr="00763BE0">
        <w:tc>
          <w:tcPr>
            <w:tcW w:w="988" w:type="dxa"/>
          </w:tcPr>
          <w:p w14:paraId="47951308" w14:textId="77777777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74979E22" w14:textId="02BE69D1" w:rsidR="00B8173B" w:rsidRPr="00BA2D5A" w:rsidRDefault="00B8173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B8173B" w:rsidRPr="00BA2D5A" w14:paraId="49F2A8CE" w14:textId="77777777" w:rsidTr="00763BE0">
        <w:trPr>
          <w:trHeight w:val="159"/>
        </w:trPr>
        <w:tc>
          <w:tcPr>
            <w:tcW w:w="988" w:type="dxa"/>
          </w:tcPr>
          <w:p w14:paraId="7D2C7CF2" w14:textId="68BF3068" w:rsidR="00B8173B" w:rsidRPr="00BA2D5A" w:rsidRDefault="00A32A6B" w:rsidP="00B817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 4</w:t>
            </w:r>
            <w:r w:rsidR="00B8173B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71544BF3" w14:textId="6F6F0BB8" w:rsidR="00B8173B" w:rsidRPr="00B71377" w:rsidRDefault="00B71377" w:rsidP="00B71377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71377">
              <w:rPr>
                <w:rFonts w:ascii="Times New Roman" w:hAnsi="Times New Roman"/>
                <w:sz w:val="16"/>
                <w:szCs w:val="16"/>
              </w:rPr>
              <w:t>Nyírásmentes szerkezetek: kötélszerkezetek (csak húzás). Forgási hiperboloid elemzése.</w:t>
            </w:r>
            <w:r w:rsidRPr="00702411">
              <w:t xml:space="preserve"> </w:t>
            </w:r>
            <w:r w:rsidRPr="00B71377">
              <w:rPr>
                <w:rFonts w:ascii="Times New Roman" w:hAnsi="Times New Roman"/>
                <w:sz w:val="16"/>
                <w:szCs w:val="16"/>
              </w:rPr>
              <w:t>Húzott</w:t>
            </w:r>
            <w:r w:rsidRPr="00702411">
              <w:rPr>
                <w:rFonts w:cs="Calibri"/>
              </w:rPr>
              <w:t xml:space="preserve"> </w:t>
            </w:r>
            <w:r w:rsidRPr="00B71377">
              <w:rPr>
                <w:rFonts w:ascii="Times New Roman" w:hAnsi="Times New Roman"/>
                <w:sz w:val="16"/>
                <w:szCs w:val="16"/>
              </w:rPr>
              <w:t>kábelszerkezetek  ismertetése.(kötélgörbe alakú, húrszerkezetű).  Forgási hiperboloid elemzése</w:t>
            </w:r>
          </w:p>
        </w:tc>
      </w:tr>
    </w:tbl>
    <w:p w14:paraId="4189BF1A" w14:textId="56B471D1" w:rsidR="00115525" w:rsidRPr="00BA2D5A" w:rsidRDefault="00115525" w:rsidP="00CA083C">
      <w:pPr>
        <w:rPr>
          <w:lang w:val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129"/>
        <w:gridCol w:w="7925"/>
      </w:tblGrid>
      <w:tr w:rsidR="00CA083C" w:rsidRPr="00BA2D5A" w14:paraId="5249583C" w14:textId="77777777" w:rsidTr="00781A53">
        <w:tc>
          <w:tcPr>
            <w:tcW w:w="1129" w:type="dxa"/>
            <w:shd w:val="clear" w:color="auto" w:fill="F1D130" w:themeFill="accent3"/>
          </w:tcPr>
          <w:p w14:paraId="05CC742D" w14:textId="51D130E0" w:rsidR="00CA083C" w:rsidRPr="00BA2D5A" w:rsidRDefault="00A32A6B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7</w:t>
            </w:r>
            <w:r w:rsidR="00CA083C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25" w:type="dxa"/>
            <w:shd w:val="clear" w:color="auto" w:fill="F1D130" w:themeFill="accent3"/>
          </w:tcPr>
          <w:p w14:paraId="6177F6F1" w14:textId="78C7FCF6" w:rsidR="00CA083C" w:rsidRPr="00BA2D5A" w:rsidRDefault="00115525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CA083C" w:rsidRPr="00BA2D5A" w14:paraId="09EE395D" w14:textId="77777777" w:rsidTr="00F1038A">
        <w:tc>
          <w:tcPr>
            <w:tcW w:w="1129" w:type="dxa"/>
          </w:tcPr>
          <w:p w14:paraId="62CAEA15" w14:textId="5A2FA5B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25" w:type="dxa"/>
          </w:tcPr>
          <w:p w14:paraId="4B11EE42" w14:textId="7D6BCC6C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CA083C" w:rsidRPr="00BA2D5A" w14:paraId="77C3F4A1" w14:textId="77777777" w:rsidTr="00E16474">
        <w:tc>
          <w:tcPr>
            <w:tcW w:w="1129" w:type="dxa"/>
          </w:tcPr>
          <w:p w14:paraId="131B6108" w14:textId="77777777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25" w:type="dxa"/>
          </w:tcPr>
          <w:p w14:paraId="15A1B5B1" w14:textId="2B8E576D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CA083C" w:rsidRPr="00BA2D5A" w14:paraId="06151FE9" w14:textId="77777777" w:rsidTr="00AD25E7">
        <w:tc>
          <w:tcPr>
            <w:tcW w:w="1129" w:type="dxa"/>
          </w:tcPr>
          <w:p w14:paraId="338CC092" w14:textId="5508CA45" w:rsidR="00CA083C" w:rsidRPr="00BA2D5A" w:rsidRDefault="00CA083C" w:rsidP="00CA083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Március</w:t>
            </w:r>
            <w:r w:rsidRPr="00BA2D5A">
              <w:rPr>
                <w:sz w:val="16"/>
                <w:szCs w:val="16"/>
                <w:lang w:val="hu-HU"/>
              </w:rPr>
              <w:t xml:space="preserve"> </w:t>
            </w:r>
            <w:r w:rsidR="00A32A6B">
              <w:rPr>
                <w:sz w:val="16"/>
                <w:szCs w:val="16"/>
                <w:lang w:val="hu-HU"/>
              </w:rPr>
              <w:t>18</w:t>
            </w:r>
            <w:r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25" w:type="dxa"/>
          </w:tcPr>
          <w:p w14:paraId="407FE8DC" w14:textId="445DFC9F" w:rsidR="00CA083C" w:rsidRPr="00AA421A" w:rsidRDefault="00AA421A" w:rsidP="00AA421A">
            <w:pPr>
              <w:pStyle w:val="Szvegtrzs2"/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A421A">
              <w:rPr>
                <w:rFonts w:ascii="Times New Roman" w:hAnsi="Times New Roman"/>
                <w:sz w:val="16"/>
                <w:szCs w:val="16"/>
              </w:rPr>
              <w:t>Kábelszerkezetek megtámasztásai: (peremek, V támasz, A támasz). Kábelszerkezetek stabilitása (feszítések, leterhelés, síkbeli kötéltartó, térbeli kötéltartók). 1.Tanulmány prezentációja. Munkaközi makett bemutatása. Konoid ismertetése. Nyírásmentes felületszerkezetek (sátrak, ponyvák). Pneumatikus szerkezetek erőjátéka,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alakja, építészeti kialakítása </w:t>
            </w:r>
            <w:r w:rsidRPr="00AA421A">
              <w:rPr>
                <w:rFonts w:ascii="Times New Roman" w:hAnsi="Times New Roman"/>
                <w:sz w:val="16"/>
                <w:szCs w:val="16"/>
              </w:rPr>
              <w:t>Nexorade ismertetése</w:t>
            </w:r>
          </w:p>
        </w:tc>
      </w:tr>
    </w:tbl>
    <w:p w14:paraId="2DEEB8AB" w14:textId="677FE659" w:rsidR="00CA083C" w:rsidRPr="00BA2D5A" w:rsidRDefault="00CA083C" w:rsidP="00AE444C">
      <w:pPr>
        <w:rPr>
          <w:lang w:val="hu-HU"/>
        </w:rPr>
      </w:pP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066"/>
      </w:tblGrid>
      <w:tr w:rsidR="000B6597" w:rsidRPr="00BA2D5A" w14:paraId="2261DAC1" w14:textId="77777777" w:rsidTr="008161AF">
        <w:tc>
          <w:tcPr>
            <w:tcW w:w="988" w:type="dxa"/>
            <w:shd w:val="clear" w:color="auto" w:fill="F1D130" w:themeFill="accent3"/>
          </w:tcPr>
          <w:p w14:paraId="0A75A904" w14:textId="3AB3BF01" w:rsidR="000B6597" w:rsidRPr="00BA2D5A" w:rsidRDefault="00A32A6B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8</w:t>
            </w:r>
            <w:r w:rsidR="000B6597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8066" w:type="dxa"/>
            <w:shd w:val="clear" w:color="auto" w:fill="F1D130" w:themeFill="accent3"/>
          </w:tcPr>
          <w:p w14:paraId="1653A807" w14:textId="5E422DD8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DD4F006" w14:textId="77777777" w:rsidTr="008161AF">
        <w:tc>
          <w:tcPr>
            <w:tcW w:w="988" w:type="dxa"/>
          </w:tcPr>
          <w:p w14:paraId="1F11D929" w14:textId="35FD9DEF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8066" w:type="dxa"/>
          </w:tcPr>
          <w:p w14:paraId="36FF5E64" w14:textId="6062A53D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B6597" w:rsidRPr="00BA2D5A" w14:paraId="7DC610E5" w14:textId="77777777" w:rsidTr="008161AF">
        <w:tc>
          <w:tcPr>
            <w:tcW w:w="988" w:type="dxa"/>
          </w:tcPr>
          <w:p w14:paraId="6D09243E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8066" w:type="dxa"/>
          </w:tcPr>
          <w:p w14:paraId="757DFFAA" w14:textId="4369F512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0B6597" w:rsidRPr="00BA2D5A" w14:paraId="7830856B" w14:textId="77777777" w:rsidTr="008161AF">
        <w:tc>
          <w:tcPr>
            <w:tcW w:w="988" w:type="dxa"/>
          </w:tcPr>
          <w:p w14:paraId="32831003" w14:textId="1061F952" w:rsidR="000B6597" w:rsidRPr="00BA2D5A" w:rsidRDefault="00A32A6B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Márc.25</w:t>
            </w:r>
            <w:r w:rsidR="000B6597" w:rsidRP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8066" w:type="dxa"/>
          </w:tcPr>
          <w:p w14:paraId="5D551491" w14:textId="77777777" w:rsidR="00A63D39" w:rsidRPr="00A63D39" w:rsidRDefault="00A63D39" w:rsidP="00A63D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Feszített sátrak vizsgálata </w:t>
            </w:r>
            <w:r w:rsidRPr="00A63D39">
              <w:rPr>
                <w:sz w:val="16"/>
                <w:szCs w:val="16"/>
              </w:rPr>
              <w:t>Nexorade elemzése.</w:t>
            </w:r>
            <w:r>
              <w:rPr>
                <w:sz w:val="16"/>
                <w:szCs w:val="16"/>
              </w:rPr>
              <w:t xml:space="preserve"> </w:t>
            </w:r>
            <w:r w:rsidRPr="00A63D39">
              <w:rPr>
                <w:sz w:val="16"/>
                <w:szCs w:val="16"/>
              </w:rPr>
              <w:t>Túlnyomással stabilizált pneumatikus szerke</w:t>
            </w:r>
            <w:r>
              <w:rPr>
                <w:sz w:val="16"/>
                <w:szCs w:val="16"/>
              </w:rPr>
              <w:t xml:space="preserve">zetek-sátrak, tömlőszerkezetek. </w:t>
            </w:r>
            <w:r w:rsidRPr="00A63D39">
              <w:rPr>
                <w:sz w:val="16"/>
                <w:szCs w:val="16"/>
              </w:rPr>
              <w:t>Hártyaszerkezetek (erőjáték, alak meghatározás, perem kialakítás, megtámasztás).</w:t>
            </w:r>
          </w:p>
          <w:p w14:paraId="41FF3F69" w14:textId="58C72B2E" w:rsidR="000B6597" w:rsidRPr="008161AF" w:rsidRDefault="00A63D39" w:rsidP="0026522C">
            <w:pPr>
              <w:rPr>
                <w:sz w:val="16"/>
                <w:szCs w:val="16"/>
              </w:rPr>
            </w:pPr>
            <w:r w:rsidRPr="00A63D39">
              <w:rPr>
                <w:sz w:val="16"/>
                <w:szCs w:val="16"/>
              </w:rPr>
              <w:t>Tensengrity ismertetése</w:t>
            </w:r>
          </w:p>
        </w:tc>
      </w:tr>
    </w:tbl>
    <w:p w14:paraId="641A1BC8" w14:textId="697D43AB" w:rsidR="00321A04" w:rsidRPr="00BA2D5A" w:rsidRDefault="00321A04" w:rsidP="007C5A6C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0B6597" w:rsidRPr="00BA2D5A" w14:paraId="3304DFF7" w14:textId="77777777" w:rsidTr="00E27D74">
        <w:tc>
          <w:tcPr>
            <w:tcW w:w="1129" w:type="dxa"/>
            <w:shd w:val="clear" w:color="auto" w:fill="F1D130" w:themeFill="accent3"/>
          </w:tcPr>
          <w:p w14:paraId="58A8A936" w14:textId="3C10C1E7" w:rsidR="000B6597" w:rsidRPr="00BA2D5A" w:rsidRDefault="00A32A6B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12</w:t>
            </w:r>
            <w:r w:rsidR="000B6597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5970697D" w14:textId="5F39455F" w:rsidR="000B6597" w:rsidRPr="00BA2D5A" w:rsidRDefault="00115525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0B6597" w:rsidRPr="00BA2D5A" w14:paraId="736A30E7" w14:textId="77777777" w:rsidTr="00E27D74">
        <w:tc>
          <w:tcPr>
            <w:tcW w:w="1129" w:type="dxa"/>
          </w:tcPr>
          <w:p w14:paraId="5D10E763" w14:textId="2A6EFE08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6C89A6F1" w14:textId="3613EF26" w:rsidR="000B6597" w:rsidRPr="00BA2D5A" w:rsidRDefault="0026522C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</w:t>
            </w:r>
          </w:p>
        </w:tc>
      </w:tr>
      <w:tr w:rsidR="000B6597" w:rsidRPr="00BA2D5A" w14:paraId="7CC4D97A" w14:textId="77777777" w:rsidTr="00E27D74">
        <w:tc>
          <w:tcPr>
            <w:tcW w:w="1129" w:type="dxa"/>
          </w:tcPr>
          <w:p w14:paraId="4BE2F28C" w14:textId="77777777" w:rsidR="000B6597" w:rsidRPr="00BA2D5A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5C7FBC99" w14:textId="03BC0DE3" w:rsidR="000B6597" w:rsidRPr="00BA2D5A" w:rsidRDefault="0026522C" w:rsidP="0026522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Előadás és konzultáció</w:t>
            </w:r>
          </w:p>
        </w:tc>
      </w:tr>
      <w:tr w:rsidR="000B6597" w:rsidRPr="00BA2D5A" w14:paraId="3FF81367" w14:textId="77777777" w:rsidTr="00E27D74">
        <w:tc>
          <w:tcPr>
            <w:tcW w:w="1129" w:type="dxa"/>
          </w:tcPr>
          <w:p w14:paraId="26D8076C" w14:textId="78118B98" w:rsidR="000B6597" w:rsidRPr="00BA2D5A" w:rsidRDefault="00A32A6B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Ápr.22.</w:t>
            </w:r>
          </w:p>
        </w:tc>
        <w:tc>
          <w:tcPr>
            <w:tcW w:w="7938" w:type="dxa"/>
          </w:tcPr>
          <w:p w14:paraId="5E241806" w14:textId="77777777" w:rsidR="0026522C" w:rsidRPr="00A63D39" w:rsidRDefault="0026522C" w:rsidP="0026522C">
            <w:pPr>
              <w:rPr>
                <w:sz w:val="16"/>
                <w:szCs w:val="16"/>
              </w:rPr>
            </w:pPr>
            <w:r w:rsidRPr="00A63D39">
              <w:rPr>
                <w:sz w:val="16"/>
                <w:szCs w:val="16"/>
              </w:rPr>
              <w:t>Bordás hártyaszerkezetek, hártyák rúdrácsból, nyomott hártyák (kvázi hártyák).</w:t>
            </w:r>
            <w:r w:rsidRPr="00702411">
              <w:t xml:space="preserve"> </w:t>
            </w:r>
            <w:r w:rsidRPr="00A63D39">
              <w:rPr>
                <w:sz w:val="16"/>
                <w:szCs w:val="16"/>
              </w:rPr>
              <w:t>Héjszerkezetek (geometria, erőjáték, megtámasztás, peremek).</w:t>
            </w:r>
          </w:p>
          <w:p w14:paraId="48A17581" w14:textId="5971C941" w:rsidR="000B6597" w:rsidRPr="00BA2D5A" w:rsidRDefault="000B6597" w:rsidP="00DB3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0"/>
                <w:szCs w:val="20"/>
                <w:lang w:val="hu-HU"/>
              </w:rPr>
            </w:pPr>
          </w:p>
        </w:tc>
      </w:tr>
    </w:tbl>
    <w:p w14:paraId="18202FF7" w14:textId="458004BB" w:rsidR="00A67B67" w:rsidRPr="00BA2D5A" w:rsidRDefault="00A67B67" w:rsidP="002D7EDD">
      <w:pPr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77BD7801" w14:textId="77777777" w:rsidTr="00E27D74">
        <w:tc>
          <w:tcPr>
            <w:tcW w:w="1129" w:type="dxa"/>
            <w:shd w:val="clear" w:color="auto" w:fill="F1D130" w:themeFill="accent3"/>
          </w:tcPr>
          <w:p w14:paraId="649923B4" w14:textId="319B209A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3DF38D4F" w14:textId="273E82B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szorgalmi időszak utolsó hete</w:t>
            </w:r>
          </w:p>
        </w:tc>
      </w:tr>
      <w:tr w:rsidR="00BA2D5A" w:rsidRPr="00BA2D5A" w14:paraId="26086EB6" w14:textId="77777777" w:rsidTr="00E27D74">
        <w:tc>
          <w:tcPr>
            <w:tcW w:w="1129" w:type="dxa"/>
            <w:shd w:val="clear" w:color="auto" w:fill="F1D130" w:themeFill="accent3"/>
          </w:tcPr>
          <w:p w14:paraId="325D7888" w14:textId="51E670E3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b/>
                <w:sz w:val="16"/>
                <w:szCs w:val="16"/>
                <w:lang w:val="hu-HU"/>
              </w:rPr>
              <w:t>1</w:t>
            </w:r>
            <w:r w:rsidR="00A32A6B">
              <w:rPr>
                <w:b/>
                <w:sz w:val="16"/>
                <w:szCs w:val="16"/>
                <w:lang w:val="hu-HU"/>
              </w:rPr>
              <w:t>4</w:t>
            </w:r>
            <w:r w:rsidR="00116A4D" w:rsidRPr="00BA2D5A">
              <w:rPr>
                <w:b/>
                <w:sz w:val="16"/>
                <w:szCs w:val="16"/>
                <w:lang w:val="hu-HU"/>
              </w:rPr>
              <w:t>.Hét</w:t>
            </w:r>
          </w:p>
        </w:tc>
        <w:tc>
          <w:tcPr>
            <w:tcW w:w="7938" w:type="dxa"/>
            <w:shd w:val="clear" w:color="auto" w:fill="F1D130" w:themeFill="accent3"/>
          </w:tcPr>
          <w:p w14:paraId="46E5C6A8" w14:textId="4227E447" w:rsidR="00116A4D" w:rsidRPr="00BA2D5A" w:rsidRDefault="00115525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Szerda 18.30-20.00</w:t>
            </w:r>
          </w:p>
        </w:tc>
      </w:tr>
      <w:tr w:rsidR="00BA2D5A" w:rsidRPr="00BA2D5A" w14:paraId="05510FA8" w14:textId="77777777" w:rsidTr="00E27D74">
        <w:tc>
          <w:tcPr>
            <w:tcW w:w="1129" w:type="dxa"/>
          </w:tcPr>
          <w:p w14:paraId="2C8BF1D8" w14:textId="544C4D6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FC9A804" w14:textId="132DF7F2" w:rsidR="00116A4D" w:rsidRPr="000B6597" w:rsidRDefault="000B6597" w:rsidP="000B659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8"/>
                <w:szCs w:val="18"/>
                <w:lang w:val="hu-HU"/>
              </w:rPr>
            </w:pPr>
            <w:r w:rsidRPr="000B6597">
              <w:rPr>
                <w:sz w:val="18"/>
                <w:szCs w:val="18"/>
                <w:lang w:val="hu-HU"/>
              </w:rPr>
              <w:t>prezentáció</w:t>
            </w:r>
          </w:p>
        </w:tc>
      </w:tr>
      <w:tr w:rsidR="00BA2D5A" w:rsidRPr="00BA2D5A" w14:paraId="20310092" w14:textId="77777777" w:rsidTr="00E27D74">
        <w:tc>
          <w:tcPr>
            <w:tcW w:w="1129" w:type="dxa"/>
          </w:tcPr>
          <w:p w14:paraId="11D24EDD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4C283BEB" w14:textId="6B7A15C4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1D2A43D7" w14:textId="77777777" w:rsidTr="00E27D74">
        <w:tc>
          <w:tcPr>
            <w:tcW w:w="1129" w:type="dxa"/>
          </w:tcPr>
          <w:p w14:paraId="12EFA0F5" w14:textId="257C03A7" w:rsidR="00116A4D" w:rsidRPr="00BA2D5A" w:rsidRDefault="00A32A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0</w:t>
            </w:r>
            <w:r w:rsidR="000B6597">
              <w:rPr>
                <w:sz w:val="16"/>
                <w:szCs w:val="16"/>
                <w:lang w:val="hu-HU"/>
              </w:rPr>
              <w:t>6</w:t>
            </w:r>
            <w:r w:rsidR="00BA2D5A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354FC4CB" w14:textId="43EF5F2C" w:rsidR="00BA2D5A" w:rsidRPr="00BA2D5A" w:rsidRDefault="00867EE6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 Prezentáció</w:t>
            </w:r>
          </w:p>
          <w:p w14:paraId="0DFE8829" w14:textId="69326F2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 xml:space="preserve">A FÉLÉVES TERV ÉS MAKETT BEADÁS </w:t>
            </w:r>
            <w:r w:rsidR="00BA2D5A" w:rsidRPr="00BA2D5A">
              <w:rPr>
                <w:sz w:val="16"/>
                <w:szCs w:val="16"/>
                <w:lang w:val="hu-HU"/>
              </w:rPr>
              <w:t>HATÁRIDEJE</w:t>
            </w:r>
          </w:p>
        </w:tc>
      </w:tr>
    </w:tbl>
    <w:p w14:paraId="797951DD" w14:textId="77777777" w:rsidR="00321A04" w:rsidRPr="00BA2D5A" w:rsidRDefault="00321A04" w:rsidP="00BA2D5A">
      <w:pPr>
        <w:jc w:val="center"/>
        <w:rPr>
          <w:lang w:val="hu-HU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129"/>
        <w:gridCol w:w="7938"/>
      </w:tblGrid>
      <w:tr w:rsidR="00BA2D5A" w:rsidRPr="00BA2D5A" w14:paraId="21FFA2DA" w14:textId="77777777" w:rsidTr="00E27D74">
        <w:tc>
          <w:tcPr>
            <w:tcW w:w="1129" w:type="dxa"/>
            <w:shd w:val="clear" w:color="auto" w:fill="F1D130" w:themeFill="accent3"/>
          </w:tcPr>
          <w:p w14:paraId="21F93903" w14:textId="02131BC2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</w:p>
        </w:tc>
        <w:tc>
          <w:tcPr>
            <w:tcW w:w="7938" w:type="dxa"/>
            <w:shd w:val="clear" w:color="auto" w:fill="F1D130" w:themeFill="accent3"/>
          </w:tcPr>
          <w:p w14:paraId="04829E4D" w14:textId="69EEE50B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b/>
                <w:sz w:val="16"/>
                <w:szCs w:val="16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vizsgaidőszak 1. hete</w:t>
            </w:r>
          </w:p>
        </w:tc>
      </w:tr>
      <w:tr w:rsidR="00BA2D5A" w:rsidRPr="00BA2D5A" w14:paraId="4FF61066" w14:textId="77777777" w:rsidTr="00E27D74">
        <w:tc>
          <w:tcPr>
            <w:tcW w:w="1129" w:type="dxa"/>
            <w:shd w:val="clear" w:color="auto" w:fill="F1D130" w:themeFill="accent3"/>
          </w:tcPr>
          <w:p w14:paraId="3E46856B" w14:textId="61DA9BC5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b/>
                <w:sz w:val="16"/>
                <w:szCs w:val="16"/>
                <w:lang w:val="hu-HU"/>
              </w:rPr>
              <w:t>16.Hét</w:t>
            </w:r>
          </w:p>
        </w:tc>
        <w:tc>
          <w:tcPr>
            <w:tcW w:w="7938" w:type="dxa"/>
            <w:shd w:val="clear" w:color="auto" w:fill="F1D130" w:themeFill="accent3"/>
          </w:tcPr>
          <w:p w14:paraId="327936B5" w14:textId="1EC56564" w:rsidR="00116A4D" w:rsidRPr="00BA2D5A" w:rsidRDefault="00FB6647" w:rsidP="00FB66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Kedd</w:t>
            </w:r>
            <w:r w:rsidRPr="00746246">
              <w:rPr>
                <w:sz w:val="16"/>
                <w:szCs w:val="16"/>
                <w:lang w:val="hu-HU"/>
              </w:rPr>
              <w:t xml:space="preserve"> </w:t>
            </w:r>
            <w:r>
              <w:rPr>
                <w:sz w:val="16"/>
                <w:szCs w:val="16"/>
                <w:lang w:val="hu-HU"/>
              </w:rPr>
              <w:t xml:space="preserve"> 9.00-12.00 B321. iroda</w:t>
            </w:r>
          </w:p>
        </w:tc>
      </w:tr>
      <w:tr w:rsidR="00BA2D5A" w:rsidRPr="00BA2D5A" w14:paraId="37C54B67" w14:textId="77777777" w:rsidTr="00E27D74">
        <w:tc>
          <w:tcPr>
            <w:tcW w:w="1129" w:type="dxa"/>
          </w:tcPr>
          <w:p w14:paraId="2DDFF658" w14:textId="2E59F130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</w:p>
        </w:tc>
        <w:tc>
          <w:tcPr>
            <w:tcW w:w="7938" w:type="dxa"/>
          </w:tcPr>
          <w:p w14:paraId="03FA46EB" w14:textId="0273E21E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16"/>
                <w:szCs w:val="16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-</w:t>
            </w:r>
          </w:p>
        </w:tc>
      </w:tr>
      <w:tr w:rsidR="00BA2D5A" w:rsidRPr="00BA2D5A" w14:paraId="5594D7A7" w14:textId="77777777" w:rsidTr="00E27D74">
        <w:tc>
          <w:tcPr>
            <w:tcW w:w="1129" w:type="dxa"/>
          </w:tcPr>
          <w:p w14:paraId="26EA71A1" w14:textId="77777777" w:rsidR="00116A4D" w:rsidRPr="00BA2D5A" w:rsidRDefault="00116A4D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Metodika</w:t>
            </w:r>
          </w:p>
        </w:tc>
        <w:tc>
          <w:tcPr>
            <w:tcW w:w="7938" w:type="dxa"/>
          </w:tcPr>
          <w:p w14:paraId="0B1604B5" w14:textId="7993148C" w:rsidR="00116A4D" w:rsidRPr="00BA2D5A" w:rsidRDefault="00FB6647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20"/>
                <w:szCs w:val="20"/>
                <w:lang w:val="hu-HU"/>
              </w:rPr>
              <w:t>-</w:t>
            </w:r>
          </w:p>
        </w:tc>
      </w:tr>
      <w:tr w:rsidR="00BA2D5A" w:rsidRPr="00BA2D5A" w14:paraId="11BBBA0C" w14:textId="77777777" w:rsidTr="00E27D74">
        <w:tc>
          <w:tcPr>
            <w:tcW w:w="1129" w:type="dxa"/>
          </w:tcPr>
          <w:p w14:paraId="4A220925" w14:textId="2FB18FAE" w:rsidR="00116A4D" w:rsidRPr="00BA2D5A" w:rsidRDefault="00A32A6B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>
              <w:rPr>
                <w:sz w:val="16"/>
                <w:szCs w:val="16"/>
                <w:lang w:val="hu-HU"/>
              </w:rPr>
              <w:t>Május 19</w:t>
            </w:r>
            <w:r w:rsidR="00D46181">
              <w:rPr>
                <w:sz w:val="16"/>
                <w:szCs w:val="16"/>
                <w:lang w:val="hu-HU"/>
              </w:rPr>
              <w:t>.</w:t>
            </w:r>
          </w:p>
        </w:tc>
        <w:tc>
          <w:tcPr>
            <w:tcW w:w="7938" w:type="dxa"/>
          </w:tcPr>
          <w:p w14:paraId="16C5A45D" w14:textId="66DDBC97" w:rsidR="00116A4D" w:rsidRPr="00BA2D5A" w:rsidRDefault="00BA2D5A" w:rsidP="00BA2D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sz w:val="20"/>
                <w:szCs w:val="20"/>
                <w:lang w:val="hu-HU"/>
              </w:rPr>
            </w:pPr>
            <w:r w:rsidRPr="00BA2D5A">
              <w:rPr>
                <w:sz w:val="16"/>
                <w:szCs w:val="16"/>
                <w:lang w:val="hu-HU"/>
              </w:rPr>
              <w:t>(pótlás, javítás)</w:t>
            </w:r>
          </w:p>
        </w:tc>
      </w:tr>
    </w:tbl>
    <w:p w14:paraId="172C3CC0" w14:textId="77777777" w:rsidR="00B43024" w:rsidRPr="00B43024" w:rsidRDefault="00B43024" w:rsidP="00B43024">
      <w:pPr>
        <w:rPr>
          <w:lang w:val="hu-HU"/>
        </w:rPr>
      </w:pPr>
    </w:p>
    <w:p w14:paraId="1D65C72A" w14:textId="77777777" w:rsidR="002D7EDD" w:rsidRDefault="00A50698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 xml:space="preserve">Ezen tantárgyi program részleteiben (dátum/helyszín/pontosítások) történő változtatás jogát fenntartjuk, melyről a hallgatókat minden esetben tájékoztatjuk. </w:t>
      </w:r>
      <w:r w:rsidR="00761C39" w:rsidRPr="006967BB">
        <w:rPr>
          <w:rStyle w:val="None"/>
          <w:bCs/>
          <w:sz w:val="20"/>
          <w:szCs w:val="20"/>
          <w:lang w:val="hu-HU"/>
        </w:rPr>
        <w:t>A félév folyamán felmerülő kérdésekkel, problémákkal a tantárgyfelelőst</w:t>
      </w:r>
      <w:r>
        <w:rPr>
          <w:rStyle w:val="None"/>
          <w:bCs/>
          <w:sz w:val="20"/>
          <w:szCs w:val="20"/>
          <w:lang w:val="hu-HU"/>
        </w:rPr>
        <w:t xml:space="preserve">, valamint az intézeti koordinátort lehet keresni a szorgalmi időszakban. </w:t>
      </w:r>
    </w:p>
    <w:p w14:paraId="430E6BBE" w14:textId="77777777" w:rsidR="002D7EDD" w:rsidRDefault="002D7EDD" w:rsidP="002D7EDD">
      <w:pPr>
        <w:pStyle w:val="Nincstrkz"/>
        <w:jc w:val="both"/>
        <w:rPr>
          <w:rStyle w:val="None"/>
          <w:bCs/>
          <w:sz w:val="20"/>
          <w:szCs w:val="20"/>
          <w:lang w:val="hu-HU"/>
        </w:rPr>
      </w:pPr>
    </w:p>
    <w:p w14:paraId="0F03439D" w14:textId="2AC822D9" w:rsidR="002D7EDD" w:rsidRDefault="00D40FFB" w:rsidP="002D7EDD">
      <w:pPr>
        <w:pStyle w:val="Nincstrkz"/>
        <w:tabs>
          <w:tab w:val="left" w:pos="5954"/>
        </w:tabs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>Pécs, 2020. 01. 27.</w:t>
      </w:r>
      <w:r w:rsidR="002D7EDD">
        <w:rPr>
          <w:rStyle w:val="None"/>
          <w:bCs/>
          <w:sz w:val="20"/>
          <w:szCs w:val="20"/>
          <w:lang w:val="hu-HU"/>
        </w:rPr>
        <w:t xml:space="preserve">                                                                          </w:t>
      </w:r>
      <w:r w:rsidR="00354601">
        <w:rPr>
          <w:rStyle w:val="None"/>
          <w:bCs/>
          <w:sz w:val="20"/>
          <w:szCs w:val="20"/>
          <w:lang w:val="hu-HU"/>
        </w:rPr>
        <w:t xml:space="preserve">                      </w:t>
      </w:r>
      <w:r w:rsidR="002D7EDD">
        <w:rPr>
          <w:rStyle w:val="None"/>
          <w:bCs/>
          <w:sz w:val="20"/>
          <w:szCs w:val="20"/>
          <w:lang w:val="hu-HU"/>
        </w:rPr>
        <w:t>D</w:t>
      </w:r>
      <w:r w:rsidR="002D7EDD" w:rsidRPr="006967BB">
        <w:rPr>
          <w:rStyle w:val="None"/>
          <w:bCs/>
          <w:sz w:val="20"/>
          <w:szCs w:val="20"/>
          <w:lang w:val="hu-HU"/>
        </w:rPr>
        <w:t xml:space="preserve">r. </w:t>
      </w:r>
      <w:r w:rsidR="002D7EDD">
        <w:rPr>
          <w:rStyle w:val="None"/>
          <w:bCs/>
          <w:sz w:val="20"/>
          <w:szCs w:val="20"/>
          <w:lang w:val="hu-HU"/>
        </w:rPr>
        <w:t>Széll Attila Béla</w:t>
      </w:r>
    </w:p>
    <w:p w14:paraId="06A44380" w14:textId="4B3C0CA7" w:rsidR="002D7EDD" w:rsidRPr="006967BB" w:rsidRDefault="00354601" w:rsidP="00354601">
      <w:pPr>
        <w:pStyle w:val="Nincstrkz"/>
        <w:tabs>
          <w:tab w:val="left" w:pos="5954"/>
        </w:tabs>
        <w:jc w:val="center"/>
        <w:rPr>
          <w:rStyle w:val="None"/>
          <w:bCs/>
          <w:sz w:val="20"/>
          <w:szCs w:val="20"/>
          <w:lang w:val="hu-HU"/>
        </w:rPr>
      </w:pPr>
      <w:r>
        <w:rPr>
          <w:rStyle w:val="None"/>
          <w:bCs/>
          <w:sz w:val="20"/>
          <w:szCs w:val="20"/>
          <w:lang w:val="hu-HU"/>
        </w:rPr>
        <w:tab/>
      </w:r>
      <w:r w:rsidR="002D7EDD">
        <w:rPr>
          <w:rStyle w:val="None"/>
          <w:bCs/>
          <w:sz w:val="20"/>
          <w:szCs w:val="20"/>
          <w:lang w:val="hu-HU"/>
        </w:rPr>
        <w:t>egyetemi do</w:t>
      </w:r>
      <w:r>
        <w:rPr>
          <w:rStyle w:val="None"/>
          <w:bCs/>
          <w:sz w:val="20"/>
          <w:szCs w:val="20"/>
          <w:lang w:val="hu-HU"/>
        </w:rPr>
        <w:t xml:space="preserve">cens </w:t>
      </w:r>
      <w:r w:rsidR="002D7EDD">
        <w:rPr>
          <w:rStyle w:val="None"/>
          <w:bCs/>
          <w:sz w:val="20"/>
          <w:szCs w:val="20"/>
          <w:lang w:val="hu-HU"/>
        </w:rPr>
        <w:t>tantárgyfelelős</w:t>
      </w:r>
    </w:p>
    <w:p w14:paraId="1EEBA3CF" w14:textId="479E2501" w:rsidR="002D7EDD" w:rsidRPr="00A50698" w:rsidRDefault="002D7EDD" w:rsidP="002D7EDD">
      <w:pPr>
        <w:pStyle w:val="Nincstrkz"/>
        <w:jc w:val="both"/>
        <w:rPr>
          <w:bCs/>
          <w:sz w:val="20"/>
          <w:szCs w:val="20"/>
          <w:lang w:val="hu-HU"/>
        </w:rPr>
      </w:pPr>
    </w:p>
    <w:sectPr w:rsidR="002D7EDD" w:rsidRPr="00A50698" w:rsidSect="0005293B">
      <w:headerReference w:type="default" r:id="rId8"/>
      <w:footerReference w:type="default" r:id="rId9"/>
      <w:pgSz w:w="11900" w:h="16840"/>
      <w:pgMar w:top="993" w:right="1418" w:bottom="70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FB0EE" w14:textId="77777777" w:rsidR="003F24F2" w:rsidRDefault="003F24F2" w:rsidP="007E74BB">
      <w:r>
        <w:separator/>
      </w:r>
    </w:p>
  </w:endnote>
  <w:endnote w:type="continuationSeparator" w:id="0">
    <w:p w14:paraId="3A1EAA41" w14:textId="77777777" w:rsidR="003F24F2" w:rsidRDefault="003F24F2" w:rsidP="007E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0485CF" w14:textId="77777777" w:rsidR="00321A04" w:rsidRDefault="00321A04" w:rsidP="007E74BB">
    <w:pPr>
      <w:pStyle w:val="BodyA"/>
      <w:spacing w:after="0" w:line="240" w:lineRule="auto"/>
      <w:rPr>
        <w:sz w:val="16"/>
        <w:szCs w:val="16"/>
      </w:rPr>
    </w:pPr>
  </w:p>
  <w:p w14:paraId="108E4013" w14:textId="065AC2F7" w:rsidR="00321A04" w:rsidRPr="007E74BB" w:rsidRDefault="00321A04" w:rsidP="007E74BB">
    <w:pPr>
      <w:pStyle w:val="BodyA"/>
      <w:spacing w:after="0" w:line="240" w:lineRule="auto"/>
      <w:rPr>
        <w:color w:val="auto"/>
        <w:sz w:val="14"/>
        <w:szCs w:val="14"/>
      </w:rPr>
    </w:pPr>
    <w:r w:rsidRPr="007E74BB">
      <w:rPr>
        <w:color w:val="auto"/>
        <w:sz w:val="16"/>
        <w:szCs w:val="16"/>
        <w:lang w:val="en-US"/>
      </w:rPr>
      <w:t>Pécsi Tudományegyetem</w:t>
    </w:r>
    <w:r w:rsidRPr="000853DC">
      <w:rPr>
        <w:b/>
        <w:color w:val="auto"/>
        <w:sz w:val="16"/>
        <w:szCs w:val="16"/>
        <w:lang w:val="en-US"/>
      </w:rPr>
      <w:t xml:space="preserve"> </w:t>
    </w:r>
    <w:r>
      <w:rPr>
        <w:b/>
        <w:color w:val="auto"/>
        <w:sz w:val="16"/>
        <w:szCs w:val="16"/>
        <w:lang w:val="en-US"/>
      </w:rPr>
      <w:br/>
    </w:r>
    <w:r w:rsidRPr="000853DC">
      <w:rPr>
        <w:b/>
        <w:color w:val="auto"/>
        <w:sz w:val="16"/>
        <w:szCs w:val="16"/>
        <w:lang w:val="en-US"/>
      </w:rPr>
      <w:t>Műszaki és Informatikai Kar</w:t>
    </w:r>
    <w:r w:rsidRPr="000853DC">
      <w:rPr>
        <w:b/>
        <w:color w:val="auto"/>
        <w:sz w:val="16"/>
        <w:szCs w:val="16"/>
      </w:rPr>
      <w:t xml:space="preserve"> </w:t>
    </w:r>
    <w:r w:rsidRPr="007E74BB">
      <w:rPr>
        <w:color w:val="auto"/>
        <w:sz w:val="16"/>
        <w:szCs w:val="16"/>
      </w:rPr>
      <w:t>- Építész Szakmai Intézet</w:t>
    </w:r>
    <w:r>
      <w:rPr>
        <w:b/>
        <w:color w:val="808080" w:themeColor="background1" w:themeShade="80"/>
        <w:sz w:val="16"/>
        <w:szCs w:val="16"/>
      </w:rPr>
      <w:t xml:space="preserve"> </w:t>
    </w:r>
    <w:r>
      <w:rPr>
        <w:b/>
        <w:color w:val="808080" w:themeColor="background1" w:themeShade="80"/>
        <w:sz w:val="16"/>
        <w:szCs w:val="16"/>
      </w:rPr>
      <w:br/>
    </w:r>
    <w:r w:rsidRPr="007E74BB">
      <w:rPr>
        <w:b/>
        <w:color w:val="499BC9" w:themeColor="accent1"/>
        <w:sz w:val="14"/>
        <w:szCs w:val="14"/>
      </w:rPr>
      <w:t>H-7624 P</w:t>
    </w:r>
    <w:r w:rsidRPr="007E74BB">
      <w:rPr>
        <w:b/>
        <w:color w:val="499BC9" w:themeColor="accent1"/>
        <w:sz w:val="14"/>
        <w:szCs w:val="14"/>
        <w:lang w:val="en-US"/>
      </w:rPr>
      <w:t>é</w:t>
    </w:r>
    <w:r w:rsidRPr="007E74BB">
      <w:rPr>
        <w:b/>
        <w:color w:val="499BC9" w:themeColor="accent1"/>
        <w:sz w:val="14"/>
        <w:szCs w:val="14"/>
      </w:rPr>
      <w:t>cs, Boszork</w:t>
    </w:r>
    <w:r w:rsidRPr="007E74BB">
      <w:rPr>
        <w:b/>
        <w:color w:val="499BC9" w:themeColor="accent1"/>
        <w:sz w:val="14"/>
        <w:szCs w:val="14"/>
        <w:lang w:val="en-US"/>
      </w:rPr>
      <w:t>á</w:t>
    </w:r>
    <w:r w:rsidRPr="007E74BB">
      <w:rPr>
        <w:b/>
        <w:color w:val="499BC9" w:themeColor="accent1"/>
        <w:sz w:val="14"/>
        <w:szCs w:val="14"/>
      </w:rPr>
      <w:t>ny u. 2. |  telefon: +36 72 501</w:t>
    </w:r>
    <w:r w:rsidRPr="007E74BB">
      <w:rPr>
        <w:b/>
        <w:color w:val="499BC9" w:themeColor="accent1"/>
        <w:sz w:val="14"/>
        <w:szCs w:val="14"/>
        <w:lang w:val="en-US"/>
      </w:rPr>
      <w:t> </w:t>
    </w:r>
    <w:r w:rsidRPr="007E74BB">
      <w:rPr>
        <w:b/>
        <w:color w:val="499BC9" w:themeColor="accent1"/>
        <w:sz w:val="14"/>
        <w:szCs w:val="14"/>
      </w:rPr>
      <w:t xml:space="preserve">500/23769 |  </w:t>
    </w:r>
    <w:r w:rsidRPr="007E74BB">
      <w:rPr>
        <w:b/>
        <w:color w:val="499BC9" w:themeColor="accent1"/>
        <w:sz w:val="14"/>
        <w:szCs w:val="14"/>
        <w:lang w:val="de-DE"/>
      </w:rPr>
      <w:t xml:space="preserve">e-mail: </w:t>
    </w:r>
    <w:hyperlink r:id="rId1" w:history="1">
      <w:r w:rsidRPr="007E74BB">
        <w:rPr>
          <w:rStyle w:val="Hiperhivatkozs"/>
          <w:b/>
          <w:color w:val="499BC9" w:themeColor="accent1"/>
          <w:sz w:val="14"/>
          <w:szCs w:val="14"/>
          <w:u w:val="none"/>
          <w:lang w:val="de-DE"/>
        </w:rPr>
        <w:t>epitesz@mik.pte.hu</w:t>
      </w:r>
    </w:hyperlink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</w:t>
    </w:r>
    <w:r w:rsidRPr="007E74BB">
      <w:rPr>
        <w:b/>
        <w:color w:val="499BC9" w:themeColor="accent1"/>
        <w:sz w:val="14"/>
        <w:szCs w:val="14"/>
      </w:rPr>
      <w:t xml:space="preserve"> | </w:t>
    </w:r>
    <w:r w:rsidRPr="007E74BB">
      <w:rPr>
        <w:rStyle w:val="Hiperhivatkozs"/>
        <w:b/>
        <w:color w:val="499BC9" w:themeColor="accent1"/>
        <w:sz w:val="14"/>
        <w:szCs w:val="14"/>
        <w:u w:val="none"/>
        <w:lang w:val="de-DE"/>
      </w:rPr>
      <w:t xml:space="preserve">  </w:t>
    </w:r>
    <w:hyperlink r:id="rId2" w:history="1">
      <w:r w:rsidRPr="007E74BB">
        <w:rPr>
          <w:rStyle w:val="Hyperlink0"/>
          <w:rFonts w:ascii="Calibri" w:hAnsi="Calibri"/>
          <w:b/>
          <w:color w:val="499BC9" w:themeColor="accent1"/>
          <w:sz w:val="14"/>
          <w:szCs w:val="14"/>
          <w:u w:val="none"/>
        </w:rPr>
        <w:t>http://mik.pte.hu</w:t>
      </w:r>
    </w:hyperlink>
    <w:r w:rsidRPr="00B55307">
      <w:rPr>
        <w:rStyle w:val="Hyperlink0"/>
        <w:sz w:val="14"/>
        <w:szCs w:val="14"/>
        <w:u w:val="none"/>
      </w:rPr>
      <w:tab/>
    </w:r>
    <w:r w:rsidRPr="00B55307">
      <w:rPr>
        <w:rStyle w:val="Hyperlink0"/>
        <w:sz w:val="14"/>
        <w:szCs w:val="14"/>
        <w:u w:val="none"/>
      </w:rPr>
      <w:tab/>
    </w:r>
    <w:r w:rsidRPr="007E74BB">
      <w:rPr>
        <w:rStyle w:val="Hyperlink0"/>
        <w:color w:val="auto"/>
        <w:sz w:val="14"/>
        <w:szCs w:val="14"/>
        <w:u w:val="none"/>
      </w:rPr>
      <w:fldChar w:fldCharType="begin"/>
    </w:r>
    <w:r w:rsidRPr="007E74BB">
      <w:rPr>
        <w:rStyle w:val="Hyperlink0"/>
        <w:color w:val="auto"/>
        <w:sz w:val="14"/>
        <w:szCs w:val="14"/>
        <w:u w:val="none"/>
      </w:rPr>
      <w:instrText>PAGE   \* MERGEFORMAT</w:instrText>
    </w:r>
    <w:r w:rsidRPr="007E74BB">
      <w:rPr>
        <w:rStyle w:val="Hyperlink0"/>
        <w:color w:val="auto"/>
        <w:sz w:val="14"/>
        <w:szCs w:val="14"/>
        <w:u w:val="none"/>
      </w:rPr>
      <w:fldChar w:fldCharType="separate"/>
    </w:r>
    <w:r w:rsidR="003F24F2">
      <w:rPr>
        <w:rStyle w:val="Hyperlink0"/>
        <w:noProof/>
        <w:color w:val="auto"/>
        <w:sz w:val="14"/>
        <w:szCs w:val="14"/>
        <w:u w:val="none"/>
      </w:rPr>
      <w:t>1</w:t>
    </w:r>
    <w:r w:rsidRPr="007E74BB">
      <w:rPr>
        <w:rStyle w:val="Hyperlink0"/>
        <w:color w:val="auto"/>
        <w:sz w:val="14"/>
        <w:szCs w:val="14"/>
        <w:u w:val="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E2388" w14:textId="77777777" w:rsidR="003F24F2" w:rsidRDefault="003F24F2" w:rsidP="007E74BB">
      <w:r>
        <w:separator/>
      </w:r>
    </w:p>
  </w:footnote>
  <w:footnote w:type="continuationSeparator" w:id="0">
    <w:p w14:paraId="542153DF" w14:textId="77777777" w:rsidR="003F24F2" w:rsidRDefault="003F24F2" w:rsidP="007E7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D7F74D" w14:textId="71777EDC" w:rsidR="00321A04" w:rsidRPr="00034EEB" w:rsidRDefault="0041680B" w:rsidP="00034EEB">
    <w:pPr>
      <w:pStyle w:val="TEMATIKAFEJLC-LBLC"/>
    </w:pPr>
    <w:r>
      <w:t>SZERKEZET-ÉPÍTŐMÉRNÖK MSC.2.SZ LEVELEZŐ</w:t>
    </w:r>
  </w:p>
  <w:p w14:paraId="53370EA0" w14:textId="309E25BA" w:rsidR="00321A04" w:rsidRPr="00034EEB" w:rsidRDefault="0041680B" w:rsidP="00034EEB">
    <w:pPr>
      <w:pStyle w:val="TEMATIKAFEJLC-LBLC"/>
    </w:pPr>
    <w:r>
      <w:t>Különleges tartószerkezetű épületek tervezése</w:t>
    </w:r>
    <w:r w:rsidR="00321A04" w:rsidRPr="00034EEB">
      <w:tab/>
    </w:r>
    <w:r w:rsidR="00321A04" w:rsidRPr="00034EEB">
      <w:tab/>
      <w:t>tantárgyi tematika</w:t>
    </w:r>
  </w:p>
  <w:p w14:paraId="2ECE5AA3" w14:textId="232D2FEE" w:rsidR="00321A04" w:rsidRPr="00034EEB" w:rsidRDefault="00321A04" w:rsidP="00034EEB">
    <w:pPr>
      <w:pStyle w:val="TEMATIKAFEJLC-LBLC"/>
    </w:pPr>
    <w:r w:rsidRPr="00034EEB">
      <w:t xml:space="preserve">tantárgy-kód: </w:t>
    </w:r>
    <w:r w:rsidR="0041680B">
      <w:rPr>
        <w:rStyle w:val="code"/>
      </w:rPr>
      <w:t>SZM004MLEP-EA-00</w:t>
    </w:r>
    <w:r w:rsidR="0041680B" w:rsidRPr="0072671A">
      <w:rPr>
        <w:rFonts w:eastAsia="Times New Roman"/>
        <w:sz w:val="20"/>
        <w:szCs w:val="20"/>
      </w:rPr>
      <w:t xml:space="preserve">  </w:t>
    </w:r>
    <w:r w:rsidR="0041680B">
      <w:rPr>
        <w:rFonts w:eastAsia="Times New Roman"/>
      </w:rPr>
      <w:t xml:space="preserve">  </w:t>
    </w:r>
    <w:r w:rsidR="00F82A10">
      <w:rPr>
        <w:rFonts w:eastAsia="Times New Roman"/>
      </w:rPr>
      <w:t xml:space="preserve">  </w:t>
    </w:r>
    <w:r w:rsidRPr="00034EEB">
      <w:tab/>
    </w:r>
    <w:r w:rsidR="00480E10">
      <w:t xml:space="preserve">              (2,3,5,7,8,12,14 heteken)</w:t>
    </w:r>
    <w:r w:rsidRPr="00034EEB">
      <w:tab/>
    </w:r>
    <w:r w:rsidR="00F82A10">
      <w:t>Ea.</w:t>
    </w:r>
    <w:r w:rsidR="0041680B">
      <w:t>: Szerda18.30-20.00</w:t>
    </w:r>
    <w:r w:rsidR="00C339DB">
      <w:t xml:space="preserve"> </w:t>
    </w:r>
    <w:r w:rsidR="00C339DB" w:rsidRPr="0066620B">
      <w:t>Helyszín:</w:t>
    </w:r>
    <w:r w:rsidR="006A6FE8">
      <w:t xml:space="preserve"> PTE MIK, A204</w:t>
    </w:r>
  </w:p>
  <w:p w14:paraId="5FA1F5CD" w14:textId="45A6A6CD" w:rsidR="00321A04" w:rsidRPr="00034EEB" w:rsidRDefault="00321A04" w:rsidP="00034EEB">
    <w:pPr>
      <w:pStyle w:val="TEMATIKAFEJLC-LBLC"/>
    </w:pPr>
    <w:r w:rsidRPr="00034EEB">
      <w:t xml:space="preserve">Szemeszter: </w:t>
    </w:r>
    <w:r>
      <w:t>tavasz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A2FA2"/>
    <w:multiLevelType w:val="multilevel"/>
    <w:tmpl w:val="4964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817224"/>
    <w:multiLevelType w:val="hybridMultilevel"/>
    <w:tmpl w:val="5D5E6B16"/>
    <w:styleLink w:val="ImportedStyle6"/>
    <w:lvl w:ilvl="0" w:tplc="AB1275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8B013F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DDCE41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CAA00D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9E2B2C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346CB2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3A9AB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27A1CC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8F2EA7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28D3AF4"/>
    <w:multiLevelType w:val="hybridMultilevel"/>
    <w:tmpl w:val="B0E6EF32"/>
    <w:styleLink w:val="ImportedStyle5"/>
    <w:lvl w:ilvl="0" w:tplc="DA8CB1B0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24D08B0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12790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31E926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FAC9C7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A74513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3BC623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CCCFC8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E6ECA2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7D7274B"/>
    <w:multiLevelType w:val="hybridMultilevel"/>
    <w:tmpl w:val="A672D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4119D"/>
    <w:multiLevelType w:val="hybridMultilevel"/>
    <w:tmpl w:val="DADA6CA4"/>
    <w:styleLink w:val="ImportedStyle11"/>
    <w:lvl w:ilvl="0" w:tplc="4C70D74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0EE8B8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2E10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5AE4A12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0C6E6C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ACF5F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14C0A4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A92AA9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BA88A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0D342F6"/>
    <w:multiLevelType w:val="hybridMultilevel"/>
    <w:tmpl w:val="68C00F58"/>
    <w:lvl w:ilvl="0" w:tplc="9C12FED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C4D82"/>
    <w:multiLevelType w:val="hybridMultilevel"/>
    <w:tmpl w:val="729A0AA4"/>
    <w:styleLink w:val="ImportedStyle12"/>
    <w:lvl w:ilvl="0" w:tplc="8AECE41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A7F4D1F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16E4E4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46CBDB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F2F50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CC2780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3A240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28C3A5C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68B04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3ACD0B63"/>
    <w:multiLevelType w:val="hybridMultilevel"/>
    <w:tmpl w:val="F9CA769C"/>
    <w:lvl w:ilvl="0" w:tplc="324CEA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2A021D"/>
    <w:multiLevelType w:val="hybridMultilevel"/>
    <w:tmpl w:val="61D2519A"/>
    <w:styleLink w:val="ImportedStyle7"/>
    <w:lvl w:ilvl="0" w:tplc="031CC5D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45CB4F8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F0EAE8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8E29E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B4C41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843AA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740312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0907FD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BA73D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EA57E3E"/>
    <w:multiLevelType w:val="hybridMultilevel"/>
    <w:tmpl w:val="C8EEF59C"/>
    <w:styleLink w:val="List0"/>
    <w:lvl w:ilvl="0" w:tplc="EF24F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AAA5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1D0C3E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CF2622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928A84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30F6F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37ECCE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B9C6E6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CF6C462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2491C01"/>
    <w:multiLevelType w:val="hybridMultilevel"/>
    <w:tmpl w:val="0994BF80"/>
    <w:styleLink w:val="ImportedStyle16"/>
    <w:lvl w:ilvl="0" w:tplc="142409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E2C1EF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FF4F56C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184960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D20AA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283C56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7E27B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4835C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96604DC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4244AE3"/>
    <w:multiLevelType w:val="hybridMultilevel"/>
    <w:tmpl w:val="5A969BB4"/>
    <w:styleLink w:val="ImportedStyle14"/>
    <w:lvl w:ilvl="0" w:tplc="EF88E0F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1CE13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ACE618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576673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341A0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DF6217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52FFF6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CA71E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36ADEDE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43025E5"/>
    <w:multiLevelType w:val="hybridMultilevel"/>
    <w:tmpl w:val="AB22D12E"/>
    <w:lvl w:ilvl="0" w:tplc="3FCAA97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4A18B8"/>
    <w:multiLevelType w:val="hybridMultilevel"/>
    <w:tmpl w:val="15A263E2"/>
    <w:styleLink w:val="ImportedStyle20"/>
    <w:lvl w:ilvl="0" w:tplc="3F864E86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E5C72E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F27D8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A0AA0D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4F82000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7925D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E52689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1A8BAE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88E11A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0564239"/>
    <w:multiLevelType w:val="hybridMultilevel"/>
    <w:tmpl w:val="93B649CA"/>
    <w:styleLink w:val="ImportedStyle2"/>
    <w:lvl w:ilvl="0" w:tplc="43E8B18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EFE0FC32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A7EC6E8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2C0D2F0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86A6A9E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3C0B4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DBEC26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65C9C3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76035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4895472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9A2DFA"/>
    <w:multiLevelType w:val="hybridMultilevel"/>
    <w:tmpl w:val="5B7C0CD2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F6629A"/>
    <w:multiLevelType w:val="hybridMultilevel"/>
    <w:tmpl w:val="077C8EAA"/>
    <w:styleLink w:val="ImportedStyle8"/>
    <w:lvl w:ilvl="0" w:tplc="A3AC78C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76284A0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7C299E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D740C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A8DC66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5FCEC14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46C109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14D7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BEC29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7581944"/>
    <w:multiLevelType w:val="hybridMultilevel"/>
    <w:tmpl w:val="09CACC50"/>
    <w:styleLink w:val="ImportedStyle18"/>
    <w:lvl w:ilvl="0" w:tplc="C7128102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9AECF9E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BBAAC3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4EE498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463C7A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60677D0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06E480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48CE84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A945D4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B8703F9"/>
    <w:multiLevelType w:val="multilevel"/>
    <w:tmpl w:val="3BEAF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480880"/>
    <w:multiLevelType w:val="hybridMultilevel"/>
    <w:tmpl w:val="79E829C6"/>
    <w:lvl w:ilvl="0" w:tplc="64A20276">
      <w:start w:val="1"/>
      <w:numFmt w:val="bullet"/>
      <w:lvlText w:val="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2335D1"/>
    <w:multiLevelType w:val="hybridMultilevel"/>
    <w:tmpl w:val="8A00867E"/>
    <w:styleLink w:val="ImportedStyle3"/>
    <w:lvl w:ilvl="0" w:tplc="29D2CF2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563C98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67E7D7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6C40D8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CE042A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B649F48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1E4E702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804BFAA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DE20186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1ED1F55"/>
    <w:multiLevelType w:val="hybridMultilevel"/>
    <w:tmpl w:val="54C224BE"/>
    <w:styleLink w:val="ImportedStyle4"/>
    <w:lvl w:ilvl="0" w:tplc="151052F8">
      <w:start w:val="1"/>
      <w:numFmt w:val="bullet"/>
      <w:lvlText w:val="-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472E13EC">
      <w:start w:val="1"/>
      <w:numFmt w:val="bullet"/>
      <w:lvlText w:val="o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36D2A2">
      <w:start w:val="1"/>
      <w:numFmt w:val="bullet"/>
      <w:lvlText w:val="▪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E6C8C42">
      <w:start w:val="1"/>
      <w:numFmt w:val="bullet"/>
      <w:lvlText w:val="•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89EAB28">
      <w:start w:val="1"/>
      <w:numFmt w:val="bullet"/>
      <w:lvlText w:val="o"/>
      <w:lvlJc w:val="left"/>
      <w:pPr>
        <w:tabs>
          <w:tab w:val="left" w:pos="720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100E146">
      <w:start w:val="1"/>
      <w:numFmt w:val="bullet"/>
      <w:lvlText w:val="▪"/>
      <w:lvlJc w:val="left"/>
      <w:pPr>
        <w:tabs>
          <w:tab w:val="left" w:pos="720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9F632C6">
      <w:start w:val="1"/>
      <w:numFmt w:val="bullet"/>
      <w:lvlText w:val="•"/>
      <w:lvlJc w:val="left"/>
      <w:pPr>
        <w:tabs>
          <w:tab w:val="left" w:pos="720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BA343C">
      <w:start w:val="1"/>
      <w:numFmt w:val="bullet"/>
      <w:lvlText w:val="o"/>
      <w:lvlJc w:val="left"/>
      <w:pPr>
        <w:tabs>
          <w:tab w:val="left" w:pos="720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7FAB830">
      <w:start w:val="1"/>
      <w:numFmt w:val="bullet"/>
      <w:lvlText w:val="▪"/>
      <w:lvlJc w:val="left"/>
      <w:pPr>
        <w:tabs>
          <w:tab w:val="left" w:pos="720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75A348F"/>
    <w:multiLevelType w:val="hybridMultilevel"/>
    <w:tmpl w:val="3ABEE14A"/>
    <w:styleLink w:val="ImportedStyle1"/>
    <w:lvl w:ilvl="0" w:tplc="4E3492D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B4B4CD7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2B4758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C205BA4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4903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E82000A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3C478E8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0C423E2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D43D3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7C83977"/>
    <w:multiLevelType w:val="hybridMultilevel"/>
    <w:tmpl w:val="B7CA55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4420EF"/>
    <w:multiLevelType w:val="hybridMultilevel"/>
    <w:tmpl w:val="4C001616"/>
    <w:styleLink w:val="ImportedStyle10"/>
    <w:lvl w:ilvl="0" w:tplc="B02C349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C1741AB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13A3EC6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F42BD1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F56630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372E8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04679CA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8D4392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C8576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6E561B42"/>
    <w:multiLevelType w:val="hybridMultilevel"/>
    <w:tmpl w:val="BCF824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6C6B5A"/>
    <w:multiLevelType w:val="hybridMultilevel"/>
    <w:tmpl w:val="418C2304"/>
    <w:styleLink w:val="ImportedStyle13"/>
    <w:lvl w:ilvl="0" w:tplc="97228F64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8F7E662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E66C394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6BC597C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C5E0952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D0384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52A75B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CD2C644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E0A59FA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7A1F497D"/>
    <w:multiLevelType w:val="hybridMultilevel"/>
    <w:tmpl w:val="231C4EE6"/>
    <w:styleLink w:val="ImportedStyle17"/>
    <w:lvl w:ilvl="0" w:tplc="4D2C0D68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918ADF6C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794EEDA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2847E08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ECC88D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0D65E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300E0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74A5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12A6258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7C273AC3"/>
    <w:multiLevelType w:val="hybridMultilevel"/>
    <w:tmpl w:val="2AA0A2C8"/>
    <w:styleLink w:val="ImportedStyle9"/>
    <w:lvl w:ilvl="0" w:tplc="50AC377C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F502F664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E5AA4C2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068836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E9001B4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06EB25C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9625F3C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46EE5A6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64AE204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7F1A52C4"/>
    <w:multiLevelType w:val="hybridMultilevel"/>
    <w:tmpl w:val="CCF2E6E2"/>
    <w:styleLink w:val="ImportedStyle15"/>
    <w:lvl w:ilvl="0" w:tplc="2E2E223E">
      <w:start w:val="1"/>
      <w:numFmt w:val="bullet"/>
      <w:lvlText w:val="-"/>
      <w:lvlJc w:val="left"/>
      <w:pPr>
        <w:ind w:left="796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 w:tplc="0A70C63A">
      <w:start w:val="1"/>
      <w:numFmt w:val="bullet"/>
      <w:lvlText w:val="o"/>
      <w:lvlJc w:val="left"/>
      <w:pPr>
        <w:tabs>
          <w:tab w:val="left" w:pos="756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93AF3D0">
      <w:start w:val="1"/>
      <w:numFmt w:val="bullet"/>
      <w:lvlText w:val="▪"/>
      <w:lvlJc w:val="left"/>
      <w:pPr>
        <w:tabs>
          <w:tab w:val="left" w:pos="756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448B46A">
      <w:start w:val="1"/>
      <w:numFmt w:val="bullet"/>
      <w:lvlText w:val="•"/>
      <w:lvlJc w:val="left"/>
      <w:pPr>
        <w:tabs>
          <w:tab w:val="left" w:pos="756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35EE528">
      <w:start w:val="1"/>
      <w:numFmt w:val="bullet"/>
      <w:lvlText w:val="o"/>
      <w:lvlJc w:val="left"/>
      <w:pPr>
        <w:tabs>
          <w:tab w:val="left" w:pos="756"/>
        </w:tabs>
        <w:ind w:left="35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2B289E2">
      <w:start w:val="1"/>
      <w:numFmt w:val="bullet"/>
      <w:lvlText w:val="▪"/>
      <w:lvlJc w:val="left"/>
      <w:pPr>
        <w:tabs>
          <w:tab w:val="left" w:pos="756"/>
        </w:tabs>
        <w:ind w:left="42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5B01A7E">
      <w:start w:val="1"/>
      <w:numFmt w:val="bullet"/>
      <w:lvlText w:val="•"/>
      <w:lvlJc w:val="left"/>
      <w:pPr>
        <w:tabs>
          <w:tab w:val="left" w:pos="756"/>
        </w:tabs>
        <w:ind w:left="50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9E0A6B90">
      <w:start w:val="1"/>
      <w:numFmt w:val="bullet"/>
      <w:lvlText w:val="o"/>
      <w:lvlJc w:val="left"/>
      <w:pPr>
        <w:tabs>
          <w:tab w:val="left" w:pos="756"/>
        </w:tabs>
        <w:ind w:left="57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B168680">
      <w:start w:val="1"/>
      <w:numFmt w:val="bullet"/>
      <w:lvlText w:val="▪"/>
      <w:lvlJc w:val="left"/>
      <w:pPr>
        <w:tabs>
          <w:tab w:val="left" w:pos="756"/>
        </w:tabs>
        <w:ind w:left="64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3"/>
  </w:num>
  <w:num w:numId="2">
    <w:abstractNumId w:val="14"/>
  </w:num>
  <w:num w:numId="3">
    <w:abstractNumId w:val="21"/>
  </w:num>
  <w:num w:numId="4">
    <w:abstractNumId w:val="22"/>
  </w:num>
  <w:num w:numId="5">
    <w:abstractNumId w:val="2"/>
  </w:num>
  <w:num w:numId="6">
    <w:abstractNumId w:val="1"/>
  </w:num>
  <w:num w:numId="7">
    <w:abstractNumId w:val="8"/>
  </w:num>
  <w:num w:numId="8">
    <w:abstractNumId w:val="17"/>
  </w:num>
  <w:num w:numId="9">
    <w:abstractNumId w:val="29"/>
  </w:num>
  <w:num w:numId="10">
    <w:abstractNumId w:val="25"/>
  </w:num>
  <w:num w:numId="11">
    <w:abstractNumId w:val="4"/>
  </w:num>
  <w:num w:numId="12">
    <w:abstractNumId w:val="6"/>
  </w:num>
  <w:num w:numId="13">
    <w:abstractNumId w:val="27"/>
  </w:num>
  <w:num w:numId="14">
    <w:abstractNumId w:val="11"/>
  </w:num>
  <w:num w:numId="15">
    <w:abstractNumId w:val="30"/>
  </w:num>
  <w:num w:numId="16">
    <w:abstractNumId w:val="10"/>
  </w:num>
  <w:num w:numId="17">
    <w:abstractNumId w:val="28"/>
  </w:num>
  <w:num w:numId="18">
    <w:abstractNumId w:val="18"/>
  </w:num>
  <w:num w:numId="19">
    <w:abstractNumId w:val="13"/>
  </w:num>
  <w:num w:numId="20">
    <w:abstractNumId w:val="9"/>
  </w:num>
  <w:num w:numId="21">
    <w:abstractNumId w:val="7"/>
  </w:num>
  <w:num w:numId="22">
    <w:abstractNumId w:val="12"/>
  </w:num>
  <w:num w:numId="23">
    <w:abstractNumId w:val="5"/>
  </w:num>
  <w:num w:numId="24">
    <w:abstractNumId w:val="26"/>
  </w:num>
  <w:num w:numId="25">
    <w:abstractNumId w:val="24"/>
  </w:num>
  <w:num w:numId="26">
    <w:abstractNumId w:val="15"/>
  </w:num>
  <w:num w:numId="27">
    <w:abstractNumId w:val="16"/>
  </w:num>
  <w:num w:numId="28">
    <w:abstractNumId w:val="19"/>
  </w:num>
  <w:num w:numId="29">
    <w:abstractNumId w:val="0"/>
  </w:num>
  <w:num w:numId="30">
    <w:abstractNumId w:val="20"/>
  </w:num>
  <w:num w:numId="31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FE"/>
    <w:rsid w:val="00001F00"/>
    <w:rsid w:val="000114BC"/>
    <w:rsid w:val="00034EEB"/>
    <w:rsid w:val="0005112B"/>
    <w:rsid w:val="0005293B"/>
    <w:rsid w:val="0007344D"/>
    <w:rsid w:val="000853DC"/>
    <w:rsid w:val="00096F13"/>
    <w:rsid w:val="000A264D"/>
    <w:rsid w:val="000B6597"/>
    <w:rsid w:val="000C75CB"/>
    <w:rsid w:val="000D279A"/>
    <w:rsid w:val="000D3A1B"/>
    <w:rsid w:val="000E3296"/>
    <w:rsid w:val="000F51CB"/>
    <w:rsid w:val="001030A0"/>
    <w:rsid w:val="00115525"/>
    <w:rsid w:val="00116A4D"/>
    <w:rsid w:val="00134333"/>
    <w:rsid w:val="0013560E"/>
    <w:rsid w:val="00147AFA"/>
    <w:rsid w:val="00150DFC"/>
    <w:rsid w:val="00152AEC"/>
    <w:rsid w:val="00156833"/>
    <w:rsid w:val="00171C3D"/>
    <w:rsid w:val="001802BB"/>
    <w:rsid w:val="00181188"/>
    <w:rsid w:val="00195165"/>
    <w:rsid w:val="001A5AA5"/>
    <w:rsid w:val="001A5EFA"/>
    <w:rsid w:val="001A65E0"/>
    <w:rsid w:val="001C3420"/>
    <w:rsid w:val="001C4011"/>
    <w:rsid w:val="001F3D9C"/>
    <w:rsid w:val="0024327F"/>
    <w:rsid w:val="0026522C"/>
    <w:rsid w:val="002667F9"/>
    <w:rsid w:val="00272971"/>
    <w:rsid w:val="00273CC5"/>
    <w:rsid w:val="0027665A"/>
    <w:rsid w:val="0028595A"/>
    <w:rsid w:val="00296DD2"/>
    <w:rsid w:val="002A2FF5"/>
    <w:rsid w:val="002B3B18"/>
    <w:rsid w:val="002D7EDD"/>
    <w:rsid w:val="002E6C97"/>
    <w:rsid w:val="002F1254"/>
    <w:rsid w:val="002F54EC"/>
    <w:rsid w:val="00321A04"/>
    <w:rsid w:val="00326ED0"/>
    <w:rsid w:val="0033178E"/>
    <w:rsid w:val="0033777B"/>
    <w:rsid w:val="00354601"/>
    <w:rsid w:val="00355DE4"/>
    <w:rsid w:val="00364195"/>
    <w:rsid w:val="00366158"/>
    <w:rsid w:val="00395071"/>
    <w:rsid w:val="003A67F7"/>
    <w:rsid w:val="003D33E7"/>
    <w:rsid w:val="003D4A4F"/>
    <w:rsid w:val="003D5A80"/>
    <w:rsid w:val="003E7CCD"/>
    <w:rsid w:val="003F24F2"/>
    <w:rsid w:val="003F67B3"/>
    <w:rsid w:val="00415726"/>
    <w:rsid w:val="0041680B"/>
    <w:rsid w:val="00417E9C"/>
    <w:rsid w:val="0042470B"/>
    <w:rsid w:val="004405AF"/>
    <w:rsid w:val="0045542B"/>
    <w:rsid w:val="00456EE8"/>
    <w:rsid w:val="00465E10"/>
    <w:rsid w:val="00480E10"/>
    <w:rsid w:val="004A11ED"/>
    <w:rsid w:val="004A4403"/>
    <w:rsid w:val="004A4529"/>
    <w:rsid w:val="004A5347"/>
    <w:rsid w:val="004A6295"/>
    <w:rsid w:val="004B404A"/>
    <w:rsid w:val="004B5B1A"/>
    <w:rsid w:val="004E2A0D"/>
    <w:rsid w:val="004F31A9"/>
    <w:rsid w:val="004F5CA9"/>
    <w:rsid w:val="005077BE"/>
    <w:rsid w:val="005338A5"/>
    <w:rsid w:val="0055140E"/>
    <w:rsid w:val="0059632C"/>
    <w:rsid w:val="005C05F7"/>
    <w:rsid w:val="005D4152"/>
    <w:rsid w:val="005E3233"/>
    <w:rsid w:val="005E76CA"/>
    <w:rsid w:val="005F032E"/>
    <w:rsid w:val="005F5392"/>
    <w:rsid w:val="005F7C30"/>
    <w:rsid w:val="0060601D"/>
    <w:rsid w:val="006111DA"/>
    <w:rsid w:val="006150B0"/>
    <w:rsid w:val="00625A06"/>
    <w:rsid w:val="0066620B"/>
    <w:rsid w:val="0066745B"/>
    <w:rsid w:val="00682196"/>
    <w:rsid w:val="006829FA"/>
    <w:rsid w:val="0068510C"/>
    <w:rsid w:val="00687BE2"/>
    <w:rsid w:val="006967BB"/>
    <w:rsid w:val="00697EE0"/>
    <w:rsid w:val="006A6FE8"/>
    <w:rsid w:val="006B4095"/>
    <w:rsid w:val="006C1ABC"/>
    <w:rsid w:val="006C4A36"/>
    <w:rsid w:val="006D5DD7"/>
    <w:rsid w:val="006E30BC"/>
    <w:rsid w:val="006F1E2D"/>
    <w:rsid w:val="007016E9"/>
    <w:rsid w:val="00703839"/>
    <w:rsid w:val="00705496"/>
    <w:rsid w:val="00705DF3"/>
    <w:rsid w:val="00712950"/>
    <w:rsid w:val="00714872"/>
    <w:rsid w:val="00715A2D"/>
    <w:rsid w:val="0072671A"/>
    <w:rsid w:val="007272AE"/>
    <w:rsid w:val="007274F7"/>
    <w:rsid w:val="00742CAD"/>
    <w:rsid w:val="00761C39"/>
    <w:rsid w:val="00763BE0"/>
    <w:rsid w:val="007730A5"/>
    <w:rsid w:val="00775954"/>
    <w:rsid w:val="00786B94"/>
    <w:rsid w:val="007A07DE"/>
    <w:rsid w:val="007C1107"/>
    <w:rsid w:val="007C21DE"/>
    <w:rsid w:val="007C44CE"/>
    <w:rsid w:val="007C5A6C"/>
    <w:rsid w:val="007C7FC9"/>
    <w:rsid w:val="007D141C"/>
    <w:rsid w:val="007D2264"/>
    <w:rsid w:val="007E15AF"/>
    <w:rsid w:val="007E74BB"/>
    <w:rsid w:val="007F4387"/>
    <w:rsid w:val="008161AF"/>
    <w:rsid w:val="00826533"/>
    <w:rsid w:val="0083195A"/>
    <w:rsid w:val="00842D36"/>
    <w:rsid w:val="00862B15"/>
    <w:rsid w:val="0086307E"/>
    <w:rsid w:val="00867EE6"/>
    <w:rsid w:val="00876DDC"/>
    <w:rsid w:val="008C1FA5"/>
    <w:rsid w:val="008F3233"/>
    <w:rsid w:val="009013D7"/>
    <w:rsid w:val="009063FE"/>
    <w:rsid w:val="0090651E"/>
    <w:rsid w:val="00907E9A"/>
    <w:rsid w:val="00915432"/>
    <w:rsid w:val="00921EC4"/>
    <w:rsid w:val="00945CB7"/>
    <w:rsid w:val="00962BC1"/>
    <w:rsid w:val="00964D40"/>
    <w:rsid w:val="0098428D"/>
    <w:rsid w:val="00986B0B"/>
    <w:rsid w:val="00992488"/>
    <w:rsid w:val="0099553E"/>
    <w:rsid w:val="009B056B"/>
    <w:rsid w:val="009C740B"/>
    <w:rsid w:val="009E6122"/>
    <w:rsid w:val="009E6CBC"/>
    <w:rsid w:val="009F2A21"/>
    <w:rsid w:val="009F362B"/>
    <w:rsid w:val="009F6EA9"/>
    <w:rsid w:val="009F7213"/>
    <w:rsid w:val="00A06131"/>
    <w:rsid w:val="00A10E47"/>
    <w:rsid w:val="00A15B9B"/>
    <w:rsid w:val="00A16656"/>
    <w:rsid w:val="00A27523"/>
    <w:rsid w:val="00A32A6B"/>
    <w:rsid w:val="00A35705"/>
    <w:rsid w:val="00A453B8"/>
    <w:rsid w:val="00A50698"/>
    <w:rsid w:val="00A60D4D"/>
    <w:rsid w:val="00A63D39"/>
    <w:rsid w:val="00A67A87"/>
    <w:rsid w:val="00A67B67"/>
    <w:rsid w:val="00A77711"/>
    <w:rsid w:val="00A8047B"/>
    <w:rsid w:val="00A86612"/>
    <w:rsid w:val="00A9421B"/>
    <w:rsid w:val="00AA421A"/>
    <w:rsid w:val="00AA7EC0"/>
    <w:rsid w:val="00AB1247"/>
    <w:rsid w:val="00AC08F9"/>
    <w:rsid w:val="00AC1AB6"/>
    <w:rsid w:val="00AD323F"/>
    <w:rsid w:val="00AD57AB"/>
    <w:rsid w:val="00AD7199"/>
    <w:rsid w:val="00AE444C"/>
    <w:rsid w:val="00AF74C8"/>
    <w:rsid w:val="00B02A95"/>
    <w:rsid w:val="00B14D53"/>
    <w:rsid w:val="00B274E1"/>
    <w:rsid w:val="00B371D1"/>
    <w:rsid w:val="00B43024"/>
    <w:rsid w:val="00B51660"/>
    <w:rsid w:val="00B55307"/>
    <w:rsid w:val="00B71377"/>
    <w:rsid w:val="00B8173B"/>
    <w:rsid w:val="00B93B67"/>
    <w:rsid w:val="00B96C33"/>
    <w:rsid w:val="00BA2D5A"/>
    <w:rsid w:val="00BA609A"/>
    <w:rsid w:val="00BA7D85"/>
    <w:rsid w:val="00BC7764"/>
    <w:rsid w:val="00BF403A"/>
    <w:rsid w:val="00BF4675"/>
    <w:rsid w:val="00C006A4"/>
    <w:rsid w:val="00C21612"/>
    <w:rsid w:val="00C26163"/>
    <w:rsid w:val="00C27752"/>
    <w:rsid w:val="00C339DB"/>
    <w:rsid w:val="00C47E46"/>
    <w:rsid w:val="00C61002"/>
    <w:rsid w:val="00C7177F"/>
    <w:rsid w:val="00C80E39"/>
    <w:rsid w:val="00C81D09"/>
    <w:rsid w:val="00C83691"/>
    <w:rsid w:val="00C96881"/>
    <w:rsid w:val="00CA083C"/>
    <w:rsid w:val="00CA0A47"/>
    <w:rsid w:val="00CA18A1"/>
    <w:rsid w:val="00CA21F0"/>
    <w:rsid w:val="00CB2DEC"/>
    <w:rsid w:val="00CC1D3A"/>
    <w:rsid w:val="00CC2F46"/>
    <w:rsid w:val="00CD7EFC"/>
    <w:rsid w:val="00CF11AD"/>
    <w:rsid w:val="00D02D52"/>
    <w:rsid w:val="00D078E8"/>
    <w:rsid w:val="00D40FFB"/>
    <w:rsid w:val="00D46181"/>
    <w:rsid w:val="00D93DCC"/>
    <w:rsid w:val="00D979E5"/>
    <w:rsid w:val="00DB35A4"/>
    <w:rsid w:val="00DC2A31"/>
    <w:rsid w:val="00DC7DB0"/>
    <w:rsid w:val="00DD25DC"/>
    <w:rsid w:val="00DD760F"/>
    <w:rsid w:val="00DE395B"/>
    <w:rsid w:val="00E14C5E"/>
    <w:rsid w:val="00E16CC1"/>
    <w:rsid w:val="00E25C35"/>
    <w:rsid w:val="00E27D74"/>
    <w:rsid w:val="00E702C1"/>
    <w:rsid w:val="00E70A97"/>
    <w:rsid w:val="00E8115E"/>
    <w:rsid w:val="00E8308A"/>
    <w:rsid w:val="00E93765"/>
    <w:rsid w:val="00EA4F01"/>
    <w:rsid w:val="00EB0C4D"/>
    <w:rsid w:val="00EB6F2F"/>
    <w:rsid w:val="00ED4BB9"/>
    <w:rsid w:val="00F07CEC"/>
    <w:rsid w:val="00F10C9A"/>
    <w:rsid w:val="00F1374B"/>
    <w:rsid w:val="00F209D9"/>
    <w:rsid w:val="00F262CB"/>
    <w:rsid w:val="00F6601E"/>
    <w:rsid w:val="00F673FA"/>
    <w:rsid w:val="00F75489"/>
    <w:rsid w:val="00F759E7"/>
    <w:rsid w:val="00F809D7"/>
    <w:rsid w:val="00F82A10"/>
    <w:rsid w:val="00F92F3C"/>
    <w:rsid w:val="00FA4C9D"/>
    <w:rsid w:val="00FB6647"/>
    <w:rsid w:val="00FB6B9A"/>
    <w:rsid w:val="00FC462E"/>
    <w:rsid w:val="00FE1F79"/>
    <w:rsid w:val="00FF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487A47"/>
  <w15:docId w15:val="{6028A32D-2A47-4F8D-B415-C48D15C9C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Pr>
      <w:sz w:val="24"/>
      <w:szCs w:val="24"/>
      <w:lang w:val="en-US"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1A5EFA"/>
    <w:pPr>
      <w:keepNext/>
      <w:keepLines/>
      <w:spacing w:before="240"/>
      <w:outlineLvl w:val="0"/>
    </w:pPr>
    <w:rPr>
      <w:rFonts w:eastAsia="Times New Roman"/>
      <w:bCs/>
      <w:i/>
      <w:color w:val="2F759E" w:themeColor="accent1" w:themeShade="BF"/>
      <w:sz w:val="22"/>
      <w:szCs w:val="20"/>
    </w:rPr>
  </w:style>
  <w:style w:type="paragraph" w:styleId="Cmsor2">
    <w:name w:val="heading 2"/>
    <w:basedOn w:val="Cmsor1"/>
    <w:next w:val="Norml"/>
    <w:link w:val="Cmsor2Char"/>
    <w:uiPriority w:val="9"/>
    <w:unhideWhenUsed/>
    <w:qFormat/>
    <w:rsid w:val="00714872"/>
    <w:pPr>
      <w:outlineLvl w:val="1"/>
    </w:pPr>
    <w:rPr>
      <w:b/>
      <w:i w:val="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fej">
    <w:name w:val="header"/>
    <w:link w:val="lfejCha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Trebuchet MS" w:eastAsia="Trebuchet MS" w:hAnsi="Trebuchet MS" w:cs="Trebuchet MS"/>
      <w:color w:val="0000FF"/>
      <w:sz w:val="16"/>
      <w:szCs w:val="16"/>
      <w:u w:val="single" w:color="0000FF"/>
    </w:rPr>
  </w:style>
  <w:style w:type="paragraph" w:styleId="llb">
    <w:name w:val="footer"/>
    <w:link w:val="llbChar"/>
    <w:uiPriority w:val="99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Hyperlink1">
    <w:name w:val="Hyperlink.1"/>
    <w:basedOn w:val="None"/>
    <w:rPr>
      <w:rFonts w:ascii="Times New Roman" w:eastAsia="Times New Roman" w:hAnsi="Times New Roman" w:cs="Times New Roman"/>
      <w:color w:val="0000FF"/>
      <w:sz w:val="20"/>
      <w:szCs w:val="20"/>
      <w:u w:val="single" w:color="0000FF"/>
    </w:rPr>
  </w:style>
  <w:style w:type="paragraph" w:styleId="Listaszerbekezds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2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numbering" w:customStyle="1" w:styleId="ImportedStyle4">
    <w:name w:val="Imported Style 4"/>
    <w:pPr>
      <w:numPr>
        <w:numId w:val="4"/>
      </w:numPr>
    </w:pPr>
  </w:style>
  <w:style w:type="numbering" w:customStyle="1" w:styleId="ImportedStyle5">
    <w:name w:val="Imported Style 5"/>
    <w:pPr>
      <w:numPr>
        <w:numId w:val="5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7"/>
      </w:numPr>
    </w:pPr>
  </w:style>
  <w:style w:type="numbering" w:customStyle="1" w:styleId="ImportedStyle8">
    <w:name w:val="Imported Style 8"/>
    <w:pPr>
      <w:numPr>
        <w:numId w:val="8"/>
      </w:numPr>
    </w:pPr>
  </w:style>
  <w:style w:type="numbering" w:customStyle="1" w:styleId="ImportedStyle9">
    <w:name w:val="Imported Style 9"/>
    <w:pPr>
      <w:numPr>
        <w:numId w:val="9"/>
      </w:numPr>
    </w:pPr>
  </w:style>
  <w:style w:type="numbering" w:customStyle="1" w:styleId="ImportedStyle10">
    <w:name w:val="Imported Style 10"/>
    <w:pPr>
      <w:numPr>
        <w:numId w:val="10"/>
      </w:numPr>
    </w:pPr>
  </w:style>
  <w:style w:type="numbering" w:customStyle="1" w:styleId="ImportedStyle11">
    <w:name w:val="Imported Style 11"/>
    <w:pPr>
      <w:numPr>
        <w:numId w:val="11"/>
      </w:numPr>
    </w:pPr>
  </w:style>
  <w:style w:type="numbering" w:customStyle="1" w:styleId="ImportedStyle12">
    <w:name w:val="Imported Style 12"/>
    <w:pPr>
      <w:numPr>
        <w:numId w:val="12"/>
      </w:numPr>
    </w:pPr>
  </w:style>
  <w:style w:type="numbering" w:customStyle="1" w:styleId="ImportedStyle13">
    <w:name w:val="Imported Style 13"/>
    <w:pPr>
      <w:numPr>
        <w:numId w:val="13"/>
      </w:numPr>
    </w:pPr>
  </w:style>
  <w:style w:type="numbering" w:customStyle="1" w:styleId="ImportedStyle14">
    <w:name w:val="Imported Style 14"/>
    <w:pPr>
      <w:numPr>
        <w:numId w:val="14"/>
      </w:numPr>
    </w:pPr>
  </w:style>
  <w:style w:type="numbering" w:customStyle="1" w:styleId="ImportedStyle15">
    <w:name w:val="Imported Style 15"/>
    <w:pPr>
      <w:numPr>
        <w:numId w:val="15"/>
      </w:numPr>
    </w:pPr>
  </w:style>
  <w:style w:type="numbering" w:customStyle="1" w:styleId="ImportedStyle16">
    <w:name w:val="Imported Style 16"/>
    <w:pPr>
      <w:numPr>
        <w:numId w:val="16"/>
      </w:numPr>
    </w:pPr>
  </w:style>
  <w:style w:type="numbering" w:customStyle="1" w:styleId="ImportedStyle17">
    <w:name w:val="Imported Style 17"/>
    <w:pPr>
      <w:numPr>
        <w:numId w:val="17"/>
      </w:numPr>
    </w:pPr>
  </w:style>
  <w:style w:type="numbering" w:customStyle="1" w:styleId="ImportedStyle18">
    <w:name w:val="Imported Style 18"/>
    <w:pPr>
      <w:numPr>
        <w:numId w:val="18"/>
      </w:numPr>
    </w:pPr>
  </w:style>
  <w:style w:type="numbering" w:customStyle="1" w:styleId="ImportedStyle20">
    <w:name w:val="Imported Style 20"/>
    <w:pPr>
      <w:numPr>
        <w:numId w:val="19"/>
      </w:numPr>
    </w:pPr>
  </w:style>
  <w:style w:type="numbering" w:customStyle="1" w:styleId="List0">
    <w:name w:val="List 0"/>
    <w:pPr>
      <w:numPr>
        <w:numId w:val="20"/>
      </w:numPr>
    </w:pPr>
  </w:style>
  <w:style w:type="paragraph" w:styleId="Nincstrkz">
    <w:name w:val="No Spacing"/>
    <w:link w:val="NincstrkzChar"/>
    <w:uiPriority w:val="1"/>
    <w:qFormat/>
    <w:rsid w:val="00C26163"/>
    <w:rPr>
      <w:sz w:val="24"/>
      <w:szCs w:val="24"/>
      <w:lang w:val="en-US"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1A5EFA"/>
    <w:rPr>
      <w:rFonts w:eastAsia="Times New Roman"/>
      <w:bCs/>
      <w:i/>
      <w:color w:val="2F759E" w:themeColor="accent1" w:themeShade="BF"/>
      <w:sz w:val="22"/>
      <w:lang w:val="en-US" w:eastAsia="en-US"/>
    </w:rPr>
  </w:style>
  <w:style w:type="character" w:customStyle="1" w:styleId="llbChar">
    <w:name w:val="Élőláb Char"/>
    <w:basedOn w:val="Bekezdsalapbettpusa"/>
    <w:link w:val="llb"/>
    <w:uiPriority w:val="99"/>
    <w:rsid w:val="00F673FA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table" w:styleId="Rcsostblzat">
    <w:name w:val="Table Grid"/>
    <w:basedOn w:val="Normltblzat"/>
    <w:uiPriority w:val="39"/>
    <w:rsid w:val="007E74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MATIKAFEJLC-LBLC">
    <w:name w:val="TEMATIKA FEJLÉC-LÁBLÉC"/>
    <w:basedOn w:val="lfej"/>
    <w:link w:val="TEMATIKAFEJLC-LBLCChar"/>
    <w:qFormat/>
    <w:rsid w:val="00034EEB"/>
    <w:pPr>
      <w:tabs>
        <w:tab w:val="clear" w:pos="9072"/>
        <w:tab w:val="right" w:pos="9044"/>
      </w:tabs>
    </w:pPr>
    <w:rPr>
      <w:rFonts w:ascii="Century Gothic" w:hAnsi="Century Gothic"/>
      <w:b/>
      <w:bCs/>
      <w:color w:val="808080" w:themeColor="background1" w:themeShade="80"/>
      <w:sz w:val="14"/>
      <w:szCs w:val="14"/>
      <w:u w:color="525252"/>
    </w:rPr>
  </w:style>
  <w:style w:type="character" w:customStyle="1" w:styleId="Cmsor2Char">
    <w:name w:val="Címsor 2 Char"/>
    <w:basedOn w:val="Bekezdsalapbettpusa"/>
    <w:link w:val="Cmsor2"/>
    <w:uiPriority w:val="9"/>
    <w:rsid w:val="00714872"/>
    <w:rPr>
      <w:rFonts w:eastAsia="Times New Roman"/>
      <w:b/>
      <w:bCs/>
      <w:color w:val="2F759E" w:themeColor="accent1" w:themeShade="BF"/>
      <w:lang w:val="en-US" w:eastAsia="en-US"/>
    </w:rPr>
  </w:style>
  <w:style w:type="character" w:customStyle="1" w:styleId="lfejChar">
    <w:name w:val="Élőfej Char"/>
    <w:basedOn w:val="Bekezdsalapbettpusa"/>
    <w:link w:val="lfej"/>
    <w:rsid w:val="00034EEB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TEMATIKAFEJLC-LBLCChar">
    <w:name w:val="TEMATIKA FEJLÉC-LÁBLÉC Char"/>
    <w:basedOn w:val="lfejChar"/>
    <w:link w:val="TEMATIKAFEJLC-LBLC"/>
    <w:rsid w:val="00034EEB"/>
    <w:rPr>
      <w:rFonts w:ascii="Century Gothic" w:eastAsia="Calibri" w:hAnsi="Century Gothic" w:cs="Calibri"/>
      <w:b/>
      <w:bCs/>
      <w:color w:val="808080" w:themeColor="background1" w:themeShade="80"/>
      <w:sz w:val="14"/>
      <w:szCs w:val="14"/>
      <w:u w:color="525252"/>
      <w:lang w:val="en-US"/>
    </w:rPr>
  </w:style>
  <w:style w:type="paragraph" w:customStyle="1" w:styleId="TEMATIKAemail">
    <w:name w:val="TEMATIKA email"/>
    <w:basedOn w:val="Nincstrkz"/>
    <w:link w:val="TEMATIKAemailChar"/>
    <w:qFormat/>
    <w:rsid w:val="004405AF"/>
    <w:pPr>
      <w:tabs>
        <w:tab w:val="left" w:pos="2977"/>
      </w:tabs>
    </w:pPr>
    <w:rPr>
      <w:color w:val="0070C0"/>
      <w:sz w:val="20"/>
      <w:szCs w:val="20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4405AF"/>
    <w:rPr>
      <w:sz w:val="24"/>
      <w:szCs w:val="24"/>
      <w:lang w:val="en-US" w:eastAsia="en-US"/>
    </w:rPr>
  </w:style>
  <w:style w:type="character" w:customStyle="1" w:styleId="TEMATIKAemailChar">
    <w:name w:val="TEMATIKA email Char"/>
    <w:basedOn w:val="NincstrkzChar"/>
    <w:link w:val="TEMATIKAemail"/>
    <w:rsid w:val="004405AF"/>
    <w:rPr>
      <w:color w:val="0070C0"/>
      <w:sz w:val="24"/>
      <w:szCs w:val="24"/>
      <w:u w:val="single"/>
      <w:lang w:val="en-US" w:eastAsia="en-US"/>
    </w:rPr>
  </w:style>
  <w:style w:type="paragraph" w:customStyle="1" w:styleId="TEMATIKA-OKTATK">
    <w:name w:val="TEMATIKA-OKTATÓK"/>
    <w:basedOn w:val="Nincstrkz"/>
    <w:link w:val="TEMATIKA-OKTATKChar"/>
    <w:qFormat/>
    <w:rsid w:val="00714872"/>
    <w:pPr>
      <w:tabs>
        <w:tab w:val="left" w:pos="2977"/>
      </w:tabs>
    </w:pPr>
    <w:rPr>
      <w:rFonts w:eastAsia="Times New Roman"/>
      <w:b/>
      <w:color w:val="7D7D7D" w:themeColor="text2" w:themeShade="BF"/>
      <w:sz w:val="20"/>
      <w:szCs w:val="20"/>
      <w:lang w:val="hu-HU"/>
    </w:rPr>
  </w:style>
  <w:style w:type="character" w:customStyle="1" w:styleId="TEMATIKA-OKTATKChar">
    <w:name w:val="TEMATIKA-OKTATÓK Char"/>
    <w:basedOn w:val="NincstrkzChar"/>
    <w:link w:val="TEMATIKA-OKTATK"/>
    <w:rsid w:val="00714872"/>
    <w:rPr>
      <w:rFonts w:eastAsia="Times New Roman"/>
      <w:b/>
      <w:color w:val="7D7D7D" w:themeColor="text2" w:themeShade="BF"/>
      <w:sz w:val="24"/>
      <w:szCs w:val="24"/>
      <w:lang w:val="en-US"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F478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F478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F4783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F478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F4783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F478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F4783"/>
    <w:rPr>
      <w:rFonts w:ascii="Segoe UI" w:hAnsi="Segoe UI" w:cs="Segoe UI"/>
      <w:sz w:val="18"/>
      <w:szCs w:val="18"/>
      <w:lang w:val="en-US" w:eastAsia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862B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59" w:lineRule="auto"/>
      <w:outlineLvl w:val="9"/>
    </w:pPr>
    <w:rPr>
      <w:rFonts w:asciiTheme="majorHAnsi" w:eastAsiaTheme="majorEastAsia" w:hAnsiTheme="majorHAnsi" w:cstheme="majorBidi"/>
      <w:bCs w:val="0"/>
      <w:i w:val="0"/>
      <w:sz w:val="32"/>
      <w:szCs w:val="32"/>
      <w:bdr w:val="none" w:sz="0" w:space="0" w:color="auto"/>
      <w:lang w:val="hu-HU"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862B15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62B15"/>
    <w:pPr>
      <w:spacing w:after="100"/>
      <w:ind w:left="240"/>
    </w:pPr>
  </w:style>
  <w:style w:type="paragraph" w:styleId="Szvegtrzs">
    <w:name w:val="Body Text"/>
    <w:basedOn w:val="Norml"/>
    <w:link w:val="SzvegtrzsChar"/>
    <w:rsid w:val="00AB124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4962"/>
      </w:tabs>
      <w:jc w:val="both"/>
    </w:pPr>
    <w:rPr>
      <w:rFonts w:ascii="Arial" w:eastAsia="Times New Roman" w:hAnsi="Arial"/>
      <w:b/>
      <w:sz w:val="20"/>
      <w:szCs w:val="20"/>
      <w:bdr w:val="none" w:sz="0" w:space="0" w:color="auto"/>
      <w:lang w:val="hu-HU" w:eastAsia="hu-HU"/>
    </w:rPr>
  </w:style>
  <w:style w:type="character" w:customStyle="1" w:styleId="SzvegtrzsChar">
    <w:name w:val="Szövegtörzs Char"/>
    <w:basedOn w:val="Bekezdsalapbettpusa"/>
    <w:link w:val="Szvegtrzs"/>
    <w:rsid w:val="00AB1247"/>
    <w:rPr>
      <w:rFonts w:ascii="Arial" w:eastAsia="Times New Roman" w:hAnsi="Arial"/>
      <w:b/>
      <w:bdr w:val="none" w:sz="0" w:space="0" w:color="auto"/>
    </w:rPr>
  </w:style>
  <w:style w:type="character" w:styleId="Kiemels2">
    <w:name w:val="Strong"/>
    <w:uiPriority w:val="22"/>
    <w:qFormat/>
    <w:rsid w:val="005E3233"/>
    <w:rPr>
      <w:b/>
      <w:bCs/>
    </w:rPr>
  </w:style>
  <w:style w:type="paragraph" w:styleId="Szvegtrzs2">
    <w:name w:val="Body Text 2"/>
    <w:basedOn w:val="Norml"/>
    <w:link w:val="Szvegtrzs2Char"/>
    <w:rsid w:val="00625A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</w:pPr>
    <w:rPr>
      <w:rFonts w:ascii="Calibri" w:eastAsia="Calibri" w:hAnsi="Calibri"/>
      <w:sz w:val="22"/>
      <w:szCs w:val="22"/>
      <w:bdr w:val="none" w:sz="0" w:space="0" w:color="auto"/>
      <w:lang w:val="hu-HU"/>
    </w:rPr>
  </w:style>
  <w:style w:type="character" w:customStyle="1" w:styleId="Szvegtrzs2Char">
    <w:name w:val="Szövegtörzs 2 Char"/>
    <w:basedOn w:val="Bekezdsalapbettpusa"/>
    <w:link w:val="Szvegtrzs2"/>
    <w:rsid w:val="00625A06"/>
    <w:rPr>
      <w:rFonts w:ascii="Calibri" w:eastAsia="Calibri" w:hAnsi="Calibri"/>
      <w:sz w:val="22"/>
      <w:szCs w:val="22"/>
      <w:bdr w:val="none" w:sz="0" w:space="0" w:color="auto"/>
      <w:lang w:eastAsia="en-US"/>
    </w:rPr>
  </w:style>
  <w:style w:type="character" w:customStyle="1" w:styleId="code">
    <w:name w:val="code"/>
    <w:rsid w:val="007A0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2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rchitecture.pte.hu/" TargetMode="External"/><Relationship Id="rId1" Type="http://schemas.openxmlformats.org/officeDocument/2006/relationships/hyperlink" Target="file:///E:\OKTAT&#193;S\2018-19%20&#336;SZ\TEMATIK&#193;K\epitesz@mik.pte.h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AB52F-C768-4E25-A2CD-8D51731D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1472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Donat</dc:creator>
  <cp:lastModifiedBy>Széll Attila Béla dr</cp:lastModifiedBy>
  <cp:revision>12</cp:revision>
  <cp:lastPrinted>2019-01-24T10:00:00Z</cp:lastPrinted>
  <dcterms:created xsi:type="dcterms:W3CDTF">2020-01-27T17:07:00Z</dcterms:created>
  <dcterms:modified xsi:type="dcterms:W3CDTF">2020-01-27T17:25:00Z</dcterms:modified>
</cp:coreProperties>
</file>