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1C61C" w14:textId="750C0656" w:rsidR="003A23E0" w:rsidRPr="005D6EC7" w:rsidRDefault="003A23E0" w:rsidP="000A37C1">
      <w:pPr>
        <w:pStyle w:val="Cmsor1"/>
        <w:rPr>
          <w:rFonts w:asciiTheme="majorHAnsi" w:hAnsiTheme="majorHAnsi"/>
        </w:rPr>
      </w:pPr>
      <w:r w:rsidRPr="005D6EC7">
        <w:rPr>
          <w:rFonts w:asciiTheme="majorHAnsi" w:hAnsiTheme="majorHAnsi"/>
        </w:rPr>
        <w:t>Tantárgy</w:t>
      </w:r>
      <w:r w:rsidR="009132BE" w:rsidRPr="005D6EC7">
        <w:rPr>
          <w:rFonts w:asciiTheme="majorHAnsi" w:hAnsiTheme="majorHAnsi"/>
        </w:rPr>
        <w:t>i</w:t>
      </w:r>
      <w:r w:rsidRPr="005D6EC7">
        <w:rPr>
          <w:rFonts w:asciiTheme="majorHAnsi" w:hAnsiTheme="majorHAnsi"/>
        </w:rPr>
        <w:t xml:space="preserve"> tematika és teljesítés</w:t>
      </w:r>
      <w:r w:rsidR="00BF0F08" w:rsidRPr="005D6EC7">
        <w:rPr>
          <w:rFonts w:asciiTheme="majorHAnsi" w:hAnsiTheme="majorHAnsi"/>
        </w:rPr>
        <w:t>i</w:t>
      </w:r>
      <w:r w:rsidRPr="005D6EC7">
        <w:rPr>
          <w:rFonts w:asciiTheme="majorHAnsi" w:hAnsiTheme="majorHAnsi"/>
        </w:rPr>
        <w:t xml:space="preserve"> követelménye</w:t>
      </w:r>
      <w:r w:rsidR="00BF0F08" w:rsidRPr="005D6EC7">
        <w:rPr>
          <w:rFonts w:asciiTheme="majorHAnsi" w:hAnsiTheme="majorHAnsi"/>
        </w:rPr>
        <w:t>k</w:t>
      </w:r>
      <w:r w:rsidR="002F61F2" w:rsidRPr="005D6EC7">
        <w:rPr>
          <w:rFonts w:asciiTheme="majorHAnsi" w:hAnsiTheme="majorHAnsi"/>
        </w:rPr>
        <w:t xml:space="preserve"> </w:t>
      </w:r>
      <w:r w:rsidR="00E34CFC" w:rsidRPr="005D6EC7">
        <w:rPr>
          <w:rFonts w:asciiTheme="majorHAnsi" w:hAnsiTheme="majorHAnsi"/>
        </w:rPr>
        <w:br/>
      </w:r>
      <w:r w:rsidRPr="005D6EC7">
        <w:rPr>
          <w:rFonts w:asciiTheme="majorHAnsi" w:hAnsiTheme="majorHAnsi"/>
        </w:rPr>
        <w:t>20</w:t>
      </w:r>
      <w:r w:rsidR="00E65070">
        <w:rPr>
          <w:rFonts w:asciiTheme="majorHAnsi" w:hAnsiTheme="majorHAnsi"/>
        </w:rPr>
        <w:t>20</w:t>
      </w:r>
      <w:r w:rsidRPr="005D6EC7">
        <w:rPr>
          <w:rFonts w:asciiTheme="majorHAnsi" w:hAnsiTheme="majorHAnsi"/>
        </w:rPr>
        <w:t>/20</w:t>
      </w:r>
      <w:r w:rsidR="00BF51A9" w:rsidRPr="005D6EC7">
        <w:rPr>
          <w:rFonts w:asciiTheme="majorHAnsi" w:hAnsiTheme="majorHAnsi"/>
        </w:rPr>
        <w:t>2</w:t>
      </w:r>
      <w:r w:rsidR="00E65070">
        <w:rPr>
          <w:rFonts w:asciiTheme="majorHAnsi" w:hAnsiTheme="majorHAnsi"/>
        </w:rPr>
        <w:t>1</w:t>
      </w:r>
      <w:bookmarkStart w:id="0" w:name="_GoBack"/>
      <w:bookmarkEnd w:id="0"/>
      <w:r w:rsidR="00BF51A9" w:rsidRPr="005D6EC7">
        <w:rPr>
          <w:rFonts w:asciiTheme="majorHAnsi" w:hAnsiTheme="majorHAnsi"/>
        </w:rPr>
        <w:t xml:space="preserve">. </w:t>
      </w:r>
      <w:r w:rsidRPr="005D6EC7">
        <w:rPr>
          <w:rFonts w:asciiTheme="majorHAnsi" w:hAnsiTheme="majorHAnsi"/>
        </w:rPr>
        <w:t>I. félév</w:t>
      </w:r>
    </w:p>
    <w:tbl>
      <w:tblPr>
        <w:tblStyle w:val="Tblzatrcsos7tarka1"/>
        <w:tblW w:w="5058" w:type="pct"/>
        <w:tblLook w:val="01E0" w:firstRow="1" w:lastRow="1" w:firstColumn="1" w:lastColumn="1" w:noHBand="0" w:noVBand="0"/>
      </w:tblPr>
      <w:tblGrid>
        <w:gridCol w:w="1720"/>
        <w:gridCol w:w="8164"/>
      </w:tblGrid>
      <w:tr w:rsidR="00AD4BC7" w:rsidRPr="005D6EC7" w14:paraId="1B01C61F" w14:textId="77777777" w:rsidTr="008950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86" w:type="pct"/>
          </w:tcPr>
          <w:p w14:paraId="1B01C61D" w14:textId="18F2A7B1" w:rsidR="00AD4BC7" w:rsidRPr="005D6EC7" w:rsidRDefault="00AD4BC7" w:rsidP="00B40C80">
            <w:pPr>
              <w:rPr>
                <w:rFonts w:asciiTheme="majorHAnsi" w:hAnsiTheme="majorHAnsi"/>
                <w:b w:val="0"/>
              </w:rPr>
            </w:pPr>
            <w:r w:rsidRPr="005D6EC7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4414" w:type="pct"/>
          </w:tcPr>
          <w:p w14:paraId="1B01C61E" w14:textId="7140B2A0" w:rsidR="00AD4BC7" w:rsidRPr="005D6EC7" w:rsidRDefault="00325E2B" w:rsidP="00A33BCD">
            <w:pPr>
              <w:rPr>
                <w:rFonts w:asciiTheme="majorHAnsi" w:hAnsiTheme="majorHAnsi"/>
                <w:b w:val="0"/>
                <w:sz w:val="28"/>
                <w:szCs w:val="28"/>
              </w:rPr>
            </w:pPr>
            <w:r w:rsidRPr="005D6EC7">
              <w:rPr>
                <w:rFonts w:asciiTheme="majorHAnsi" w:hAnsiTheme="majorHAnsi"/>
                <w:sz w:val="28"/>
                <w:szCs w:val="28"/>
              </w:rPr>
              <w:t>Épületgépészeti szabályozástechnika</w:t>
            </w:r>
            <w:r w:rsidR="0089502D" w:rsidRPr="005D6EC7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</w:tr>
      <w:tr w:rsidR="00AD4BC7" w:rsidRPr="005D6EC7" w14:paraId="1B01C622" w14:textId="77777777" w:rsidTr="00895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1B01C620" w14:textId="2FA6DB30" w:rsidR="00AD4BC7" w:rsidRPr="005D6EC7" w:rsidRDefault="00AD4BC7" w:rsidP="00B40C80">
            <w:pPr>
              <w:rPr>
                <w:rFonts w:asciiTheme="majorHAnsi" w:hAnsiTheme="majorHAnsi"/>
                <w:b/>
              </w:rPr>
            </w:pPr>
            <w:r w:rsidRPr="005D6EC7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4" w:type="pct"/>
          </w:tcPr>
          <w:tbl>
            <w:tblPr>
              <w:tblW w:w="7948" w:type="dxa"/>
              <w:tblBorders>
                <w:top w:val="single" w:sz="2" w:space="0" w:color="000000"/>
                <w:left w:val="single" w:sz="6" w:space="0" w:color="B6B6B6"/>
                <w:bottom w:val="single" w:sz="2" w:space="0" w:color="000000"/>
                <w:right w:val="single" w:sz="6" w:space="0" w:color="B6B6B6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48"/>
            </w:tblGrid>
            <w:tr w:rsidR="0089502D" w:rsidRPr="005D6EC7" w14:paraId="5C2FE5B4" w14:textId="77777777" w:rsidTr="009E19DB">
              <w:trPr>
                <w:trHeight w:val="375"/>
              </w:trPr>
              <w:tc>
                <w:tcPr>
                  <w:tcW w:w="7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9091323" w14:textId="21127909" w:rsidR="0089502D" w:rsidRPr="005D6EC7" w:rsidRDefault="00325E2B" w:rsidP="00325E2B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17"/>
                      <w:szCs w:val="17"/>
                      <w:lang w:eastAsia="hu-HU"/>
                    </w:rPr>
                  </w:pPr>
                  <w:r w:rsidRPr="005D6EC7">
                    <w:rPr>
                      <w:rFonts w:asciiTheme="majorHAnsi" w:hAnsiTheme="majorHAnsi"/>
                      <w:b/>
                      <w:color w:val="000000" w:themeColor="text1"/>
                      <w:sz w:val="24"/>
                      <w:szCs w:val="24"/>
                    </w:rPr>
                    <w:t>EPB356</w:t>
                  </w:r>
                  <w:r w:rsidR="00A33BCD" w:rsidRPr="005D6EC7">
                    <w:rPr>
                      <w:rFonts w:asciiTheme="majorHAnsi" w:hAnsiTheme="majorHAnsi"/>
                      <w:b/>
                      <w:color w:val="000000" w:themeColor="text1"/>
                      <w:sz w:val="24"/>
                      <w:szCs w:val="24"/>
                    </w:rPr>
                    <w:t>M</w:t>
                  </w:r>
                  <w:r w:rsidRPr="005D6EC7">
                    <w:rPr>
                      <w:rFonts w:asciiTheme="majorHAnsi" w:hAnsiTheme="majorHAnsi"/>
                      <w:b/>
                      <w:color w:val="000000" w:themeColor="text1"/>
                      <w:sz w:val="24"/>
                      <w:szCs w:val="24"/>
                    </w:rPr>
                    <w:t>NGM</w:t>
                  </w:r>
                </w:p>
              </w:tc>
            </w:tr>
          </w:tbl>
          <w:p w14:paraId="1B01C621" w14:textId="77777777" w:rsidR="00AD4BC7" w:rsidRPr="005D6EC7" w:rsidRDefault="00AD4BC7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</w:p>
        </w:tc>
      </w:tr>
      <w:tr w:rsidR="00AD4BC7" w:rsidRPr="005D6EC7" w14:paraId="1B01C625" w14:textId="77777777" w:rsidTr="00895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1B01C623" w14:textId="14E4C507" w:rsidR="00AD4BC7" w:rsidRPr="005D6EC7" w:rsidRDefault="00AD4BC7" w:rsidP="00B40C80">
            <w:pPr>
              <w:rPr>
                <w:rFonts w:asciiTheme="majorHAnsi" w:hAnsiTheme="majorHAnsi"/>
                <w:b/>
              </w:rPr>
            </w:pPr>
            <w:r w:rsidRPr="005D6EC7">
              <w:rPr>
                <w:rFonts w:asciiTheme="majorHAnsi" w:hAnsiTheme="majorHAnsi"/>
                <w:b/>
              </w:rPr>
              <w:t>Heti óraszá</w:t>
            </w:r>
            <w:r w:rsidR="003A57DC" w:rsidRPr="005D6EC7">
              <w:rPr>
                <w:rFonts w:asciiTheme="majorHAnsi" w:hAnsiTheme="majorHAnsi"/>
                <w:b/>
              </w:rPr>
              <w:t>m</w:t>
            </w:r>
            <w:r w:rsidRPr="005D6EC7">
              <w:rPr>
                <w:rFonts w:asciiTheme="majorHAnsi" w:hAnsiTheme="majorHAnsi"/>
                <w:b/>
              </w:rPr>
              <w:t>:</w:t>
            </w:r>
            <w:r w:rsidR="007910A3" w:rsidRPr="005D6EC7">
              <w:rPr>
                <w:rFonts w:asciiTheme="majorHAnsi" w:hAnsiTheme="majorHAnsi"/>
                <w:b/>
              </w:rPr>
              <w:t xml:space="preserve"> ea/gy/</w:t>
            </w:r>
            <w:proofErr w:type="spellStart"/>
            <w:r w:rsidR="007910A3" w:rsidRPr="005D6EC7">
              <w:rPr>
                <w:rFonts w:asciiTheme="majorHAnsi" w:hAnsiTheme="majorHAnsi"/>
                <w:b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4" w:type="pct"/>
          </w:tcPr>
          <w:p w14:paraId="1B01C624" w14:textId="04F3AE8F" w:rsidR="00AD4BC7" w:rsidRPr="005D6EC7" w:rsidRDefault="00325E2B" w:rsidP="00A33BCD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5D6EC7">
              <w:rPr>
                <w:rFonts w:asciiTheme="majorHAnsi" w:hAnsiTheme="majorHAnsi"/>
                <w:b/>
                <w:i w:val="0"/>
                <w:sz w:val="24"/>
                <w:szCs w:val="24"/>
              </w:rPr>
              <w:t>2/0/2</w:t>
            </w:r>
          </w:p>
        </w:tc>
      </w:tr>
      <w:tr w:rsidR="00AD4BC7" w:rsidRPr="005D6EC7" w14:paraId="1B01C628" w14:textId="77777777" w:rsidTr="00895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1B01C626" w14:textId="323ED60F" w:rsidR="00AD4BC7" w:rsidRPr="005D6EC7" w:rsidRDefault="00AD4BC7" w:rsidP="00B40C80">
            <w:pPr>
              <w:rPr>
                <w:rFonts w:asciiTheme="majorHAnsi" w:hAnsiTheme="majorHAnsi"/>
                <w:b/>
              </w:rPr>
            </w:pPr>
            <w:r w:rsidRPr="005D6EC7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4" w:type="pct"/>
          </w:tcPr>
          <w:p w14:paraId="1B01C627" w14:textId="00F0B2A7" w:rsidR="00AD4BC7" w:rsidRPr="005D6EC7" w:rsidRDefault="00325E2B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5D6EC7">
              <w:rPr>
                <w:rFonts w:asciiTheme="majorHAnsi" w:hAnsiTheme="majorHAnsi"/>
                <w:b/>
                <w:i w:val="0"/>
                <w:sz w:val="24"/>
                <w:szCs w:val="24"/>
              </w:rPr>
              <w:t>5</w:t>
            </w:r>
          </w:p>
        </w:tc>
      </w:tr>
      <w:tr w:rsidR="00AD4BC7" w:rsidRPr="005D6EC7" w14:paraId="1B01C62B" w14:textId="77777777" w:rsidTr="00895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1B01C629" w14:textId="4C2B3FE3" w:rsidR="00AD4BC7" w:rsidRPr="005D6EC7" w:rsidRDefault="00AD4BC7" w:rsidP="00B40C80">
            <w:pPr>
              <w:rPr>
                <w:rFonts w:asciiTheme="majorHAnsi" w:hAnsiTheme="majorHAnsi"/>
                <w:b/>
              </w:rPr>
            </w:pPr>
            <w:proofErr w:type="gramStart"/>
            <w:r w:rsidRPr="005D6EC7">
              <w:rPr>
                <w:rFonts w:asciiTheme="majorHAnsi" w:hAnsiTheme="majorHAnsi"/>
                <w:b/>
              </w:rPr>
              <w:t>Szak(</w:t>
            </w:r>
            <w:proofErr w:type="gramEnd"/>
            <w:r w:rsidRPr="005D6EC7">
              <w:rPr>
                <w:rFonts w:asciiTheme="majorHAnsi" w:hAnsiTheme="majorHAnsi"/>
                <w:b/>
              </w:rPr>
              <w:t>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4" w:type="pct"/>
          </w:tcPr>
          <w:p w14:paraId="1B01C62A" w14:textId="1144EBD7" w:rsidR="00AD4BC7" w:rsidRPr="005D6EC7" w:rsidRDefault="0089502D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5D6EC7">
              <w:rPr>
                <w:rFonts w:asciiTheme="majorHAnsi" w:hAnsiTheme="majorHAnsi"/>
                <w:b/>
                <w:i w:val="0"/>
                <w:sz w:val="24"/>
                <w:szCs w:val="24"/>
              </w:rPr>
              <w:t>KV</w:t>
            </w:r>
          </w:p>
        </w:tc>
      </w:tr>
      <w:tr w:rsidR="00AD4BC7" w:rsidRPr="005D6EC7" w14:paraId="1B01C62E" w14:textId="77777777" w:rsidTr="00895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1B01C62C" w14:textId="7F14974C" w:rsidR="00AD4BC7" w:rsidRPr="005D6EC7" w:rsidRDefault="00AD4BC7" w:rsidP="00B40C80">
            <w:pPr>
              <w:rPr>
                <w:rFonts w:asciiTheme="majorHAnsi" w:hAnsiTheme="majorHAnsi"/>
                <w:b/>
              </w:rPr>
            </w:pPr>
            <w:r w:rsidRPr="005D6EC7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4" w:type="pct"/>
          </w:tcPr>
          <w:p w14:paraId="1B01C62D" w14:textId="4B526639" w:rsidR="00AD4BC7" w:rsidRPr="005D6EC7" w:rsidRDefault="0089502D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5D6EC7">
              <w:rPr>
                <w:rFonts w:asciiTheme="majorHAnsi" w:hAnsiTheme="majorHAnsi"/>
                <w:b/>
                <w:i w:val="0"/>
                <w:sz w:val="24"/>
                <w:szCs w:val="24"/>
              </w:rPr>
              <w:t>N</w:t>
            </w:r>
          </w:p>
        </w:tc>
      </w:tr>
      <w:tr w:rsidR="00AD4BC7" w:rsidRPr="005D6EC7" w14:paraId="1B01C631" w14:textId="77777777" w:rsidTr="00895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1B01C62F" w14:textId="49C41B3B" w:rsidR="00AD4BC7" w:rsidRPr="005D6EC7" w:rsidRDefault="00AD4BC7" w:rsidP="00B40C80">
            <w:pPr>
              <w:rPr>
                <w:rFonts w:asciiTheme="majorHAnsi" w:hAnsiTheme="majorHAnsi"/>
                <w:b/>
              </w:rPr>
            </w:pPr>
            <w:r w:rsidRPr="005D6EC7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4" w:type="pct"/>
          </w:tcPr>
          <w:p w14:paraId="1B01C630" w14:textId="375C78E3" w:rsidR="00AD4BC7" w:rsidRPr="005D6EC7" w:rsidRDefault="0089502D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5D6EC7">
              <w:rPr>
                <w:rFonts w:asciiTheme="majorHAnsi" w:hAnsiTheme="majorHAnsi"/>
                <w:b/>
                <w:i w:val="0"/>
                <w:sz w:val="24"/>
                <w:szCs w:val="24"/>
              </w:rPr>
              <w:t>f</w:t>
            </w:r>
          </w:p>
        </w:tc>
      </w:tr>
      <w:tr w:rsidR="00AD4BC7" w:rsidRPr="005D6EC7" w14:paraId="1B01C634" w14:textId="77777777" w:rsidTr="00895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1B01C632" w14:textId="656EAF70" w:rsidR="00AD4BC7" w:rsidRPr="005D6EC7" w:rsidRDefault="00AD4BC7" w:rsidP="00B40C80">
            <w:pPr>
              <w:rPr>
                <w:rFonts w:asciiTheme="majorHAnsi" w:hAnsiTheme="majorHAnsi"/>
                <w:b/>
              </w:rPr>
            </w:pPr>
            <w:r w:rsidRPr="005D6EC7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4" w:type="pct"/>
          </w:tcPr>
          <w:p w14:paraId="1B01C633" w14:textId="104EC08E" w:rsidR="00AD4BC7" w:rsidRPr="005D6EC7" w:rsidRDefault="00A33BCD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5D6EC7">
              <w:rPr>
                <w:rFonts w:asciiTheme="majorHAnsi" w:hAnsiTheme="majorHAnsi"/>
                <w:b/>
                <w:i w:val="0"/>
                <w:sz w:val="24"/>
                <w:szCs w:val="24"/>
              </w:rPr>
              <w:t>ő</w:t>
            </w:r>
          </w:p>
        </w:tc>
      </w:tr>
      <w:tr w:rsidR="00AD4BC7" w:rsidRPr="005D6EC7" w14:paraId="1B01C637" w14:textId="77777777" w:rsidTr="00895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1B01C635" w14:textId="624D3693" w:rsidR="00AD4BC7" w:rsidRPr="005D6EC7" w:rsidRDefault="00AD4BC7" w:rsidP="00B40C80">
            <w:pPr>
              <w:rPr>
                <w:rFonts w:asciiTheme="majorHAnsi" w:hAnsiTheme="majorHAnsi"/>
                <w:b/>
              </w:rPr>
            </w:pPr>
            <w:r w:rsidRPr="005D6EC7">
              <w:rPr>
                <w:rFonts w:asciiTheme="majorHAnsi" w:hAnsiTheme="majorHAnsi"/>
                <w:b/>
              </w:rPr>
              <w:t xml:space="preserve">Előzetes </w:t>
            </w:r>
            <w:proofErr w:type="gramStart"/>
            <w:r w:rsidRPr="005D6EC7">
              <w:rPr>
                <w:rFonts w:asciiTheme="majorHAnsi" w:hAnsiTheme="majorHAnsi"/>
                <w:b/>
              </w:rPr>
              <w:t>követelmény(</w:t>
            </w:r>
            <w:proofErr w:type="spellStart"/>
            <w:proofErr w:type="gramEnd"/>
            <w:r w:rsidRPr="005D6EC7">
              <w:rPr>
                <w:rFonts w:asciiTheme="majorHAnsi" w:hAnsiTheme="majorHAnsi"/>
                <w:b/>
              </w:rPr>
              <w:t>ek</w:t>
            </w:r>
            <w:proofErr w:type="spellEnd"/>
            <w:r w:rsidRPr="005D6EC7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4" w:type="pct"/>
          </w:tcPr>
          <w:p w14:paraId="1B01C636" w14:textId="2D46558E" w:rsidR="00AD4BC7" w:rsidRPr="005D6EC7" w:rsidRDefault="00A33BCD" w:rsidP="00325E2B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5D6EC7">
              <w:rPr>
                <w:rFonts w:asciiTheme="majorHAnsi" w:hAnsiTheme="majorHAnsi"/>
                <w:b/>
                <w:sz w:val="24"/>
                <w:szCs w:val="24"/>
              </w:rPr>
              <w:t>MSB</w:t>
            </w:r>
            <w:r w:rsidR="00325E2B" w:rsidRPr="005D6EC7">
              <w:rPr>
                <w:rFonts w:asciiTheme="majorHAnsi" w:hAnsiTheme="majorHAnsi"/>
                <w:b/>
                <w:sz w:val="24"/>
                <w:szCs w:val="24"/>
              </w:rPr>
              <w:t>150</w:t>
            </w:r>
            <w:r w:rsidRPr="005D6EC7">
              <w:rPr>
                <w:rFonts w:asciiTheme="majorHAnsi" w:hAnsiTheme="majorHAnsi"/>
                <w:b/>
                <w:sz w:val="24"/>
                <w:szCs w:val="24"/>
              </w:rPr>
              <w:t>MNGM</w:t>
            </w:r>
          </w:p>
        </w:tc>
      </w:tr>
      <w:tr w:rsidR="00AD4BC7" w:rsidRPr="005D6EC7" w14:paraId="1B01C63A" w14:textId="77777777" w:rsidTr="00895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1B01C638" w14:textId="6B121A14" w:rsidR="00AD4BC7" w:rsidRPr="005D6EC7" w:rsidRDefault="00AD4BC7" w:rsidP="00B40C80">
            <w:pPr>
              <w:rPr>
                <w:rFonts w:asciiTheme="majorHAnsi" w:hAnsiTheme="majorHAnsi"/>
                <w:b/>
              </w:rPr>
            </w:pPr>
            <w:r w:rsidRPr="005D6EC7">
              <w:rPr>
                <w:rFonts w:asciiTheme="majorHAnsi" w:hAnsiTheme="majorHAnsi"/>
                <w:b/>
              </w:rPr>
              <w:t xml:space="preserve">Oktató </w:t>
            </w:r>
            <w:proofErr w:type="gramStart"/>
            <w:r w:rsidRPr="005D6EC7">
              <w:rPr>
                <w:rFonts w:asciiTheme="majorHAnsi" w:hAnsiTheme="majorHAnsi"/>
                <w:b/>
              </w:rPr>
              <w:t>tanszék(</w:t>
            </w:r>
            <w:proofErr w:type="spellStart"/>
            <w:proofErr w:type="gramEnd"/>
            <w:r w:rsidRPr="005D6EC7">
              <w:rPr>
                <w:rFonts w:asciiTheme="majorHAnsi" w:hAnsiTheme="majorHAnsi"/>
                <w:b/>
              </w:rPr>
              <w:t>ek</w:t>
            </w:r>
            <w:proofErr w:type="spellEnd"/>
            <w:r w:rsidRPr="005D6EC7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4" w:type="pct"/>
          </w:tcPr>
          <w:p w14:paraId="1B01C639" w14:textId="3D1A0FE5" w:rsidR="00AD4BC7" w:rsidRPr="005D6EC7" w:rsidRDefault="0089502D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5D6EC7">
              <w:rPr>
                <w:rFonts w:asciiTheme="majorHAnsi" w:hAnsiTheme="majorHAnsi"/>
                <w:b/>
                <w:i w:val="0"/>
                <w:sz w:val="24"/>
                <w:szCs w:val="24"/>
              </w:rPr>
              <w:t>Épületgépész-és Létesítménymérnöki Tanszék</w:t>
            </w:r>
          </w:p>
        </w:tc>
      </w:tr>
      <w:tr w:rsidR="00AD4BC7" w:rsidRPr="005D6EC7" w14:paraId="1B01C63D" w14:textId="77777777" w:rsidTr="00895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1B01C63B" w14:textId="67031829" w:rsidR="00AD4BC7" w:rsidRPr="005D6EC7" w:rsidRDefault="00AD4BC7" w:rsidP="00B40C80">
            <w:pPr>
              <w:rPr>
                <w:rFonts w:asciiTheme="majorHAnsi" w:hAnsiTheme="majorHAnsi"/>
                <w:b/>
              </w:rPr>
            </w:pPr>
            <w:r w:rsidRPr="005D6EC7">
              <w:rPr>
                <w:rFonts w:asciiTheme="majorHAnsi" w:hAnsiTheme="majorHAnsi"/>
                <w:b/>
              </w:rPr>
              <w:t>Tárgyfelelős</w:t>
            </w:r>
            <w:r w:rsidR="00A72E36" w:rsidRPr="005D6EC7">
              <w:rPr>
                <w:rFonts w:asciiTheme="majorHAnsi" w:hAnsiTheme="majorHAnsi"/>
                <w:b/>
              </w:rPr>
              <w:t xml:space="preserve">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4" w:type="pct"/>
          </w:tcPr>
          <w:p w14:paraId="1B01C63C" w14:textId="126DF99C" w:rsidR="00AD4BC7" w:rsidRPr="005D6EC7" w:rsidRDefault="0089502D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5D6EC7">
              <w:rPr>
                <w:rFonts w:asciiTheme="majorHAnsi" w:hAnsiTheme="majorHAnsi"/>
                <w:b/>
                <w:i w:val="0"/>
                <w:sz w:val="24"/>
                <w:szCs w:val="24"/>
              </w:rPr>
              <w:t>Eördöghné Dr. Miklós Mária</w:t>
            </w:r>
            <w:r w:rsidR="006C3F52" w:rsidRPr="005D6EC7">
              <w:rPr>
                <w:rFonts w:asciiTheme="majorHAnsi" w:hAnsiTheme="majorHAnsi"/>
                <w:b/>
                <w:i w:val="0"/>
                <w:sz w:val="24"/>
                <w:szCs w:val="24"/>
              </w:rPr>
              <w:t xml:space="preserve"> PhD</w:t>
            </w:r>
            <w:r w:rsidRPr="005D6EC7">
              <w:rPr>
                <w:rFonts w:asciiTheme="majorHAnsi" w:hAnsiTheme="majorHAnsi"/>
                <w:b/>
                <w:i w:val="0"/>
                <w:sz w:val="24"/>
                <w:szCs w:val="24"/>
              </w:rPr>
              <w:t xml:space="preserve"> egyetemi docens</w:t>
            </w:r>
          </w:p>
        </w:tc>
      </w:tr>
      <w:tr w:rsidR="006643D3" w:rsidRPr="005D6EC7" w14:paraId="1B01C640" w14:textId="77777777" w:rsidTr="0089502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586" w:type="pct"/>
          </w:tcPr>
          <w:p w14:paraId="1B01C63E" w14:textId="095D6AA4" w:rsidR="006643D3" w:rsidRPr="005D6EC7" w:rsidRDefault="006643D3" w:rsidP="00B40C80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4414" w:type="pct"/>
          </w:tcPr>
          <w:p w14:paraId="1B01C63F" w14:textId="77777777" w:rsidR="006643D3" w:rsidRPr="005D6EC7" w:rsidRDefault="006643D3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14:paraId="5E154A5F" w14:textId="72531C74" w:rsidR="009B4F16" w:rsidRPr="005D6EC7" w:rsidRDefault="009B4F16" w:rsidP="000A37C1">
      <w:pPr>
        <w:pStyle w:val="Cmsor2"/>
        <w:rPr>
          <w:rFonts w:asciiTheme="majorHAnsi" w:hAnsiTheme="majorHAnsi"/>
          <w:sz w:val="20"/>
        </w:rPr>
      </w:pPr>
      <w:r w:rsidRPr="005D6EC7">
        <w:rPr>
          <w:rFonts w:asciiTheme="majorHAnsi" w:hAnsiTheme="majorHAnsi"/>
          <w:lang w:val="en-US"/>
        </w:rPr>
        <w:t>Tantárgy célkitűzése</w:t>
      </w:r>
    </w:p>
    <w:p w14:paraId="71D2F773" w14:textId="70ECA48B" w:rsidR="009B4F16" w:rsidRPr="005D6EC7" w:rsidRDefault="00325E2B" w:rsidP="0089502D">
      <w:pPr>
        <w:rPr>
          <w:rFonts w:asciiTheme="majorHAnsi" w:hAnsiTheme="majorHAnsi"/>
        </w:rPr>
      </w:pPr>
      <w:r w:rsidRPr="005D6EC7">
        <w:rPr>
          <w:rFonts w:asciiTheme="majorHAnsi" w:hAnsiTheme="majorHAnsi"/>
        </w:rPr>
        <w:t>A hallgatók alapvető elméleti és gyakorlati ismereteket szerezzenek az épületgépészet területén alkalmazott szabályozó szerelvények, berendezések felépítéséről, kialakításukról, tervezésükről, üzemel</w:t>
      </w:r>
      <w:r w:rsidRPr="005D6EC7">
        <w:rPr>
          <w:rFonts w:asciiTheme="majorHAnsi" w:hAnsiTheme="majorHAnsi"/>
        </w:rPr>
        <w:softHyphen/>
        <w:t>tetésükről.</w:t>
      </w:r>
    </w:p>
    <w:p w14:paraId="57AD0700" w14:textId="7F31F2F6" w:rsidR="009B4F16" w:rsidRPr="005D6EC7" w:rsidRDefault="009B4F16" w:rsidP="000A37C1">
      <w:pPr>
        <w:pStyle w:val="Cmsor2"/>
        <w:rPr>
          <w:rFonts w:asciiTheme="majorHAnsi" w:hAnsiTheme="majorHAnsi"/>
        </w:rPr>
      </w:pPr>
      <w:r w:rsidRPr="005D6EC7">
        <w:rPr>
          <w:rFonts w:asciiTheme="majorHAnsi" w:hAnsiTheme="majorHAnsi"/>
        </w:rPr>
        <w:t xml:space="preserve">Tartalma  </w:t>
      </w:r>
    </w:p>
    <w:p w14:paraId="23F262AB" w14:textId="52003820" w:rsidR="009B4F16" w:rsidRPr="005D6EC7" w:rsidRDefault="009B4F16" w:rsidP="009B4F16">
      <w:pPr>
        <w:rPr>
          <w:rFonts w:asciiTheme="majorHAnsi" w:hAnsiTheme="majorHAnsi"/>
        </w:rPr>
      </w:pPr>
      <w:r w:rsidRPr="005D6EC7">
        <w:rPr>
          <w:rFonts w:asciiTheme="majorHAnsi" w:hAnsiTheme="majorHAnsi"/>
          <w:i/>
        </w:rPr>
        <w:t>Rövid leírás</w:t>
      </w:r>
      <w:r w:rsidRPr="005D6EC7">
        <w:rPr>
          <w:rFonts w:asciiTheme="majorHAnsi" w:hAnsiTheme="majorHAnsi"/>
        </w:rPr>
        <w:t>:</w:t>
      </w:r>
      <w:r w:rsidR="0089502D" w:rsidRPr="005D6EC7">
        <w:rPr>
          <w:rFonts w:asciiTheme="majorHAnsi" w:hAnsiTheme="majorHAnsi"/>
        </w:rPr>
        <w:t xml:space="preserve"> </w:t>
      </w:r>
      <w:r w:rsidR="00325E2B" w:rsidRPr="005D6EC7">
        <w:rPr>
          <w:rFonts w:asciiTheme="majorHAnsi" w:hAnsiTheme="majorHAnsi"/>
          <w:szCs w:val="24"/>
        </w:rPr>
        <w:t>Épületgépészeti rendszerek kialakítása a szabályozástechnikai szempontok figyelembe vételével, korszerű szabályozástechnikai berendezések, DDC szabályozás, épületfelügyeleti rendszerek. Energiahatékonyság növelése szabályozástechnikai eszközökkel. Alapvető gazdaságossági számítások</w:t>
      </w:r>
      <w:r w:rsidR="0089502D" w:rsidRPr="005D6EC7">
        <w:rPr>
          <w:rFonts w:asciiTheme="majorHAnsi" w:hAnsiTheme="majorHAnsi"/>
        </w:rPr>
        <w:t xml:space="preserve">.   </w:t>
      </w:r>
    </w:p>
    <w:p w14:paraId="750775DA" w14:textId="77777777" w:rsidR="009B4F16" w:rsidRPr="005D6EC7" w:rsidRDefault="009B4F16" w:rsidP="009B4F16">
      <w:pPr>
        <w:rPr>
          <w:rFonts w:asciiTheme="majorHAnsi" w:hAnsiTheme="majorHAnsi"/>
          <w:i/>
        </w:rPr>
      </w:pPr>
      <w:r w:rsidRPr="005D6EC7">
        <w:rPr>
          <w:rFonts w:asciiTheme="majorHAnsi" w:hAnsiTheme="majorHAnsi"/>
          <w:i/>
        </w:rPr>
        <w:t>Témakörök:</w:t>
      </w:r>
    </w:p>
    <w:p w14:paraId="772F4B14" w14:textId="318457B4" w:rsidR="00A33BCD" w:rsidRPr="005D6EC7" w:rsidRDefault="009B4F16" w:rsidP="00536A65">
      <w:pPr>
        <w:spacing w:before="0" w:after="0"/>
        <w:rPr>
          <w:rFonts w:asciiTheme="majorHAnsi" w:hAnsiTheme="majorHAnsi"/>
        </w:rPr>
      </w:pPr>
      <w:r w:rsidRPr="005D6EC7">
        <w:rPr>
          <w:rFonts w:asciiTheme="majorHAnsi" w:hAnsiTheme="majorHAnsi"/>
        </w:rPr>
        <w:t>Előadás:</w:t>
      </w:r>
      <w:r w:rsidR="00A33BCD" w:rsidRPr="005D6EC7">
        <w:rPr>
          <w:rFonts w:asciiTheme="majorHAnsi" w:hAnsiTheme="majorHAnsi"/>
        </w:rPr>
        <w:t xml:space="preserve">                                      </w:t>
      </w:r>
    </w:p>
    <w:p w14:paraId="04FDDD28" w14:textId="24A0DD5B" w:rsidR="00325E2B" w:rsidRPr="005D6EC7" w:rsidRDefault="00325E2B" w:rsidP="00536A65">
      <w:pPr>
        <w:pStyle w:val="Listaszerbekezds"/>
        <w:numPr>
          <w:ilvl w:val="0"/>
          <w:numId w:val="10"/>
        </w:numPr>
        <w:spacing w:before="0" w:after="0" w:line="240" w:lineRule="auto"/>
        <w:ind w:left="714" w:hanging="357"/>
        <w:rPr>
          <w:rFonts w:asciiTheme="majorHAnsi" w:hAnsiTheme="majorHAnsi"/>
        </w:rPr>
      </w:pPr>
      <w:r w:rsidRPr="005D6EC7">
        <w:rPr>
          <w:rFonts w:asciiTheme="majorHAnsi" w:hAnsiTheme="majorHAnsi"/>
        </w:rPr>
        <w:t>Szabályozás</w:t>
      </w:r>
      <w:r w:rsidR="00536A65" w:rsidRPr="005D6EC7">
        <w:rPr>
          <w:rFonts w:asciiTheme="majorHAnsi" w:hAnsiTheme="majorHAnsi"/>
        </w:rPr>
        <w:t>technikai alapfogalmak</w:t>
      </w:r>
      <w:r w:rsidRPr="005D6EC7">
        <w:rPr>
          <w:rFonts w:asciiTheme="majorHAnsi" w:hAnsiTheme="majorHAnsi"/>
        </w:rPr>
        <w:t>.</w:t>
      </w:r>
    </w:p>
    <w:p w14:paraId="1A1A0487" w14:textId="39578B9D" w:rsidR="00325E2B" w:rsidRPr="005D6EC7" w:rsidRDefault="00536A65" w:rsidP="00536A65">
      <w:pPr>
        <w:pStyle w:val="Listaszerbekezds"/>
        <w:numPr>
          <w:ilvl w:val="0"/>
          <w:numId w:val="10"/>
        </w:numPr>
        <w:spacing w:before="0" w:after="0" w:line="240" w:lineRule="auto"/>
        <w:ind w:left="714" w:hanging="357"/>
        <w:rPr>
          <w:rFonts w:asciiTheme="majorHAnsi" w:hAnsiTheme="majorHAnsi"/>
        </w:rPr>
      </w:pPr>
      <w:r w:rsidRPr="005D6EC7">
        <w:rPr>
          <w:rFonts w:asciiTheme="majorHAnsi" w:hAnsiTheme="majorHAnsi"/>
        </w:rPr>
        <w:t>Szabályozási módok</w:t>
      </w:r>
      <w:r w:rsidR="00325E2B" w:rsidRPr="005D6EC7">
        <w:rPr>
          <w:rFonts w:asciiTheme="majorHAnsi" w:hAnsiTheme="majorHAnsi"/>
        </w:rPr>
        <w:t>.</w:t>
      </w:r>
    </w:p>
    <w:p w14:paraId="732C5CF9" w14:textId="77777777" w:rsidR="00325E2B" w:rsidRPr="005D6EC7" w:rsidRDefault="00325E2B" w:rsidP="00536A65">
      <w:pPr>
        <w:pStyle w:val="Listaszerbekezds"/>
        <w:numPr>
          <w:ilvl w:val="0"/>
          <w:numId w:val="10"/>
        </w:numPr>
        <w:spacing w:before="0" w:after="0" w:line="240" w:lineRule="auto"/>
        <w:ind w:left="714" w:hanging="357"/>
        <w:rPr>
          <w:rFonts w:asciiTheme="majorHAnsi" w:hAnsiTheme="majorHAnsi"/>
        </w:rPr>
      </w:pPr>
      <w:r w:rsidRPr="005D6EC7">
        <w:rPr>
          <w:rFonts w:asciiTheme="majorHAnsi" w:hAnsiTheme="majorHAnsi"/>
        </w:rPr>
        <w:t>Szabályozástechnikában alkalmazott szerelvények, beavatkozó tagok I.</w:t>
      </w:r>
    </w:p>
    <w:p w14:paraId="07F7A390" w14:textId="77777777" w:rsidR="00325E2B" w:rsidRPr="005D6EC7" w:rsidRDefault="00325E2B" w:rsidP="00536A65">
      <w:pPr>
        <w:pStyle w:val="Listaszerbekezds"/>
        <w:numPr>
          <w:ilvl w:val="0"/>
          <w:numId w:val="10"/>
        </w:numPr>
        <w:spacing w:before="0" w:after="0" w:line="240" w:lineRule="auto"/>
        <w:ind w:left="714" w:hanging="357"/>
        <w:rPr>
          <w:rFonts w:asciiTheme="majorHAnsi" w:hAnsiTheme="majorHAnsi"/>
        </w:rPr>
      </w:pPr>
      <w:r w:rsidRPr="005D6EC7">
        <w:rPr>
          <w:rFonts w:asciiTheme="majorHAnsi" w:hAnsiTheme="majorHAnsi"/>
        </w:rPr>
        <w:t>Szabályozó szelepek paraméterei.</w:t>
      </w:r>
    </w:p>
    <w:p w14:paraId="424A7C64" w14:textId="77777777" w:rsidR="00325E2B" w:rsidRPr="005D6EC7" w:rsidRDefault="00325E2B" w:rsidP="00536A65">
      <w:pPr>
        <w:pStyle w:val="Listaszerbekezds"/>
        <w:numPr>
          <w:ilvl w:val="0"/>
          <w:numId w:val="10"/>
        </w:numPr>
        <w:spacing w:before="0" w:after="0" w:line="240" w:lineRule="auto"/>
        <w:ind w:left="714" w:hanging="357"/>
        <w:rPr>
          <w:rFonts w:asciiTheme="majorHAnsi" w:hAnsiTheme="majorHAnsi"/>
        </w:rPr>
      </w:pPr>
      <w:r w:rsidRPr="005D6EC7">
        <w:rPr>
          <w:rFonts w:asciiTheme="majorHAnsi" w:hAnsiTheme="majorHAnsi"/>
        </w:rPr>
        <w:t>Szabályozó körök.</w:t>
      </w:r>
    </w:p>
    <w:p w14:paraId="3E92E132" w14:textId="77777777" w:rsidR="00325E2B" w:rsidRPr="005D6EC7" w:rsidRDefault="00325E2B" w:rsidP="00536A65">
      <w:pPr>
        <w:pStyle w:val="Listaszerbekezds"/>
        <w:numPr>
          <w:ilvl w:val="0"/>
          <w:numId w:val="10"/>
        </w:numPr>
        <w:spacing w:before="0" w:after="0" w:line="240" w:lineRule="auto"/>
        <w:ind w:left="714" w:hanging="357"/>
        <w:rPr>
          <w:rFonts w:asciiTheme="majorHAnsi" w:hAnsiTheme="majorHAnsi"/>
        </w:rPr>
      </w:pPr>
      <w:r w:rsidRPr="005D6EC7">
        <w:rPr>
          <w:rFonts w:asciiTheme="majorHAnsi" w:hAnsiTheme="majorHAnsi"/>
        </w:rPr>
        <w:t>Szabályozástechnikai megoldások a fűtéstechnikában.</w:t>
      </w:r>
    </w:p>
    <w:p w14:paraId="7DE5BD54" w14:textId="77777777" w:rsidR="00536A65" w:rsidRPr="005D6EC7" w:rsidRDefault="00536A65" w:rsidP="00536A65">
      <w:pPr>
        <w:pStyle w:val="Listaszerbekezds"/>
        <w:numPr>
          <w:ilvl w:val="0"/>
          <w:numId w:val="10"/>
        </w:numPr>
        <w:spacing w:before="0" w:after="0" w:line="240" w:lineRule="auto"/>
        <w:ind w:left="714" w:hanging="357"/>
        <w:rPr>
          <w:rFonts w:asciiTheme="majorHAnsi" w:hAnsiTheme="majorHAnsi"/>
        </w:rPr>
      </w:pPr>
      <w:r w:rsidRPr="005D6EC7">
        <w:rPr>
          <w:rFonts w:asciiTheme="majorHAnsi" w:hAnsiTheme="majorHAnsi"/>
        </w:rPr>
        <w:t>Szabályozástechnikai megoldások a légtechnikában.</w:t>
      </w:r>
    </w:p>
    <w:p w14:paraId="5D87CE97" w14:textId="77777777" w:rsidR="00536A65" w:rsidRPr="005D6EC7" w:rsidRDefault="00536A65" w:rsidP="00536A65">
      <w:pPr>
        <w:pStyle w:val="Listaszerbekezds"/>
        <w:numPr>
          <w:ilvl w:val="0"/>
          <w:numId w:val="10"/>
        </w:numPr>
        <w:spacing w:before="0" w:after="0" w:line="240" w:lineRule="auto"/>
        <w:ind w:left="714" w:hanging="357"/>
        <w:rPr>
          <w:rFonts w:asciiTheme="majorHAnsi" w:hAnsiTheme="majorHAnsi"/>
        </w:rPr>
      </w:pPr>
      <w:r w:rsidRPr="005D6EC7">
        <w:rPr>
          <w:rFonts w:asciiTheme="majorHAnsi" w:hAnsiTheme="majorHAnsi"/>
        </w:rPr>
        <w:t>Szabályozástechnikai megoldások a vízellátásban.</w:t>
      </w:r>
    </w:p>
    <w:p w14:paraId="5D8A3E2C" w14:textId="77777777" w:rsidR="00536A65" w:rsidRPr="005D6EC7" w:rsidRDefault="00536A65" w:rsidP="00536A65">
      <w:pPr>
        <w:pStyle w:val="Listaszerbekezds"/>
        <w:numPr>
          <w:ilvl w:val="0"/>
          <w:numId w:val="10"/>
        </w:numPr>
        <w:spacing w:before="0" w:after="0" w:line="240" w:lineRule="auto"/>
        <w:ind w:left="714" w:hanging="357"/>
        <w:rPr>
          <w:rFonts w:asciiTheme="majorHAnsi" w:hAnsiTheme="majorHAnsi"/>
        </w:rPr>
      </w:pPr>
      <w:r w:rsidRPr="005D6EC7">
        <w:rPr>
          <w:rFonts w:asciiTheme="majorHAnsi" w:hAnsiTheme="majorHAnsi"/>
        </w:rPr>
        <w:t>A szabályozás és az energiahatékonyság.</w:t>
      </w:r>
    </w:p>
    <w:p w14:paraId="23D5FEFA" w14:textId="77777777" w:rsidR="00325E2B" w:rsidRPr="005D6EC7" w:rsidRDefault="00325E2B" w:rsidP="00325E2B">
      <w:pPr>
        <w:pStyle w:val="Listaszerbekezds"/>
        <w:numPr>
          <w:ilvl w:val="0"/>
          <w:numId w:val="10"/>
        </w:numPr>
        <w:rPr>
          <w:rFonts w:asciiTheme="majorHAnsi" w:hAnsiTheme="majorHAnsi"/>
        </w:rPr>
      </w:pPr>
      <w:r w:rsidRPr="005D6EC7">
        <w:rPr>
          <w:rFonts w:asciiTheme="majorHAnsi" w:hAnsiTheme="majorHAnsi"/>
        </w:rPr>
        <w:t>Szivattyúk szabályozása.</w:t>
      </w:r>
    </w:p>
    <w:p w14:paraId="7E048C6B" w14:textId="24D19C1F" w:rsidR="009B4F16" w:rsidRPr="005D6EC7" w:rsidRDefault="00536A65" w:rsidP="00325E2B">
      <w:pPr>
        <w:rPr>
          <w:rFonts w:asciiTheme="majorHAnsi" w:hAnsiTheme="majorHAnsi"/>
        </w:rPr>
      </w:pPr>
      <w:r w:rsidRPr="005D6EC7">
        <w:rPr>
          <w:rFonts w:asciiTheme="majorHAnsi" w:hAnsiTheme="majorHAnsi"/>
        </w:rPr>
        <w:lastRenderedPageBreak/>
        <w:t>Laboratóriumi g</w:t>
      </w:r>
      <w:r w:rsidR="001C017B" w:rsidRPr="005D6EC7">
        <w:rPr>
          <w:rFonts w:asciiTheme="majorHAnsi" w:hAnsiTheme="majorHAnsi"/>
        </w:rPr>
        <w:t>yakorlat</w:t>
      </w:r>
      <w:r w:rsidR="009B4F16" w:rsidRPr="005D6EC7">
        <w:rPr>
          <w:rFonts w:asciiTheme="majorHAnsi" w:hAnsiTheme="majorHAnsi"/>
        </w:rPr>
        <w:t>:</w:t>
      </w:r>
    </w:p>
    <w:p w14:paraId="3A802DC8" w14:textId="3F5326C9" w:rsidR="00A33BCD" w:rsidRPr="005D6EC7" w:rsidRDefault="00536A65" w:rsidP="00A741A1">
      <w:pPr>
        <w:pStyle w:val="Listaszerbekezds"/>
        <w:numPr>
          <w:ilvl w:val="0"/>
          <w:numId w:val="8"/>
        </w:numPr>
        <w:ind w:left="426"/>
        <w:rPr>
          <w:rFonts w:asciiTheme="majorHAnsi" w:hAnsiTheme="majorHAnsi"/>
        </w:rPr>
      </w:pPr>
      <w:r w:rsidRPr="005D6EC7">
        <w:rPr>
          <w:rFonts w:asciiTheme="majorHAnsi" w:hAnsiTheme="majorHAnsi"/>
        </w:rPr>
        <w:t>Műszerek, szerelvények, adatrögzítés, távadók stb. a szabályozástechnikában.</w:t>
      </w:r>
    </w:p>
    <w:p w14:paraId="5DC14BEC" w14:textId="35B9DC5D" w:rsidR="00A33BCD" w:rsidRPr="005D6EC7" w:rsidRDefault="00536A65" w:rsidP="00A741A1">
      <w:pPr>
        <w:pStyle w:val="Listaszerbekezds"/>
        <w:numPr>
          <w:ilvl w:val="0"/>
          <w:numId w:val="8"/>
        </w:numPr>
        <w:ind w:left="426"/>
        <w:rPr>
          <w:rFonts w:asciiTheme="majorHAnsi" w:hAnsiTheme="majorHAnsi"/>
        </w:rPr>
      </w:pPr>
      <w:r w:rsidRPr="005D6EC7">
        <w:rPr>
          <w:rFonts w:asciiTheme="majorHAnsi" w:hAnsiTheme="majorHAnsi"/>
        </w:rPr>
        <w:t>Légtechnikai beszabályozás</w:t>
      </w:r>
      <w:r w:rsidR="00A33BCD" w:rsidRPr="005D6EC7">
        <w:rPr>
          <w:rFonts w:asciiTheme="majorHAnsi" w:hAnsiTheme="majorHAnsi"/>
        </w:rPr>
        <w:t>.</w:t>
      </w:r>
    </w:p>
    <w:p w14:paraId="3647B088" w14:textId="79DC1A9A" w:rsidR="00536A65" w:rsidRPr="005D6EC7" w:rsidRDefault="00536A65" w:rsidP="00A741A1">
      <w:pPr>
        <w:pStyle w:val="Listaszerbekezds"/>
        <w:numPr>
          <w:ilvl w:val="0"/>
          <w:numId w:val="8"/>
        </w:numPr>
        <w:ind w:left="426"/>
        <w:rPr>
          <w:rFonts w:asciiTheme="majorHAnsi" w:hAnsiTheme="majorHAnsi"/>
        </w:rPr>
      </w:pPr>
      <w:r w:rsidRPr="005D6EC7">
        <w:rPr>
          <w:rFonts w:asciiTheme="majorHAnsi" w:hAnsiTheme="majorHAnsi"/>
        </w:rPr>
        <w:t>Hidraulikai rendszerek beszabályozása.</w:t>
      </w:r>
    </w:p>
    <w:p w14:paraId="254A483A" w14:textId="1A4A26BE" w:rsidR="00A741A1" w:rsidRPr="005D6EC7" w:rsidRDefault="00536A65" w:rsidP="00A741A1">
      <w:pPr>
        <w:pStyle w:val="Listaszerbekezds"/>
        <w:numPr>
          <w:ilvl w:val="0"/>
          <w:numId w:val="8"/>
        </w:numPr>
        <w:ind w:left="426"/>
        <w:rPr>
          <w:rFonts w:asciiTheme="majorHAnsi" w:hAnsiTheme="majorHAnsi"/>
        </w:rPr>
      </w:pPr>
      <w:r w:rsidRPr="005D6EC7">
        <w:rPr>
          <w:rFonts w:asciiTheme="majorHAnsi" w:hAnsiTheme="majorHAnsi"/>
        </w:rPr>
        <w:t>Szivattyús mérőkör laboratóriumi mérés I.</w:t>
      </w:r>
    </w:p>
    <w:p w14:paraId="515D8BB2" w14:textId="3E20B65E" w:rsidR="00536A65" w:rsidRPr="005D6EC7" w:rsidRDefault="00536A65" w:rsidP="00536A65">
      <w:pPr>
        <w:pStyle w:val="Listaszerbekezds"/>
        <w:numPr>
          <w:ilvl w:val="0"/>
          <w:numId w:val="8"/>
        </w:numPr>
        <w:ind w:left="426"/>
        <w:rPr>
          <w:rFonts w:asciiTheme="majorHAnsi" w:hAnsiTheme="majorHAnsi"/>
        </w:rPr>
      </w:pPr>
      <w:r w:rsidRPr="005D6EC7">
        <w:rPr>
          <w:rFonts w:asciiTheme="majorHAnsi" w:hAnsiTheme="majorHAnsi"/>
        </w:rPr>
        <w:t xml:space="preserve">Szivattyús mérőkör laboratóriumi mérés II. </w:t>
      </w:r>
    </w:p>
    <w:p w14:paraId="672BB4AE" w14:textId="1461AE6F" w:rsidR="00A741A1" w:rsidRPr="005D6EC7" w:rsidRDefault="00536A65" w:rsidP="00A741A1">
      <w:pPr>
        <w:pStyle w:val="Listaszerbekezds"/>
        <w:numPr>
          <w:ilvl w:val="0"/>
          <w:numId w:val="8"/>
        </w:numPr>
        <w:ind w:left="426"/>
        <w:rPr>
          <w:rFonts w:asciiTheme="majorHAnsi" w:hAnsiTheme="majorHAnsi"/>
        </w:rPr>
      </w:pPr>
      <w:r w:rsidRPr="005D6EC7">
        <w:rPr>
          <w:rFonts w:asciiTheme="majorHAnsi" w:hAnsiTheme="majorHAnsi"/>
        </w:rPr>
        <w:t>Szivattyúk energiahatékonysági mérései, számításai</w:t>
      </w:r>
      <w:r w:rsidR="00A741A1" w:rsidRPr="005D6EC7">
        <w:rPr>
          <w:rFonts w:asciiTheme="majorHAnsi" w:hAnsiTheme="majorHAnsi"/>
        </w:rPr>
        <w:t>.</w:t>
      </w:r>
    </w:p>
    <w:p w14:paraId="026D8CA1" w14:textId="2BD437D7" w:rsidR="00921D2F" w:rsidRPr="005D6EC7" w:rsidRDefault="00921D2F" w:rsidP="00A741A1">
      <w:pPr>
        <w:pStyle w:val="Listaszerbekezds"/>
        <w:numPr>
          <w:ilvl w:val="0"/>
          <w:numId w:val="8"/>
        </w:numPr>
        <w:ind w:left="426"/>
        <w:rPr>
          <w:rFonts w:asciiTheme="majorHAnsi" w:hAnsiTheme="majorHAnsi"/>
        </w:rPr>
      </w:pPr>
      <w:r w:rsidRPr="005D6EC7">
        <w:rPr>
          <w:rFonts w:asciiTheme="majorHAnsi" w:hAnsiTheme="majorHAnsi"/>
        </w:rPr>
        <w:t>Hőszivattyú teljesítménytényező mérése.</w:t>
      </w:r>
    </w:p>
    <w:p w14:paraId="4D01406D" w14:textId="78EEEB2D" w:rsidR="00536A65" w:rsidRPr="005D6EC7" w:rsidRDefault="00536A65" w:rsidP="00A741A1">
      <w:pPr>
        <w:pStyle w:val="Listaszerbekezds"/>
        <w:numPr>
          <w:ilvl w:val="0"/>
          <w:numId w:val="8"/>
        </w:numPr>
        <w:ind w:left="426"/>
        <w:rPr>
          <w:rFonts w:asciiTheme="majorHAnsi" w:hAnsiTheme="majorHAnsi"/>
        </w:rPr>
      </w:pPr>
      <w:r w:rsidRPr="005D6EC7">
        <w:rPr>
          <w:rFonts w:asciiTheme="majorHAnsi" w:hAnsiTheme="majorHAnsi"/>
        </w:rPr>
        <w:t>Üzemelő rendszerek vizsgálata.</w:t>
      </w:r>
    </w:p>
    <w:p w14:paraId="0CC7F874" w14:textId="7ECF881D" w:rsidR="009B4F16" w:rsidRPr="005D6EC7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5D6EC7">
        <w:rPr>
          <w:rFonts w:asciiTheme="majorHAnsi" w:hAnsiTheme="majorHAnsi"/>
          <w:i/>
          <w:sz w:val="24"/>
          <w:szCs w:val="24"/>
        </w:rPr>
        <w:t>Részvétel:</w:t>
      </w:r>
      <w:r w:rsidR="00001211" w:rsidRPr="005D6EC7">
        <w:rPr>
          <w:rFonts w:asciiTheme="majorHAnsi" w:hAnsiTheme="majorHAnsi"/>
          <w:sz w:val="24"/>
          <w:szCs w:val="24"/>
        </w:rPr>
        <w:t xml:space="preserve"> A tanórák min. 70 %-án kötelező a jelenlét.</w:t>
      </w:r>
    </w:p>
    <w:p w14:paraId="6E932333" w14:textId="1C129D3C" w:rsidR="009B4F16" w:rsidRPr="005D6EC7" w:rsidRDefault="00CD7481" w:rsidP="009B4F16">
      <w:pPr>
        <w:widowControl w:val="0"/>
        <w:rPr>
          <w:rFonts w:asciiTheme="majorHAnsi" w:hAnsiTheme="majorHAnsi"/>
          <w:sz w:val="24"/>
          <w:szCs w:val="24"/>
        </w:rPr>
      </w:pPr>
      <w:r w:rsidRPr="005D6EC7">
        <w:rPr>
          <w:rFonts w:asciiTheme="majorHAnsi" w:hAnsiTheme="majorHAnsi"/>
          <w:i/>
          <w:sz w:val="24"/>
          <w:szCs w:val="24"/>
        </w:rPr>
        <w:t xml:space="preserve">Aláírás </w:t>
      </w:r>
      <w:r w:rsidR="009B4F16" w:rsidRPr="005D6EC7">
        <w:rPr>
          <w:rFonts w:asciiTheme="majorHAnsi" w:hAnsiTheme="majorHAnsi"/>
          <w:i/>
          <w:sz w:val="24"/>
          <w:szCs w:val="24"/>
        </w:rPr>
        <w:t>feltétele</w:t>
      </w:r>
      <w:r w:rsidR="009B4F16" w:rsidRPr="005D6EC7">
        <w:rPr>
          <w:rFonts w:asciiTheme="majorHAnsi" w:hAnsiTheme="majorHAnsi"/>
          <w:sz w:val="24"/>
          <w:szCs w:val="24"/>
        </w:rPr>
        <w:t>:</w:t>
      </w:r>
      <w:r w:rsidR="00001211" w:rsidRPr="005D6EC7">
        <w:rPr>
          <w:rFonts w:asciiTheme="majorHAnsi" w:hAnsiTheme="majorHAnsi"/>
          <w:sz w:val="24"/>
          <w:szCs w:val="24"/>
        </w:rPr>
        <w:t xml:space="preserve"> </w:t>
      </w:r>
      <w:r w:rsidR="00D4279A" w:rsidRPr="005D6EC7">
        <w:rPr>
          <w:rFonts w:asciiTheme="majorHAnsi" w:hAnsiTheme="majorHAnsi"/>
          <w:sz w:val="24"/>
          <w:szCs w:val="24"/>
        </w:rPr>
        <w:t xml:space="preserve">A </w:t>
      </w:r>
      <w:r w:rsidR="00536A65" w:rsidRPr="005D6EC7">
        <w:rPr>
          <w:rFonts w:asciiTheme="majorHAnsi" w:hAnsiTheme="majorHAnsi"/>
          <w:sz w:val="24"/>
          <w:szCs w:val="24"/>
        </w:rPr>
        <w:t>félévi</w:t>
      </w:r>
      <w:r w:rsidR="00001211" w:rsidRPr="005D6EC7">
        <w:rPr>
          <w:rFonts w:asciiTheme="majorHAnsi" w:hAnsiTheme="majorHAnsi"/>
          <w:sz w:val="24"/>
          <w:szCs w:val="24"/>
        </w:rPr>
        <w:t xml:space="preserve"> ZH legalább </w:t>
      </w:r>
      <w:r w:rsidR="00D4279A" w:rsidRPr="005D6EC7">
        <w:rPr>
          <w:rFonts w:asciiTheme="majorHAnsi" w:hAnsiTheme="majorHAnsi"/>
          <w:sz w:val="24"/>
          <w:szCs w:val="24"/>
        </w:rPr>
        <w:t>4</w:t>
      </w:r>
      <w:r w:rsidR="00001211" w:rsidRPr="005D6EC7">
        <w:rPr>
          <w:rFonts w:asciiTheme="majorHAnsi" w:hAnsiTheme="majorHAnsi"/>
          <w:sz w:val="24"/>
          <w:szCs w:val="24"/>
        </w:rPr>
        <w:t>5%-</w:t>
      </w:r>
      <w:proofErr w:type="spellStart"/>
      <w:r w:rsidR="00001211" w:rsidRPr="005D6EC7">
        <w:rPr>
          <w:rFonts w:asciiTheme="majorHAnsi" w:hAnsiTheme="majorHAnsi"/>
          <w:sz w:val="24"/>
          <w:szCs w:val="24"/>
        </w:rPr>
        <w:t>os</w:t>
      </w:r>
      <w:proofErr w:type="spellEnd"/>
      <w:r w:rsidR="00001211" w:rsidRPr="005D6EC7">
        <w:rPr>
          <w:rFonts w:asciiTheme="majorHAnsi" w:hAnsiTheme="majorHAnsi"/>
          <w:sz w:val="24"/>
          <w:szCs w:val="24"/>
        </w:rPr>
        <w:t xml:space="preserve"> megírása, </w:t>
      </w:r>
      <w:r w:rsidR="00536A65" w:rsidRPr="005D6EC7">
        <w:rPr>
          <w:rFonts w:asciiTheme="majorHAnsi" w:hAnsiTheme="majorHAnsi"/>
          <w:sz w:val="24"/>
          <w:szCs w:val="24"/>
        </w:rPr>
        <w:t>3</w:t>
      </w:r>
      <w:r w:rsidR="00001211" w:rsidRPr="005D6EC7">
        <w:rPr>
          <w:rFonts w:asciiTheme="majorHAnsi" w:hAnsiTheme="majorHAnsi"/>
          <w:sz w:val="24"/>
          <w:szCs w:val="24"/>
        </w:rPr>
        <w:t xml:space="preserve"> db legalább elégséges szintű </w:t>
      </w:r>
      <w:r w:rsidR="00536A65" w:rsidRPr="005D6EC7">
        <w:rPr>
          <w:rFonts w:asciiTheme="majorHAnsi" w:hAnsiTheme="majorHAnsi"/>
          <w:sz w:val="24"/>
          <w:szCs w:val="24"/>
        </w:rPr>
        <w:t>laboratóriumi mérési jegyzőkönyv beadása. A</w:t>
      </w:r>
      <w:r w:rsidR="00001211" w:rsidRPr="005D6EC7">
        <w:rPr>
          <w:rFonts w:asciiTheme="majorHAnsi" w:hAnsiTheme="majorHAnsi"/>
          <w:sz w:val="24"/>
          <w:szCs w:val="24"/>
        </w:rPr>
        <w:t xml:space="preserve"> </w:t>
      </w:r>
      <w:r w:rsidR="00536A65" w:rsidRPr="005D6EC7">
        <w:rPr>
          <w:rFonts w:asciiTheme="majorHAnsi" w:hAnsiTheme="majorHAnsi"/>
          <w:sz w:val="24"/>
          <w:szCs w:val="24"/>
        </w:rPr>
        <w:t>ZH</w:t>
      </w:r>
      <w:r w:rsidR="00001211" w:rsidRPr="005D6EC7">
        <w:rPr>
          <w:rFonts w:asciiTheme="majorHAnsi" w:hAnsiTheme="majorHAnsi"/>
          <w:sz w:val="24"/>
          <w:szCs w:val="24"/>
        </w:rPr>
        <w:t xml:space="preserve"> </w:t>
      </w:r>
      <w:r w:rsidR="00536A65" w:rsidRPr="005D6EC7">
        <w:rPr>
          <w:rFonts w:asciiTheme="majorHAnsi" w:hAnsiTheme="majorHAnsi"/>
          <w:sz w:val="24"/>
          <w:szCs w:val="24"/>
        </w:rPr>
        <w:t>4</w:t>
      </w:r>
      <w:r w:rsidR="00001211" w:rsidRPr="005D6EC7">
        <w:rPr>
          <w:rFonts w:asciiTheme="majorHAnsi" w:hAnsiTheme="majorHAnsi"/>
          <w:sz w:val="24"/>
          <w:szCs w:val="24"/>
        </w:rPr>
        <w:t xml:space="preserve">0 pont, a </w:t>
      </w:r>
      <w:r w:rsidR="00536A65" w:rsidRPr="005D6EC7">
        <w:rPr>
          <w:rFonts w:asciiTheme="majorHAnsi" w:hAnsiTheme="majorHAnsi"/>
          <w:sz w:val="24"/>
          <w:szCs w:val="24"/>
        </w:rPr>
        <w:t>mérési jegyzőkönyvek egyen</w:t>
      </w:r>
      <w:r w:rsidR="00921D2F" w:rsidRPr="005D6EC7">
        <w:rPr>
          <w:rFonts w:asciiTheme="majorHAnsi" w:hAnsiTheme="majorHAnsi"/>
          <w:sz w:val="24"/>
          <w:szCs w:val="24"/>
        </w:rPr>
        <w:t>ként</w:t>
      </w:r>
      <w:r w:rsidR="00536A65" w:rsidRPr="005D6EC7">
        <w:rPr>
          <w:rFonts w:asciiTheme="majorHAnsi" w:hAnsiTheme="majorHAnsi"/>
          <w:sz w:val="24"/>
          <w:szCs w:val="24"/>
        </w:rPr>
        <w:t xml:space="preserve"> </w:t>
      </w:r>
      <w:r w:rsidR="00540674" w:rsidRPr="005D6EC7">
        <w:rPr>
          <w:rFonts w:asciiTheme="majorHAnsi" w:hAnsiTheme="majorHAnsi"/>
          <w:sz w:val="24"/>
          <w:szCs w:val="24"/>
        </w:rPr>
        <w:t>5</w:t>
      </w:r>
      <w:r w:rsidR="00001211" w:rsidRPr="005D6EC7">
        <w:rPr>
          <w:rFonts w:asciiTheme="majorHAnsi" w:hAnsiTheme="majorHAnsi"/>
          <w:sz w:val="24"/>
          <w:szCs w:val="24"/>
        </w:rPr>
        <w:t xml:space="preserve"> pont</w:t>
      </w:r>
      <w:r w:rsidR="00A741A1" w:rsidRPr="005D6EC7">
        <w:rPr>
          <w:rFonts w:asciiTheme="majorHAnsi" w:hAnsiTheme="majorHAnsi"/>
          <w:sz w:val="24"/>
          <w:szCs w:val="24"/>
        </w:rPr>
        <w:t>,</w:t>
      </w:r>
      <w:r w:rsidR="00A741A1" w:rsidRPr="005D6EC7">
        <w:rPr>
          <w:rFonts w:asciiTheme="majorHAnsi" w:hAnsiTheme="majorHAnsi"/>
        </w:rPr>
        <w:t xml:space="preserve"> </w:t>
      </w:r>
      <w:r w:rsidR="00A741A1" w:rsidRPr="005D6EC7">
        <w:rPr>
          <w:rFonts w:asciiTheme="majorHAnsi" w:hAnsiTheme="majorHAnsi"/>
          <w:sz w:val="24"/>
          <w:szCs w:val="24"/>
        </w:rPr>
        <w:t>a vizsgán szerezhető</w:t>
      </w:r>
      <w:r w:rsidR="00540674" w:rsidRPr="005D6EC7">
        <w:rPr>
          <w:rFonts w:asciiTheme="majorHAnsi" w:hAnsiTheme="majorHAnsi"/>
          <w:sz w:val="24"/>
          <w:szCs w:val="24"/>
        </w:rPr>
        <w:t xml:space="preserve"> 45</w:t>
      </w:r>
      <w:r w:rsidR="00A741A1" w:rsidRPr="005D6EC7">
        <w:rPr>
          <w:rFonts w:asciiTheme="majorHAnsi" w:hAnsiTheme="majorHAnsi"/>
          <w:sz w:val="24"/>
          <w:szCs w:val="24"/>
        </w:rPr>
        <w:t xml:space="preserve"> pont</w:t>
      </w:r>
      <w:r w:rsidR="00001211" w:rsidRPr="005D6EC7">
        <w:rPr>
          <w:rFonts w:asciiTheme="majorHAnsi" w:hAnsiTheme="majorHAnsi"/>
          <w:sz w:val="24"/>
          <w:szCs w:val="24"/>
        </w:rPr>
        <w:t>.</w:t>
      </w:r>
    </w:p>
    <w:p w14:paraId="3AA8C1D0" w14:textId="084003E0" w:rsidR="00D4279A" w:rsidRPr="005D6EC7" w:rsidRDefault="00D4279A" w:rsidP="009B4F16">
      <w:pPr>
        <w:widowControl w:val="0"/>
        <w:rPr>
          <w:rFonts w:asciiTheme="majorHAnsi" w:hAnsiTheme="majorHAnsi"/>
          <w:sz w:val="24"/>
          <w:szCs w:val="24"/>
        </w:rPr>
      </w:pPr>
      <w:r w:rsidRPr="005D6EC7">
        <w:rPr>
          <w:rFonts w:asciiTheme="majorHAnsi" w:hAnsiTheme="majorHAnsi"/>
          <w:sz w:val="24"/>
          <w:szCs w:val="24"/>
        </w:rPr>
        <w:t xml:space="preserve">ZH-javítási lehetőségek: a 15. okt. héten, ill. a vizsgaidőszak 1. hetének végéig, </w:t>
      </w:r>
      <w:r w:rsidR="00A741A1" w:rsidRPr="005D6EC7">
        <w:rPr>
          <w:rFonts w:asciiTheme="majorHAnsi" w:hAnsiTheme="majorHAnsi"/>
          <w:sz w:val="24"/>
          <w:szCs w:val="24"/>
        </w:rPr>
        <w:t xml:space="preserve">csak </w:t>
      </w:r>
      <w:r w:rsidRPr="005D6EC7">
        <w:rPr>
          <w:rFonts w:asciiTheme="majorHAnsi" w:hAnsiTheme="majorHAnsi"/>
          <w:sz w:val="24"/>
          <w:szCs w:val="24"/>
        </w:rPr>
        <w:t>külön egyeztetve!</w:t>
      </w:r>
    </w:p>
    <w:p w14:paraId="317DE360" w14:textId="4B8098DC" w:rsidR="009B4F16" w:rsidRPr="005D6EC7" w:rsidRDefault="009B4F16" w:rsidP="009B4F16">
      <w:pPr>
        <w:widowControl w:val="0"/>
        <w:rPr>
          <w:rFonts w:asciiTheme="majorHAnsi" w:hAnsiTheme="majorHAnsi"/>
          <w:lang w:val="en-GB"/>
        </w:rPr>
      </w:pPr>
      <w:r w:rsidRPr="005D6EC7">
        <w:rPr>
          <w:rFonts w:asciiTheme="majorHAnsi" w:hAnsiTheme="majorHAnsi"/>
          <w:i/>
          <w:sz w:val="24"/>
          <w:szCs w:val="24"/>
        </w:rPr>
        <w:t>Vizsga</w:t>
      </w:r>
      <w:r w:rsidRPr="005D6EC7">
        <w:rPr>
          <w:rFonts w:asciiTheme="majorHAnsi" w:hAnsiTheme="majorHAnsi"/>
          <w:sz w:val="24"/>
          <w:szCs w:val="24"/>
        </w:rPr>
        <w:t xml:space="preserve">: </w:t>
      </w:r>
      <w:r w:rsidR="009A7F73" w:rsidRPr="005D6EC7">
        <w:rPr>
          <w:rFonts w:asciiTheme="majorHAnsi" w:hAnsiTheme="majorHAnsi"/>
          <w:lang w:val="en-GB"/>
        </w:rPr>
        <w:t>-</w:t>
      </w:r>
    </w:p>
    <w:p w14:paraId="4588984A" w14:textId="77777777" w:rsidR="009B4F16" w:rsidRPr="005D6EC7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5D6EC7">
        <w:rPr>
          <w:rFonts w:asciiTheme="majorHAnsi" w:hAnsiTheme="majorHAnsi"/>
          <w:i/>
          <w:sz w:val="24"/>
          <w:szCs w:val="24"/>
        </w:rPr>
        <w:t>Az érdemjegy kialakításának módja</w:t>
      </w:r>
      <w:r w:rsidRPr="005D6EC7">
        <w:rPr>
          <w:rFonts w:asciiTheme="majorHAnsi" w:hAnsiTheme="majorHAnsi"/>
          <w:sz w:val="24"/>
          <w:szCs w:val="24"/>
        </w:rPr>
        <w:t>:</w:t>
      </w:r>
    </w:p>
    <w:p w14:paraId="5A81F0FA" w14:textId="48898BE4" w:rsidR="00D4279A" w:rsidRPr="005D6EC7" w:rsidRDefault="00D4279A" w:rsidP="009A7F73">
      <w:pPr>
        <w:widowControl w:val="0"/>
        <w:tabs>
          <w:tab w:val="left" w:pos="1134"/>
          <w:tab w:val="right" w:pos="2552"/>
          <w:tab w:val="left" w:pos="2694"/>
          <w:tab w:val="left" w:pos="3402"/>
          <w:tab w:val="left" w:pos="3828"/>
          <w:tab w:val="left" w:pos="4111"/>
          <w:tab w:val="left" w:pos="4678"/>
        </w:tabs>
        <w:rPr>
          <w:rFonts w:asciiTheme="majorHAnsi" w:hAnsiTheme="majorHAnsi"/>
          <w:sz w:val="24"/>
          <w:szCs w:val="24"/>
        </w:rPr>
      </w:pPr>
      <w:r w:rsidRPr="005D6EC7">
        <w:rPr>
          <w:rFonts w:asciiTheme="majorHAnsi" w:hAnsiTheme="majorHAnsi"/>
          <w:sz w:val="24"/>
          <w:szCs w:val="24"/>
        </w:rPr>
        <w:t>Elégtelen</w:t>
      </w:r>
      <w:r w:rsidRPr="005D6EC7">
        <w:rPr>
          <w:rFonts w:asciiTheme="majorHAnsi" w:hAnsiTheme="majorHAnsi"/>
          <w:sz w:val="24"/>
          <w:szCs w:val="24"/>
        </w:rPr>
        <w:tab/>
        <w:t>(1):</w:t>
      </w:r>
      <w:r w:rsidRPr="005D6EC7">
        <w:rPr>
          <w:rFonts w:asciiTheme="majorHAnsi" w:hAnsiTheme="majorHAnsi"/>
          <w:sz w:val="24"/>
          <w:szCs w:val="24"/>
        </w:rPr>
        <w:tab/>
        <w:t xml:space="preserve">0 </w:t>
      </w:r>
      <w:proofErr w:type="gramStart"/>
      <w:r w:rsidRPr="005D6EC7">
        <w:rPr>
          <w:rFonts w:asciiTheme="majorHAnsi" w:hAnsiTheme="majorHAnsi"/>
          <w:sz w:val="24"/>
          <w:szCs w:val="24"/>
        </w:rPr>
        <w:t xml:space="preserve">-  </w:t>
      </w:r>
      <w:r w:rsidR="00540674" w:rsidRPr="005D6EC7">
        <w:rPr>
          <w:rFonts w:asciiTheme="majorHAnsi" w:hAnsiTheme="majorHAnsi"/>
          <w:sz w:val="24"/>
          <w:szCs w:val="24"/>
        </w:rPr>
        <w:t>45</w:t>
      </w:r>
      <w:proofErr w:type="gramEnd"/>
      <w:r w:rsidRPr="005D6EC7">
        <w:rPr>
          <w:rFonts w:asciiTheme="majorHAnsi" w:hAnsiTheme="majorHAnsi"/>
          <w:sz w:val="24"/>
          <w:szCs w:val="24"/>
        </w:rPr>
        <w:tab/>
        <w:t>pont</w:t>
      </w:r>
      <w:r w:rsidRPr="005D6EC7">
        <w:rPr>
          <w:rFonts w:asciiTheme="majorHAnsi" w:hAnsiTheme="majorHAnsi"/>
          <w:sz w:val="24"/>
          <w:szCs w:val="24"/>
        </w:rPr>
        <w:tab/>
        <w:t>0</w:t>
      </w:r>
      <w:r w:rsidRPr="005D6EC7">
        <w:rPr>
          <w:rFonts w:asciiTheme="majorHAnsi" w:hAnsiTheme="majorHAnsi"/>
          <w:sz w:val="24"/>
          <w:szCs w:val="24"/>
        </w:rPr>
        <w:tab/>
        <w:t>-</w:t>
      </w:r>
      <w:r w:rsidRPr="005D6EC7">
        <w:rPr>
          <w:rFonts w:asciiTheme="majorHAnsi" w:hAnsiTheme="majorHAnsi"/>
          <w:sz w:val="24"/>
          <w:szCs w:val="24"/>
        </w:rPr>
        <w:tab/>
        <w:t xml:space="preserve">45 </w:t>
      </w:r>
      <w:r w:rsidR="009A7F73" w:rsidRPr="005D6EC7">
        <w:rPr>
          <w:rFonts w:asciiTheme="majorHAnsi" w:hAnsiTheme="majorHAnsi"/>
          <w:sz w:val="24"/>
          <w:szCs w:val="24"/>
        </w:rPr>
        <w:tab/>
      </w:r>
      <w:r w:rsidRPr="005D6EC7">
        <w:rPr>
          <w:rFonts w:asciiTheme="majorHAnsi" w:hAnsiTheme="majorHAnsi"/>
          <w:sz w:val="24"/>
          <w:szCs w:val="24"/>
        </w:rPr>
        <w:t>%</w:t>
      </w:r>
    </w:p>
    <w:p w14:paraId="460695F0" w14:textId="34703F20" w:rsidR="00D4279A" w:rsidRPr="005D6EC7" w:rsidRDefault="00D4279A" w:rsidP="009A7F73">
      <w:pPr>
        <w:widowControl w:val="0"/>
        <w:tabs>
          <w:tab w:val="left" w:pos="1134"/>
          <w:tab w:val="right" w:pos="2552"/>
          <w:tab w:val="left" w:pos="2694"/>
          <w:tab w:val="left" w:pos="3402"/>
          <w:tab w:val="left" w:pos="3828"/>
          <w:tab w:val="left" w:pos="4111"/>
          <w:tab w:val="left" w:pos="4678"/>
        </w:tabs>
        <w:rPr>
          <w:rFonts w:asciiTheme="majorHAnsi" w:hAnsiTheme="majorHAnsi"/>
          <w:sz w:val="24"/>
          <w:szCs w:val="24"/>
        </w:rPr>
      </w:pPr>
      <w:r w:rsidRPr="005D6EC7">
        <w:rPr>
          <w:rFonts w:asciiTheme="majorHAnsi" w:hAnsiTheme="majorHAnsi"/>
          <w:sz w:val="24"/>
          <w:szCs w:val="24"/>
        </w:rPr>
        <w:t>Elégséges</w:t>
      </w:r>
      <w:r w:rsidRPr="005D6EC7">
        <w:rPr>
          <w:rFonts w:asciiTheme="majorHAnsi" w:hAnsiTheme="majorHAnsi"/>
          <w:sz w:val="24"/>
          <w:szCs w:val="24"/>
        </w:rPr>
        <w:tab/>
        <w:t>(2):</w:t>
      </w:r>
      <w:r w:rsidRPr="005D6EC7">
        <w:rPr>
          <w:rFonts w:asciiTheme="majorHAnsi" w:hAnsiTheme="majorHAnsi"/>
          <w:sz w:val="24"/>
          <w:szCs w:val="24"/>
        </w:rPr>
        <w:tab/>
      </w:r>
      <w:r w:rsidR="00540674" w:rsidRPr="005D6EC7">
        <w:rPr>
          <w:rFonts w:asciiTheme="majorHAnsi" w:hAnsiTheme="majorHAnsi"/>
          <w:sz w:val="24"/>
          <w:szCs w:val="24"/>
        </w:rPr>
        <w:t>46</w:t>
      </w:r>
      <w:r w:rsidRPr="005D6EC7">
        <w:rPr>
          <w:rFonts w:asciiTheme="majorHAnsi" w:hAnsiTheme="majorHAnsi"/>
          <w:sz w:val="24"/>
          <w:szCs w:val="24"/>
        </w:rPr>
        <w:t xml:space="preserve"> - </w:t>
      </w:r>
      <w:r w:rsidR="00540674" w:rsidRPr="005D6EC7">
        <w:rPr>
          <w:rFonts w:asciiTheme="majorHAnsi" w:hAnsiTheme="majorHAnsi"/>
          <w:sz w:val="24"/>
          <w:szCs w:val="24"/>
        </w:rPr>
        <w:t>6</w:t>
      </w:r>
      <w:r w:rsidRPr="005D6EC7">
        <w:rPr>
          <w:rFonts w:asciiTheme="majorHAnsi" w:hAnsiTheme="majorHAnsi"/>
          <w:sz w:val="24"/>
          <w:szCs w:val="24"/>
        </w:rPr>
        <w:t>0</w:t>
      </w:r>
      <w:r w:rsidRPr="005D6EC7">
        <w:rPr>
          <w:rFonts w:asciiTheme="majorHAnsi" w:hAnsiTheme="majorHAnsi"/>
          <w:sz w:val="24"/>
          <w:szCs w:val="24"/>
        </w:rPr>
        <w:tab/>
        <w:t>pont</w:t>
      </w:r>
      <w:r w:rsidRPr="005D6EC7">
        <w:rPr>
          <w:rFonts w:asciiTheme="majorHAnsi" w:hAnsiTheme="majorHAnsi"/>
          <w:sz w:val="24"/>
          <w:szCs w:val="24"/>
        </w:rPr>
        <w:tab/>
        <w:t>46</w:t>
      </w:r>
      <w:r w:rsidRPr="005D6EC7">
        <w:rPr>
          <w:rFonts w:asciiTheme="majorHAnsi" w:hAnsiTheme="majorHAnsi"/>
          <w:sz w:val="24"/>
          <w:szCs w:val="24"/>
        </w:rPr>
        <w:tab/>
        <w:t>-</w:t>
      </w:r>
      <w:r w:rsidRPr="005D6EC7">
        <w:rPr>
          <w:rFonts w:asciiTheme="majorHAnsi" w:hAnsiTheme="majorHAnsi"/>
          <w:sz w:val="24"/>
          <w:szCs w:val="24"/>
        </w:rPr>
        <w:tab/>
        <w:t xml:space="preserve">60 </w:t>
      </w:r>
      <w:r w:rsidR="009A7F73" w:rsidRPr="005D6EC7">
        <w:rPr>
          <w:rFonts w:asciiTheme="majorHAnsi" w:hAnsiTheme="majorHAnsi"/>
          <w:sz w:val="24"/>
          <w:szCs w:val="24"/>
        </w:rPr>
        <w:tab/>
      </w:r>
      <w:r w:rsidRPr="005D6EC7">
        <w:rPr>
          <w:rFonts w:asciiTheme="majorHAnsi" w:hAnsiTheme="majorHAnsi"/>
          <w:sz w:val="24"/>
          <w:szCs w:val="24"/>
        </w:rPr>
        <w:t>%</w:t>
      </w:r>
    </w:p>
    <w:p w14:paraId="05B30057" w14:textId="399B5E62" w:rsidR="00D4279A" w:rsidRPr="005D6EC7" w:rsidRDefault="00D4279A" w:rsidP="009A7F73">
      <w:pPr>
        <w:widowControl w:val="0"/>
        <w:tabs>
          <w:tab w:val="left" w:pos="1134"/>
          <w:tab w:val="right" w:pos="2552"/>
          <w:tab w:val="left" w:pos="2694"/>
          <w:tab w:val="left" w:pos="3402"/>
          <w:tab w:val="left" w:pos="3828"/>
          <w:tab w:val="left" w:pos="4111"/>
          <w:tab w:val="left" w:pos="4678"/>
        </w:tabs>
        <w:rPr>
          <w:rFonts w:asciiTheme="majorHAnsi" w:hAnsiTheme="majorHAnsi"/>
          <w:sz w:val="24"/>
          <w:szCs w:val="24"/>
        </w:rPr>
      </w:pPr>
      <w:r w:rsidRPr="005D6EC7">
        <w:rPr>
          <w:rFonts w:asciiTheme="majorHAnsi" w:hAnsiTheme="majorHAnsi"/>
          <w:sz w:val="24"/>
          <w:szCs w:val="24"/>
        </w:rPr>
        <w:t>Közepes</w:t>
      </w:r>
      <w:r w:rsidRPr="005D6EC7">
        <w:rPr>
          <w:rFonts w:asciiTheme="majorHAnsi" w:hAnsiTheme="majorHAnsi"/>
          <w:sz w:val="24"/>
          <w:szCs w:val="24"/>
        </w:rPr>
        <w:tab/>
        <w:t>(3):</w:t>
      </w:r>
      <w:r w:rsidRPr="005D6EC7">
        <w:rPr>
          <w:rFonts w:asciiTheme="majorHAnsi" w:hAnsiTheme="majorHAnsi"/>
          <w:sz w:val="24"/>
          <w:szCs w:val="24"/>
        </w:rPr>
        <w:tab/>
      </w:r>
      <w:r w:rsidR="00540674" w:rsidRPr="005D6EC7">
        <w:rPr>
          <w:rFonts w:asciiTheme="majorHAnsi" w:hAnsiTheme="majorHAnsi"/>
          <w:sz w:val="24"/>
          <w:szCs w:val="24"/>
        </w:rPr>
        <w:t>6</w:t>
      </w:r>
      <w:r w:rsidRPr="005D6EC7">
        <w:rPr>
          <w:rFonts w:asciiTheme="majorHAnsi" w:hAnsiTheme="majorHAnsi"/>
          <w:sz w:val="24"/>
          <w:szCs w:val="24"/>
        </w:rPr>
        <w:t xml:space="preserve">1 - </w:t>
      </w:r>
      <w:r w:rsidR="00540674" w:rsidRPr="005D6EC7">
        <w:rPr>
          <w:rFonts w:asciiTheme="majorHAnsi" w:hAnsiTheme="majorHAnsi"/>
          <w:sz w:val="24"/>
          <w:szCs w:val="24"/>
        </w:rPr>
        <w:t>75</w:t>
      </w:r>
      <w:r w:rsidRPr="005D6EC7">
        <w:rPr>
          <w:rFonts w:asciiTheme="majorHAnsi" w:hAnsiTheme="majorHAnsi"/>
          <w:sz w:val="24"/>
          <w:szCs w:val="24"/>
        </w:rPr>
        <w:tab/>
        <w:t>pont</w:t>
      </w:r>
      <w:r w:rsidRPr="005D6EC7">
        <w:rPr>
          <w:rFonts w:asciiTheme="majorHAnsi" w:hAnsiTheme="majorHAnsi"/>
          <w:sz w:val="24"/>
          <w:szCs w:val="24"/>
        </w:rPr>
        <w:tab/>
        <w:t>61</w:t>
      </w:r>
      <w:r w:rsidRPr="005D6EC7">
        <w:rPr>
          <w:rFonts w:asciiTheme="majorHAnsi" w:hAnsiTheme="majorHAnsi"/>
          <w:sz w:val="24"/>
          <w:szCs w:val="24"/>
        </w:rPr>
        <w:tab/>
        <w:t>-</w:t>
      </w:r>
      <w:r w:rsidRPr="005D6EC7">
        <w:rPr>
          <w:rFonts w:asciiTheme="majorHAnsi" w:hAnsiTheme="majorHAnsi"/>
          <w:sz w:val="24"/>
          <w:szCs w:val="24"/>
        </w:rPr>
        <w:tab/>
        <w:t xml:space="preserve">75 </w:t>
      </w:r>
      <w:r w:rsidR="009A7F73" w:rsidRPr="005D6EC7">
        <w:rPr>
          <w:rFonts w:asciiTheme="majorHAnsi" w:hAnsiTheme="majorHAnsi"/>
          <w:sz w:val="24"/>
          <w:szCs w:val="24"/>
        </w:rPr>
        <w:tab/>
      </w:r>
      <w:r w:rsidRPr="005D6EC7">
        <w:rPr>
          <w:rFonts w:asciiTheme="majorHAnsi" w:hAnsiTheme="majorHAnsi"/>
          <w:sz w:val="24"/>
          <w:szCs w:val="24"/>
        </w:rPr>
        <w:t>%</w:t>
      </w:r>
    </w:p>
    <w:p w14:paraId="3F20CF84" w14:textId="66E92237" w:rsidR="00D4279A" w:rsidRPr="005D6EC7" w:rsidRDefault="00D4279A" w:rsidP="009A7F73">
      <w:pPr>
        <w:widowControl w:val="0"/>
        <w:tabs>
          <w:tab w:val="left" w:pos="1134"/>
          <w:tab w:val="right" w:pos="2552"/>
          <w:tab w:val="left" w:pos="2694"/>
          <w:tab w:val="left" w:pos="3402"/>
          <w:tab w:val="left" w:pos="3828"/>
          <w:tab w:val="left" w:pos="4111"/>
          <w:tab w:val="left" w:pos="4678"/>
        </w:tabs>
        <w:rPr>
          <w:rFonts w:asciiTheme="majorHAnsi" w:hAnsiTheme="majorHAnsi"/>
          <w:sz w:val="24"/>
          <w:szCs w:val="24"/>
        </w:rPr>
      </w:pPr>
      <w:r w:rsidRPr="005D6EC7">
        <w:rPr>
          <w:rFonts w:asciiTheme="majorHAnsi" w:hAnsiTheme="majorHAnsi"/>
          <w:sz w:val="24"/>
          <w:szCs w:val="24"/>
        </w:rPr>
        <w:t>Jó</w:t>
      </w:r>
      <w:r w:rsidRPr="005D6EC7">
        <w:rPr>
          <w:rFonts w:asciiTheme="majorHAnsi" w:hAnsiTheme="majorHAnsi"/>
          <w:sz w:val="24"/>
          <w:szCs w:val="24"/>
        </w:rPr>
        <w:tab/>
        <w:t>(4):</w:t>
      </w:r>
      <w:r w:rsidRPr="005D6EC7">
        <w:rPr>
          <w:rFonts w:asciiTheme="majorHAnsi" w:hAnsiTheme="majorHAnsi"/>
          <w:sz w:val="24"/>
          <w:szCs w:val="24"/>
        </w:rPr>
        <w:tab/>
      </w:r>
      <w:r w:rsidR="00633FB2" w:rsidRPr="005D6EC7">
        <w:rPr>
          <w:rFonts w:asciiTheme="majorHAnsi" w:hAnsiTheme="majorHAnsi"/>
          <w:sz w:val="24"/>
          <w:szCs w:val="24"/>
        </w:rPr>
        <w:t>76</w:t>
      </w:r>
      <w:r w:rsidRPr="005D6EC7">
        <w:rPr>
          <w:rFonts w:asciiTheme="majorHAnsi" w:hAnsiTheme="majorHAnsi"/>
          <w:sz w:val="24"/>
          <w:szCs w:val="24"/>
        </w:rPr>
        <w:t xml:space="preserve"> - </w:t>
      </w:r>
      <w:r w:rsidR="00633FB2" w:rsidRPr="005D6EC7">
        <w:rPr>
          <w:rFonts w:asciiTheme="majorHAnsi" w:hAnsiTheme="majorHAnsi"/>
          <w:sz w:val="24"/>
          <w:szCs w:val="24"/>
        </w:rPr>
        <w:t>85</w:t>
      </w:r>
      <w:r w:rsidRPr="005D6EC7">
        <w:rPr>
          <w:rFonts w:asciiTheme="majorHAnsi" w:hAnsiTheme="majorHAnsi"/>
          <w:sz w:val="24"/>
          <w:szCs w:val="24"/>
        </w:rPr>
        <w:tab/>
        <w:t>pont</w:t>
      </w:r>
      <w:r w:rsidRPr="005D6EC7">
        <w:rPr>
          <w:rFonts w:asciiTheme="majorHAnsi" w:hAnsiTheme="majorHAnsi"/>
          <w:sz w:val="24"/>
          <w:szCs w:val="24"/>
        </w:rPr>
        <w:tab/>
        <w:t>76</w:t>
      </w:r>
      <w:r w:rsidRPr="005D6EC7">
        <w:rPr>
          <w:rFonts w:asciiTheme="majorHAnsi" w:hAnsiTheme="majorHAnsi"/>
          <w:sz w:val="24"/>
          <w:szCs w:val="24"/>
        </w:rPr>
        <w:tab/>
        <w:t>-</w:t>
      </w:r>
      <w:r w:rsidRPr="005D6EC7">
        <w:rPr>
          <w:rFonts w:asciiTheme="majorHAnsi" w:hAnsiTheme="majorHAnsi"/>
          <w:sz w:val="24"/>
          <w:szCs w:val="24"/>
        </w:rPr>
        <w:tab/>
        <w:t xml:space="preserve">85 </w:t>
      </w:r>
      <w:r w:rsidR="009A7F73" w:rsidRPr="005D6EC7">
        <w:rPr>
          <w:rFonts w:asciiTheme="majorHAnsi" w:hAnsiTheme="majorHAnsi"/>
          <w:sz w:val="24"/>
          <w:szCs w:val="24"/>
        </w:rPr>
        <w:tab/>
      </w:r>
      <w:r w:rsidRPr="005D6EC7">
        <w:rPr>
          <w:rFonts w:asciiTheme="majorHAnsi" w:hAnsiTheme="majorHAnsi"/>
          <w:sz w:val="24"/>
          <w:szCs w:val="24"/>
        </w:rPr>
        <w:t>%</w:t>
      </w:r>
    </w:p>
    <w:p w14:paraId="7AFA0BF5" w14:textId="13A94494" w:rsidR="009B4F16" w:rsidRPr="005D6EC7" w:rsidRDefault="00D4279A" w:rsidP="009A7F73">
      <w:pPr>
        <w:widowControl w:val="0"/>
        <w:tabs>
          <w:tab w:val="left" w:pos="1134"/>
          <w:tab w:val="right" w:pos="2552"/>
          <w:tab w:val="left" w:pos="2694"/>
          <w:tab w:val="left" w:pos="3402"/>
          <w:tab w:val="left" w:pos="3828"/>
          <w:tab w:val="left" w:pos="4111"/>
          <w:tab w:val="right" w:pos="4395"/>
          <w:tab w:val="left" w:pos="4536"/>
          <w:tab w:val="left" w:pos="4678"/>
        </w:tabs>
        <w:rPr>
          <w:rFonts w:asciiTheme="majorHAnsi" w:hAnsiTheme="majorHAnsi"/>
          <w:sz w:val="24"/>
          <w:szCs w:val="24"/>
        </w:rPr>
      </w:pPr>
      <w:r w:rsidRPr="005D6EC7">
        <w:rPr>
          <w:rFonts w:asciiTheme="majorHAnsi" w:hAnsiTheme="majorHAnsi"/>
          <w:sz w:val="24"/>
          <w:szCs w:val="24"/>
        </w:rPr>
        <w:t>Jeles</w:t>
      </w:r>
      <w:r w:rsidRPr="005D6EC7">
        <w:rPr>
          <w:rFonts w:asciiTheme="majorHAnsi" w:hAnsiTheme="majorHAnsi"/>
          <w:sz w:val="24"/>
          <w:szCs w:val="24"/>
        </w:rPr>
        <w:tab/>
        <w:t>(5):</w:t>
      </w:r>
      <w:r w:rsidRPr="005D6EC7">
        <w:rPr>
          <w:rFonts w:asciiTheme="majorHAnsi" w:hAnsiTheme="majorHAnsi"/>
          <w:sz w:val="24"/>
          <w:szCs w:val="24"/>
        </w:rPr>
        <w:tab/>
      </w:r>
      <w:r w:rsidR="00633FB2" w:rsidRPr="005D6EC7">
        <w:rPr>
          <w:rFonts w:asciiTheme="majorHAnsi" w:hAnsiTheme="majorHAnsi"/>
          <w:sz w:val="24"/>
          <w:szCs w:val="24"/>
        </w:rPr>
        <w:t>86</w:t>
      </w:r>
      <w:r w:rsidRPr="005D6EC7">
        <w:rPr>
          <w:rFonts w:asciiTheme="majorHAnsi" w:hAnsiTheme="majorHAnsi"/>
          <w:sz w:val="24"/>
          <w:szCs w:val="24"/>
        </w:rPr>
        <w:t xml:space="preserve"> - </w:t>
      </w:r>
      <w:r w:rsidR="00633FB2" w:rsidRPr="005D6EC7">
        <w:rPr>
          <w:rFonts w:asciiTheme="majorHAnsi" w:hAnsiTheme="majorHAnsi"/>
          <w:sz w:val="24"/>
          <w:szCs w:val="24"/>
        </w:rPr>
        <w:t>1</w:t>
      </w:r>
      <w:r w:rsidRPr="005D6EC7">
        <w:rPr>
          <w:rFonts w:asciiTheme="majorHAnsi" w:hAnsiTheme="majorHAnsi"/>
          <w:sz w:val="24"/>
          <w:szCs w:val="24"/>
        </w:rPr>
        <w:t>00</w:t>
      </w:r>
      <w:r w:rsidRPr="005D6EC7">
        <w:rPr>
          <w:rFonts w:asciiTheme="majorHAnsi" w:hAnsiTheme="majorHAnsi"/>
          <w:sz w:val="24"/>
          <w:szCs w:val="24"/>
        </w:rPr>
        <w:tab/>
        <w:t>pont</w:t>
      </w:r>
      <w:r w:rsidRPr="005D6EC7">
        <w:rPr>
          <w:rFonts w:asciiTheme="majorHAnsi" w:hAnsiTheme="majorHAnsi"/>
          <w:sz w:val="24"/>
          <w:szCs w:val="24"/>
        </w:rPr>
        <w:tab/>
        <w:t>86</w:t>
      </w:r>
      <w:r w:rsidRPr="005D6EC7">
        <w:rPr>
          <w:rFonts w:asciiTheme="majorHAnsi" w:hAnsiTheme="majorHAnsi"/>
          <w:sz w:val="24"/>
          <w:szCs w:val="24"/>
        </w:rPr>
        <w:tab/>
        <w:t>-</w:t>
      </w:r>
      <w:r w:rsidRPr="005D6EC7">
        <w:rPr>
          <w:rFonts w:asciiTheme="majorHAnsi" w:hAnsiTheme="majorHAnsi"/>
          <w:sz w:val="24"/>
          <w:szCs w:val="24"/>
        </w:rPr>
        <w:tab/>
      </w:r>
      <w:r w:rsidRPr="005D6EC7">
        <w:rPr>
          <w:rFonts w:asciiTheme="majorHAnsi" w:hAnsiTheme="majorHAnsi"/>
          <w:sz w:val="24"/>
          <w:szCs w:val="24"/>
        </w:rPr>
        <w:tab/>
        <w:t xml:space="preserve">100 </w:t>
      </w:r>
      <w:r w:rsidR="009A7F73" w:rsidRPr="005D6EC7">
        <w:rPr>
          <w:rFonts w:asciiTheme="majorHAnsi" w:hAnsiTheme="majorHAnsi"/>
          <w:sz w:val="24"/>
          <w:szCs w:val="24"/>
        </w:rPr>
        <w:tab/>
      </w:r>
      <w:r w:rsidRPr="005D6EC7">
        <w:rPr>
          <w:rFonts w:asciiTheme="majorHAnsi" w:hAnsiTheme="majorHAnsi"/>
          <w:sz w:val="24"/>
          <w:szCs w:val="24"/>
        </w:rPr>
        <w:t>%</w:t>
      </w:r>
    </w:p>
    <w:p w14:paraId="3C1311BE" w14:textId="77777777" w:rsidR="009B4F16" w:rsidRPr="005D6EC7" w:rsidRDefault="009B4F16" w:rsidP="000A37C1">
      <w:pPr>
        <w:pStyle w:val="Cmsor2"/>
        <w:rPr>
          <w:rFonts w:asciiTheme="majorHAnsi" w:hAnsiTheme="majorHAnsi"/>
        </w:rPr>
      </w:pPr>
      <w:r w:rsidRPr="005D6EC7">
        <w:rPr>
          <w:rFonts w:asciiTheme="majorHAnsi" w:hAnsiTheme="majorHAnsi"/>
        </w:rPr>
        <w:t xml:space="preserve">Kötelező </w:t>
      </w:r>
      <w:proofErr w:type="gramStart"/>
      <w:r w:rsidRPr="005D6EC7">
        <w:rPr>
          <w:rFonts w:asciiTheme="majorHAnsi" w:hAnsiTheme="majorHAnsi"/>
        </w:rPr>
        <w:t>és</w:t>
      </w:r>
      <w:proofErr w:type="gramEnd"/>
      <w:r w:rsidRPr="005D6EC7">
        <w:rPr>
          <w:rFonts w:asciiTheme="majorHAnsi" w:hAnsiTheme="majorHAnsi"/>
        </w:rPr>
        <w:t xml:space="preserve"> ajánlott irodalom</w:t>
      </w:r>
    </w:p>
    <w:p w14:paraId="2795F37A" w14:textId="77777777" w:rsidR="00633FB2" w:rsidRPr="005D6EC7" w:rsidRDefault="00633FB2" w:rsidP="00633FB2">
      <w:pPr>
        <w:pStyle w:val="Listaszerbekezds"/>
        <w:numPr>
          <w:ilvl w:val="0"/>
          <w:numId w:val="11"/>
        </w:numPr>
        <w:rPr>
          <w:rFonts w:asciiTheme="majorHAnsi" w:hAnsiTheme="majorHAnsi"/>
        </w:rPr>
      </w:pPr>
      <w:proofErr w:type="spellStart"/>
      <w:r w:rsidRPr="005D6EC7">
        <w:rPr>
          <w:rFonts w:asciiTheme="majorHAnsi" w:hAnsiTheme="majorHAnsi"/>
        </w:rPr>
        <w:t>Recknagel-Sprenger-Schramek</w:t>
      </w:r>
      <w:proofErr w:type="spellEnd"/>
      <w:r w:rsidRPr="005D6EC7">
        <w:rPr>
          <w:rFonts w:asciiTheme="majorHAnsi" w:hAnsiTheme="majorHAnsi"/>
        </w:rPr>
        <w:t>: Fűtés- és klímatechnika 2000</w:t>
      </w:r>
    </w:p>
    <w:p w14:paraId="3EAA4EA3" w14:textId="484208FE" w:rsidR="00633FB2" w:rsidRPr="005D6EC7" w:rsidRDefault="00633FB2" w:rsidP="00633FB2">
      <w:pPr>
        <w:pStyle w:val="Listaszerbekezds"/>
        <w:numPr>
          <w:ilvl w:val="0"/>
          <w:numId w:val="11"/>
        </w:numPr>
        <w:rPr>
          <w:rFonts w:asciiTheme="majorHAnsi" w:hAnsiTheme="majorHAnsi"/>
        </w:rPr>
      </w:pPr>
      <w:r w:rsidRPr="005D6EC7">
        <w:rPr>
          <w:rFonts w:asciiTheme="majorHAnsi" w:hAnsiTheme="majorHAnsi"/>
        </w:rPr>
        <w:t xml:space="preserve">dr. </w:t>
      </w:r>
      <w:proofErr w:type="spellStart"/>
      <w:r w:rsidRPr="005D6EC7">
        <w:rPr>
          <w:rFonts w:asciiTheme="majorHAnsi" w:hAnsiTheme="majorHAnsi"/>
        </w:rPr>
        <w:t>Helm</w:t>
      </w:r>
      <w:proofErr w:type="spellEnd"/>
      <w:r w:rsidRPr="005D6EC7">
        <w:rPr>
          <w:rFonts w:asciiTheme="majorHAnsi" w:hAnsiTheme="majorHAnsi"/>
        </w:rPr>
        <w:t xml:space="preserve"> László – </w:t>
      </w:r>
      <w:proofErr w:type="gramStart"/>
      <w:r w:rsidRPr="005D6EC7">
        <w:rPr>
          <w:rFonts w:asciiTheme="majorHAnsi" w:hAnsiTheme="majorHAnsi"/>
        </w:rPr>
        <w:t>A</w:t>
      </w:r>
      <w:proofErr w:type="gramEnd"/>
      <w:r w:rsidRPr="005D6EC7">
        <w:rPr>
          <w:rFonts w:asciiTheme="majorHAnsi" w:hAnsiTheme="majorHAnsi"/>
        </w:rPr>
        <w:t xml:space="preserve"> szabályozástechnika kézikönyve</w:t>
      </w:r>
    </w:p>
    <w:p w14:paraId="31032E9E" w14:textId="5DBA2ADE" w:rsidR="00A741A1" w:rsidRPr="005D6EC7" w:rsidRDefault="00633FB2" w:rsidP="00633FB2">
      <w:pPr>
        <w:pStyle w:val="Listaszerbekezds"/>
        <w:numPr>
          <w:ilvl w:val="0"/>
          <w:numId w:val="11"/>
        </w:numPr>
        <w:rPr>
          <w:rFonts w:asciiTheme="majorHAnsi" w:hAnsiTheme="majorHAnsi"/>
        </w:rPr>
      </w:pPr>
      <w:r w:rsidRPr="005D6EC7">
        <w:rPr>
          <w:rFonts w:asciiTheme="majorHAnsi" w:hAnsiTheme="majorHAnsi"/>
        </w:rPr>
        <w:t xml:space="preserve">dr. </w:t>
      </w:r>
      <w:proofErr w:type="spellStart"/>
      <w:r w:rsidRPr="005D6EC7">
        <w:rPr>
          <w:rFonts w:asciiTheme="majorHAnsi" w:hAnsiTheme="majorHAnsi"/>
        </w:rPr>
        <w:t>Stojanovits</w:t>
      </w:r>
      <w:proofErr w:type="spellEnd"/>
      <w:r w:rsidRPr="005D6EC7">
        <w:rPr>
          <w:rFonts w:asciiTheme="majorHAnsi" w:hAnsiTheme="majorHAnsi"/>
        </w:rPr>
        <w:t xml:space="preserve"> József – Mérés és irányítástechnika II. Segédlet</w:t>
      </w:r>
    </w:p>
    <w:p w14:paraId="4A0B7804" w14:textId="77777777" w:rsidR="00633FB2" w:rsidRPr="005D6EC7" w:rsidRDefault="00633FB2" w:rsidP="00633FB2">
      <w:pPr>
        <w:rPr>
          <w:rFonts w:asciiTheme="majorHAnsi" w:hAnsiTheme="majorHAnsi"/>
        </w:rPr>
      </w:pPr>
    </w:p>
    <w:p w14:paraId="04B45774" w14:textId="0A6A2C30" w:rsidR="001C017B" w:rsidRPr="005D6EC7" w:rsidRDefault="00F23691" w:rsidP="001C017B">
      <w:pPr>
        <w:pStyle w:val="Listaszerbekezds"/>
        <w:tabs>
          <w:tab w:val="center" w:pos="2268"/>
          <w:tab w:val="center" w:pos="6521"/>
        </w:tabs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ab/>
        <w:t>20…</w:t>
      </w:r>
      <w:r w:rsidR="001C017B" w:rsidRPr="005D6EC7">
        <w:rPr>
          <w:rFonts w:asciiTheme="majorHAnsi" w:hAnsiTheme="majorHAnsi"/>
        </w:rPr>
        <w:t>. ………………………………………</w:t>
      </w:r>
      <w:r w:rsidR="001C017B" w:rsidRPr="005D6EC7">
        <w:rPr>
          <w:rFonts w:asciiTheme="majorHAnsi" w:hAnsiTheme="majorHAnsi"/>
        </w:rPr>
        <w:tab/>
        <w:t>……………………………………………………………………</w:t>
      </w:r>
    </w:p>
    <w:p w14:paraId="398371A4" w14:textId="371ABCB8" w:rsidR="001C017B" w:rsidRPr="005D6EC7" w:rsidRDefault="001C017B" w:rsidP="001C017B">
      <w:pPr>
        <w:pStyle w:val="Listaszerbekezds"/>
        <w:tabs>
          <w:tab w:val="center" w:pos="2268"/>
          <w:tab w:val="center" w:pos="6521"/>
        </w:tabs>
        <w:ind w:left="0"/>
        <w:rPr>
          <w:rFonts w:asciiTheme="majorHAnsi" w:hAnsiTheme="majorHAnsi"/>
        </w:rPr>
        <w:sectPr w:rsidR="001C017B" w:rsidRPr="005D6EC7" w:rsidSect="00CD7481">
          <w:footerReference w:type="default" r:id="rId7"/>
          <w:pgSz w:w="11906" w:h="16838"/>
          <w:pgMar w:top="851" w:right="849" w:bottom="1417" w:left="1417" w:header="708" w:footer="708" w:gutter="0"/>
          <w:cols w:space="708"/>
          <w:docGrid w:linePitch="360"/>
        </w:sectPr>
      </w:pPr>
      <w:r w:rsidRPr="005D6EC7">
        <w:rPr>
          <w:rFonts w:asciiTheme="majorHAnsi" w:hAnsiTheme="majorHAnsi"/>
        </w:rPr>
        <w:tab/>
      </w:r>
      <w:r w:rsidRPr="005D6EC7">
        <w:rPr>
          <w:rFonts w:asciiTheme="majorHAnsi" w:hAnsiTheme="majorHAnsi"/>
        </w:rPr>
        <w:tab/>
      </w:r>
      <w:proofErr w:type="gramStart"/>
      <w:r w:rsidRPr="005D6EC7">
        <w:rPr>
          <w:rFonts w:asciiTheme="majorHAnsi" w:hAnsiTheme="majorHAnsi"/>
        </w:rPr>
        <w:t>tantárgyfelelős</w:t>
      </w:r>
      <w:proofErr w:type="gramEnd"/>
    </w:p>
    <w:p w14:paraId="7F3FD04A" w14:textId="77777777" w:rsidR="00A741A1" w:rsidRPr="005D6EC7" w:rsidRDefault="00064593" w:rsidP="008273BB">
      <w:pPr>
        <w:pStyle w:val="Cmsor2"/>
        <w:rPr>
          <w:rFonts w:asciiTheme="majorHAnsi" w:hAnsiTheme="majorHAnsi"/>
        </w:rPr>
      </w:pPr>
      <w:r w:rsidRPr="005D6EC7">
        <w:rPr>
          <w:rFonts w:asciiTheme="majorHAnsi" w:hAnsiTheme="majorHAnsi"/>
        </w:rPr>
        <w:lastRenderedPageBreak/>
        <w:t>Ütemezés</w:t>
      </w:r>
    </w:p>
    <w:p w14:paraId="1B01C6D6" w14:textId="03C36971" w:rsidR="00914794" w:rsidRPr="005D6EC7" w:rsidRDefault="00A741A1" w:rsidP="00CD7481">
      <w:pPr>
        <w:pStyle w:val="Cmsor2"/>
        <w:spacing w:before="0"/>
        <w:rPr>
          <w:rFonts w:asciiTheme="majorHAnsi" w:hAnsiTheme="majorHAnsi"/>
        </w:rPr>
      </w:pPr>
      <w:r w:rsidRPr="005D6EC7">
        <w:rPr>
          <w:rFonts w:asciiTheme="majorHAnsi" w:hAnsiTheme="majorHAnsi"/>
        </w:rPr>
        <w:t>20</w:t>
      </w:r>
      <w:r w:rsidR="00F23691">
        <w:rPr>
          <w:rFonts w:asciiTheme="majorHAnsi" w:hAnsiTheme="majorHAnsi"/>
        </w:rPr>
        <w:t>20</w:t>
      </w:r>
      <w:r w:rsidRPr="005D6EC7">
        <w:rPr>
          <w:rFonts w:asciiTheme="majorHAnsi" w:hAnsiTheme="majorHAnsi"/>
        </w:rPr>
        <w:t>/2</w:t>
      </w:r>
      <w:r w:rsidR="00F23691">
        <w:rPr>
          <w:rFonts w:asciiTheme="majorHAnsi" w:hAnsiTheme="majorHAnsi"/>
        </w:rPr>
        <w:t>1</w:t>
      </w:r>
      <w:r w:rsidRPr="005D6EC7">
        <w:rPr>
          <w:rFonts w:asciiTheme="majorHAnsi" w:hAnsiTheme="majorHAnsi"/>
        </w:rPr>
        <w:t xml:space="preserve"> 1. félév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4677"/>
      </w:tblGrid>
      <w:tr w:rsidR="00A741A1" w:rsidRPr="005D6EC7" w14:paraId="7402EC48" w14:textId="77777777" w:rsidTr="00CD7481">
        <w:trPr>
          <w:trHeight w:val="690"/>
        </w:trPr>
        <w:tc>
          <w:tcPr>
            <w:tcW w:w="567" w:type="dxa"/>
          </w:tcPr>
          <w:p w14:paraId="0F905A24" w14:textId="68F8C5C0" w:rsidR="00A741A1" w:rsidRPr="005D6EC7" w:rsidRDefault="00A741A1" w:rsidP="0083560B">
            <w:pPr>
              <w:spacing w:before="0" w:after="0" w:line="360" w:lineRule="auto"/>
              <w:jc w:val="center"/>
              <w:rPr>
                <w:rFonts w:asciiTheme="majorHAnsi" w:hAnsiTheme="majorHAnsi"/>
              </w:rPr>
            </w:pPr>
            <w:r w:rsidRPr="005D6EC7">
              <w:rPr>
                <w:rFonts w:asciiTheme="majorHAnsi" w:hAnsiTheme="majorHAnsi"/>
              </w:rPr>
              <w:t>Okt. hét</w:t>
            </w:r>
          </w:p>
        </w:tc>
        <w:tc>
          <w:tcPr>
            <w:tcW w:w="4395" w:type="dxa"/>
          </w:tcPr>
          <w:p w14:paraId="2FDEE348" w14:textId="67A03E4C" w:rsidR="00A741A1" w:rsidRPr="005D6EC7" w:rsidRDefault="00A741A1" w:rsidP="00633FB2">
            <w:pPr>
              <w:spacing w:before="0" w:after="0" w:line="360" w:lineRule="auto"/>
              <w:jc w:val="center"/>
              <w:rPr>
                <w:rFonts w:asciiTheme="majorHAnsi" w:hAnsiTheme="majorHAnsi"/>
              </w:rPr>
            </w:pPr>
            <w:r w:rsidRPr="005D6EC7">
              <w:rPr>
                <w:rFonts w:asciiTheme="majorHAnsi" w:hAnsiTheme="majorHAnsi"/>
              </w:rPr>
              <w:t xml:space="preserve">Előadás: </w:t>
            </w:r>
            <w:r w:rsidR="00633FB2" w:rsidRPr="005D6EC7">
              <w:rPr>
                <w:rFonts w:asciiTheme="majorHAnsi" w:hAnsiTheme="majorHAnsi"/>
              </w:rPr>
              <w:t>kedd</w:t>
            </w:r>
            <w:r w:rsidRPr="005D6EC7">
              <w:rPr>
                <w:rFonts w:asciiTheme="majorHAnsi" w:hAnsiTheme="majorHAnsi"/>
              </w:rPr>
              <w:t xml:space="preserve"> </w:t>
            </w:r>
            <w:r w:rsidR="00633FB2" w:rsidRPr="005D6EC7">
              <w:rPr>
                <w:rFonts w:asciiTheme="majorHAnsi" w:hAnsiTheme="majorHAnsi"/>
              </w:rPr>
              <w:t>5-6</w:t>
            </w:r>
            <w:r w:rsidRPr="005D6EC7">
              <w:rPr>
                <w:rFonts w:asciiTheme="majorHAnsi" w:hAnsiTheme="majorHAnsi"/>
              </w:rPr>
              <w:t>. óra</w:t>
            </w:r>
          </w:p>
        </w:tc>
        <w:tc>
          <w:tcPr>
            <w:tcW w:w="4677" w:type="dxa"/>
          </w:tcPr>
          <w:p w14:paraId="14C21095" w14:textId="4EE8279D" w:rsidR="00A741A1" w:rsidRPr="005D6EC7" w:rsidRDefault="00A741A1" w:rsidP="00633FB2">
            <w:pPr>
              <w:spacing w:before="0" w:after="0" w:line="360" w:lineRule="auto"/>
              <w:jc w:val="center"/>
              <w:rPr>
                <w:rFonts w:asciiTheme="majorHAnsi" w:hAnsiTheme="majorHAnsi"/>
              </w:rPr>
            </w:pPr>
            <w:r w:rsidRPr="005D6EC7">
              <w:rPr>
                <w:rFonts w:asciiTheme="majorHAnsi" w:hAnsiTheme="majorHAnsi"/>
              </w:rPr>
              <w:t xml:space="preserve">Gyakorlat: </w:t>
            </w:r>
            <w:r w:rsidR="00633FB2" w:rsidRPr="005D6EC7">
              <w:rPr>
                <w:rFonts w:asciiTheme="majorHAnsi" w:hAnsiTheme="majorHAnsi"/>
              </w:rPr>
              <w:t>k</w:t>
            </w:r>
            <w:r w:rsidRPr="005D6EC7">
              <w:rPr>
                <w:rFonts w:asciiTheme="majorHAnsi" w:hAnsiTheme="majorHAnsi"/>
              </w:rPr>
              <w:t>ed</w:t>
            </w:r>
            <w:r w:rsidR="00633FB2" w:rsidRPr="005D6EC7">
              <w:rPr>
                <w:rFonts w:asciiTheme="majorHAnsi" w:hAnsiTheme="majorHAnsi"/>
              </w:rPr>
              <w:t>d</w:t>
            </w:r>
            <w:r w:rsidRPr="005D6EC7">
              <w:rPr>
                <w:rFonts w:asciiTheme="majorHAnsi" w:hAnsiTheme="majorHAnsi"/>
              </w:rPr>
              <w:t xml:space="preserve"> </w:t>
            </w:r>
            <w:r w:rsidR="00633FB2" w:rsidRPr="005D6EC7">
              <w:rPr>
                <w:rFonts w:asciiTheme="majorHAnsi" w:hAnsiTheme="majorHAnsi"/>
              </w:rPr>
              <w:t>7-8, 9-10</w:t>
            </w:r>
            <w:r w:rsidRPr="005D6EC7">
              <w:rPr>
                <w:rFonts w:asciiTheme="majorHAnsi" w:hAnsiTheme="majorHAnsi"/>
              </w:rPr>
              <w:t>. óra</w:t>
            </w:r>
          </w:p>
        </w:tc>
      </w:tr>
      <w:tr w:rsidR="00633FB2" w:rsidRPr="005D6EC7" w14:paraId="166FDFC1" w14:textId="77777777" w:rsidTr="00CD7481">
        <w:tc>
          <w:tcPr>
            <w:tcW w:w="567" w:type="dxa"/>
          </w:tcPr>
          <w:p w14:paraId="2F2F834A" w14:textId="77777777" w:rsidR="00633FB2" w:rsidRPr="005D6EC7" w:rsidRDefault="00633FB2" w:rsidP="00633FB2">
            <w:pPr>
              <w:spacing w:before="0" w:after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D6EC7">
              <w:rPr>
                <w:rFonts w:asciiTheme="majorHAnsi" w:hAnsiTheme="majorHAnsi"/>
                <w:sz w:val="22"/>
                <w:szCs w:val="22"/>
              </w:rPr>
              <w:t>1.</w:t>
            </w:r>
          </w:p>
          <w:p w14:paraId="59B9C155" w14:textId="77777777" w:rsidR="00633FB2" w:rsidRPr="005D6EC7" w:rsidRDefault="00633FB2" w:rsidP="00633FB2">
            <w:pPr>
              <w:spacing w:before="0" w:after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463AB6DD" w14:textId="2D18076D" w:rsidR="00633FB2" w:rsidRPr="005D6EC7" w:rsidRDefault="00633FB2" w:rsidP="00633FB2">
            <w:pPr>
              <w:spacing w:before="0" w:after="0" w:line="240" w:lineRule="auto"/>
              <w:rPr>
                <w:rFonts w:asciiTheme="majorHAnsi" w:hAnsiTheme="majorHAnsi"/>
              </w:rPr>
            </w:pPr>
            <w:r w:rsidRPr="005D6EC7">
              <w:rPr>
                <w:rFonts w:asciiTheme="majorHAnsi" w:hAnsiTheme="majorHAnsi"/>
              </w:rPr>
              <w:t>Követelmények ismertetése. Szabályozástechnikai alapfogalmak.</w:t>
            </w:r>
          </w:p>
        </w:tc>
        <w:tc>
          <w:tcPr>
            <w:tcW w:w="4677" w:type="dxa"/>
          </w:tcPr>
          <w:p w14:paraId="55862615" w14:textId="1413D776" w:rsidR="00633FB2" w:rsidRPr="005D6EC7" w:rsidRDefault="00633FB2" w:rsidP="00633FB2">
            <w:pPr>
              <w:spacing w:before="0" w:after="0" w:line="240" w:lineRule="auto"/>
              <w:rPr>
                <w:rFonts w:asciiTheme="majorHAnsi" w:hAnsiTheme="majorHAnsi"/>
              </w:rPr>
            </w:pPr>
            <w:r w:rsidRPr="005D6EC7">
              <w:rPr>
                <w:rFonts w:asciiTheme="majorHAnsi" w:hAnsiTheme="majorHAnsi"/>
              </w:rPr>
              <w:t>Műszerek, szerelvények, adatrögzítés, távadók stb. a szabályozástechnikában.</w:t>
            </w:r>
          </w:p>
        </w:tc>
      </w:tr>
      <w:tr w:rsidR="00633FB2" w:rsidRPr="005D6EC7" w14:paraId="3074E17D" w14:textId="77777777" w:rsidTr="00CD7481">
        <w:tc>
          <w:tcPr>
            <w:tcW w:w="567" w:type="dxa"/>
          </w:tcPr>
          <w:p w14:paraId="5CE7A6B5" w14:textId="77777777" w:rsidR="00633FB2" w:rsidRPr="005D6EC7" w:rsidRDefault="00633FB2" w:rsidP="00633FB2">
            <w:pPr>
              <w:spacing w:before="0" w:after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D6EC7">
              <w:rPr>
                <w:rFonts w:asciiTheme="majorHAnsi" w:hAnsiTheme="majorHAnsi"/>
                <w:sz w:val="22"/>
                <w:szCs w:val="22"/>
              </w:rPr>
              <w:t>2.</w:t>
            </w:r>
          </w:p>
          <w:p w14:paraId="3DF3656A" w14:textId="77777777" w:rsidR="00633FB2" w:rsidRPr="005D6EC7" w:rsidRDefault="00633FB2" w:rsidP="00633FB2">
            <w:pPr>
              <w:spacing w:before="0" w:after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69939BB3" w14:textId="3C6587DB" w:rsidR="00633FB2" w:rsidRPr="005D6EC7" w:rsidRDefault="00633FB2" w:rsidP="00633FB2">
            <w:pPr>
              <w:spacing w:before="0" w:after="0" w:line="240" w:lineRule="auto"/>
              <w:rPr>
                <w:rFonts w:asciiTheme="majorHAnsi" w:hAnsiTheme="majorHAnsi"/>
                <w:strike/>
              </w:rPr>
            </w:pPr>
            <w:r w:rsidRPr="005D6EC7">
              <w:rPr>
                <w:rFonts w:asciiTheme="majorHAnsi" w:hAnsiTheme="majorHAnsi"/>
              </w:rPr>
              <w:t>Szabályozási módok.</w:t>
            </w:r>
          </w:p>
        </w:tc>
        <w:tc>
          <w:tcPr>
            <w:tcW w:w="4677" w:type="dxa"/>
          </w:tcPr>
          <w:p w14:paraId="62CEBEA6" w14:textId="7A702B9B" w:rsidR="00633FB2" w:rsidRPr="005D6EC7" w:rsidRDefault="00C279B7" w:rsidP="00C279B7">
            <w:pPr>
              <w:spacing w:before="0" w:after="0" w:line="240" w:lineRule="auto"/>
              <w:rPr>
                <w:rFonts w:asciiTheme="majorHAnsi" w:hAnsiTheme="majorHAnsi"/>
              </w:rPr>
            </w:pPr>
            <w:r w:rsidRPr="005D6EC7">
              <w:rPr>
                <w:rFonts w:asciiTheme="majorHAnsi" w:hAnsiTheme="majorHAnsi"/>
              </w:rPr>
              <w:t>Szabályozott jellemzők elemzése.</w:t>
            </w:r>
            <w:r w:rsidR="00F57B9A" w:rsidRPr="005D6EC7">
              <w:rPr>
                <w:rFonts w:asciiTheme="majorHAnsi" w:hAnsiTheme="majorHAnsi"/>
              </w:rPr>
              <w:t xml:space="preserve"> Mérési eredmények kiértékelése, elemzése, </w:t>
            </w:r>
            <w:r w:rsidR="00F57B9A">
              <w:rPr>
                <w:rFonts w:asciiTheme="majorHAnsi" w:hAnsiTheme="majorHAnsi"/>
              </w:rPr>
              <w:t>b</w:t>
            </w:r>
            <w:r w:rsidR="00F57B9A" w:rsidRPr="005D6EC7">
              <w:rPr>
                <w:rFonts w:asciiTheme="majorHAnsi" w:hAnsiTheme="majorHAnsi"/>
              </w:rPr>
              <w:t>emutatása.</w:t>
            </w:r>
          </w:p>
        </w:tc>
      </w:tr>
      <w:tr w:rsidR="00633FB2" w:rsidRPr="005D6EC7" w14:paraId="05A2E099" w14:textId="77777777" w:rsidTr="00CD7481">
        <w:tc>
          <w:tcPr>
            <w:tcW w:w="567" w:type="dxa"/>
          </w:tcPr>
          <w:p w14:paraId="0EFB4391" w14:textId="77777777" w:rsidR="00633FB2" w:rsidRPr="005D6EC7" w:rsidRDefault="00633FB2" w:rsidP="00633FB2">
            <w:pPr>
              <w:spacing w:before="0" w:after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D6EC7">
              <w:rPr>
                <w:rFonts w:asciiTheme="majorHAnsi" w:hAnsiTheme="majorHAnsi"/>
                <w:sz w:val="22"/>
                <w:szCs w:val="22"/>
              </w:rPr>
              <w:t>3.</w:t>
            </w:r>
          </w:p>
          <w:p w14:paraId="585BCC45" w14:textId="77777777" w:rsidR="00633FB2" w:rsidRPr="005D6EC7" w:rsidRDefault="00633FB2" w:rsidP="00633FB2">
            <w:pPr>
              <w:spacing w:before="0" w:after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3DAA6F1C" w14:textId="5D518363" w:rsidR="00633FB2" w:rsidRPr="005D6EC7" w:rsidRDefault="00633FB2" w:rsidP="00633FB2">
            <w:pPr>
              <w:spacing w:before="0" w:after="0" w:line="240" w:lineRule="auto"/>
              <w:rPr>
                <w:rFonts w:asciiTheme="majorHAnsi" w:hAnsiTheme="majorHAnsi"/>
              </w:rPr>
            </w:pPr>
            <w:r w:rsidRPr="005D6EC7">
              <w:rPr>
                <w:rFonts w:asciiTheme="majorHAnsi" w:hAnsiTheme="majorHAnsi"/>
              </w:rPr>
              <w:t>Szabályozástechnikában alkalmazott szerelvények, beavatkozó tagok I.</w:t>
            </w:r>
          </w:p>
        </w:tc>
        <w:tc>
          <w:tcPr>
            <w:tcW w:w="4677" w:type="dxa"/>
          </w:tcPr>
          <w:p w14:paraId="4E7550A0" w14:textId="49828C61" w:rsidR="00633FB2" w:rsidRPr="005D6EC7" w:rsidRDefault="00C279B7" w:rsidP="00F57B9A">
            <w:pPr>
              <w:spacing w:before="0" w:after="0" w:line="240" w:lineRule="auto"/>
              <w:rPr>
                <w:rFonts w:asciiTheme="majorHAnsi" w:hAnsiTheme="majorHAnsi"/>
              </w:rPr>
            </w:pPr>
            <w:r w:rsidRPr="005D6EC7">
              <w:rPr>
                <w:rFonts w:asciiTheme="majorHAnsi" w:hAnsiTheme="majorHAnsi"/>
              </w:rPr>
              <w:t>Szabályozás, beszabályozás.</w:t>
            </w:r>
            <w:r w:rsidR="0025337C" w:rsidRPr="005D6EC7">
              <w:rPr>
                <w:rFonts w:asciiTheme="majorHAnsi" w:hAnsiTheme="majorHAnsi"/>
              </w:rPr>
              <w:t xml:space="preserve"> </w:t>
            </w:r>
            <w:r w:rsidR="00F57B9A" w:rsidRPr="005D6EC7">
              <w:rPr>
                <w:rFonts w:asciiTheme="majorHAnsi" w:hAnsiTheme="majorHAnsi"/>
              </w:rPr>
              <w:t>Hidraulikai rendszerek beszabályozása.</w:t>
            </w:r>
          </w:p>
        </w:tc>
      </w:tr>
      <w:tr w:rsidR="00633FB2" w:rsidRPr="005D6EC7" w14:paraId="32A1346B" w14:textId="77777777" w:rsidTr="00CD7481">
        <w:tc>
          <w:tcPr>
            <w:tcW w:w="567" w:type="dxa"/>
          </w:tcPr>
          <w:p w14:paraId="0AEF47BB" w14:textId="0BC60571" w:rsidR="00633FB2" w:rsidRPr="005D6EC7" w:rsidRDefault="00633FB2" w:rsidP="00633FB2">
            <w:pPr>
              <w:spacing w:before="0" w:after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D6EC7">
              <w:rPr>
                <w:rFonts w:asciiTheme="majorHAnsi" w:hAnsiTheme="majorHAnsi"/>
                <w:sz w:val="22"/>
                <w:szCs w:val="22"/>
              </w:rPr>
              <w:t>4.</w:t>
            </w:r>
          </w:p>
        </w:tc>
        <w:tc>
          <w:tcPr>
            <w:tcW w:w="4395" w:type="dxa"/>
          </w:tcPr>
          <w:p w14:paraId="189F8E4D" w14:textId="1B2A50EC" w:rsidR="00633FB2" w:rsidRPr="005D6EC7" w:rsidRDefault="00633FB2" w:rsidP="00633FB2">
            <w:pPr>
              <w:spacing w:before="0" w:after="0" w:line="240" w:lineRule="auto"/>
              <w:rPr>
                <w:rFonts w:asciiTheme="majorHAnsi" w:hAnsiTheme="majorHAnsi"/>
              </w:rPr>
            </w:pPr>
            <w:r w:rsidRPr="005D6EC7">
              <w:rPr>
                <w:rFonts w:asciiTheme="majorHAnsi" w:hAnsiTheme="majorHAnsi"/>
              </w:rPr>
              <w:t>Szabályozó szelepek paraméterei.</w:t>
            </w:r>
          </w:p>
        </w:tc>
        <w:tc>
          <w:tcPr>
            <w:tcW w:w="4677" w:type="dxa"/>
          </w:tcPr>
          <w:p w14:paraId="237AA1E3" w14:textId="25CBD082" w:rsidR="00633FB2" w:rsidRPr="005D6EC7" w:rsidRDefault="00F57B9A" w:rsidP="00633FB2">
            <w:pPr>
              <w:spacing w:before="0"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Szabályozó szelepek kiválasztása, hőközponti kapcsolások méretezése – I.</w:t>
            </w:r>
          </w:p>
        </w:tc>
      </w:tr>
      <w:tr w:rsidR="00C279B7" w:rsidRPr="005D6EC7" w14:paraId="4ED1631B" w14:textId="77777777" w:rsidTr="00CD7481">
        <w:tc>
          <w:tcPr>
            <w:tcW w:w="567" w:type="dxa"/>
          </w:tcPr>
          <w:p w14:paraId="6D64B420" w14:textId="77777777" w:rsidR="00C279B7" w:rsidRPr="005D6EC7" w:rsidRDefault="00C279B7" w:rsidP="00C279B7">
            <w:pPr>
              <w:spacing w:before="0" w:after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D6EC7">
              <w:rPr>
                <w:rFonts w:asciiTheme="majorHAnsi" w:hAnsiTheme="majorHAnsi"/>
                <w:sz w:val="22"/>
                <w:szCs w:val="22"/>
              </w:rPr>
              <w:t>5.</w:t>
            </w:r>
          </w:p>
          <w:p w14:paraId="1C3C5B0A" w14:textId="77777777" w:rsidR="00C279B7" w:rsidRPr="005D6EC7" w:rsidRDefault="00C279B7" w:rsidP="00C279B7">
            <w:pPr>
              <w:spacing w:before="0" w:after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527D5A9C" w14:textId="7B48AA63" w:rsidR="00C279B7" w:rsidRPr="005D6EC7" w:rsidRDefault="00F23691" w:rsidP="00C279B7">
            <w:pPr>
              <w:spacing w:before="0"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Szabályozó körök- I.</w:t>
            </w:r>
          </w:p>
        </w:tc>
        <w:tc>
          <w:tcPr>
            <w:tcW w:w="4677" w:type="dxa"/>
          </w:tcPr>
          <w:p w14:paraId="2E09F38E" w14:textId="4CD16E30" w:rsidR="00C279B7" w:rsidRPr="005D6EC7" w:rsidRDefault="00F57B9A" w:rsidP="0025337C">
            <w:pPr>
              <w:spacing w:before="0" w:after="0" w:line="240" w:lineRule="auto"/>
              <w:rPr>
                <w:rFonts w:asciiTheme="majorHAnsi" w:hAnsiTheme="majorHAnsi"/>
              </w:rPr>
            </w:pPr>
            <w:r w:rsidRPr="00F57B9A">
              <w:rPr>
                <w:rFonts w:asciiTheme="majorHAnsi" w:hAnsiTheme="majorHAnsi"/>
              </w:rPr>
              <w:t xml:space="preserve">Szabályozó szelepek kiválasztása, hőközponti kapcsolások méretezése – </w:t>
            </w:r>
            <w:r>
              <w:rPr>
                <w:rFonts w:asciiTheme="majorHAnsi" w:hAnsiTheme="majorHAnsi"/>
              </w:rPr>
              <w:t>I</w:t>
            </w:r>
            <w:r w:rsidRPr="00F57B9A">
              <w:rPr>
                <w:rFonts w:asciiTheme="majorHAnsi" w:hAnsiTheme="majorHAnsi"/>
              </w:rPr>
              <w:t>I.</w:t>
            </w:r>
          </w:p>
        </w:tc>
      </w:tr>
      <w:tr w:rsidR="00C279B7" w:rsidRPr="005D6EC7" w14:paraId="7CFE7FEC" w14:textId="77777777" w:rsidTr="00CD7481">
        <w:tc>
          <w:tcPr>
            <w:tcW w:w="567" w:type="dxa"/>
          </w:tcPr>
          <w:p w14:paraId="3D862F55" w14:textId="064DE429" w:rsidR="00C279B7" w:rsidRPr="005D6EC7" w:rsidRDefault="00C279B7" w:rsidP="00C279B7">
            <w:pPr>
              <w:spacing w:before="0" w:after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D6EC7">
              <w:rPr>
                <w:rFonts w:asciiTheme="majorHAnsi" w:hAnsiTheme="majorHAnsi"/>
                <w:sz w:val="22"/>
                <w:szCs w:val="22"/>
              </w:rPr>
              <w:t>6.</w:t>
            </w:r>
          </w:p>
        </w:tc>
        <w:tc>
          <w:tcPr>
            <w:tcW w:w="4395" w:type="dxa"/>
          </w:tcPr>
          <w:p w14:paraId="5FD2AF7C" w14:textId="4EAD9EDA" w:rsidR="00C279B7" w:rsidRPr="005D6EC7" w:rsidRDefault="00F23691" w:rsidP="00C279B7">
            <w:pPr>
              <w:spacing w:before="0"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Szabályozó körök- I</w:t>
            </w:r>
            <w:r>
              <w:rPr>
                <w:rFonts w:asciiTheme="majorHAnsi" w:hAnsiTheme="majorHAnsi"/>
              </w:rPr>
              <w:t>I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4677" w:type="dxa"/>
          </w:tcPr>
          <w:p w14:paraId="30A31F8F" w14:textId="364ABB9A" w:rsidR="00C279B7" w:rsidRPr="005D6EC7" w:rsidRDefault="00C279B7" w:rsidP="00F23691">
            <w:pPr>
              <w:spacing w:before="0" w:after="0" w:line="240" w:lineRule="auto"/>
              <w:rPr>
                <w:rFonts w:asciiTheme="majorHAnsi" w:hAnsiTheme="majorHAnsi"/>
              </w:rPr>
            </w:pPr>
            <w:r w:rsidRPr="005D6EC7">
              <w:rPr>
                <w:rFonts w:asciiTheme="majorHAnsi" w:hAnsiTheme="majorHAnsi"/>
              </w:rPr>
              <w:t>Hőszivattyú teljesítménytényező</w:t>
            </w:r>
          </w:p>
        </w:tc>
      </w:tr>
      <w:tr w:rsidR="00C279B7" w:rsidRPr="005D6EC7" w14:paraId="2B30F6C7" w14:textId="77777777" w:rsidTr="00CD7481">
        <w:tc>
          <w:tcPr>
            <w:tcW w:w="567" w:type="dxa"/>
          </w:tcPr>
          <w:p w14:paraId="6EFAAD67" w14:textId="2581E158" w:rsidR="00C279B7" w:rsidRPr="005D6EC7" w:rsidRDefault="00C279B7" w:rsidP="00C279B7">
            <w:pPr>
              <w:spacing w:before="0" w:after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D6EC7">
              <w:rPr>
                <w:rFonts w:asciiTheme="majorHAnsi" w:hAnsiTheme="majorHAnsi"/>
                <w:sz w:val="22"/>
                <w:szCs w:val="22"/>
              </w:rPr>
              <w:t>7.</w:t>
            </w:r>
          </w:p>
        </w:tc>
        <w:tc>
          <w:tcPr>
            <w:tcW w:w="4395" w:type="dxa"/>
          </w:tcPr>
          <w:p w14:paraId="716750FF" w14:textId="57DB638B" w:rsidR="00C279B7" w:rsidRPr="005D6EC7" w:rsidRDefault="00F23691" w:rsidP="00C279B7">
            <w:pPr>
              <w:spacing w:before="0" w:after="0" w:line="240" w:lineRule="auto"/>
              <w:rPr>
                <w:rFonts w:asciiTheme="majorHAnsi" w:hAnsiTheme="majorHAnsi"/>
              </w:rPr>
            </w:pPr>
            <w:r w:rsidRPr="00F23691">
              <w:rPr>
                <w:rFonts w:asciiTheme="majorHAnsi" w:hAnsiTheme="majorHAnsi"/>
              </w:rPr>
              <w:t xml:space="preserve">Szabályozó körök- </w:t>
            </w:r>
            <w:r>
              <w:rPr>
                <w:rFonts w:asciiTheme="majorHAnsi" w:hAnsiTheme="majorHAnsi"/>
              </w:rPr>
              <w:t>I</w:t>
            </w:r>
            <w:r w:rsidRPr="00F23691">
              <w:rPr>
                <w:rFonts w:asciiTheme="majorHAnsi" w:hAnsiTheme="majorHAnsi"/>
              </w:rPr>
              <w:t>II.</w:t>
            </w:r>
          </w:p>
        </w:tc>
        <w:tc>
          <w:tcPr>
            <w:tcW w:w="4677" w:type="dxa"/>
          </w:tcPr>
          <w:p w14:paraId="1444B719" w14:textId="471451E3" w:rsidR="00C279B7" w:rsidRPr="005D6EC7" w:rsidRDefault="00C279B7" w:rsidP="00C279B7">
            <w:pPr>
              <w:spacing w:before="0" w:after="0" w:line="240" w:lineRule="auto"/>
              <w:rPr>
                <w:rFonts w:asciiTheme="majorHAnsi" w:hAnsiTheme="majorHAnsi"/>
              </w:rPr>
            </w:pPr>
            <w:r w:rsidRPr="005D6EC7">
              <w:rPr>
                <w:rFonts w:asciiTheme="majorHAnsi" w:hAnsiTheme="majorHAnsi"/>
              </w:rPr>
              <w:t>Légtechnikai beszabályozás.</w:t>
            </w:r>
          </w:p>
        </w:tc>
      </w:tr>
      <w:tr w:rsidR="00F23691" w:rsidRPr="005D6EC7" w14:paraId="57710C08" w14:textId="77777777" w:rsidTr="004C74DA">
        <w:tc>
          <w:tcPr>
            <w:tcW w:w="567" w:type="dxa"/>
          </w:tcPr>
          <w:p w14:paraId="632785B3" w14:textId="42A5C7D5" w:rsidR="00F23691" w:rsidRPr="005D6EC7" w:rsidRDefault="00F23691" w:rsidP="00C279B7">
            <w:pPr>
              <w:spacing w:before="0" w:after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D6EC7">
              <w:rPr>
                <w:rFonts w:asciiTheme="majorHAnsi" w:hAnsiTheme="majorHAnsi"/>
                <w:sz w:val="22"/>
                <w:szCs w:val="22"/>
              </w:rPr>
              <w:t xml:space="preserve">8. </w:t>
            </w:r>
          </w:p>
        </w:tc>
        <w:tc>
          <w:tcPr>
            <w:tcW w:w="9072" w:type="dxa"/>
            <w:gridSpan w:val="2"/>
          </w:tcPr>
          <w:p w14:paraId="238243D5" w14:textId="12B86040" w:rsidR="00F23691" w:rsidRPr="005D6EC7" w:rsidRDefault="00F23691" w:rsidP="00F23691">
            <w:pPr>
              <w:spacing w:before="0" w:after="0" w:line="240" w:lineRule="auto"/>
              <w:jc w:val="center"/>
              <w:rPr>
                <w:rFonts w:asciiTheme="majorHAnsi" w:hAnsiTheme="majorHAnsi"/>
              </w:rPr>
            </w:pPr>
            <w:r w:rsidRPr="005D6EC7">
              <w:rPr>
                <w:rFonts w:asciiTheme="majorHAnsi" w:hAnsiTheme="majorHAnsi"/>
              </w:rPr>
              <w:t>Őszi szünet</w:t>
            </w:r>
          </w:p>
        </w:tc>
      </w:tr>
      <w:tr w:rsidR="00F23691" w:rsidRPr="005D6EC7" w14:paraId="515128B6" w14:textId="77777777" w:rsidTr="00F23691">
        <w:trPr>
          <w:trHeight w:val="414"/>
        </w:trPr>
        <w:tc>
          <w:tcPr>
            <w:tcW w:w="567" w:type="dxa"/>
          </w:tcPr>
          <w:p w14:paraId="19D7B476" w14:textId="3E6AEEF6" w:rsidR="00F23691" w:rsidRPr="005D6EC7" w:rsidRDefault="00F23691" w:rsidP="00C279B7">
            <w:pPr>
              <w:spacing w:before="0" w:after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D6EC7">
              <w:rPr>
                <w:rFonts w:asciiTheme="majorHAnsi" w:hAnsiTheme="majorHAnsi"/>
                <w:sz w:val="22"/>
                <w:szCs w:val="22"/>
              </w:rPr>
              <w:t>9.</w:t>
            </w:r>
          </w:p>
        </w:tc>
        <w:tc>
          <w:tcPr>
            <w:tcW w:w="4395" w:type="dxa"/>
          </w:tcPr>
          <w:p w14:paraId="153F8E42" w14:textId="7B38D3BC" w:rsidR="00F23691" w:rsidRPr="005D6EC7" w:rsidRDefault="00F23691" w:rsidP="00F23691">
            <w:pPr>
              <w:spacing w:before="0" w:after="0" w:line="240" w:lineRule="auto"/>
              <w:rPr>
                <w:rFonts w:asciiTheme="majorHAnsi" w:hAnsiTheme="majorHAnsi"/>
              </w:rPr>
            </w:pPr>
            <w:r w:rsidRPr="005D6EC7">
              <w:rPr>
                <w:rFonts w:asciiTheme="majorHAnsi" w:hAnsiTheme="majorHAnsi"/>
              </w:rPr>
              <w:t>Szabályozástechnikai megoldások a fűtéstechnikában.</w:t>
            </w:r>
          </w:p>
        </w:tc>
        <w:tc>
          <w:tcPr>
            <w:tcW w:w="4677" w:type="dxa"/>
          </w:tcPr>
          <w:p w14:paraId="0332DCE6" w14:textId="6BC9F5FF" w:rsidR="00F23691" w:rsidRPr="005D6EC7" w:rsidRDefault="00F23691" w:rsidP="00F23691">
            <w:pPr>
              <w:spacing w:before="0" w:after="0" w:line="240" w:lineRule="auto"/>
              <w:rPr>
                <w:rFonts w:asciiTheme="majorHAnsi" w:hAnsiTheme="majorHAnsi"/>
              </w:rPr>
            </w:pPr>
            <w:r w:rsidRPr="005D6EC7">
              <w:rPr>
                <w:rFonts w:asciiTheme="majorHAnsi" w:hAnsiTheme="majorHAnsi"/>
              </w:rPr>
              <w:t>Szabályozástechnikai megoldások a vízellátásban.</w:t>
            </w:r>
          </w:p>
        </w:tc>
      </w:tr>
      <w:tr w:rsidR="00C279B7" w:rsidRPr="005D6EC7" w14:paraId="40A032C3" w14:textId="77777777" w:rsidTr="00CD7481">
        <w:tc>
          <w:tcPr>
            <w:tcW w:w="567" w:type="dxa"/>
          </w:tcPr>
          <w:p w14:paraId="0C623F5C" w14:textId="05844D1C" w:rsidR="00C279B7" w:rsidRPr="005D6EC7" w:rsidRDefault="00C279B7" w:rsidP="00C279B7">
            <w:pPr>
              <w:spacing w:before="0" w:after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D6EC7">
              <w:rPr>
                <w:rFonts w:asciiTheme="majorHAnsi" w:hAnsiTheme="majorHAnsi"/>
                <w:sz w:val="22"/>
                <w:szCs w:val="22"/>
              </w:rPr>
              <w:t>10.</w:t>
            </w:r>
          </w:p>
        </w:tc>
        <w:tc>
          <w:tcPr>
            <w:tcW w:w="4395" w:type="dxa"/>
          </w:tcPr>
          <w:p w14:paraId="302556E8" w14:textId="78100B70" w:rsidR="00C279B7" w:rsidRPr="005D6EC7" w:rsidRDefault="00C279B7" w:rsidP="00C279B7">
            <w:pPr>
              <w:spacing w:before="0" w:after="0" w:line="240" w:lineRule="auto"/>
              <w:rPr>
                <w:rFonts w:asciiTheme="majorHAnsi" w:hAnsiTheme="majorHAnsi"/>
              </w:rPr>
            </w:pPr>
            <w:r w:rsidRPr="005D6EC7">
              <w:rPr>
                <w:rFonts w:asciiTheme="majorHAnsi" w:hAnsiTheme="majorHAnsi"/>
              </w:rPr>
              <w:t>Szivattyúk szabályozása.</w:t>
            </w:r>
          </w:p>
        </w:tc>
        <w:tc>
          <w:tcPr>
            <w:tcW w:w="4677" w:type="dxa"/>
          </w:tcPr>
          <w:p w14:paraId="14920395" w14:textId="0D27BCA3" w:rsidR="00C279B7" w:rsidRPr="005D6EC7" w:rsidRDefault="00C279B7" w:rsidP="00C279B7">
            <w:pPr>
              <w:spacing w:before="0" w:after="0" w:line="240" w:lineRule="auto"/>
              <w:rPr>
                <w:rFonts w:asciiTheme="majorHAnsi" w:hAnsiTheme="majorHAnsi"/>
              </w:rPr>
            </w:pPr>
            <w:r w:rsidRPr="005D6EC7">
              <w:rPr>
                <w:rFonts w:asciiTheme="majorHAnsi" w:hAnsiTheme="majorHAnsi"/>
              </w:rPr>
              <w:t>Szivattyúk energiahatékonysági mérései, számításai.</w:t>
            </w:r>
          </w:p>
        </w:tc>
      </w:tr>
      <w:tr w:rsidR="00C279B7" w:rsidRPr="005D6EC7" w14:paraId="53A8DF01" w14:textId="77777777" w:rsidTr="00CD7481">
        <w:tc>
          <w:tcPr>
            <w:tcW w:w="567" w:type="dxa"/>
          </w:tcPr>
          <w:p w14:paraId="5CC82F31" w14:textId="77777777" w:rsidR="00C279B7" w:rsidRPr="005D6EC7" w:rsidRDefault="00C279B7" w:rsidP="00C279B7">
            <w:pPr>
              <w:spacing w:before="0" w:after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D6EC7">
              <w:rPr>
                <w:rFonts w:asciiTheme="majorHAnsi" w:hAnsiTheme="majorHAnsi"/>
                <w:sz w:val="22"/>
                <w:szCs w:val="22"/>
              </w:rPr>
              <w:t>11.</w:t>
            </w:r>
          </w:p>
          <w:p w14:paraId="2628332C" w14:textId="77777777" w:rsidR="00C279B7" w:rsidRPr="005D6EC7" w:rsidRDefault="00C279B7" w:rsidP="00C279B7">
            <w:pPr>
              <w:spacing w:before="0" w:after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6F3FF680" w14:textId="3C761B17" w:rsidR="00C279B7" w:rsidRPr="005D6EC7" w:rsidRDefault="00F23691" w:rsidP="00F23691">
            <w:pPr>
              <w:spacing w:before="0" w:after="0" w:line="240" w:lineRule="auto"/>
              <w:rPr>
                <w:rFonts w:asciiTheme="majorHAnsi" w:hAnsiTheme="majorHAnsi"/>
              </w:rPr>
            </w:pPr>
            <w:r w:rsidRPr="005D6EC7">
              <w:rPr>
                <w:rFonts w:asciiTheme="majorHAnsi" w:hAnsiTheme="majorHAnsi"/>
              </w:rPr>
              <w:t>Szabályozástechnikai megoldások a légtechnikában.</w:t>
            </w:r>
          </w:p>
        </w:tc>
        <w:tc>
          <w:tcPr>
            <w:tcW w:w="4677" w:type="dxa"/>
          </w:tcPr>
          <w:p w14:paraId="03E06C56" w14:textId="611F2246" w:rsidR="00C279B7" w:rsidRPr="005D6EC7" w:rsidRDefault="00C279B7" w:rsidP="00C279B7">
            <w:pPr>
              <w:spacing w:before="0" w:after="0" w:line="240" w:lineRule="auto"/>
              <w:rPr>
                <w:rFonts w:asciiTheme="majorHAnsi" w:hAnsiTheme="majorHAnsi"/>
              </w:rPr>
            </w:pPr>
            <w:r w:rsidRPr="005D6EC7">
              <w:rPr>
                <w:rFonts w:asciiTheme="majorHAnsi" w:hAnsiTheme="majorHAnsi"/>
              </w:rPr>
              <w:t xml:space="preserve">Üzemelő rendszerek vizsgálata </w:t>
            </w:r>
          </w:p>
        </w:tc>
      </w:tr>
      <w:tr w:rsidR="00C279B7" w:rsidRPr="005D6EC7" w14:paraId="1DF90602" w14:textId="77777777" w:rsidTr="00CD7481">
        <w:tc>
          <w:tcPr>
            <w:tcW w:w="567" w:type="dxa"/>
          </w:tcPr>
          <w:p w14:paraId="1D57AD6A" w14:textId="297AFA9F" w:rsidR="00C279B7" w:rsidRPr="005D6EC7" w:rsidRDefault="00C279B7" w:rsidP="00C279B7">
            <w:pPr>
              <w:spacing w:before="0" w:after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D6EC7">
              <w:rPr>
                <w:rFonts w:asciiTheme="majorHAnsi" w:hAnsiTheme="majorHAnsi"/>
                <w:sz w:val="22"/>
                <w:szCs w:val="22"/>
              </w:rPr>
              <w:t>12.</w:t>
            </w:r>
          </w:p>
        </w:tc>
        <w:tc>
          <w:tcPr>
            <w:tcW w:w="4395" w:type="dxa"/>
          </w:tcPr>
          <w:p w14:paraId="47A47A73" w14:textId="45239927" w:rsidR="00C279B7" w:rsidRPr="005D6EC7" w:rsidRDefault="00C279B7" w:rsidP="00C279B7">
            <w:pPr>
              <w:spacing w:before="0" w:after="0" w:line="240" w:lineRule="auto"/>
              <w:rPr>
                <w:rFonts w:asciiTheme="majorHAnsi" w:hAnsiTheme="majorHAnsi"/>
              </w:rPr>
            </w:pPr>
            <w:r w:rsidRPr="005D6EC7">
              <w:rPr>
                <w:rFonts w:asciiTheme="majorHAnsi" w:hAnsiTheme="majorHAnsi"/>
              </w:rPr>
              <w:t xml:space="preserve">Szabályozás és energiahatékonyság. </w:t>
            </w:r>
          </w:p>
        </w:tc>
        <w:tc>
          <w:tcPr>
            <w:tcW w:w="4677" w:type="dxa"/>
          </w:tcPr>
          <w:p w14:paraId="0BFA576F" w14:textId="7AD49438" w:rsidR="00C279B7" w:rsidRPr="005D6EC7" w:rsidRDefault="00C279B7" w:rsidP="00C279B7">
            <w:pPr>
              <w:spacing w:before="0" w:after="0" w:line="240" w:lineRule="auto"/>
              <w:rPr>
                <w:rFonts w:asciiTheme="majorHAnsi" w:hAnsiTheme="majorHAnsi"/>
              </w:rPr>
            </w:pPr>
            <w:r w:rsidRPr="005D6EC7">
              <w:rPr>
                <w:rFonts w:asciiTheme="majorHAnsi" w:hAnsiTheme="majorHAnsi"/>
              </w:rPr>
              <w:t xml:space="preserve">Szivattyús mérőkör laboratóriumi mérés II. </w:t>
            </w:r>
          </w:p>
        </w:tc>
      </w:tr>
      <w:tr w:rsidR="00C279B7" w:rsidRPr="005D6EC7" w14:paraId="633A87FA" w14:textId="77777777" w:rsidTr="00CD7481">
        <w:tc>
          <w:tcPr>
            <w:tcW w:w="567" w:type="dxa"/>
          </w:tcPr>
          <w:p w14:paraId="39DB05E4" w14:textId="7E234B4B" w:rsidR="00C279B7" w:rsidRPr="005D6EC7" w:rsidRDefault="00C279B7" w:rsidP="00C279B7">
            <w:pPr>
              <w:spacing w:before="0" w:after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D6EC7">
              <w:rPr>
                <w:rFonts w:asciiTheme="majorHAnsi" w:hAnsiTheme="majorHAnsi"/>
                <w:sz w:val="22"/>
                <w:szCs w:val="22"/>
              </w:rPr>
              <w:t>13.</w:t>
            </w:r>
          </w:p>
        </w:tc>
        <w:tc>
          <w:tcPr>
            <w:tcW w:w="4395" w:type="dxa"/>
          </w:tcPr>
          <w:p w14:paraId="227DC0FD" w14:textId="09F8F1A5" w:rsidR="00C279B7" w:rsidRPr="005D6EC7" w:rsidRDefault="00C279B7" w:rsidP="00C279B7">
            <w:pPr>
              <w:spacing w:before="0" w:after="0" w:line="240" w:lineRule="auto"/>
              <w:rPr>
                <w:rFonts w:asciiTheme="majorHAnsi" w:hAnsiTheme="majorHAnsi"/>
              </w:rPr>
            </w:pPr>
            <w:r w:rsidRPr="005D6EC7">
              <w:rPr>
                <w:rFonts w:asciiTheme="majorHAnsi" w:hAnsiTheme="majorHAnsi"/>
              </w:rPr>
              <w:t>ZH</w:t>
            </w:r>
          </w:p>
        </w:tc>
        <w:tc>
          <w:tcPr>
            <w:tcW w:w="4677" w:type="dxa"/>
          </w:tcPr>
          <w:p w14:paraId="2F0B6550" w14:textId="31B565FA" w:rsidR="00C279B7" w:rsidRPr="005D6EC7" w:rsidRDefault="00C279B7" w:rsidP="00C279B7">
            <w:pPr>
              <w:spacing w:before="0" w:after="0" w:line="240" w:lineRule="auto"/>
              <w:rPr>
                <w:rFonts w:asciiTheme="majorHAnsi" w:hAnsiTheme="majorHAnsi"/>
              </w:rPr>
            </w:pPr>
            <w:r w:rsidRPr="005D6EC7">
              <w:rPr>
                <w:rFonts w:asciiTheme="majorHAnsi" w:hAnsiTheme="majorHAnsi"/>
              </w:rPr>
              <w:t>Vendégelőadó.</w:t>
            </w:r>
          </w:p>
        </w:tc>
      </w:tr>
      <w:tr w:rsidR="00C279B7" w:rsidRPr="005D6EC7" w14:paraId="04C1ACC5" w14:textId="77777777" w:rsidTr="00CD7481">
        <w:tc>
          <w:tcPr>
            <w:tcW w:w="567" w:type="dxa"/>
          </w:tcPr>
          <w:p w14:paraId="4BBE3623" w14:textId="6C4B2050" w:rsidR="00C279B7" w:rsidRPr="005D6EC7" w:rsidRDefault="00C279B7" w:rsidP="00C279B7">
            <w:pPr>
              <w:spacing w:before="0" w:after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D6EC7">
              <w:rPr>
                <w:rFonts w:asciiTheme="majorHAnsi" w:hAnsiTheme="majorHAnsi"/>
                <w:sz w:val="22"/>
                <w:szCs w:val="22"/>
              </w:rPr>
              <w:t>14.</w:t>
            </w:r>
          </w:p>
        </w:tc>
        <w:tc>
          <w:tcPr>
            <w:tcW w:w="4395" w:type="dxa"/>
          </w:tcPr>
          <w:p w14:paraId="5B2FAB50" w14:textId="61814786" w:rsidR="00C279B7" w:rsidRPr="005D6EC7" w:rsidRDefault="00C279B7" w:rsidP="00C279B7">
            <w:pPr>
              <w:spacing w:before="0" w:after="0" w:line="240" w:lineRule="auto"/>
              <w:rPr>
                <w:rFonts w:asciiTheme="majorHAnsi" w:hAnsiTheme="majorHAnsi"/>
              </w:rPr>
            </w:pPr>
            <w:r w:rsidRPr="005D6EC7">
              <w:rPr>
                <w:rFonts w:asciiTheme="majorHAnsi" w:hAnsiTheme="majorHAnsi"/>
              </w:rPr>
              <w:t>Szakmai rendezvény</w:t>
            </w:r>
          </w:p>
        </w:tc>
        <w:tc>
          <w:tcPr>
            <w:tcW w:w="4677" w:type="dxa"/>
          </w:tcPr>
          <w:p w14:paraId="4ECC0AA8" w14:textId="5A225FDE" w:rsidR="00C279B7" w:rsidRPr="005D6EC7" w:rsidRDefault="00C279B7" w:rsidP="00C279B7">
            <w:pPr>
              <w:spacing w:before="0" w:after="0" w:line="240" w:lineRule="auto"/>
              <w:rPr>
                <w:rFonts w:asciiTheme="majorHAnsi" w:hAnsiTheme="majorHAnsi"/>
              </w:rPr>
            </w:pPr>
          </w:p>
        </w:tc>
      </w:tr>
      <w:tr w:rsidR="00C279B7" w:rsidRPr="005D6EC7" w14:paraId="1800A697" w14:textId="77777777" w:rsidTr="00CD7481">
        <w:tc>
          <w:tcPr>
            <w:tcW w:w="567" w:type="dxa"/>
          </w:tcPr>
          <w:p w14:paraId="4B3D4947" w14:textId="34719AB1" w:rsidR="00C279B7" w:rsidRPr="005D6EC7" w:rsidRDefault="00C279B7" w:rsidP="00C279B7">
            <w:pPr>
              <w:spacing w:before="0" w:after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D6EC7">
              <w:rPr>
                <w:rFonts w:asciiTheme="majorHAnsi" w:hAnsiTheme="majorHAnsi"/>
                <w:sz w:val="22"/>
                <w:szCs w:val="22"/>
              </w:rPr>
              <w:t>15.</w:t>
            </w:r>
          </w:p>
        </w:tc>
        <w:tc>
          <w:tcPr>
            <w:tcW w:w="4395" w:type="dxa"/>
          </w:tcPr>
          <w:p w14:paraId="09310A81" w14:textId="0776B80A" w:rsidR="00C279B7" w:rsidRPr="005D6EC7" w:rsidRDefault="00C279B7" w:rsidP="00C279B7">
            <w:pPr>
              <w:spacing w:before="0" w:after="0" w:line="240" w:lineRule="auto"/>
              <w:rPr>
                <w:rFonts w:asciiTheme="majorHAnsi" w:hAnsiTheme="majorHAnsi"/>
              </w:rPr>
            </w:pPr>
            <w:r w:rsidRPr="005D6EC7">
              <w:rPr>
                <w:rFonts w:asciiTheme="majorHAnsi" w:hAnsiTheme="majorHAnsi"/>
              </w:rPr>
              <w:t>Pót-ZH</w:t>
            </w:r>
          </w:p>
        </w:tc>
        <w:tc>
          <w:tcPr>
            <w:tcW w:w="4677" w:type="dxa"/>
          </w:tcPr>
          <w:p w14:paraId="396CA4F2" w14:textId="77777777" w:rsidR="00C279B7" w:rsidRPr="005D6EC7" w:rsidRDefault="00C279B7" w:rsidP="00C279B7">
            <w:pPr>
              <w:spacing w:before="0" w:after="0" w:line="240" w:lineRule="auto"/>
              <w:rPr>
                <w:rFonts w:asciiTheme="majorHAnsi" w:hAnsiTheme="majorHAnsi"/>
              </w:rPr>
            </w:pPr>
            <w:r w:rsidRPr="005D6EC7">
              <w:rPr>
                <w:rFonts w:asciiTheme="majorHAnsi" w:hAnsiTheme="majorHAnsi"/>
              </w:rPr>
              <w:t>Félév értékelése.</w:t>
            </w:r>
          </w:p>
        </w:tc>
      </w:tr>
    </w:tbl>
    <w:p w14:paraId="6F39F410" w14:textId="3C82B429" w:rsidR="00A741A1" w:rsidRPr="005D6EC7" w:rsidRDefault="00A741A1" w:rsidP="00CD7481">
      <w:pPr>
        <w:spacing w:before="0" w:after="0" w:line="240" w:lineRule="auto"/>
        <w:rPr>
          <w:rFonts w:asciiTheme="majorHAnsi" w:hAnsiTheme="majorHAnsi"/>
        </w:rPr>
      </w:pPr>
    </w:p>
    <w:p w14:paraId="7D466C8C" w14:textId="5B7ECD5C" w:rsidR="00A741A1" w:rsidRPr="005D6EC7" w:rsidRDefault="00A741A1" w:rsidP="00A741A1">
      <w:pPr>
        <w:rPr>
          <w:rFonts w:asciiTheme="majorHAnsi" w:hAnsiTheme="majorHAnsi"/>
        </w:rPr>
      </w:pPr>
    </w:p>
    <w:p w14:paraId="2A9923E8" w14:textId="1F769D00" w:rsidR="00CD7481" w:rsidRPr="005D6EC7" w:rsidRDefault="00CD7481">
      <w:pPr>
        <w:rPr>
          <w:rFonts w:asciiTheme="majorHAnsi" w:hAnsiTheme="majorHAnsi"/>
        </w:rPr>
      </w:pPr>
      <w:r w:rsidRPr="005D6EC7">
        <w:rPr>
          <w:rFonts w:asciiTheme="majorHAnsi" w:hAnsiTheme="majorHAnsi"/>
        </w:rPr>
        <w:br w:type="page"/>
      </w:r>
    </w:p>
    <w:p w14:paraId="2471C612" w14:textId="77777777" w:rsidR="00A741A1" w:rsidRPr="005D6EC7" w:rsidRDefault="00A741A1" w:rsidP="00A741A1">
      <w:pPr>
        <w:rPr>
          <w:rFonts w:asciiTheme="majorHAnsi" w:hAnsiTheme="majorHAnsi"/>
        </w:rPr>
      </w:pPr>
    </w:p>
    <w:tbl>
      <w:tblPr>
        <w:tblW w:w="11011" w:type="dxa"/>
        <w:tblInd w:w="1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681"/>
        <w:gridCol w:w="454"/>
        <w:gridCol w:w="426"/>
        <w:gridCol w:w="425"/>
        <w:gridCol w:w="425"/>
        <w:gridCol w:w="425"/>
        <w:gridCol w:w="426"/>
        <w:gridCol w:w="425"/>
        <w:gridCol w:w="425"/>
        <w:gridCol w:w="185"/>
        <w:gridCol w:w="240"/>
        <w:gridCol w:w="223"/>
        <w:gridCol w:w="203"/>
        <w:gridCol w:w="271"/>
        <w:gridCol w:w="154"/>
        <w:gridCol w:w="325"/>
        <w:gridCol w:w="100"/>
        <w:gridCol w:w="60"/>
        <w:gridCol w:w="365"/>
        <w:gridCol w:w="426"/>
        <w:gridCol w:w="425"/>
        <w:gridCol w:w="52"/>
        <w:gridCol w:w="373"/>
        <w:gridCol w:w="98"/>
        <w:gridCol w:w="186"/>
        <w:gridCol w:w="272"/>
        <w:gridCol w:w="11"/>
        <w:gridCol w:w="284"/>
        <w:gridCol w:w="145"/>
        <w:gridCol w:w="138"/>
        <w:gridCol w:w="24"/>
        <w:gridCol w:w="160"/>
        <w:gridCol w:w="100"/>
        <w:gridCol w:w="66"/>
        <w:gridCol w:w="160"/>
        <w:gridCol w:w="558"/>
        <w:gridCol w:w="160"/>
        <w:gridCol w:w="190"/>
      </w:tblGrid>
      <w:tr w:rsidR="003B639F" w:rsidRPr="005D6EC7" w14:paraId="1B01C6DB" w14:textId="77777777" w:rsidTr="0083560B">
        <w:trPr>
          <w:gridAfter w:val="5"/>
          <w:wAfter w:w="1134" w:type="dxa"/>
          <w:trHeight w:val="465"/>
        </w:trPr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F158AB" w14:textId="25C793D6" w:rsidR="003B639F" w:rsidRPr="005D6EC7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</w:p>
          <w:p w14:paraId="747F50C8" w14:textId="6790496C" w:rsidR="00A741A1" w:rsidRPr="005D6EC7" w:rsidRDefault="00A741A1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</w:p>
          <w:p w14:paraId="255DAA40" w14:textId="77777777" w:rsidR="00A741A1" w:rsidRPr="005D6EC7" w:rsidRDefault="00A741A1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</w:p>
          <w:p w14:paraId="1B01C6D7" w14:textId="6BD90DBF" w:rsidR="00A741A1" w:rsidRPr="005D6EC7" w:rsidRDefault="00A741A1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8" w14:textId="77777777" w:rsidR="003B639F" w:rsidRPr="005D6EC7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37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9" w14:textId="77777777" w:rsidR="003B639F" w:rsidRPr="005D6EC7" w:rsidRDefault="003B639F" w:rsidP="006129C1">
            <w:pPr>
              <w:pStyle w:val="Cmsor3"/>
              <w:jc w:val="center"/>
              <w:rPr>
                <w:rFonts w:asciiTheme="majorHAnsi" w:eastAsia="Times New Roman" w:hAnsiTheme="majorHAnsi"/>
                <w:sz w:val="18"/>
                <w:szCs w:val="18"/>
                <w:lang w:eastAsia="hu-HU"/>
              </w:rPr>
            </w:pPr>
            <w:r w:rsidRPr="005D6EC7">
              <w:rPr>
                <w:rFonts w:asciiTheme="majorHAnsi" w:eastAsia="Times New Roman" w:hAnsiTheme="majorHAnsi"/>
                <w:sz w:val="18"/>
                <w:szCs w:val="18"/>
                <w:lang w:eastAsia="hu-HU"/>
              </w:rPr>
              <w:t xml:space="preserve">Szorgalmi időszak, </w:t>
            </w:r>
            <w:r w:rsidR="000272A6" w:rsidRPr="005D6EC7">
              <w:rPr>
                <w:rFonts w:asciiTheme="majorHAnsi" w:eastAsia="Times New Roman" w:hAnsiTheme="majorHAnsi"/>
                <w:sz w:val="18"/>
                <w:szCs w:val="18"/>
                <w:lang w:eastAsia="hu-HU"/>
              </w:rPr>
              <w:t>o</w:t>
            </w:r>
            <w:r w:rsidRPr="005D6EC7">
              <w:rPr>
                <w:rFonts w:asciiTheme="majorHAnsi" w:eastAsia="Times New Roman" w:hAnsiTheme="majorHAnsi"/>
                <w:sz w:val="18"/>
                <w:szCs w:val="18"/>
                <w:lang w:eastAsia="hu-HU"/>
              </w:rPr>
              <w:t>ktatási h</w:t>
            </w:r>
            <w:r w:rsidR="000272A6" w:rsidRPr="005D6EC7">
              <w:rPr>
                <w:rFonts w:asciiTheme="majorHAnsi" w:eastAsia="Times New Roman" w:hAnsiTheme="majorHAnsi"/>
                <w:sz w:val="18"/>
                <w:szCs w:val="18"/>
                <w:lang w:eastAsia="hu-HU"/>
              </w:rPr>
              <w:t>etek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A" w14:textId="6817468A" w:rsidR="003B639F" w:rsidRPr="005D6EC7" w:rsidRDefault="003B639F" w:rsidP="006129C1">
            <w:pPr>
              <w:pStyle w:val="Cmsor3"/>
              <w:jc w:val="center"/>
              <w:rPr>
                <w:rFonts w:asciiTheme="majorHAnsi" w:eastAsia="Times New Roman" w:hAnsiTheme="majorHAnsi"/>
                <w:sz w:val="18"/>
                <w:szCs w:val="18"/>
                <w:lang w:eastAsia="hu-HU"/>
              </w:rPr>
            </w:pPr>
            <w:r w:rsidRPr="005D6EC7">
              <w:rPr>
                <w:rFonts w:asciiTheme="majorHAnsi" w:eastAsia="Times New Roman" w:hAnsiTheme="majorHAnsi"/>
                <w:sz w:val="18"/>
                <w:szCs w:val="18"/>
                <w:lang w:eastAsia="hu-HU"/>
              </w:rPr>
              <w:t>Vizsga</w:t>
            </w:r>
            <w:r w:rsidR="0083560B" w:rsidRPr="005D6EC7">
              <w:rPr>
                <w:rFonts w:asciiTheme="majorHAnsi" w:eastAsia="Times New Roman" w:hAnsiTheme="majorHAnsi"/>
                <w:sz w:val="18"/>
                <w:szCs w:val="18"/>
                <w:lang w:eastAsia="hu-HU"/>
              </w:rPr>
              <w:t>-</w:t>
            </w:r>
            <w:r w:rsidRPr="005D6EC7">
              <w:rPr>
                <w:rFonts w:asciiTheme="majorHAnsi" w:eastAsia="Times New Roman" w:hAnsiTheme="majorHAnsi"/>
                <w:sz w:val="18"/>
                <w:szCs w:val="18"/>
                <w:lang w:eastAsia="hu-HU"/>
              </w:rPr>
              <w:t>időszak</w:t>
            </w:r>
          </w:p>
        </w:tc>
      </w:tr>
      <w:tr w:rsidR="0083560B" w:rsidRPr="005D6EC7" w14:paraId="1B01C6F1" w14:textId="77777777" w:rsidTr="0083560B">
        <w:trPr>
          <w:gridAfter w:val="5"/>
          <w:wAfter w:w="1134" w:type="dxa"/>
          <w:trHeight w:val="300"/>
        </w:trPr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6DC" w14:textId="4FC23D4B" w:rsidR="003B639F" w:rsidRPr="005D6EC7" w:rsidRDefault="00064593" w:rsidP="006129C1">
            <w:pPr>
              <w:pStyle w:val="Cmsor2"/>
              <w:rPr>
                <w:rFonts w:asciiTheme="majorHAnsi" w:eastAsia="Times New Roman" w:hAnsiTheme="majorHAnsi"/>
                <w:sz w:val="18"/>
                <w:szCs w:val="18"/>
                <w:lang w:eastAsia="hu-HU"/>
              </w:rPr>
            </w:pPr>
            <w:r w:rsidRPr="005D6EC7">
              <w:rPr>
                <w:rFonts w:asciiTheme="majorHAnsi" w:eastAsia="Times New Roman" w:hAnsiTheme="majorHAnsi"/>
                <w:sz w:val="18"/>
                <w:szCs w:val="18"/>
                <w:lang w:eastAsia="hu-HU"/>
              </w:rPr>
              <w:t xml:space="preserve">2018/2019. </w:t>
            </w:r>
            <w:r w:rsidR="00F27243" w:rsidRPr="005D6EC7">
              <w:rPr>
                <w:rFonts w:asciiTheme="majorHAnsi" w:eastAsia="Times New Roman" w:hAnsiTheme="majorHAnsi"/>
                <w:sz w:val="18"/>
                <w:szCs w:val="18"/>
                <w:lang w:eastAsia="hu-HU"/>
              </w:rPr>
              <w:t>II</w:t>
            </w:r>
            <w:r w:rsidRPr="005D6EC7">
              <w:rPr>
                <w:rFonts w:asciiTheme="majorHAnsi" w:eastAsia="Times New Roman" w:hAnsiTheme="majorHAnsi"/>
                <w:sz w:val="18"/>
                <w:szCs w:val="18"/>
                <w:lang w:eastAsia="hu-HU"/>
              </w:rPr>
              <w:t>. félév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D" w14:textId="77777777" w:rsidR="003B639F" w:rsidRPr="005D6EC7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E" w14:textId="77777777" w:rsidR="003B639F" w:rsidRPr="005D6EC7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F" w14:textId="77777777" w:rsidR="003B639F" w:rsidRPr="005D6EC7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0" w14:textId="77777777" w:rsidR="003B639F" w:rsidRPr="005D6EC7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1" w14:textId="77777777" w:rsidR="003B639F" w:rsidRPr="005D6EC7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2" w14:textId="77777777" w:rsidR="003B639F" w:rsidRPr="005D6EC7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3" w14:textId="77777777" w:rsidR="003B639F" w:rsidRPr="005D6EC7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4" w14:textId="77777777" w:rsidR="003B639F" w:rsidRPr="005D6EC7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5" w14:textId="77777777" w:rsidR="003B639F" w:rsidRPr="005D6EC7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01C6E6" w14:textId="77777777" w:rsidR="003B639F" w:rsidRPr="005D6EC7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7" w14:textId="77777777" w:rsidR="003B639F" w:rsidRPr="005D6EC7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8" w14:textId="77777777" w:rsidR="003B639F" w:rsidRPr="005D6EC7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9" w14:textId="77777777" w:rsidR="003B639F" w:rsidRPr="005D6EC7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A" w14:textId="77777777" w:rsidR="003B639F" w:rsidRPr="005D6EC7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B" w14:textId="77777777" w:rsidR="003B639F" w:rsidRPr="005D6EC7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C" w14:textId="77777777" w:rsidR="003B639F" w:rsidRPr="005D6EC7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D" w14:textId="77777777" w:rsidR="003B639F" w:rsidRPr="005D6EC7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E" w14:textId="77777777" w:rsidR="003B639F" w:rsidRPr="005D6EC7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F" w14:textId="77777777" w:rsidR="003B639F" w:rsidRPr="005D6EC7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F0" w14:textId="77777777" w:rsidR="003B639F" w:rsidRPr="005D6EC7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5.</w:t>
            </w:r>
          </w:p>
        </w:tc>
      </w:tr>
      <w:tr w:rsidR="0083560B" w:rsidRPr="005D6EC7" w14:paraId="1B01C707" w14:textId="77777777" w:rsidTr="0083560B">
        <w:trPr>
          <w:gridAfter w:val="5"/>
          <w:wAfter w:w="1134" w:type="dxa"/>
          <w:trHeight w:val="532"/>
        </w:trPr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6F2" w14:textId="77777777" w:rsidR="00064593" w:rsidRPr="005D6EC7" w:rsidRDefault="00064593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Előadás tematika sorszáma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3" w14:textId="77777777" w:rsidR="00064593" w:rsidRPr="005D6EC7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4" w14:textId="77777777" w:rsidR="00064593" w:rsidRPr="005D6EC7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5" w14:textId="77777777" w:rsidR="00064593" w:rsidRPr="005D6EC7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6" w14:textId="77777777" w:rsidR="00064593" w:rsidRPr="005D6EC7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7" w14:textId="77777777" w:rsidR="00064593" w:rsidRPr="005D6EC7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8" w14:textId="77777777" w:rsidR="00064593" w:rsidRPr="005D6EC7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9" w14:textId="77777777" w:rsidR="00064593" w:rsidRPr="005D6EC7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A" w14:textId="77777777" w:rsidR="00064593" w:rsidRPr="005D6EC7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B" w14:textId="77777777" w:rsidR="00064593" w:rsidRPr="005D6EC7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</w:tcPr>
          <w:p w14:paraId="1B01C6FC" w14:textId="77777777" w:rsidR="00064593" w:rsidRPr="005D6EC7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D" w14:textId="77777777" w:rsidR="00064593" w:rsidRPr="005D6EC7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E" w14:textId="77777777" w:rsidR="00064593" w:rsidRPr="005D6EC7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F" w14:textId="77777777" w:rsidR="00064593" w:rsidRPr="005D6EC7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0" w14:textId="77777777" w:rsidR="00064593" w:rsidRPr="005D6EC7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01C701" w14:textId="77777777" w:rsidR="00064593" w:rsidRPr="005D6EC7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1B01C702" w14:textId="77777777" w:rsidR="00064593" w:rsidRPr="005D6EC7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1B01C703" w14:textId="77777777" w:rsidR="00064593" w:rsidRPr="005D6EC7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04" w14:textId="77777777" w:rsidR="00064593" w:rsidRPr="005D6EC7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05" w14:textId="77777777" w:rsidR="00064593" w:rsidRPr="005D6EC7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06" w14:textId="77777777" w:rsidR="00064593" w:rsidRPr="005D6EC7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83560B" w:rsidRPr="005D6EC7" w14:paraId="1B01C71D" w14:textId="77777777" w:rsidTr="0083560B">
        <w:trPr>
          <w:gridAfter w:val="5"/>
          <w:wAfter w:w="1134" w:type="dxa"/>
          <w:trHeight w:val="554"/>
        </w:trPr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08" w14:textId="434A4BD1" w:rsidR="00064593" w:rsidRPr="005D6EC7" w:rsidRDefault="007A562D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Gyakorla</w:t>
            </w:r>
            <w:r w:rsidR="00A11999" w:rsidRPr="005D6EC7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t</w:t>
            </w:r>
            <w:r w:rsidR="00064593" w:rsidRPr="005D6EC7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/</w:t>
            </w:r>
            <w:r w:rsidR="00A11999" w:rsidRPr="005D6EC7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Labor</w:t>
            </w:r>
            <w:r w:rsidR="00064593" w:rsidRPr="005D6EC7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 xml:space="preserve"> sorszáma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9" w14:textId="77777777" w:rsidR="00064593" w:rsidRPr="005D6EC7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A" w14:textId="77777777" w:rsidR="00064593" w:rsidRPr="005D6EC7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B" w14:textId="77777777" w:rsidR="00064593" w:rsidRPr="005D6EC7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C" w14:textId="77777777" w:rsidR="00064593" w:rsidRPr="005D6EC7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D" w14:textId="77777777" w:rsidR="00064593" w:rsidRPr="005D6EC7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E" w14:textId="77777777" w:rsidR="00064593" w:rsidRPr="005D6EC7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F" w14:textId="77777777" w:rsidR="00064593" w:rsidRPr="005D6EC7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0" w14:textId="77777777" w:rsidR="00064593" w:rsidRPr="005D6EC7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1" w14:textId="77777777" w:rsidR="00064593" w:rsidRPr="005D6EC7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</w:tcPr>
          <w:p w14:paraId="1B01C712" w14:textId="77777777" w:rsidR="00064593" w:rsidRPr="005D6EC7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3" w14:textId="77777777" w:rsidR="00064593" w:rsidRPr="005D6EC7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4" w14:textId="77777777" w:rsidR="00064593" w:rsidRPr="005D6EC7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5" w14:textId="77777777" w:rsidR="00064593" w:rsidRPr="005D6EC7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6" w14:textId="77777777" w:rsidR="00064593" w:rsidRPr="005D6EC7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01C717" w14:textId="77777777" w:rsidR="00064593" w:rsidRPr="005D6EC7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18" w14:textId="77777777" w:rsidR="00064593" w:rsidRPr="005D6EC7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19" w14:textId="77777777" w:rsidR="00064593" w:rsidRPr="005D6EC7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1A" w14:textId="77777777" w:rsidR="00064593" w:rsidRPr="005D6EC7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1B" w14:textId="77777777" w:rsidR="00064593" w:rsidRPr="005D6EC7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1C" w14:textId="77777777" w:rsidR="00064593" w:rsidRPr="005D6EC7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83560B" w:rsidRPr="005D6EC7" w14:paraId="1B01C733" w14:textId="77777777" w:rsidTr="0083560B">
        <w:trPr>
          <w:gridAfter w:val="5"/>
          <w:wAfter w:w="1134" w:type="dxa"/>
          <w:trHeight w:val="548"/>
        </w:trPr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1E" w14:textId="77777777" w:rsidR="00120708" w:rsidRPr="005D6EC7" w:rsidRDefault="00120708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Zárhelyi dolgozat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1F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0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1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2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3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4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5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6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7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1B01C728" w14:textId="77777777" w:rsidR="00120708" w:rsidRPr="005D6EC7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29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2A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B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C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01C72D" w14:textId="77777777" w:rsidR="00120708" w:rsidRPr="005D6EC7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B01C72E" w14:textId="77777777" w:rsidR="00120708" w:rsidRPr="005D6EC7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2F" w14:textId="77777777" w:rsidR="00120708" w:rsidRPr="005D6EC7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30" w14:textId="77777777" w:rsidR="00120708" w:rsidRPr="005D6EC7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31" w14:textId="77777777" w:rsidR="00120708" w:rsidRPr="005D6EC7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32" w14:textId="77777777" w:rsidR="00120708" w:rsidRPr="005D6EC7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83560B" w:rsidRPr="005D6EC7" w14:paraId="1B01C74A" w14:textId="77777777" w:rsidTr="0083560B">
        <w:trPr>
          <w:gridAfter w:val="5"/>
          <w:wAfter w:w="1134" w:type="dxa"/>
          <w:trHeight w:val="433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34" w14:textId="77777777" w:rsidR="00120708" w:rsidRPr="005D6EC7" w:rsidRDefault="00120708" w:rsidP="007E6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Otthoni munka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35" w14:textId="77777777" w:rsidR="00120708" w:rsidRPr="005D6EC7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kiadása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36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7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8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9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A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B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C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D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E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1B01C73F" w14:textId="77777777" w:rsidR="00120708" w:rsidRPr="005D6EC7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0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1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2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3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4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45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46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47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48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49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83560B" w:rsidRPr="005D6EC7" w14:paraId="1B01C761" w14:textId="77777777" w:rsidTr="0083560B">
        <w:trPr>
          <w:gridAfter w:val="5"/>
          <w:wAfter w:w="1134" w:type="dxa"/>
          <w:trHeight w:val="414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74B" w14:textId="77777777" w:rsidR="00F52598" w:rsidRPr="005D6EC7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C" w14:textId="77777777" w:rsidR="00F52598" w:rsidRPr="005D6EC7" w:rsidRDefault="00F5259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beadási határidők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D" w14:textId="77777777" w:rsidR="00F52598" w:rsidRPr="005D6EC7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E" w14:textId="77777777" w:rsidR="00F52598" w:rsidRPr="005D6EC7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F" w14:textId="77777777" w:rsidR="00F52598" w:rsidRPr="005D6EC7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0" w14:textId="77777777" w:rsidR="00F52598" w:rsidRPr="005D6EC7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1" w14:textId="77777777" w:rsidR="00F52598" w:rsidRPr="005D6EC7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2" w14:textId="77777777" w:rsidR="00F52598" w:rsidRPr="005D6EC7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3" w14:textId="77777777" w:rsidR="00F52598" w:rsidRPr="005D6EC7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4" w14:textId="77777777" w:rsidR="00F52598" w:rsidRPr="005D6EC7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5" w14:textId="77777777" w:rsidR="00F52598" w:rsidRPr="005D6EC7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56" w14:textId="77777777" w:rsidR="00F52598" w:rsidRPr="005D6EC7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7" w14:textId="77777777" w:rsidR="00F52598" w:rsidRPr="005D6EC7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8" w14:textId="77777777" w:rsidR="00F52598" w:rsidRPr="005D6EC7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9" w14:textId="77777777" w:rsidR="00F52598" w:rsidRPr="005D6EC7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A" w14:textId="77777777" w:rsidR="00F52598" w:rsidRPr="005D6EC7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5B" w14:textId="77777777" w:rsidR="00F52598" w:rsidRPr="005D6EC7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5C" w14:textId="77777777" w:rsidR="00F52598" w:rsidRPr="005D6EC7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highlight w:val="yellow"/>
                <w:lang w:eastAsia="hu-H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5D" w14:textId="77777777" w:rsidR="00F52598" w:rsidRPr="005D6EC7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highlight w:val="yellow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5E" w14:textId="77777777" w:rsidR="00F52598" w:rsidRPr="005D6EC7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5F" w14:textId="77777777" w:rsidR="00F52598" w:rsidRPr="005D6EC7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60" w14:textId="77777777" w:rsidR="00F52598" w:rsidRPr="005D6EC7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83560B" w:rsidRPr="005D6EC7" w14:paraId="1B01C778" w14:textId="77777777" w:rsidTr="0083560B">
        <w:trPr>
          <w:gridAfter w:val="5"/>
          <w:wAfter w:w="1134" w:type="dxa"/>
          <w:trHeight w:val="42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1C762" w14:textId="77777777" w:rsidR="00120708" w:rsidRPr="005D6EC7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Jegyző</w:t>
            </w:r>
            <w:r w:rsidR="00064593" w:rsidRPr="005D6EC7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-</w:t>
            </w:r>
            <w:r w:rsidRPr="005D6EC7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könyv</w:t>
            </w:r>
            <w:r w:rsidR="00064593" w:rsidRPr="005D6EC7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ek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63" w14:textId="77777777" w:rsidR="00120708" w:rsidRPr="005D6EC7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beadási határidők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4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5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6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7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8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9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A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B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C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6D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E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F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0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1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72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73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highlight w:val="yellow"/>
                <w:lang w:eastAsia="hu-H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74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highlight w:val="yellow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1B01C775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shd w:val="clear" w:color="000000" w:fill="BFBFBF"/>
            <w:vAlign w:val="bottom"/>
            <w:hideMark/>
          </w:tcPr>
          <w:p w14:paraId="1B01C776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77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83560B" w:rsidRPr="005D6EC7" w14:paraId="1B01C78D" w14:textId="77777777" w:rsidTr="0083560B">
        <w:trPr>
          <w:gridAfter w:val="5"/>
          <w:wAfter w:w="1134" w:type="dxa"/>
          <w:trHeight w:val="36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1C779" w14:textId="77777777" w:rsidR="00120708" w:rsidRPr="005D6EC7" w:rsidRDefault="00120708" w:rsidP="007E6B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Egyebek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7A" w14:textId="77777777" w:rsidR="00120708" w:rsidRPr="005D6EC7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 xml:space="preserve">pl. beszámolók,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7B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C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D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E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F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0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1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2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3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84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5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6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7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8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89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8A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highlight w:val="yellow"/>
                <w:lang w:eastAsia="hu-H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8B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highlight w:val="yellow"/>
                <w:lang w:eastAsia="hu-HU"/>
              </w:rPr>
            </w:pPr>
          </w:p>
        </w:tc>
        <w:tc>
          <w:tcPr>
            <w:tcW w:w="851" w:type="dxa"/>
            <w:gridSpan w:val="6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01C78C" w14:textId="579200CB" w:rsidR="00120708" w:rsidRPr="005D6EC7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Aláírás, félévközi jegy már nem pótol</w:t>
            </w:r>
            <w:r w:rsidR="0083560B" w:rsidRPr="005D6EC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-</w:t>
            </w:r>
            <w:r w:rsidRPr="005D6EC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ható</w:t>
            </w:r>
          </w:p>
        </w:tc>
      </w:tr>
      <w:tr w:rsidR="0083560B" w:rsidRPr="005D6EC7" w14:paraId="1B01C7A2" w14:textId="77777777" w:rsidTr="0083560B">
        <w:trPr>
          <w:gridAfter w:val="5"/>
          <w:wAfter w:w="1134" w:type="dxa"/>
          <w:trHeight w:val="30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78E" w14:textId="77777777" w:rsidR="00120708" w:rsidRPr="005D6EC7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8F" w14:textId="77777777" w:rsidR="00120708" w:rsidRPr="005D6EC7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 xml:space="preserve">stb.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0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1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2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3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4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5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6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7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8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B01C799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A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B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C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D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E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9F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highlight w:val="yellow"/>
                <w:lang w:eastAsia="hu-H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A0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highlight w:val="yellow"/>
                <w:lang w:eastAsia="hu-HU"/>
              </w:rPr>
            </w:pPr>
          </w:p>
        </w:tc>
        <w:tc>
          <w:tcPr>
            <w:tcW w:w="85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01C7A1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83560B" w:rsidRPr="005D6EC7" w14:paraId="1B01C7B6" w14:textId="77777777" w:rsidTr="0083560B">
        <w:trPr>
          <w:gridAfter w:val="5"/>
          <w:wAfter w:w="1134" w:type="dxa"/>
          <w:trHeight w:val="300"/>
        </w:trPr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A3" w14:textId="77777777" w:rsidR="007E6B15" w:rsidRPr="005D6EC7" w:rsidRDefault="007E6B15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 xml:space="preserve">Aláírás </w:t>
            </w:r>
            <w:r w:rsidR="00127634" w:rsidRPr="005D6EC7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/ Félévközi jegy</w:t>
            </w:r>
            <w:r w:rsidR="00064593" w:rsidRPr="005D6EC7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 xml:space="preserve"> megadása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4" w14:textId="77777777" w:rsidR="007E6B15" w:rsidRPr="005D6EC7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5" w14:textId="77777777" w:rsidR="007E6B15" w:rsidRPr="005D6EC7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6" w14:textId="77777777" w:rsidR="007E6B15" w:rsidRPr="005D6EC7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7" w14:textId="77777777" w:rsidR="007E6B15" w:rsidRPr="005D6EC7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8" w14:textId="77777777" w:rsidR="007E6B15" w:rsidRPr="005D6EC7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9" w14:textId="77777777" w:rsidR="007E6B15" w:rsidRPr="005D6EC7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A" w14:textId="77777777" w:rsidR="007E6B15" w:rsidRPr="005D6EC7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B" w14:textId="77777777" w:rsidR="007E6B15" w:rsidRPr="005D6EC7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C" w14:textId="77777777" w:rsidR="007E6B15" w:rsidRPr="005D6EC7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D" w14:textId="77777777" w:rsidR="007E6B15" w:rsidRPr="005D6EC7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E" w14:textId="77777777" w:rsidR="007E6B15" w:rsidRPr="005D6EC7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F" w14:textId="77777777" w:rsidR="007E6B15" w:rsidRPr="005D6EC7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B0" w14:textId="77777777" w:rsidR="007E6B15" w:rsidRPr="005D6EC7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B1" w14:textId="77777777" w:rsidR="007E6B15" w:rsidRPr="005D6EC7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1B01C7B2" w14:textId="77777777" w:rsidR="007E6B15" w:rsidRPr="005D6EC7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a</w:t>
            </w:r>
            <w:r w:rsidR="00127634" w:rsidRPr="005D6EC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 xml:space="preserve"> /</w:t>
            </w:r>
            <w:proofErr w:type="spellStart"/>
            <w:r w:rsidR="00127634" w:rsidRPr="005D6EC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fj</w:t>
            </w:r>
            <w:proofErr w:type="spell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01C7B3" w14:textId="77777777" w:rsidR="007E6B15" w:rsidRPr="005D6EC7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01C7B4" w14:textId="77777777" w:rsidR="007E6B15" w:rsidRPr="005D6EC7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01C7B5" w14:textId="77777777" w:rsidR="007E6B15" w:rsidRPr="005D6EC7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83560B" w:rsidRPr="005D6EC7" w14:paraId="1B01C7CC" w14:textId="77777777" w:rsidTr="0083560B">
        <w:trPr>
          <w:trHeight w:val="480"/>
        </w:trPr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B7" w14:textId="77777777" w:rsidR="003B639F" w:rsidRPr="005D6EC7" w:rsidRDefault="003B639F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Vizsgák tervezett időpontja</w:t>
            </w:r>
            <w:r w:rsidR="00120708" w:rsidRPr="005D6EC7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i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8" w14:textId="77777777" w:rsidR="003B639F" w:rsidRPr="005D6EC7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9" w14:textId="77777777" w:rsidR="003B639F" w:rsidRPr="005D6EC7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A" w14:textId="77777777" w:rsidR="003B639F" w:rsidRPr="005D6EC7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B" w14:textId="77777777" w:rsidR="003B639F" w:rsidRPr="005D6EC7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C" w14:textId="77777777" w:rsidR="003B639F" w:rsidRPr="005D6EC7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D" w14:textId="77777777" w:rsidR="003B639F" w:rsidRPr="005D6EC7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E" w14:textId="77777777" w:rsidR="003B639F" w:rsidRPr="005D6EC7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F" w14:textId="77777777" w:rsidR="003B639F" w:rsidRPr="005D6EC7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0" w14:textId="77777777" w:rsidR="003B639F" w:rsidRPr="005D6EC7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1" w14:textId="77777777" w:rsidR="003B639F" w:rsidRPr="005D6EC7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2" w14:textId="77777777" w:rsidR="003B639F" w:rsidRPr="005D6EC7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3" w14:textId="77777777" w:rsidR="003B639F" w:rsidRPr="005D6EC7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4" w14:textId="77777777" w:rsidR="003B639F" w:rsidRPr="005D6EC7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5" w14:textId="77777777" w:rsidR="003B639F" w:rsidRPr="005D6EC7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B01C7C6" w14:textId="77777777" w:rsidR="003B639F" w:rsidRPr="005D6EC7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7" w14:textId="77777777" w:rsidR="003B639F" w:rsidRPr="005D6EC7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8" w14:textId="77777777" w:rsidR="003B639F" w:rsidRPr="005D6EC7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9" w14:textId="77777777" w:rsidR="003B639F" w:rsidRPr="005D6EC7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A" w14:textId="77777777" w:rsidR="003B639F" w:rsidRPr="005D6EC7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B" w14:textId="77777777" w:rsidR="003B639F" w:rsidRPr="005D6EC7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14:paraId="1B01C7D4" w14:textId="6EC50A2F" w:rsidR="00654D13" w:rsidRPr="005D6EC7" w:rsidRDefault="00654D13" w:rsidP="001C017B">
      <w:pPr>
        <w:rPr>
          <w:rFonts w:asciiTheme="majorHAnsi" w:hAnsiTheme="majorHAnsi"/>
          <w:sz w:val="18"/>
          <w:szCs w:val="18"/>
        </w:rPr>
      </w:pPr>
    </w:p>
    <w:sectPr w:rsidR="00654D13" w:rsidRPr="005D6EC7" w:rsidSect="00CD7481">
      <w:pgSz w:w="11906" w:h="16838"/>
      <w:pgMar w:top="1417" w:right="1133" w:bottom="1417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2AA3B" w14:textId="77777777" w:rsidR="0028365B" w:rsidRDefault="0028365B" w:rsidP="00AD4BC7">
      <w:pPr>
        <w:spacing w:after="0" w:line="240" w:lineRule="auto"/>
      </w:pPr>
      <w:r>
        <w:separator/>
      </w:r>
    </w:p>
  </w:endnote>
  <w:endnote w:type="continuationSeparator" w:id="0">
    <w:p w14:paraId="4250500A" w14:textId="77777777" w:rsidR="0028365B" w:rsidRDefault="0028365B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704687"/>
      <w:docPartObj>
        <w:docPartGallery w:val="Page Numbers (Bottom of Page)"/>
        <w:docPartUnique/>
      </w:docPartObj>
    </w:sdtPr>
    <w:sdtEndPr/>
    <w:sdtContent>
      <w:p w14:paraId="1B01C7D9" w14:textId="55A6435C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070">
          <w:rPr>
            <w:noProof/>
          </w:rPr>
          <w:t>4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858D4" w14:textId="77777777" w:rsidR="0028365B" w:rsidRDefault="0028365B" w:rsidP="00AD4BC7">
      <w:pPr>
        <w:spacing w:after="0" w:line="240" w:lineRule="auto"/>
      </w:pPr>
      <w:r>
        <w:separator/>
      </w:r>
    </w:p>
  </w:footnote>
  <w:footnote w:type="continuationSeparator" w:id="0">
    <w:p w14:paraId="16A8DBB0" w14:textId="77777777" w:rsidR="0028365B" w:rsidRDefault="0028365B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364EE"/>
    <w:multiLevelType w:val="hybridMultilevel"/>
    <w:tmpl w:val="88DCFEE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AD2DB5"/>
    <w:multiLevelType w:val="hybridMultilevel"/>
    <w:tmpl w:val="777660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833A35"/>
    <w:multiLevelType w:val="hybridMultilevel"/>
    <w:tmpl w:val="6ABE5A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16687"/>
    <w:multiLevelType w:val="hybridMultilevel"/>
    <w:tmpl w:val="4C68A3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06A37"/>
    <w:multiLevelType w:val="hybridMultilevel"/>
    <w:tmpl w:val="19C87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01211"/>
    <w:rsid w:val="000111FE"/>
    <w:rsid w:val="00022F7F"/>
    <w:rsid w:val="000272A6"/>
    <w:rsid w:val="000308CD"/>
    <w:rsid w:val="00064593"/>
    <w:rsid w:val="00085F17"/>
    <w:rsid w:val="000A2AEB"/>
    <w:rsid w:val="000A37C1"/>
    <w:rsid w:val="000A7F93"/>
    <w:rsid w:val="000F0177"/>
    <w:rsid w:val="000F6A91"/>
    <w:rsid w:val="00117AF0"/>
    <w:rsid w:val="00120708"/>
    <w:rsid w:val="00123E52"/>
    <w:rsid w:val="00127634"/>
    <w:rsid w:val="00183256"/>
    <w:rsid w:val="001B050E"/>
    <w:rsid w:val="001B57F9"/>
    <w:rsid w:val="001C017B"/>
    <w:rsid w:val="001C1DBF"/>
    <w:rsid w:val="001F001E"/>
    <w:rsid w:val="0025337C"/>
    <w:rsid w:val="00261943"/>
    <w:rsid w:val="0028365B"/>
    <w:rsid w:val="002A5D34"/>
    <w:rsid w:val="002C33DD"/>
    <w:rsid w:val="002F03A1"/>
    <w:rsid w:val="002F61F2"/>
    <w:rsid w:val="00305AFF"/>
    <w:rsid w:val="00325E2B"/>
    <w:rsid w:val="00337559"/>
    <w:rsid w:val="00350779"/>
    <w:rsid w:val="00396EB7"/>
    <w:rsid w:val="003A1054"/>
    <w:rsid w:val="003A23E0"/>
    <w:rsid w:val="003A57DC"/>
    <w:rsid w:val="003B554A"/>
    <w:rsid w:val="003B639F"/>
    <w:rsid w:val="003B7E34"/>
    <w:rsid w:val="0040244E"/>
    <w:rsid w:val="0044290E"/>
    <w:rsid w:val="00445928"/>
    <w:rsid w:val="004C2A6B"/>
    <w:rsid w:val="00515A1A"/>
    <w:rsid w:val="005259E6"/>
    <w:rsid w:val="00536A65"/>
    <w:rsid w:val="00540674"/>
    <w:rsid w:val="005C4744"/>
    <w:rsid w:val="005D147A"/>
    <w:rsid w:val="005D6EC7"/>
    <w:rsid w:val="005F7E4B"/>
    <w:rsid w:val="006129C1"/>
    <w:rsid w:val="00633FB2"/>
    <w:rsid w:val="00654D13"/>
    <w:rsid w:val="006643D3"/>
    <w:rsid w:val="00670FBF"/>
    <w:rsid w:val="006972DA"/>
    <w:rsid w:val="006C3F52"/>
    <w:rsid w:val="006C78B2"/>
    <w:rsid w:val="006D6D10"/>
    <w:rsid w:val="00704915"/>
    <w:rsid w:val="00721F29"/>
    <w:rsid w:val="007228ED"/>
    <w:rsid w:val="00722C34"/>
    <w:rsid w:val="007472CC"/>
    <w:rsid w:val="007910A3"/>
    <w:rsid w:val="0079519A"/>
    <w:rsid w:val="007A562D"/>
    <w:rsid w:val="007E136B"/>
    <w:rsid w:val="007E6B15"/>
    <w:rsid w:val="007F77FE"/>
    <w:rsid w:val="00804E36"/>
    <w:rsid w:val="008273BB"/>
    <w:rsid w:val="0083560B"/>
    <w:rsid w:val="00856987"/>
    <w:rsid w:val="00861424"/>
    <w:rsid w:val="0086520B"/>
    <w:rsid w:val="00872D10"/>
    <w:rsid w:val="0089502D"/>
    <w:rsid w:val="0089661B"/>
    <w:rsid w:val="008A3A59"/>
    <w:rsid w:val="008E6B16"/>
    <w:rsid w:val="009132BE"/>
    <w:rsid w:val="00914794"/>
    <w:rsid w:val="00921D2F"/>
    <w:rsid w:val="009264BA"/>
    <w:rsid w:val="00956261"/>
    <w:rsid w:val="0097665F"/>
    <w:rsid w:val="00987F4D"/>
    <w:rsid w:val="009A7F73"/>
    <w:rsid w:val="009B4F16"/>
    <w:rsid w:val="009E19DB"/>
    <w:rsid w:val="00A11999"/>
    <w:rsid w:val="00A33BCD"/>
    <w:rsid w:val="00A4562E"/>
    <w:rsid w:val="00A72E36"/>
    <w:rsid w:val="00A741A1"/>
    <w:rsid w:val="00A84B7E"/>
    <w:rsid w:val="00AD4BC7"/>
    <w:rsid w:val="00B2412D"/>
    <w:rsid w:val="00B40C80"/>
    <w:rsid w:val="00B621CA"/>
    <w:rsid w:val="00B718D5"/>
    <w:rsid w:val="00B74954"/>
    <w:rsid w:val="00B8445E"/>
    <w:rsid w:val="00BE16CA"/>
    <w:rsid w:val="00BE208D"/>
    <w:rsid w:val="00BF0F08"/>
    <w:rsid w:val="00BF51A9"/>
    <w:rsid w:val="00BF6579"/>
    <w:rsid w:val="00C128DE"/>
    <w:rsid w:val="00C279B7"/>
    <w:rsid w:val="00C6726F"/>
    <w:rsid w:val="00C76A5B"/>
    <w:rsid w:val="00C912C1"/>
    <w:rsid w:val="00CD7481"/>
    <w:rsid w:val="00CE0526"/>
    <w:rsid w:val="00D0714B"/>
    <w:rsid w:val="00D14FA8"/>
    <w:rsid w:val="00D4279A"/>
    <w:rsid w:val="00D66345"/>
    <w:rsid w:val="00D841A0"/>
    <w:rsid w:val="00DA367B"/>
    <w:rsid w:val="00DA4DD7"/>
    <w:rsid w:val="00E11CCC"/>
    <w:rsid w:val="00E21CB6"/>
    <w:rsid w:val="00E34CFC"/>
    <w:rsid w:val="00E548EC"/>
    <w:rsid w:val="00E61D61"/>
    <w:rsid w:val="00E65070"/>
    <w:rsid w:val="00E66CB3"/>
    <w:rsid w:val="00E81E72"/>
    <w:rsid w:val="00ED693F"/>
    <w:rsid w:val="00F23691"/>
    <w:rsid w:val="00F27243"/>
    <w:rsid w:val="00F52598"/>
    <w:rsid w:val="00F57281"/>
    <w:rsid w:val="00F57B9A"/>
    <w:rsid w:val="00F64C15"/>
    <w:rsid w:val="00FA54C4"/>
    <w:rsid w:val="00FB6662"/>
    <w:rsid w:val="00FC5F48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1C61C"/>
  <w15:docId w15:val="{02D28966-A027-4170-9C26-475C1F15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EMM</cp:lastModifiedBy>
  <cp:revision>2</cp:revision>
  <cp:lastPrinted>2019-09-25T10:22:00Z</cp:lastPrinted>
  <dcterms:created xsi:type="dcterms:W3CDTF">2020-09-18T14:48:00Z</dcterms:created>
  <dcterms:modified xsi:type="dcterms:W3CDTF">2020-09-18T14:48:00Z</dcterms:modified>
</cp:coreProperties>
</file>