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tomcsik.t.judit@gmail.com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  <w:bookmarkStart w:id="0" w:name="_GoBack"/>
      <w:bookmarkEnd w:id="0"/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Pr="00C92BC8" w:rsidRDefault="00C92BC8" w:rsidP="00C92BC8">
      <w:pPr>
        <w:rPr>
          <w:sz w:val="20"/>
          <w:lang w:val="hu-HU"/>
        </w:rPr>
      </w:pPr>
      <w:r>
        <w:rPr>
          <w:sz w:val="20"/>
          <w:lang w:val="hu-HU"/>
        </w:rPr>
        <w:t>A megengedett hiányzás a félév során nem haladhatja meg a TVSZ-ben meghatározott 30%-</w:t>
      </w:r>
      <w:proofErr w:type="spellStart"/>
      <w:r>
        <w:rPr>
          <w:sz w:val="20"/>
          <w:lang w:val="hu-HU"/>
        </w:rPr>
        <w:t>ot</w:t>
      </w:r>
      <w:proofErr w:type="spellEnd"/>
      <w:r>
        <w:rPr>
          <w:sz w:val="20"/>
          <w:lang w:val="hu-HU"/>
        </w:rPr>
        <w:t>.</w:t>
      </w:r>
    </w:p>
    <w:p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92BC8" w:rsidRPr="00230297" w:rsidRDefault="00C92BC8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pontozásra kerülnek, a megszerezhető maximális pontszám 100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Házi feladatok blokkja: 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24 pont</w:t>
      </w: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Első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25 pont</w:t>
      </w: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Második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26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Harmadik rajzi blokk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A104D">
        <w:rPr>
          <w:rStyle w:val="None"/>
          <w:rFonts w:eastAsia="Times New Roman"/>
          <w:b/>
          <w:bCs/>
          <w:sz w:val="20"/>
          <w:szCs w:val="20"/>
          <w:lang w:val="hu-HU"/>
        </w:rPr>
        <w:t>25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pontozás során mind a négy blokkból meg kell szerezni leg</w:t>
      </w:r>
      <w:r w:rsidR="00EA0928">
        <w:rPr>
          <w:rStyle w:val="None"/>
          <w:rFonts w:eastAsia="Times New Roman"/>
          <w:b/>
          <w:bCs/>
          <w:sz w:val="20"/>
          <w:szCs w:val="20"/>
          <w:lang w:val="hu-HU"/>
        </w:rPr>
        <w:t>alább a pontok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felét</w:t>
      </w:r>
      <w:r w:rsidR="00230297"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</w:t>
      </w:r>
      <w:proofErr w:type="spellStart"/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összpontszámtól</w:t>
      </w:r>
      <w:proofErr w:type="spellEnd"/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függetlenül.</w:t>
      </w:r>
    </w:p>
    <w:p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 </w:t>
      </w:r>
      <w:proofErr w:type="gramStart"/>
      <w:r w:rsidRPr="00BC5A93">
        <w:rPr>
          <w:sz w:val="20"/>
          <w:szCs w:val="20"/>
          <w:lang w:val="hu-HU"/>
        </w:rPr>
        <w:t>kurzus</w:t>
      </w:r>
      <w:proofErr w:type="gramEnd"/>
      <w:r w:rsidRPr="00BC5A93">
        <w:rPr>
          <w:sz w:val="20"/>
          <w:szCs w:val="20"/>
          <w:lang w:val="hu-HU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BC5A93">
        <w:rPr>
          <w:sz w:val="20"/>
          <w:szCs w:val="20"/>
          <w:lang w:val="hu-HU"/>
        </w:rPr>
        <w:t>konzultáció</w:t>
      </w:r>
      <w:proofErr w:type="gramEnd"/>
      <w:r w:rsidRPr="00BC5A93">
        <w:rPr>
          <w:sz w:val="20"/>
          <w:szCs w:val="20"/>
          <w:lang w:val="hu-HU"/>
        </w:rPr>
        <w:t xml:space="preserve">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</w:t>
      </w:r>
      <w:proofErr w:type="gramStart"/>
      <w:r w:rsidRPr="00BC5A93">
        <w:rPr>
          <w:sz w:val="20"/>
          <w:szCs w:val="20"/>
          <w:lang w:val="hu-HU"/>
        </w:rPr>
        <w:t>konzultációja</w:t>
      </w:r>
      <w:proofErr w:type="gramEnd"/>
      <w:r w:rsidRPr="00BC5A93">
        <w:rPr>
          <w:sz w:val="20"/>
          <w:szCs w:val="20"/>
          <w:lang w:val="hu-HU"/>
        </w:rPr>
        <w:t>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</w:t>
      </w:r>
      <w:proofErr w:type="gramStart"/>
      <w:r w:rsidRPr="00BC5A93">
        <w:rPr>
          <w:sz w:val="20"/>
          <w:szCs w:val="20"/>
          <w:lang w:val="hu-HU"/>
        </w:rPr>
        <w:t>korrigált</w:t>
      </w:r>
      <w:proofErr w:type="gramEnd"/>
      <w:r w:rsidRPr="00BC5A93">
        <w:rPr>
          <w:sz w:val="20"/>
          <w:szCs w:val="20"/>
          <w:lang w:val="hu-HU"/>
        </w:rPr>
        <w:t xml:space="preserve">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rajzi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C979A9" w:rsidTr="00AD1BD3">
        <w:tc>
          <w:tcPr>
            <w:tcW w:w="3094" w:type="dxa"/>
          </w:tcPr>
          <w:p w:rsidR="00C979A9" w:rsidRPr="001337EC" w:rsidRDefault="00C979A9" w:rsidP="000869B1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Hét</w:t>
            </w:r>
          </w:p>
        </w:tc>
        <w:tc>
          <w:tcPr>
            <w:tcW w:w="3093" w:type="dxa"/>
          </w:tcPr>
          <w:p w:rsidR="00C979A9" w:rsidRPr="001337EC" w:rsidRDefault="00E87392" w:rsidP="00E87392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Elméleti kérdések</w:t>
            </w:r>
          </w:p>
        </w:tc>
        <w:tc>
          <w:tcPr>
            <w:tcW w:w="3093" w:type="dxa"/>
          </w:tcPr>
          <w:p w:rsidR="00C979A9" w:rsidRPr="001337EC" w:rsidRDefault="00C979A9" w:rsidP="000869B1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Gyakorlat témája</w:t>
            </w:r>
          </w:p>
        </w:tc>
      </w:tr>
      <w:tr w:rsidR="00C979A9" w:rsidRPr="00121F97" w:rsidTr="00AD1BD3">
        <w:tc>
          <w:tcPr>
            <w:tcW w:w="3094" w:type="dxa"/>
          </w:tcPr>
          <w:p w:rsidR="00C979A9" w:rsidRPr="001337EC" w:rsidRDefault="00C979A9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</w:t>
            </w:r>
            <w:proofErr w:type="gramStart"/>
            <w:r w:rsidRPr="001337EC">
              <w:rPr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C979A9" w:rsidRPr="001337EC" w:rsidRDefault="00121F97" w:rsidP="00D1685D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093" w:type="dxa"/>
          </w:tcPr>
          <w:p w:rsidR="00C979A9" w:rsidRPr="001337EC" w:rsidRDefault="00C979A9" w:rsidP="00D1685D">
            <w:pPr>
              <w:pStyle w:val="Default"/>
              <w:rPr>
                <w:sz w:val="22"/>
              </w:rPr>
            </w:pPr>
          </w:p>
        </w:tc>
      </w:tr>
      <w:tr w:rsidR="00C979A9" w:rsidTr="00AD1BD3">
        <w:tc>
          <w:tcPr>
            <w:tcW w:w="3094" w:type="dxa"/>
          </w:tcPr>
          <w:p w:rsidR="00C979A9" w:rsidRPr="001337EC" w:rsidRDefault="00C979A9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C979A9" w:rsidRPr="001337EC" w:rsidRDefault="00C979A9" w:rsidP="003376CB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A két iránypontos rajzolt </w:t>
            </w:r>
            <w:proofErr w:type="gramStart"/>
            <w:r w:rsidRPr="001337EC">
              <w:rPr>
                <w:sz w:val="22"/>
                <w:lang w:val="hu-HU"/>
              </w:rPr>
              <w:t>perspektíva</w:t>
            </w:r>
            <w:proofErr w:type="gramEnd"/>
            <w:r w:rsidRPr="001337EC">
              <w:rPr>
                <w:sz w:val="22"/>
                <w:lang w:val="hu-HU"/>
              </w:rPr>
              <w:t xml:space="preserve"> szabályai. Arányosság, osztás </w:t>
            </w:r>
            <w:proofErr w:type="gramStart"/>
            <w:r w:rsidRPr="001337EC">
              <w:rPr>
                <w:sz w:val="22"/>
                <w:lang w:val="hu-HU"/>
              </w:rPr>
              <w:t>perspektívában</w:t>
            </w:r>
            <w:proofErr w:type="gramEnd"/>
            <w:r w:rsidRPr="001337EC">
              <w:rPr>
                <w:sz w:val="22"/>
                <w:lang w:val="hu-HU"/>
              </w:rPr>
              <w:t>.</w:t>
            </w:r>
          </w:p>
        </w:tc>
        <w:tc>
          <w:tcPr>
            <w:tcW w:w="3093" w:type="dxa"/>
          </w:tcPr>
          <w:p w:rsidR="00C979A9" w:rsidRPr="001337EC" w:rsidRDefault="00C979A9" w:rsidP="003376CB">
            <w:pPr>
              <w:pStyle w:val="Default"/>
              <w:rPr>
                <w:sz w:val="22"/>
              </w:rPr>
            </w:pPr>
            <w:r w:rsidRPr="001337EC">
              <w:rPr>
                <w:sz w:val="22"/>
              </w:rPr>
              <w:t xml:space="preserve">Geometrikus testcsoportból álló </w:t>
            </w:r>
            <w:proofErr w:type="gramStart"/>
            <w:r w:rsidRPr="001337EC">
              <w:rPr>
                <w:sz w:val="22"/>
              </w:rPr>
              <w:t>kompozíció</w:t>
            </w:r>
            <w:proofErr w:type="gramEnd"/>
            <w:r w:rsidRPr="001337EC">
              <w:rPr>
                <w:sz w:val="22"/>
              </w:rPr>
              <w:t xml:space="preserve"> létrehozása. A </w:t>
            </w:r>
            <w:proofErr w:type="gramStart"/>
            <w:r w:rsidRPr="001337EC">
              <w:rPr>
                <w:sz w:val="22"/>
              </w:rPr>
              <w:t>kompozíció</w:t>
            </w:r>
            <w:proofErr w:type="gramEnd"/>
            <w:r w:rsidRPr="001337EC">
              <w:rPr>
                <w:sz w:val="22"/>
              </w:rPr>
              <w:t xml:space="preserve"> bemutatása álló és békaperspektívában, madártávlatban. Órai </w:t>
            </w:r>
            <w:proofErr w:type="gramStart"/>
            <w:r w:rsidRPr="001337EC">
              <w:rPr>
                <w:sz w:val="22"/>
              </w:rPr>
              <w:t>kompozíció</w:t>
            </w:r>
            <w:proofErr w:type="gramEnd"/>
            <w:r w:rsidRPr="001337EC">
              <w:rPr>
                <w:sz w:val="22"/>
              </w:rPr>
              <w:t xml:space="preserve"> csonkolása</w:t>
            </w:r>
          </w:p>
        </w:tc>
      </w:tr>
      <w:tr w:rsidR="00C979A9" w:rsidTr="00AD1BD3">
        <w:trPr>
          <w:trHeight w:val="519"/>
        </w:trPr>
        <w:tc>
          <w:tcPr>
            <w:tcW w:w="3094" w:type="dxa"/>
          </w:tcPr>
          <w:p w:rsidR="00C979A9" w:rsidRPr="001337EC" w:rsidRDefault="00C979A9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C979A9" w:rsidRPr="001337EC" w:rsidRDefault="00C979A9" w:rsidP="00B8055F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Az egy iránypontos </w:t>
            </w:r>
            <w:proofErr w:type="gramStart"/>
            <w:r w:rsidRPr="001337EC">
              <w:rPr>
                <w:sz w:val="22"/>
                <w:lang w:val="hu-HU"/>
              </w:rPr>
              <w:t>perspektíva</w:t>
            </w:r>
            <w:proofErr w:type="gramEnd"/>
            <w:r w:rsidRPr="001337EC">
              <w:rPr>
                <w:sz w:val="22"/>
                <w:lang w:val="hu-HU"/>
              </w:rPr>
              <w:t xml:space="preserve"> szabályai. Arányok, tagolás, méretek az egy iránypontos </w:t>
            </w:r>
            <w:proofErr w:type="gramStart"/>
            <w:r w:rsidRPr="001337EC">
              <w:rPr>
                <w:sz w:val="22"/>
                <w:lang w:val="hu-HU"/>
              </w:rPr>
              <w:t>perspektívában</w:t>
            </w:r>
            <w:proofErr w:type="gramEnd"/>
            <w:r w:rsidRPr="001337EC">
              <w:rPr>
                <w:sz w:val="22"/>
                <w:lang w:val="hu-HU"/>
              </w:rPr>
              <w:t>.</w:t>
            </w:r>
          </w:p>
          <w:p w:rsidR="00C979A9" w:rsidRPr="001337EC" w:rsidRDefault="00C979A9" w:rsidP="00B8055F">
            <w:pPr>
              <w:rPr>
                <w:sz w:val="22"/>
                <w:lang w:val="hu-HU"/>
              </w:rPr>
            </w:pPr>
          </w:p>
        </w:tc>
        <w:tc>
          <w:tcPr>
            <w:tcW w:w="3093" w:type="dxa"/>
          </w:tcPr>
          <w:p w:rsidR="00C979A9" w:rsidRPr="001337EC" w:rsidRDefault="00C979A9" w:rsidP="00B8055F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1337EC">
              <w:rPr>
                <w:iCs/>
                <w:sz w:val="22"/>
                <w:lang w:val="hu-HU"/>
              </w:rPr>
              <w:t xml:space="preserve">A tervezés tárgyhoz kapcsolódó belső tér megrajzolása egy iránypontos </w:t>
            </w:r>
            <w:proofErr w:type="gramStart"/>
            <w:r w:rsidRPr="001337EC">
              <w:rPr>
                <w:iCs/>
                <w:sz w:val="22"/>
                <w:lang w:val="hu-HU"/>
              </w:rPr>
              <w:t>perspektívában</w:t>
            </w:r>
            <w:proofErr w:type="gramEnd"/>
            <w:r w:rsidRPr="001337EC">
              <w:rPr>
                <w:iCs/>
                <w:sz w:val="22"/>
                <w:lang w:val="hu-HU"/>
              </w:rPr>
              <w:t>.</w:t>
            </w:r>
          </w:p>
        </w:tc>
      </w:tr>
      <w:tr w:rsidR="001337EC" w:rsidRPr="001337EC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1337EC" w:rsidRPr="001337EC" w:rsidRDefault="001337EC" w:rsidP="00FF21D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bCs/>
                <w:sz w:val="22"/>
                <w:lang w:val="hu-HU"/>
              </w:rPr>
              <w:t xml:space="preserve">Az </w:t>
            </w:r>
            <w:proofErr w:type="gramStart"/>
            <w:r w:rsidRPr="001337EC">
              <w:rPr>
                <w:bCs/>
                <w:sz w:val="22"/>
                <w:lang w:val="hu-HU"/>
              </w:rPr>
              <w:t>organikus</w:t>
            </w:r>
            <w:proofErr w:type="gramEnd"/>
            <w:r w:rsidRPr="001337EC">
              <w:rPr>
                <w:bCs/>
                <w:sz w:val="22"/>
                <w:lang w:val="hu-HU"/>
              </w:rPr>
              <w:t xml:space="preserve"> forma mibenléte, az organikus és konstruktív formák együttes alkalmazása a képzőművészetben</w:t>
            </w:r>
          </w:p>
        </w:tc>
        <w:tc>
          <w:tcPr>
            <w:tcW w:w="3093" w:type="dxa"/>
          </w:tcPr>
          <w:p w:rsidR="001337EC" w:rsidRPr="001337EC" w:rsidRDefault="001337EC" w:rsidP="00FF21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hu-HU"/>
              </w:rPr>
            </w:pPr>
            <w:r w:rsidRPr="001337EC">
              <w:rPr>
                <w:lang w:val="hu-HU"/>
              </w:rPr>
              <w:t xml:space="preserve">Geometrikus és </w:t>
            </w:r>
            <w:proofErr w:type="gramStart"/>
            <w:r w:rsidRPr="001337EC">
              <w:rPr>
                <w:lang w:val="hu-HU"/>
              </w:rPr>
              <w:t>organikus</w:t>
            </w:r>
            <w:proofErr w:type="gramEnd"/>
            <w:r w:rsidRPr="001337EC">
              <w:rPr>
                <w:lang w:val="hu-HU"/>
              </w:rPr>
              <w:t xml:space="preserve"> konstrukciók, kreatív feladat</w:t>
            </w:r>
            <w:r>
              <w:rPr>
                <w:lang w:val="hu-HU"/>
              </w:rPr>
              <w:t>.</w:t>
            </w:r>
          </w:p>
          <w:p w:rsidR="001337EC" w:rsidRPr="001337EC" w:rsidRDefault="001337EC" w:rsidP="00FF21D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RPr="001337EC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1337EC" w:rsidRPr="001337EC" w:rsidRDefault="001337EC" w:rsidP="001337EC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 k</w:t>
            </w:r>
            <w:r>
              <w:rPr>
                <w:sz w:val="22"/>
                <w:lang w:val="hu-HU"/>
              </w:rPr>
              <w:t>é</w:t>
            </w:r>
            <w:r w:rsidRPr="001337EC">
              <w:rPr>
                <w:sz w:val="22"/>
                <w:lang w:val="hu-HU"/>
              </w:rPr>
              <w:t xml:space="preserve">pi </w:t>
            </w:r>
            <w:proofErr w:type="gramStart"/>
            <w:r w:rsidRPr="001337EC">
              <w:rPr>
                <w:sz w:val="22"/>
                <w:lang w:val="hu-HU"/>
              </w:rPr>
              <w:t>kompozíció</w:t>
            </w:r>
            <w:proofErr w:type="gramEnd"/>
            <w:r w:rsidRPr="001337EC">
              <w:rPr>
                <w:sz w:val="22"/>
                <w:lang w:val="hu-HU"/>
              </w:rPr>
              <w:t xml:space="preserve"> szabályai. </w:t>
            </w:r>
            <w:r w:rsidR="006F3C91">
              <w:rPr>
                <w:sz w:val="22"/>
                <w:lang w:val="hu-HU"/>
              </w:rPr>
              <w:t>Hármas illetve</w:t>
            </w:r>
            <w:r w:rsidRPr="001337EC">
              <w:rPr>
                <w:sz w:val="22"/>
                <w:lang w:val="hu-HU"/>
              </w:rPr>
              <w:t xml:space="preserve"> négyes osztás, aranymetszés</w:t>
            </w:r>
          </w:p>
        </w:tc>
        <w:tc>
          <w:tcPr>
            <w:tcW w:w="3093" w:type="dxa"/>
          </w:tcPr>
          <w:p w:rsidR="001337EC" w:rsidRPr="001337EC" w:rsidRDefault="001337EC" w:rsidP="007657F0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Képi </w:t>
            </w:r>
            <w:proofErr w:type="gramStart"/>
            <w:r>
              <w:rPr>
                <w:iCs/>
                <w:sz w:val="22"/>
                <w:lang w:val="hu-HU"/>
              </w:rPr>
              <w:t>kompozíció</w:t>
            </w:r>
            <w:proofErr w:type="gramEnd"/>
            <w:r>
              <w:rPr>
                <w:iCs/>
                <w:sz w:val="22"/>
                <w:lang w:val="hu-HU"/>
              </w:rPr>
              <w:t xml:space="preserve"> létrehozása részlettanulmányok felhasználásával.</w:t>
            </w:r>
          </w:p>
        </w:tc>
      </w:tr>
      <w:tr w:rsidR="00AD1BD3" w:rsidRPr="00121F97" w:rsidTr="00AD1BD3">
        <w:tc>
          <w:tcPr>
            <w:tcW w:w="3094" w:type="dxa"/>
            <w:shd w:val="clear" w:color="auto" w:fill="F1D130" w:themeFill="accent3"/>
          </w:tcPr>
          <w:p w:rsidR="00AD1BD3" w:rsidRPr="001337EC" w:rsidRDefault="00AD1BD3" w:rsidP="007348D4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6. hét</w:t>
            </w:r>
          </w:p>
        </w:tc>
        <w:tc>
          <w:tcPr>
            <w:tcW w:w="3093" w:type="dxa"/>
            <w:shd w:val="clear" w:color="auto" w:fill="F1D130" w:themeFill="accent3"/>
          </w:tcPr>
          <w:p w:rsidR="00AD1BD3" w:rsidRPr="001337EC" w:rsidRDefault="00AD1BD3" w:rsidP="007348D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első rajzi blokk leadása</w:t>
            </w:r>
          </w:p>
        </w:tc>
        <w:tc>
          <w:tcPr>
            <w:tcW w:w="3093" w:type="dxa"/>
            <w:shd w:val="clear" w:color="auto" w:fill="F1D130" w:themeFill="accent3"/>
          </w:tcPr>
          <w:p w:rsidR="00AD1BD3" w:rsidRPr="001337EC" w:rsidRDefault="00AD1BD3" w:rsidP="007348D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</w:tcPr>
          <w:p w:rsidR="001337EC" w:rsidRPr="001337EC" w:rsidRDefault="001337EC" w:rsidP="00704C21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A fa pác a képzőművészetben, a technika használatának alapelvei. </w:t>
            </w:r>
            <w:r w:rsidR="0010079B">
              <w:rPr>
                <w:sz w:val="22"/>
                <w:lang w:val="hu-HU"/>
              </w:rPr>
              <w:t xml:space="preserve">A </w:t>
            </w:r>
            <w:proofErr w:type="gramStart"/>
            <w:r w:rsidR="0010079B">
              <w:rPr>
                <w:sz w:val="22"/>
                <w:lang w:val="hu-HU"/>
              </w:rPr>
              <w:t>kontúr</w:t>
            </w:r>
            <w:proofErr w:type="gramEnd"/>
            <w:r w:rsidR="0010079B">
              <w:rPr>
                <w:sz w:val="22"/>
                <w:lang w:val="hu-HU"/>
              </w:rPr>
              <w:t xml:space="preserve"> és tónus viszonya, formaértelmező szerepe</w:t>
            </w:r>
          </w:p>
        </w:tc>
        <w:tc>
          <w:tcPr>
            <w:tcW w:w="3093" w:type="dxa"/>
          </w:tcPr>
          <w:p w:rsidR="001337EC" w:rsidRPr="001337EC" w:rsidRDefault="001337EC" w:rsidP="00704C21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Térbeli </w:t>
            </w:r>
            <w:proofErr w:type="gramStart"/>
            <w:r w:rsidRPr="001337EC">
              <w:rPr>
                <w:sz w:val="22"/>
                <w:lang w:val="hu-HU"/>
              </w:rPr>
              <w:t>kompozíció</w:t>
            </w:r>
            <w:proofErr w:type="gramEnd"/>
            <w:r w:rsidRPr="001337EC">
              <w:rPr>
                <w:sz w:val="22"/>
                <w:lang w:val="hu-HU"/>
              </w:rPr>
              <w:t xml:space="preserve"> megjelenítése páccal. </w:t>
            </w:r>
          </w:p>
        </w:tc>
      </w:tr>
      <w:tr w:rsidR="001337EC" w:rsidRPr="0010079B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7. hét: </w:t>
            </w:r>
          </w:p>
        </w:tc>
        <w:tc>
          <w:tcPr>
            <w:tcW w:w="3093" w:type="dxa"/>
          </w:tcPr>
          <w:p w:rsidR="001337EC" w:rsidRPr="001337EC" w:rsidRDefault="006F3C91" w:rsidP="001E7014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Színhőmérséklet és térhatás. </w:t>
            </w:r>
          </w:p>
        </w:tc>
        <w:tc>
          <w:tcPr>
            <w:tcW w:w="3093" w:type="dxa"/>
          </w:tcPr>
          <w:p w:rsidR="001337EC" w:rsidRPr="001337EC" w:rsidRDefault="001337EC" w:rsidP="00AE3DE9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1337EC">
              <w:rPr>
                <w:iCs/>
                <w:sz w:val="22"/>
                <w:lang w:val="hu-HU"/>
              </w:rPr>
              <w:t>Különböző színes fapácokkal készített felületek</w:t>
            </w:r>
            <w:r w:rsidR="0010079B">
              <w:rPr>
                <w:iCs/>
                <w:sz w:val="22"/>
                <w:lang w:val="hu-HU"/>
              </w:rPr>
              <w:t xml:space="preserve"> alkalmazás</w:t>
            </w:r>
            <w:r w:rsidR="00AE3DE9">
              <w:rPr>
                <w:iCs/>
                <w:sz w:val="22"/>
                <w:lang w:val="hu-HU"/>
              </w:rPr>
              <w:t>ával s</w:t>
            </w:r>
            <w:r w:rsidR="0010079B">
              <w:rPr>
                <w:iCs/>
                <w:sz w:val="22"/>
                <w:lang w:val="hu-HU"/>
              </w:rPr>
              <w:t xml:space="preserve">aját terv </w:t>
            </w:r>
            <w:r w:rsidR="00AE3DE9">
              <w:rPr>
                <w:iCs/>
                <w:sz w:val="22"/>
                <w:lang w:val="hu-HU"/>
              </w:rPr>
              <w:lastRenderedPageBreak/>
              <w:t>bemutatása. Tervlap, látványterv.</w:t>
            </w:r>
          </w:p>
        </w:tc>
      </w:tr>
      <w:tr w:rsidR="001337EC" w:rsidRPr="006F3C91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lastRenderedPageBreak/>
              <w:t xml:space="preserve">8. hét  </w:t>
            </w:r>
          </w:p>
        </w:tc>
        <w:tc>
          <w:tcPr>
            <w:tcW w:w="3093" w:type="dxa"/>
          </w:tcPr>
          <w:p w:rsidR="001337EC" w:rsidRPr="001337EC" w:rsidRDefault="006F3C91" w:rsidP="009F21D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tusrajz, a lavírozott tus technikája.</w:t>
            </w:r>
          </w:p>
        </w:tc>
        <w:tc>
          <w:tcPr>
            <w:tcW w:w="3093" w:type="dxa"/>
          </w:tcPr>
          <w:p w:rsidR="001337EC" w:rsidRPr="001337EC" w:rsidRDefault="006F3C91" w:rsidP="009F21D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Perspektivikus </w:t>
            </w:r>
            <w:proofErr w:type="gramStart"/>
            <w:r>
              <w:rPr>
                <w:iCs/>
                <w:sz w:val="22"/>
                <w:lang w:val="hu-HU"/>
              </w:rPr>
              <w:t>kompozíció</w:t>
            </w:r>
            <w:proofErr w:type="gramEnd"/>
            <w:r>
              <w:rPr>
                <w:iCs/>
                <w:sz w:val="22"/>
                <w:lang w:val="hu-HU"/>
              </w:rPr>
              <w:t xml:space="preserve"> tussal</w:t>
            </w:r>
            <w:r w:rsidR="001337EC" w:rsidRPr="001337EC">
              <w:rPr>
                <w:iCs/>
                <w:sz w:val="22"/>
                <w:lang w:val="hu-HU"/>
              </w:rPr>
              <w:t>.</w:t>
            </w:r>
          </w:p>
        </w:tc>
      </w:tr>
      <w:tr w:rsidR="001337EC" w:rsidRPr="0010079B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9. hét </w:t>
            </w:r>
          </w:p>
        </w:tc>
        <w:tc>
          <w:tcPr>
            <w:tcW w:w="3093" w:type="dxa"/>
          </w:tcPr>
          <w:p w:rsidR="001337EC" w:rsidRPr="001337EC" w:rsidRDefault="0010079B" w:rsidP="00B252A1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Tus és pác vegyes technika</w:t>
            </w:r>
            <w:proofErr w:type="gramStart"/>
            <w:r>
              <w:rPr>
                <w:sz w:val="22"/>
                <w:lang w:val="hu-HU"/>
              </w:rPr>
              <w:t>..</w:t>
            </w:r>
            <w:proofErr w:type="gramEnd"/>
          </w:p>
          <w:p w:rsidR="001337EC" w:rsidRPr="001337EC" w:rsidRDefault="001337EC" w:rsidP="00B252A1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1337EC" w:rsidRPr="001337EC" w:rsidRDefault="0010079B" w:rsidP="00B252A1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Belső tér ábrázolása vegyes technikával.</w:t>
            </w:r>
          </w:p>
        </w:tc>
      </w:tr>
      <w:tr w:rsidR="007B1EE4" w:rsidRPr="0010079B" w:rsidTr="007B1EE4">
        <w:tc>
          <w:tcPr>
            <w:tcW w:w="3094" w:type="dxa"/>
            <w:shd w:val="clear" w:color="auto" w:fill="FFFF00"/>
          </w:tcPr>
          <w:p w:rsidR="007B1EE4" w:rsidRPr="009405EA" w:rsidRDefault="007B1EE4" w:rsidP="007B1EE4">
            <w:pPr>
              <w:rPr>
                <w:color w:val="FF0000"/>
                <w:highlight w:val="yellow"/>
              </w:rPr>
            </w:pPr>
            <w:r>
              <w:rPr>
                <w:color w:val="FF0000"/>
                <w:sz w:val="22"/>
                <w:highlight w:val="yellow"/>
                <w:lang w:val="hu-HU"/>
              </w:rPr>
              <w:t>10</w:t>
            </w:r>
            <w:r w:rsidRPr="009405EA">
              <w:rPr>
                <w:color w:val="FF0000"/>
                <w:sz w:val="22"/>
                <w:highlight w:val="yellow"/>
                <w:lang w:val="hu-HU"/>
              </w:rPr>
              <w:t>. hét Tavaszi szünet</w:t>
            </w:r>
            <w:r w:rsidRPr="009405EA">
              <w:rPr>
                <w:bCs/>
                <w:color w:val="FF0000"/>
                <w:sz w:val="22"/>
                <w:highlight w:val="yellow"/>
                <w:lang w:val="hu-HU"/>
              </w:rPr>
              <w:t xml:space="preserve"> </w:t>
            </w:r>
          </w:p>
        </w:tc>
        <w:tc>
          <w:tcPr>
            <w:tcW w:w="3093" w:type="dxa"/>
            <w:shd w:val="clear" w:color="auto" w:fill="FFFF00"/>
          </w:tcPr>
          <w:p w:rsidR="007B1EE4" w:rsidRPr="009405EA" w:rsidRDefault="007B1EE4" w:rsidP="007B1EE4">
            <w:pPr>
              <w:rPr>
                <w:color w:val="FF0000"/>
                <w:highlight w:val="yellow"/>
              </w:rPr>
            </w:pPr>
            <w:r w:rsidRPr="009405EA">
              <w:rPr>
                <w:color w:val="FF0000"/>
                <w:sz w:val="22"/>
                <w:highlight w:val="yellow"/>
                <w:lang w:val="hu-HU"/>
              </w:rPr>
              <w:t>Tavaszi szünet</w:t>
            </w:r>
            <w:r w:rsidRPr="009405EA">
              <w:rPr>
                <w:bCs/>
                <w:color w:val="FF0000"/>
                <w:sz w:val="22"/>
                <w:highlight w:val="yellow"/>
                <w:lang w:val="hu-HU"/>
              </w:rPr>
              <w:t xml:space="preserve"> </w:t>
            </w:r>
          </w:p>
        </w:tc>
        <w:tc>
          <w:tcPr>
            <w:tcW w:w="3093" w:type="dxa"/>
            <w:shd w:val="clear" w:color="auto" w:fill="FFFF00"/>
          </w:tcPr>
          <w:p w:rsidR="007B1EE4" w:rsidRPr="009405EA" w:rsidRDefault="007B1EE4" w:rsidP="007B1EE4">
            <w:pPr>
              <w:rPr>
                <w:color w:val="FF0000"/>
                <w:highlight w:val="yellow"/>
              </w:rPr>
            </w:pPr>
            <w:r w:rsidRPr="009405EA">
              <w:rPr>
                <w:color w:val="FF0000"/>
                <w:sz w:val="22"/>
                <w:highlight w:val="yellow"/>
                <w:lang w:val="hu-HU"/>
              </w:rPr>
              <w:t>Tavaszi szünet</w:t>
            </w:r>
            <w:r w:rsidRPr="009405EA">
              <w:rPr>
                <w:bCs/>
                <w:color w:val="FF0000"/>
                <w:sz w:val="22"/>
                <w:highlight w:val="yellow"/>
                <w:lang w:val="hu-HU"/>
              </w:rPr>
              <w:t xml:space="preserve"> </w:t>
            </w:r>
          </w:p>
        </w:tc>
      </w:tr>
      <w:tr w:rsidR="007B1EE4" w:rsidRPr="0010079B" w:rsidTr="00AD1BD3">
        <w:tc>
          <w:tcPr>
            <w:tcW w:w="3094" w:type="dxa"/>
          </w:tcPr>
          <w:p w:rsidR="007B1EE4" w:rsidRPr="001337EC" w:rsidRDefault="007B1EE4" w:rsidP="007B1EE4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11</w:t>
            </w:r>
            <w:r w:rsidRPr="001337EC">
              <w:rPr>
                <w:sz w:val="22"/>
                <w:lang w:val="hu-HU"/>
              </w:rPr>
              <w:t>. hét</w:t>
            </w:r>
          </w:p>
        </w:tc>
        <w:tc>
          <w:tcPr>
            <w:tcW w:w="3093" w:type="dxa"/>
          </w:tcPr>
          <w:p w:rsidR="007B1EE4" w:rsidRPr="001337EC" w:rsidRDefault="007B1EE4" w:rsidP="007B1EE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Az </w:t>
            </w:r>
            <w:proofErr w:type="gramStart"/>
            <w:r w:rsidRPr="001337EC">
              <w:rPr>
                <w:sz w:val="22"/>
                <w:lang w:val="hu-HU"/>
              </w:rPr>
              <w:t>akvarell</w:t>
            </w:r>
            <w:proofErr w:type="gramEnd"/>
            <w:r w:rsidRPr="001337EC">
              <w:rPr>
                <w:sz w:val="22"/>
                <w:lang w:val="hu-HU"/>
              </w:rPr>
              <w:t xml:space="preserve"> a képzőművészetben, a technika használatának alapelvei</w:t>
            </w:r>
          </w:p>
        </w:tc>
        <w:tc>
          <w:tcPr>
            <w:tcW w:w="3093" w:type="dxa"/>
          </w:tcPr>
          <w:p w:rsidR="007B1EE4" w:rsidRPr="001337EC" w:rsidRDefault="007B1EE4" w:rsidP="007B1EE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Festői gyakorlat </w:t>
            </w:r>
            <w:proofErr w:type="gramStart"/>
            <w:r w:rsidRPr="001337EC">
              <w:rPr>
                <w:sz w:val="22"/>
                <w:lang w:val="hu-HU"/>
              </w:rPr>
              <w:t>akvarell</w:t>
            </w:r>
            <w:proofErr w:type="gramEnd"/>
            <w:r w:rsidRPr="001337EC">
              <w:rPr>
                <w:sz w:val="22"/>
                <w:lang w:val="hu-HU"/>
              </w:rPr>
              <w:t xml:space="preserve"> technikával. Az </w:t>
            </w:r>
            <w:proofErr w:type="spellStart"/>
            <w:proofErr w:type="gramStart"/>
            <w:r w:rsidRPr="001337EC">
              <w:rPr>
                <w:sz w:val="22"/>
                <w:lang w:val="hu-HU"/>
              </w:rPr>
              <w:t>akvarellel</w:t>
            </w:r>
            <w:proofErr w:type="spellEnd"/>
            <w:proofErr w:type="gramEnd"/>
            <w:r w:rsidRPr="001337EC">
              <w:rPr>
                <w:sz w:val="22"/>
                <w:lang w:val="hu-HU"/>
              </w:rPr>
              <w:t xml:space="preserve"> képzett felület, szín redukció a monokróm színhasználattól a 3 színig beállítás alapján</w:t>
            </w:r>
          </w:p>
        </w:tc>
      </w:tr>
      <w:tr w:rsidR="007B1EE4" w:rsidRPr="0010079B" w:rsidTr="009405EA">
        <w:tc>
          <w:tcPr>
            <w:tcW w:w="3094" w:type="dxa"/>
            <w:shd w:val="clear" w:color="auto" w:fill="FFFF00"/>
          </w:tcPr>
          <w:p w:rsidR="007B1EE4" w:rsidRPr="009405EA" w:rsidRDefault="007B1EE4" w:rsidP="007B1EE4">
            <w:pPr>
              <w:rPr>
                <w:color w:val="FF0000"/>
                <w:highlight w:val="yellow"/>
              </w:rPr>
            </w:pPr>
            <w:r>
              <w:rPr>
                <w:color w:val="FF0000"/>
                <w:sz w:val="22"/>
                <w:highlight w:val="yellow"/>
                <w:lang w:val="hu-HU"/>
              </w:rPr>
              <w:t xml:space="preserve">11. hét </w:t>
            </w:r>
          </w:p>
        </w:tc>
        <w:tc>
          <w:tcPr>
            <w:tcW w:w="3093" w:type="dxa"/>
            <w:shd w:val="clear" w:color="auto" w:fill="FFFF00"/>
          </w:tcPr>
          <w:p w:rsidR="007B1EE4" w:rsidRPr="009405EA" w:rsidRDefault="007B1EE4" w:rsidP="007B1EE4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II. </w:t>
            </w:r>
            <w:proofErr w:type="spellStart"/>
            <w:r>
              <w:rPr>
                <w:color w:val="FF0000"/>
                <w:highlight w:val="yellow"/>
              </w:rPr>
              <w:t>rajzi</w:t>
            </w:r>
            <w:proofErr w:type="spellEnd"/>
            <w:r>
              <w:rPr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color w:val="FF0000"/>
                <w:highlight w:val="yellow"/>
              </w:rPr>
              <w:t>blokk</w:t>
            </w:r>
            <w:proofErr w:type="spellEnd"/>
          </w:p>
        </w:tc>
        <w:tc>
          <w:tcPr>
            <w:tcW w:w="3093" w:type="dxa"/>
            <w:shd w:val="clear" w:color="auto" w:fill="FFFF00"/>
          </w:tcPr>
          <w:p w:rsidR="007B1EE4" w:rsidRPr="009405EA" w:rsidRDefault="007B1EE4" w:rsidP="007B1EE4">
            <w:pPr>
              <w:rPr>
                <w:color w:val="FF0000"/>
                <w:highlight w:val="yellow"/>
              </w:rPr>
            </w:pPr>
            <w:proofErr w:type="spellStart"/>
            <w:r>
              <w:rPr>
                <w:color w:val="FF0000"/>
                <w:highlight w:val="yellow"/>
              </w:rPr>
              <w:t>leadása</w:t>
            </w:r>
            <w:proofErr w:type="spellEnd"/>
          </w:p>
        </w:tc>
      </w:tr>
      <w:tr w:rsidR="007B1EE4" w:rsidRPr="0010079B" w:rsidTr="00AD1BD3">
        <w:tc>
          <w:tcPr>
            <w:tcW w:w="3094" w:type="dxa"/>
          </w:tcPr>
          <w:p w:rsidR="007B1EE4" w:rsidRPr="001337EC" w:rsidRDefault="007B1EE4" w:rsidP="007B1EE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12. hét</w:t>
            </w:r>
          </w:p>
        </w:tc>
        <w:tc>
          <w:tcPr>
            <w:tcW w:w="3093" w:type="dxa"/>
          </w:tcPr>
          <w:p w:rsidR="007B1EE4" w:rsidRPr="001337EC" w:rsidRDefault="007B1EE4" w:rsidP="007B1EE4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 xml:space="preserve">Az </w:t>
            </w:r>
            <w:proofErr w:type="gramStart"/>
            <w:r>
              <w:rPr>
                <w:bCs/>
                <w:sz w:val="22"/>
                <w:lang w:val="hu-HU"/>
              </w:rPr>
              <w:t>organikus</w:t>
            </w:r>
            <w:proofErr w:type="gramEnd"/>
            <w:r>
              <w:rPr>
                <w:bCs/>
                <w:sz w:val="22"/>
                <w:lang w:val="hu-HU"/>
              </w:rPr>
              <w:t xml:space="preserve"> látvány rajzi elemzésének lehetőségei. </w:t>
            </w:r>
          </w:p>
        </w:tc>
        <w:tc>
          <w:tcPr>
            <w:tcW w:w="3093" w:type="dxa"/>
          </w:tcPr>
          <w:p w:rsidR="007B1EE4" w:rsidRPr="001337EC" w:rsidRDefault="007B1EE4" w:rsidP="007B1EE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gramStart"/>
            <w:r w:rsidRPr="001337EC">
              <w:rPr>
                <w:sz w:val="22"/>
                <w:lang w:val="hu-HU"/>
              </w:rPr>
              <w:t>Organikus</w:t>
            </w:r>
            <w:proofErr w:type="gramEnd"/>
            <w:r w:rsidRPr="001337EC">
              <w:rPr>
                <w:sz w:val="22"/>
                <w:lang w:val="hu-HU"/>
              </w:rPr>
              <w:t xml:space="preserve"> látvány geometrikus elemekre bontása.</w:t>
            </w:r>
            <w:r>
              <w:rPr>
                <w:sz w:val="22"/>
                <w:lang w:val="hu-HU"/>
              </w:rPr>
              <w:t xml:space="preserve"> Festői gyakorlat </w:t>
            </w:r>
            <w:proofErr w:type="gramStart"/>
            <w:r>
              <w:rPr>
                <w:sz w:val="22"/>
                <w:lang w:val="hu-HU"/>
              </w:rPr>
              <w:t>akvarell</w:t>
            </w:r>
            <w:proofErr w:type="gramEnd"/>
            <w:r>
              <w:rPr>
                <w:sz w:val="22"/>
                <w:lang w:val="hu-HU"/>
              </w:rPr>
              <w:t xml:space="preserve"> technikával órai munka alapján</w:t>
            </w:r>
          </w:p>
        </w:tc>
      </w:tr>
      <w:tr w:rsidR="007B1EE4" w:rsidTr="00AD1BD3">
        <w:tc>
          <w:tcPr>
            <w:tcW w:w="3094" w:type="dxa"/>
          </w:tcPr>
          <w:p w:rsidR="007B1EE4" w:rsidRDefault="007B1EE4" w:rsidP="007B1EE4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93" w:type="dxa"/>
          </w:tcPr>
          <w:p w:rsidR="007B1EE4" w:rsidRPr="0010079B" w:rsidRDefault="007B1EE4" w:rsidP="007B1EE4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A vegyes-technikák alkalmazása a látványtervekben</w:t>
            </w:r>
          </w:p>
          <w:p w:rsidR="007B1EE4" w:rsidRPr="0010079B" w:rsidRDefault="007B1EE4" w:rsidP="007B1EE4">
            <w:pPr>
              <w:rPr>
                <w:sz w:val="22"/>
                <w:lang w:val="hu-HU"/>
              </w:rPr>
            </w:pPr>
          </w:p>
        </w:tc>
        <w:tc>
          <w:tcPr>
            <w:tcW w:w="3093" w:type="dxa"/>
          </w:tcPr>
          <w:p w:rsidR="007B1EE4" w:rsidRPr="0010079B" w:rsidRDefault="007B1EE4" w:rsidP="007B1EE4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Építészeti látványterv vegyes-technika alkalmazásával</w:t>
            </w:r>
          </w:p>
        </w:tc>
      </w:tr>
      <w:tr w:rsidR="007B1EE4" w:rsidRPr="00525F55" w:rsidTr="00AD1BD3">
        <w:tc>
          <w:tcPr>
            <w:tcW w:w="3094" w:type="dxa"/>
          </w:tcPr>
          <w:p w:rsidR="007B1EE4" w:rsidRDefault="007B1EE4" w:rsidP="007B1EE4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3093" w:type="dxa"/>
          </w:tcPr>
          <w:p w:rsidR="007B1EE4" w:rsidRDefault="007B1EE4" w:rsidP="007B1EE4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A tempera festés alapjai. A fedőfesték felületképzése, a festői felület. </w:t>
            </w:r>
          </w:p>
          <w:p w:rsidR="007B1EE4" w:rsidRPr="0010079B" w:rsidRDefault="007B1EE4" w:rsidP="007B1EE4">
            <w:pPr>
              <w:rPr>
                <w:sz w:val="22"/>
                <w:lang w:val="hu-HU"/>
              </w:rPr>
            </w:pPr>
            <w:r w:rsidRPr="00525F55">
              <w:rPr>
                <w:lang w:val="hu-HU"/>
              </w:rPr>
              <w:t xml:space="preserve">Képi egyensúlyok, </w:t>
            </w:r>
            <w:proofErr w:type="gramStart"/>
            <w:r w:rsidRPr="00525F55">
              <w:rPr>
                <w:lang w:val="hu-HU"/>
              </w:rPr>
              <w:t>kompozíciós</w:t>
            </w:r>
            <w:proofErr w:type="gramEnd"/>
            <w:r w:rsidRPr="00525F55">
              <w:rPr>
                <w:lang w:val="hu-HU"/>
              </w:rPr>
              <w:t xml:space="preserve"> harmóniák és/vagy diszharmóniák</w:t>
            </w:r>
          </w:p>
        </w:tc>
        <w:tc>
          <w:tcPr>
            <w:tcW w:w="3093" w:type="dxa"/>
          </w:tcPr>
          <w:p w:rsidR="007B1EE4" w:rsidRPr="0010079B" w:rsidRDefault="007B1EE4" w:rsidP="007B1EE4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Festői felület létrehozása temperával. Színes </w:t>
            </w:r>
            <w:proofErr w:type="gramStart"/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kompozíció</w:t>
            </w:r>
            <w:proofErr w:type="gramEnd"/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 tervezése</w:t>
            </w:r>
          </w:p>
        </w:tc>
      </w:tr>
      <w:tr w:rsidR="007B1EE4" w:rsidTr="00AD1BD3">
        <w:tc>
          <w:tcPr>
            <w:tcW w:w="3094" w:type="dxa"/>
          </w:tcPr>
          <w:p w:rsidR="007B1EE4" w:rsidRDefault="007B1EE4" w:rsidP="007B1EE4">
            <w:pPr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3093" w:type="dxa"/>
          </w:tcPr>
          <w:p w:rsidR="007B1EE4" w:rsidRDefault="007B1EE4" w:rsidP="007B1E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 </w:t>
            </w:r>
            <w:proofErr w:type="spellStart"/>
            <w:r>
              <w:t>tempra</w:t>
            </w:r>
            <w:proofErr w:type="spell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 xml:space="preserve"> </w:t>
            </w:r>
            <w:proofErr w:type="spellStart"/>
            <w:r>
              <w:t>alkalmazása</w:t>
            </w:r>
            <w:proofErr w:type="spellEnd"/>
            <w:r>
              <w:t xml:space="preserve"> a </w:t>
            </w:r>
            <w:proofErr w:type="spellStart"/>
            <w:r>
              <w:t>szabadkézi</w:t>
            </w:r>
            <w:proofErr w:type="spellEnd"/>
            <w:r>
              <w:t xml:space="preserve"> </w:t>
            </w:r>
            <w:proofErr w:type="spellStart"/>
            <w:r>
              <w:t>építészeti</w:t>
            </w:r>
            <w:proofErr w:type="spellEnd"/>
            <w:r>
              <w:t xml:space="preserve"> </w:t>
            </w:r>
            <w:proofErr w:type="spellStart"/>
            <w:r>
              <w:t>megjelenítésben</w:t>
            </w:r>
            <w:proofErr w:type="spellEnd"/>
            <w:r>
              <w:t>.</w:t>
            </w:r>
          </w:p>
          <w:p w:rsidR="007B1EE4" w:rsidRDefault="007B1EE4" w:rsidP="007B1EE4">
            <w:pPr>
              <w:pStyle w:val="Cmsor2"/>
            </w:pPr>
          </w:p>
        </w:tc>
        <w:tc>
          <w:tcPr>
            <w:tcW w:w="3093" w:type="dxa"/>
          </w:tcPr>
          <w:p w:rsidR="007B1EE4" w:rsidRPr="00525F55" w:rsidRDefault="007B1EE4" w:rsidP="007B1EE4">
            <w:pPr>
              <w:pStyle w:val="Cmsor2"/>
              <w:rPr>
                <w:b w:val="0"/>
                <w:bCs w:val="0"/>
                <w:color w:val="auto"/>
              </w:rPr>
            </w:pPr>
            <w:proofErr w:type="spellStart"/>
            <w:r w:rsidRPr="00525F55">
              <w:rPr>
                <w:b w:val="0"/>
                <w:color w:val="auto"/>
              </w:rPr>
              <w:t>Saját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tervezési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feladat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látványterve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tetszőleges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színes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technika</w:t>
            </w:r>
            <w:proofErr w:type="spellEnd"/>
          </w:p>
        </w:tc>
      </w:tr>
      <w:tr w:rsidR="007B1EE4" w:rsidTr="00AD1BD3">
        <w:tc>
          <w:tcPr>
            <w:tcW w:w="3094" w:type="dxa"/>
            <w:shd w:val="clear" w:color="auto" w:fill="F1D130" w:themeFill="accent3"/>
          </w:tcPr>
          <w:p w:rsidR="007B1EE4" w:rsidRDefault="007B1EE4" w:rsidP="007B1EE4">
            <w:pPr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3093" w:type="dxa"/>
            <w:shd w:val="clear" w:color="auto" w:fill="F1D130" w:themeFill="accent3"/>
          </w:tcPr>
          <w:p w:rsidR="007B1EE4" w:rsidRDefault="007B1EE4" w:rsidP="007B1E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 </w:t>
            </w:r>
            <w:proofErr w:type="spellStart"/>
            <w:r>
              <w:t>harmadik</w:t>
            </w:r>
            <w:proofErr w:type="spellEnd"/>
            <w:r>
              <w:t xml:space="preserve"> </w:t>
            </w:r>
            <w:proofErr w:type="spellStart"/>
            <w:r>
              <w:t>rajzi</w:t>
            </w:r>
            <w:proofErr w:type="spellEnd"/>
            <w:r>
              <w:t xml:space="preserve"> </w:t>
            </w:r>
            <w:proofErr w:type="spellStart"/>
            <w:r>
              <w:t>blokk</w:t>
            </w:r>
            <w:proofErr w:type="spellEnd"/>
            <w:r>
              <w:t xml:space="preserve"> </w:t>
            </w:r>
            <w:proofErr w:type="spellStart"/>
            <w:r>
              <w:t>leadása</w:t>
            </w:r>
            <w:proofErr w:type="spellEnd"/>
          </w:p>
        </w:tc>
        <w:tc>
          <w:tcPr>
            <w:tcW w:w="3093" w:type="dxa"/>
            <w:shd w:val="clear" w:color="auto" w:fill="F1D130" w:themeFill="accent3"/>
          </w:tcPr>
          <w:p w:rsidR="007B1EE4" w:rsidRPr="00525F55" w:rsidRDefault="007B1EE4" w:rsidP="007B1EE4">
            <w:pPr>
              <w:pStyle w:val="Cmsor2"/>
              <w:rPr>
                <w:b w:val="0"/>
                <w:color w:val="auto"/>
              </w:rPr>
            </w:pP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20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EB" w:rsidRDefault="00DF6FEB" w:rsidP="007E74BB">
      <w:r>
        <w:separator/>
      </w:r>
    </w:p>
  </w:endnote>
  <w:endnote w:type="continuationSeparator" w:id="0">
    <w:p w:rsidR="00DF6FEB" w:rsidRDefault="00DF6FE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73E7B">
      <w:rPr>
        <w:rStyle w:val="Hyperlink0"/>
        <w:noProof/>
        <w:color w:val="auto"/>
        <w:sz w:val="14"/>
        <w:szCs w:val="14"/>
        <w:u w:val="none"/>
      </w:rPr>
      <w:t>5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EB" w:rsidRDefault="00DF6FEB" w:rsidP="007E74BB">
      <w:r>
        <w:separator/>
      </w:r>
    </w:p>
  </w:footnote>
  <w:footnote w:type="continuationSeparator" w:id="0">
    <w:p w:rsidR="00DF6FEB" w:rsidRDefault="00DF6FE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321A04" w:rsidP="00034EEB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C3420"/>
    <w:rsid w:val="001C4011"/>
    <w:rsid w:val="001E020D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56EE8"/>
    <w:rsid w:val="00A8047B"/>
    <w:rsid w:val="00A9421B"/>
    <w:rsid w:val="00AA7EC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2C4F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315F2-3023-414B-97C3-AF48D143D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67B0B-455D-4AE1-8EEE-4717FFDF6D91}"/>
</file>

<file path=customXml/itemProps3.xml><?xml version="1.0" encoding="utf-8"?>
<ds:datastoreItem xmlns:ds="http://schemas.openxmlformats.org/officeDocument/2006/customXml" ds:itemID="{4ED54C26-A5E6-4B4D-B1AD-A0985CF1B611}"/>
</file>

<file path=customXml/itemProps4.xml><?xml version="1.0" encoding="utf-8"?>
<ds:datastoreItem xmlns:ds="http://schemas.openxmlformats.org/officeDocument/2006/customXml" ds:itemID="{F6B8B353-8488-40B9-A86C-8C48B835A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1193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paolo</cp:lastModifiedBy>
  <cp:revision>5</cp:revision>
  <cp:lastPrinted>2019-01-24T10:00:00Z</cp:lastPrinted>
  <dcterms:created xsi:type="dcterms:W3CDTF">2020-01-27T14:03:00Z</dcterms:created>
  <dcterms:modified xsi:type="dcterms:W3CDTF">2021-02-01T09:17:00Z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