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2DDC2" w14:textId="77777777" w:rsidR="00C61B9D" w:rsidRDefault="00C61B9D" w:rsidP="0066620B">
      <w:pPr>
        <w:pStyle w:val="Cmsor1"/>
        <w:jc w:val="both"/>
        <w:rPr>
          <w:rStyle w:val="None"/>
          <w:lang w:val="hu-HU"/>
        </w:rPr>
      </w:pPr>
    </w:p>
    <w:p w14:paraId="2712AD02" w14:textId="4EE897CD" w:rsidR="00C61B9D" w:rsidRDefault="00C61B9D" w:rsidP="0066620B">
      <w:pPr>
        <w:pStyle w:val="Nincstrkz"/>
        <w:tabs>
          <w:tab w:val="left" w:pos="2977"/>
        </w:tabs>
        <w:jc w:val="both"/>
        <w:rPr>
          <w:rStyle w:val="None"/>
          <w:b/>
          <w:bCs/>
          <w:sz w:val="20"/>
          <w:szCs w:val="20"/>
          <w:lang w:val="hu-HU"/>
        </w:rPr>
      </w:pPr>
    </w:p>
    <w:p w14:paraId="4C1480CB" w14:textId="77777777" w:rsidR="00C61B9D" w:rsidRDefault="00C61B9D" w:rsidP="0066620B">
      <w:pPr>
        <w:pStyle w:val="Nincstrkz"/>
        <w:tabs>
          <w:tab w:val="left" w:pos="2977"/>
        </w:tabs>
        <w:jc w:val="both"/>
        <w:rPr>
          <w:rStyle w:val="None"/>
          <w:b/>
          <w:bCs/>
          <w:sz w:val="20"/>
          <w:szCs w:val="20"/>
          <w:lang w:val="hu-HU"/>
        </w:rPr>
      </w:pPr>
    </w:p>
    <w:p w14:paraId="6A0636EE" w14:textId="77777777" w:rsidR="00C61B9D" w:rsidRDefault="00C61B9D" w:rsidP="0066620B">
      <w:pPr>
        <w:pStyle w:val="Nincstrkz"/>
        <w:tabs>
          <w:tab w:val="left" w:pos="2977"/>
        </w:tabs>
        <w:jc w:val="both"/>
        <w:rPr>
          <w:rStyle w:val="None"/>
          <w:b/>
          <w:bCs/>
          <w:sz w:val="20"/>
          <w:szCs w:val="20"/>
          <w:lang w:val="hu-HU"/>
        </w:rPr>
      </w:pPr>
    </w:p>
    <w:p w14:paraId="589652AF" w14:textId="0109A4DC" w:rsidR="00714872" w:rsidRPr="00681FC3" w:rsidRDefault="00714872" w:rsidP="0066620B">
      <w:pPr>
        <w:pStyle w:val="Nincstrkz"/>
        <w:tabs>
          <w:tab w:val="left" w:pos="2977"/>
        </w:tabs>
        <w:jc w:val="both"/>
        <w:rPr>
          <w:rStyle w:val="None"/>
          <w:sz w:val="20"/>
          <w:szCs w:val="20"/>
          <w:lang w:val="hu-HU"/>
        </w:rPr>
      </w:pPr>
      <w:r w:rsidRPr="00681FC3">
        <w:rPr>
          <w:rStyle w:val="None"/>
          <w:b/>
          <w:bCs/>
          <w:sz w:val="20"/>
          <w:szCs w:val="20"/>
          <w:lang w:val="hu-HU"/>
        </w:rPr>
        <w:t>Tanterv:</w:t>
      </w:r>
      <w:r w:rsidRPr="00681FC3">
        <w:rPr>
          <w:rStyle w:val="None"/>
          <w:b/>
          <w:bCs/>
          <w:sz w:val="20"/>
          <w:szCs w:val="20"/>
          <w:lang w:val="hu-HU"/>
        </w:rPr>
        <w:tab/>
      </w:r>
      <w:r w:rsidR="002B3B18" w:rsidRPr="00681FC3">
        <w:rPr>
          <w:rStyle w:val="None"/>
          <w:sz w:val="20"/>
          <w:szCs w:val="20"/>
          <w:lang w:val="hu-HU"/>
        </w:rPr>
        <w:t>Építőművész alapképzési szak</w:t>
      </w:r>
    </w:p>
    <w:p w14:paraId="19EEEF8C" w14:textId="7EBB4752" w:rsidR="009063FE" w:rsidRPr="00681FC3" w:rsidRDefault="00001F00" w:rsidP="0066620B">
      <w:pPr>
        <w:pStyle w:val="Nincstrkz"/>
        <w:tabs>
          <w:tab w:val="left" w:pos="2977"/>
        </w:tabs>
        <w:jc w:val="both"/>
        <w:rPr>
          <w:rStyle w:val="None"/>
          <w:sz w:val="20"/>
          <w:szCs w:val="20"/>
          <w:lang w:val="hu-HU"/>
        </w:rPr>
      </w:pPr>
      <w:r w:rsidRPr="00681FC3">
        <w:rPr>
          <w:rStyle w:val="None"/>
          <w:b/>
          <w:bCs/>
          <w:sz w:val="20"/>
          <w:szCs w:val="20"/>
          <w:lang w:val="hu-HU"/>
        </w:rPr>
        <w:t>Tantárgy neve:</w:t>
      </w:r>
      <w:r w:rsidR="00034EEB" w:rsidRPr="00681FC3">
        <w:rPr>
          <w:rStyle w:val="None"/>
          <w:b/>
          <w:bCs/>
          <w:sz w:val="20"/>
          <w:szCs w:val="20"/>
          <w:lang w:val="hu-HU"/>
        </w:rPr>
        <w:tab/>
      </w:r>
      <w:r w:rsidR="00F33765" w:rsidRPr="00681FC3">
        <w:rPr>
          <w:rStyle w:val="None"/>
          <w:b/>
          <w:bCs/>
          <w:smallCaps/>
          <w:sz w:val="33"/>
          <w:szCs w:val="33"/>
          <w:lang w:val="hu-HU"/>
        </w:rPr>
        <w:t>Alkotóhét 1</w:t>
      </w:r>
      <w:r w:rsidR="00E8115E" w:rsidRPr="00681FC3">
        <w:rPr>
          <w:rStyle w:val="None"/>
          <w:b/>
          <w:bCs/>
          <w:smallCaps/>
          <w:sz w:val="33"/>
          <w:szCs w:val="33"/>
          <w:lang w:val="hu-HU"/>
        </w:rPr>
        <w:t>.</w:t>
      </w:r>
    </w:p>
    <w:p w14:paraId="7E689DE1" w14:textId="50E0DD23" w:rsidR="00034EEB" w:rsidRPr="00681FC3" w:rsidRDefault="00001F00" w:rsidP="0066620B">
      <w:pPr>
        <w:pStyle w:val="Nincstrkz"/>
        <w:tabs>
          <w:tab w:val="left" w:pos="2977"/>
        </w:tabs>
        <w:jc w:val="both"/>
        <w:rPr>
          <w:rStyle w:val="None"/>
          <w:sz w:val="20"/>
          <w:szCs w:val="20"/>
          <w:lang w:val="hu-HU"/>
        </w:rPr>
      </w:pPr>
      <w:r w:rsidRPr="00681FC3">
        <w:rPr>
          <w:rStyle w:val="None"/>
          <w:b/>
          <w:bCs/>
          <w:sz w:val="20"/>
          <w:szCs w:val="20"/>
          <w:lang w:val="hu-HU"/>
        </w:rPr>
        <w:t>Tantárgy kódja:</w:t>
      </w:r>
      <w:r w:rsidR="00034EEB" w:rsidRPr="00681FC3">
        <w:rPr>
          <w:rStyle w:val="None"/>
          <w:b/>
          <w:bCs/>
          <w:sz w:val="20"/>
          <w:szCs w:val="20"/>
          <w:lang w:val="hu-HU"/>
        </w:rPr>
        <w:tab/>
      </w:r>
      <w:r w:rsidR="00F33765" w:rsidRPr="00681FC3">
        <w:rPr>
          <w:rStyle w:val="None"/>
          <w:sz w:val="20"/>
          <w:szCs w:val="20"/>
          <w:lang w:val="hu-HU"/>
        </w:rPr>
        <w:t>EPB235MN-LA-01</w:t>
      </w:r>
    </w:p>
    <w:p w14:paraId="0E7DC0A5" w14:textId="4562C571" w:rsidR="009063FE" w:rsidRPr="00681FC3" w:rsidRDefault="00001F00" w:rsidP="0066620B">
      <w:pPr>
        <w:pStyle w:val="Nincstrkz"/>
        <w:tabs>
          <w:tab w:val="left" w:pos="2977"/>
        </w:tabs>
        <w:jc w:val="both"/>
        <w:rPr>
          <w:rStyle w:val="None"/>
          <w:rFonts w:eastAsia="Times New Roman"/>
          <w:b/>
          <w:bCs/>
          <w:sz w:val="20"/>
          <w:szCs w:val="20"/>
          <w:lang w:val="hu-HU"/>
        </w:rPr>
      </w:pPr>
      <w:r w:rsidRPr="00681FC3">
        <w:rPr>
          <w:rStyle w:val="None"/>
          <w:b/>
          <w:bCs/>
          <w:sz w:val="20"/>
          <w:szCs w:val="20"/>
          <w:lang w:val="hu-HU"/>
        </w:rPr>
        <w:t>Szemeszter:</w:t>
      </w:r>
      <w:r w:rsidR="00034EEB" w:rsidRPr="00681FC3">
        <w:rPr>
          <w:rStyle w:val="None"/>
          <w:b/>
          <w:bCs/>
          <w:sz w:val="20"/>
          <w:szCs w:val="20"/>
          <w:lang w:val="hu-HU"/>
        </w:rPr>
        <w:tab/>
      </w:r>
      <w:r w:rsidR="00F33765" w:rsidRPr="00681FC3">
        <w:rPr>
          <w:rStyle w:val="None"/>
          <w:sz w:val="20"/>
          <w:szCs w:val="20"/>
          <w:lang w:val="hu-HU"/>
        </w:rPr>
        <w:t>1</w:t>
      </w:r>
    </w:p>
    <w:p w14:paraId="09542FD2" w14:textId="5E9E7476" w:rsidR="009063FE" w:rsidRPr="00681FC3" w:rsidRDefault="00001F00" w:rsidP="0066620B">
      <w:pPr>
        <w:pStyle w:val="Nincstrkz"/>
        <w:tabs>
          <w:tab w:val="left" w:pos="2977"/>
        </w:tabs>
        <w:jc w:val="both"/>
        <w:rPr>
          <w:rStyle w:val="None"/>
          <w:rFonts w:eastAsia="Times New Roman"/>
          <w:b/>
          <w:bCs/>
          <w:sz w:val="20"/>
          <w:szCs w:val="20"/>
          <w:lang w:val="hu-HU"/>
        </w:rPr>
      </w:pPr>
      <w:r w:rsidRPr="00681FC3">
        <w:rPr>
          <w:rStyle w:val="None"/>
          <w:b/>
          <w:bCs/>
          <w:sz w:val="20"/>
          <w:szCs w:val="20"/>
          <w:lang w:val="hu-HU"/>
        </w:rPr>
        <w:t>Kreditek száma:</w:t>
      </w:r>
      <w:r w:rsidR="00034EEB" w:rsidRPr="00681FC3">
        <w:rPr>
          <w:rStyle w:val="None"/>
          <w:b/>
          <w:bCs/>
          <w:sz w:val="20"/>
          <w:szCs w:val="20"/>
          <w:lang w:val="hu-HU"/>
        </w:rPr>
        <w:tab/>
      </w:r>
      <w:r w:rsidR="00F33765" w:rsidRPr="00681FC3">
        <w:rPr>
          <w:rStyle w:val="None"/>
          <w:sz w:val="20"/>
          <w:szCs w:val="20"/>
          <w:lang w:val="hu-HU"/>
        </w:rPr>
        <w:t>3</w:t>
      </w:r>
    </w:p>
    <w:p w14:paraId="7DBB2F67" w14:textId="2D3E282F" w:rsidR="009063FE" w:rsidRPr="00681FC3" w:rsidRDefault="00001F00" w:rsidP="0066620B">
      <w:pPr>
        <w:pStyle w:val="Nincstrkz"/>
        <w:tabs>
          <w:tab w:val="left" w:pos="2977"/>
        </w:tabs>
        <w:jc w:val="both"/>
        <w:rPr>
          <w:rStyle w:val="None"/>
          <w:rFonts w:eastAsia="Times New Roman"/>
          <w:b/>
          <w:bCs/>
          <w:sz w:val="20"/>
          <w:szCs w:val="20"/>
          <w:lang w:val="hu-HU"/>
        </w:rPr>
      </w:pPr>
      <w:r w:rsidRPr="00681FC3">
        <w:rPr>
          <w:rStyle w:val="None"/>
          <w:b/>
          <w:bCs/>
          <w:sz w:val="20"/>
          <w:szCs w:val="20"/>
          <w:lang w:val="hu-HU"/>
        </w:rPr>
        <w:t>A heti órák elosztása:</w:t>
      </w:r>
      <w:r w:rsidR="00034EEB" w:rsidRPr="00681FC3">
        <w:rPr>
          <w:rStyle w:val="None"/>
          <w:b/>
          <w:bCs/>
          <w:sz w:val="20"/>
          <w:szCs w:val="20"/>
          <w:lang w:val="hu-HU"/>
        </w:rPr>
        <w:tab/>
      </w:r>
      <w:r w:rsidR="00F33765" w:rsidRPr="00681FC3">
        <w:rPr>
          <w:rStyle w:val="None"/>
          <w:sz w:val="20"/>
          <w:szCs w:val="20"/>
          <w:lang w:val="hu-HU"/>
        </w:rPr>
        <w:t>2 Gyakorlat/Hét</w:t>
      </w:r>
    </w:p>
    <w:p w14:paraId="11167164" w14:textId="77777777" w:rsidR="009063FE" w:rsidRPr="00681FC3" w:rsidRDefault="00001F00" w:rsidP="0066620B">
      <w:pPr>
        <w:pStyle w:val="Nincstrkz"/>
        <w:tabs>
          <w:tab w:val="left" w:pos="2977"/>
        </w:tabs>
        <w:jc w:val="both"/>
        <w:rPr>
          <w:rStyle w:val="None"/>
          <w:rFonts w:eastAsia="Times New Roman"/>
          <w:b/>
          <w:bCs/>
          <w:sz w:val="20"/>
          <w:szCs w:val="20"/>
          <w:lang w:val="hu-HU"/>
        </w:rPr>
      </w:pPr>
      <w:r w:rsidRPr="00681FC3">
        <w:rPr>
          <w:rStyle w:val="None"/>
          <w:b/>
          <w:bCs/>
          <w:sz w:val="20"/>
          <w:szCs w:val="20"/>
          <w:lang w:val="hu-HU"/>
        </w:rPr>
        <w:t>Értékelés:</w:t>
      </w:r>
      <w:r w:rsidR="00034EEB" w:rsidRPr="00681FC3">
        <w:rPr>
          <w:rStyle w:val="None"/>
          <w:b/>
          <w:bCs/>
          <w:sz w:val="20"/>
          <w:szCs w:val="20"/>
          <w:lang w:val="hu-HU"/>
        </w:rPr>
        <w:tab/>
      </w:r>
      <w:r w:rsidR="00AA7EC0" w:rsidRPr="00681FC3">
        <w:rPr>
          <w:rStyle w:val="None"/>
          <w:sz w:val="20"/>
          <w:szCs w:val="20"/>
          <w:lang w:val="hu-HU"/>
        </w:rPr>
        <w:t>félévközi jegy</w:t>
      </w:r>
      <w:r w:rsidR="00034EEB" w:rsidRPr="00681FC3">
        <w:rPr>
          <w:rStyle w:val="None"/>
          <w:sz w:val="20"/>
          <w:szCs w:val="20"/>
          <w:lang w:val="hu-HU"/>
        </w:rPr>
        <w:t xml:space="preserve"> (f)</w:t>
      </w:r>
    </w:p>
    <w:p w14:paraId="3C6DBCD7" w14:textId="14AC847F" w:rsidR="009063FE" w:rsidRPr="00681FC3" w:rsidRDefault="00001F00" w:rsidP="00B14D53">
      <w:pPr>
        <w:pStyle w:val="Nincstrkz"/>
        <w:tabs>
          <w:tab w:val="left" w:pos="2977"/>
        </w:tabs>
        <w:jc w:val="both"/>
        <w:rPr>
          <w:rStyle w:val="None"/>
          <w:b/>
          <w:bCs/>
          <w:sz w:val="20"/>
          <w:szCs w:val="20"/>
          <w:lang w:val="hu-HU"/>
        </w:rPr>
      </w:pPr>
      <w:r w:rsidRPr="00681FC3">
        <w:rPr>
          <w:rStyle w:val="None"/>
          <w:b/>
          <w:bCs/>
          <w:sz w:val="20"/>
          <w:szCs w:val="20"/>
          <w:lang w:val="hu-HU"/>
        </w:rPr>
        <w:t>Előfeltételek</w:t>
      </w:r>
      <w:r w:rsidR="00B14D53" w:rsidRPr="00681FC3">
        <w:rPr>
          <w:rStyle w:val="None"/>
          <w:b/>
          <w:bCs/>
          <w:sz w:val="20"/>
          <w:szCs w:val="20"/>
          <w:lang w:val="hu-HU"/>
        </w:rPr>
        <w:t>:</w:t>
      </w:r>
      <w:r w:rsidRPr="00681FC3">
        <w:rPr>
          <w:rStyle w:val="None"/>
          <w:b/>
          <w:bCs/>
          <w:sz w:val="20"/>
          <w:szCs w:val="20"/>
          <w:lang w:val="hu-HU"/>
        </w:rPr>
        <w:tab/>
      </w:r>
      <w:r w:rsidR="00F33765" w:rsidRPr="00681FC3">
        <w:rPr>
          <w:rStyle w:val="None"/>
          <w:b/>
          <w:bCs/>
          <w:sz w:val="20"/>
          <w:szCs w:val="20"/>
          <w:lang w:val="hu-HU"/>
        </w:rPr>
        <w:t>-</w:t>
      </w:r>
    </w:p>
    <w:p w14:paraId="5EFC0CB8" w14:textId="77777777" w:rsidR="00CC1D3A" w:rsidRPr="00681FC3" w:rsidRDefault="00CC1D3A" w:rsidP="00B14D53">
      <w:pPr>
        <w:pStyle w:val="Nincstrkz"/>
        <w:tabs>
          <w:tab w:val="left" w:pos="2977"/>
        </w:tabs>
        <w:jc w:val="both"/>
        <w:rPr>
          <w:rStyle w:val="None"/>
          <w:bCs/>
          <w:sz w:val="20"/>
          <w:szCs w:val="20"/>
          <w:lang w:val="hu-HU"/>
        </w:rPr>
      </w:pPr>
    </w:p>
    <w:p w14:paraId="745CF022" w14:textId="678A524F" w:rsidR="002B3B18" w:rsidRPr="00681FC3" w:rsidRDefault="00AA7EC0" w:rsidP="002B3B18">
      <w:pPr>
        <w:pStyle w:val="TEMATIKA-OKTATK"/>
        <w:jc w:val="both"/>
        <w:rPr>
          <w:rStyle w:val="None"/>
          <w:b w:val="0"/>
          <w:sz w:val="18"/>
          <w:szCs w:val="18"/>
        </w:rPr>
      </w:pPr>
      <w:r w:rsidRPr="00681FC3">
        <w:rPr>
          <w:rStyle w:val="None"/>
          <w:bCs/>
          <w:color w:val="000000" w:themeColor="text1"/>
        </w:rPr>
        <w:t>Tantárgy felelős:</w:t>
      </w:r>
      <w:r w:rsidR="00034EEB" w:rsidRPr="00681FC3">
        <w:rPr>
          <w:rStyle w:val="None"/>
          <w:bCs/>
          <w:color w:val="000000" w:themeColor="text1"/>
        </w:rPr>
        <w:tab/>
      </w:r>
      <w:proofErr w:type="spellStart"/>
      <w:r w:rsidR="0076241E">
        <w:rPr>
          <w:rStyle w:val="None"/>
          <w:bCs/>
          <w:color w:val="000000" w:themeColor="text1"/>
          <w:sz w:val="18"/>
          <w:szCs w:val="18"/>
        </w:rPr>
        <w:t>Sztranyák</w:t>
      </w:r>
      <w:proofErr w:type="spellEnd"/>
      <w:r w:rsidR="00F33765" w:rsidRPr="00681FC3">
        <w:rPr>
          <w:rStyle w:val="None"/>
          <w:bCs/>
          <w:color w:val="000000" w:themeColor="text1"/>
          <w:sz w:val="18"/>
          <w:szCs w:val="18"/>
        </w:rPr>
        <w:t xml:space="preserve"> Veronika DLA, egyetemi tanársegéd</w:t>
      </w:r>
    </w:p>
    <w:p w14:paraId="2C754E8D" w14:textId="77777777" w:rsidR="002B3B18" w:rsidRPr="00681FC3" w:rsidRDefault="002B3B18" w:rsidP="002B3B18">
      <w:pPr>
        <w:pStyle w:val="TEMATIKA-OKTATK"/>
        <w:jc w:val="both"/>
        <w:rPr>
          <w:rStyle w:val="None"/>
          <w:b w:val="0"/>
          <w:sz w:val="18"/>
          <w:szCs w:val="18"/>
        </w:rPr>
      </w:pPr>
      <w:r w:rsidRPr="00681FC3">
        <w:rPr>
          <w:rStyle w:val="None"/>
          <w:bCs/>
          <w:sz w:val="18"/>
          <w:szCs w:val="18"/>
        </w:rPr>
        <w:tab/>
      </w:r>
      <w:r w:rsidRPr="00681FC3">
        <w:rPr>
          <w:rStyle w:val="None"/>
          <w:b w:val="0"/>
          <w:sz w:val="18"/>
          <w:szCs w:val="18"/>
        </w:rPr>
        <w:t>Iroda: 7624 Magyarország, Pécs, Boszorkány u. 2. B-327</w:t>
      </w:r>
    </w:p>
    <w:p w14:paraId="2B5336FD" w14:textId="63EA216B" w:rsidR="002B3B18" w:rsidRPr="00681FC3" w:rsidRDefault="00F33765" w:rsidP="002B3B18">
      <w:pPr>
        <w:pStyle w:val="TEMATIKA-OKTATK"/>
        <w:jc w:val="both"/>
        <w:rPr>
          <w:rStyle w:val="None"/>
          <w:b w:val="0"/>
          <w:sz w:val="18"/>
          <w:szCs w:val="18"/>
        </w:rPr>
      </w:pPr>
      <w:r w:rsidRPr="00681FC3">
        <w:rPr>
          <w:rStyle w:val="None"/>
          <w:b w:val="0"/>
          <w:sz w:val="18"/>
          <w:szCs w:val="18"/>
        </w:rPr>
        <w:tab/>
        <w:t>E-mail: hajdu.veronika</w:t>
      </w:r>
      <w:r w:rsidR="002B3B18" w:rsidRPr="00681FC3">
        <w:rPr>
          <w:rStyle w:val="None"/>
          <w:b w:val="0"/>
          <w:sz w:val="18"/>
          <w:szCs w:val="18"/>
        </w:rPr>
        <w:t>@mik.pte.hu</w:t>
      </w:r>
    </w:p>
    <w:p w14:paraId="3271517E" w14:textId="4CE9621E" w:rsidR="002B3B18" w:rsidRPr="00681FC3" w:rsidRDefault="002B3B18" w:rsidP="002B3B18">
      <w:pPr>
        <w:pStyle w:val="TEMATIKA-OKTATK"/>
        <w:jc w:val="both"/>
        <w:rPr>
          <w:rStyle w:val="None"/>
          <w:b w:val="0"/>
          <w:sz w:val="18"/>
          <w:szCs w:val="18"/>
          <w:shd w:val="clear" w:color="auto" w:fill="FFFFFF"/>
        </w:rPr>
      </w:pPr>
      <w:r w:rsidRPr="00681FC3">
        <w:rPr>
          <w:rStyle w:val="None"/>
          <w:b w:val="0"/>
          <w:sz w:val="18"/>
          <w:szCs w:val="18"/>
        </w:rPr>
        <w:tab/>
        <w:t xml:space="preserve">Munkahelyi telefon: </w:t>
      </w:r>
      <w:r w:rsidR="00591E69" w:rsidRPr="00681FC3">
        <w:rPr>
          <w:rStyle w:val="None"/>
          <w:b w:val="0"/>
          <w:sz w:val="18"/>
          <w:szCs w:val="18"/>
          <w:shd w:val="clear" w:color="auto" w:fill="FFFFFF"/>
        </w:rPr>
        <w:t>+36 72 503650/23815</w:t>
      </w:r>
    </w:p>
    <w:p w14:paraId="5324986A" w14:textId="4FA7D32B" w:rsidR="00B14D53" w:rsidRPr="00681FC3" w:rsidRDefault="00B14D53" w:rsidP="002B3B18">
      <w:pPr>
        <w:pStyle w:val="TEMATIKA-OKTATK"/>
        <w:jc w:val="both"/>
        <w:rPr>
          <w:rStyle w:val="None"/>
          <w:color w:val="000000" w:themeColor="text1"/>
          <w:sz w:val="18"/>
          <w:szCs w:val="18"/>
          <w:shd w:val="clear" w:color="auto" w:fill="FFFFFF"/>
        </w:rPr>
      </w:pPr>
    </w:p>
    <w:p w14:paraId="5A954A59" w14:textId="15BA4FF5" w:rsidR="002B3B18" w:rsidRPr="00681FC3" w:rsidRDefault="00417E9C" w:rsidP="002B3B18">
      <w:pPr>
        <w:pStyle w:val="TEMATIKA-OKTATK"/>
        <w:jc w:val="both"/>
        <w:rPr>
          <w:rStyle w:val="None"/>
          <w:b w:val="0"/>
          <w:sz w:val="18"/>
          <w:szCs w:val="18"/>
        </w:rPr>
      </w:pPr>
      <w:r w:rsidRPr="00681FC3">
        <w:rPr>
          <w:rStyle w:val="None"/>
          <w:color w:val="000000" w:themeColor="text1"/>
          <w:sz w:val="18"/>
          <w:szCs w:val="18"/>
          <w:shd w:val="clear" w:color="auto" w:fill="FFFFFF"/>
        </w:rPr>
        <w:t>Oktatók:</w:t>
      </w:r>
      <w:r w:rsidRPr="00681FC3">
        <w:rPr>
          <w:rStyle w:val="None"/>
          <w:sz w:val="18"/>
          <w:szCs w:val="18"/>
        </w:rPr>
        <w:tab/>
      </w:r>
      <w:r w:rsidR="00591E69" w:rsidRPr="00681FC3">
        <w:rPr>
          <w:rStyle w:val="None"/>
          <w:bCs/>
          <w:color w:val="000000" w:themeColor="text1"/>
          <w:sz w:val="18"/>
          <w:szCs w:val="18"/>
        </w:rPr>
        <w:t>Németh Pál DLA</w:t>
      </w:r>
      <w:r w:rsidR="002B3B18" w:rsidRPr="00681FC3">
        <w:rPr>
          <w:rStyle w:val="None"/>
          <w:bCs/>
          <w:color w:val="000000" w:themeColor="text1"/>
          <w:sz w:val="18"/>
          <w:szCs w:val="18"/>
        </w:rPr>
        <w:t>, egyetemi docens</w:t>
      </w:r>
    </w:p>
    <w:p w14:paraId="2C52285A" w14:textId="77777777" w:rsidR="002B3B18" w:rsidRPr="00681FC3" w:rsidRDefault="002B3B18" w:rsidP="002B3B18">
      <w:pPr>
        <w:pStyle w:val="TEMATIKA-OKTATK"/>
        <w:jc w:val="both"/>
        <w:rPr>
          <w:rStyle w:val="None"/>
          <w:b w:val="0"/>
          <w:sz w:val="18"/>
          <w:szCs w:val="18"/>
        </w:rPr>
      </w:pPr>
      <w:r w:rsidRPr="00681FC3">
        <w:rPr>
          <w:rStyle w:val="None"/>
          <w:bCs/>
          <w:sz w:val="18"/>
          <w:szCs w:val="18"/>
        </w:rPr>
        <w:tab/>
      </w:r>
      <w:r w:rsidRPr="00681FC3">
        <w:rPr>
          <w:rStyle w:val="None"/>
          <w:b w:val="0"/>
          <w:sz w:val="18"/>
          <w:szCs w:val="18"/>
        </w:rPr>
        <w:t>Iroda: 7624 Magyarország, Pécs, Boszorkány u. 2. B-327</w:t>
      </w:r>
    </w:p>
    <w:p w14:paraId="66E2CD60" w14:textId="1E577407" w:rsidR="002B3B18" w:rsidRPr="00681FC3" w:rsidRDefault="00591E69" w:rsidP="002B3B18">
      <w:pPr>
        <w:pStyle w:val="TEMATIKA-OKTATK"/>
        <w:jc w:val="both"/>
        <w:rPr>
          <w:rStyle w:val="None"/>
          <w:b w:val="0"/>
          <w:sz w:val="18"/>
          <w:szCs w:val="18"/>
        </w:rPr>
      </w:pPr>
      <w:r w:rsidRPr="00681FC3">
        <w:rPr>
          <w:rStyle w:val="None"/>
          <w:b w:val="0"/>
          <w:sz w:val="18"/>
          <w:szCs w:val="18"/>
        </w:rPr>
        <w:tab/>
        <w:t>E-mail: nemeth.pal</w:t>
      </w:r>
      <w:r w:rsidR="002B3B18" w:rsidRPr="00681FC3">
        <w:rPr>
          <w:rStyle w:val="None"/>
          <w:b w:val="0"/>
          <w:sz w:val="18"/>
          <w:szCs w:val="18"/>
        </w:rPr>
        <w:t>@mik.pte.hu</w:t>
      </w:r>
    </w:p>
    <w:p w14:paraId="25EDBD0F" w14:textId="1D2AD836" w:rsidR="002B3B18" w:rsidRPr="00681FC3" w:rsidRDefault="002B3B18" w:rsidP="002B3B18">
      <w:pPr>
        <w:pStyle w:val="TEMATIKA-OKTATK"/>
        <w:jc w:val="both"/>
        <w:rPr>
          <w:rStyle w:val="None"/>
          <w:b w:val="0"/>
          <w:sz w:val="18"/>
          <w:szCs w:val="18"/>
          <w:shd w:val="clear" w:color="auto" w:fill="FFFFFF"/>
        </w:rPr>
      </w:pPr>
      <w:r w:rsidRPr="00681FC3">
        <w:rPr>
          <w:rStyle w:val="None"/>
          <w:b w:val="0"/>
          <w:sz w:val="18"/>
          <w:szCs w:val="18"/>
        </w:rPr>
        <w:tab/>
        <w:t xml:space="preserve">Munkahelyi telefon: </w:t>
      </w:r>
      <w:r w:rsidRPr="00681FC3">
        <w:rPr>
          <w:rStyle w:val="None"/>
          <w:b w:val="0"/>
          <w:sz w:val="18"/>
          <w:szCs w:val="18"/>
          <w:shd w:val="clear" w:color="auto" w:fill="FFFFFF"/>
        </w:rPr>
        <w:t xml:space="preserve">+36 </w:t>
      </w:r>
      <w:r w:rsidR="00591E69" w:rsidRPr="00681FC3">
        <w:rPr>
          <w:rStyle w:val="None"/>
          <w:b w:val="0"/>
          <w:sz w:val="18"/>
          <w:szCs w:val="18"/>
          <w:shd w:val="clear" w:color="auto" w:fill="FFFFFF"/>
        </w:rPr>
        <w:t>72 503650/23815</w:t>
      </w:r>
    </w:p>
    <w:p w14:paraId="0FEA9A87" w14:textId="77777777" w:rsidR="00F5272B" w:rsidRDefault="002B3B18" w:rsidP="002B3B18">
      <w:pPr>
        <w:pStyle w:val="TEMATIKA-OKTATK"/>
        <w:jc w:val="both"/>
        <w:rPr>
          <w:rStyle w:val="None"/>
          <w:b w:val="0"/>
          <w:sz w:val="18"/>
          <w:szCs w:val="18"/>
        </w:rPr>
      </w:pPr>
      <w:r w:rsidRPr="00681FC3">
        <w:rPr>
          <w:rStyle w:val="None"/>
          <w:b w:val="0"/>
          <w:sz w:val="18"/>
          <w:szCs w:val="18"/>
        </w:rPr>
        <w:tab/>
      </w:r>
    </w:p>
    <w:p w14:paraId="3A3FDA2F" w14:textId="4E54D8BE" w:rsidR="002B3B18" w:rsidRPr="00681FC3" w:rsidRDefault="00F5272B" w:rsidP="002B3B18">
      <w:pPr>
        <w:pStyle w:val="TEMATIKA-OKTATK"/>
        <w:jc w:val="both"/>
        <w:rPr>
          <w:rStyle w:val="None"/>
          <w:b w:val="0"/>
          <w:sz w:val="18"/>
          <w:szCs w:val="18"/>
        </w:rPr>
      </w:pPr>
      <w:r>
        <w:rPr>
          <w:rStyle w:val="None"/>
          <w:b w:val="0"/>
          <w:sz w:val="18"/>
          <w:szCs w:val="18"/>
        </w:rPr>
        <w:tab/>
      </w:r>
      <w:r w:rsidR="00591E69" w:rsidRPr="00F5272B">
        <w:rPr>
          <w:rStyle w:val="None"/>
          <w:sz w:val="18"/>
          <w:szCs w:val="18"/>
        </w:rPr>
        <w:t>Szintén Bianka</w:t>
      </w:r>
      <w:r w:rsidR="002B3B18" w:rsidRPr="00F5272B">
        <w:rPr>
          <w:rStyle w:val="None"/>
          <w:sz w:val="18"/>
          <w:szCs w:val="18"/>
        </w:rPr>
        <w:t xml:space="preserve">, </w:t>
      </w:r>
      <w:r w:rsidRPr="00F5272B">
        <w:rPr>
          <w:rStyle w:val="None"/>
          <w:sz w:val="18"/>
          <w:szCs w:val="18"/>
        </w:rPr>
        <w:t>DLA</w:t>
      </w:r>
      <w:r w:rsidR="00591E69" w:rsidRPr="00F5272B">
        <w:rPr>
          <w:rStyle w:val="None"/>
          <w:sz w:val="18"/>
          <w:szCs w:val="18"/>
        </w:rPr>
        <w:t xml:space="preserve"> hallgató</w:t>
      </w:r>
    </w:p>
    <w:p w14:paraId="7FBB23D6" w14:textId="143584ED" w:rsidR="002B3B18" w:rsidRDefault="002B3B18" w:rsidP="00591E69">
      <w:pPr>
        <w:pStyle w:val="TEMATIKA-OKTATK"/>
        <w:jc w:val="both"/>
        <w:rPr>
          <w:rStyle w:val="None"/>
          <w:sz w:val="18"/>
          <w:szCs w:val="18"/>
        </w:rPr>
      </w:pPr>
      <w:r w:rsidRPr="00681FC3">
        <w:rPr>
          <w:rStyle w:val="None"/>
          <w:bCs/>
          <w:sz w:val="18"/>
          <w:szCs w:val="18"/>
        </w:rPr>
        <w:tab/>
      </w:r>
      <w:r w:rsidR="00F5272B" w:rsidRPr="00F5272B">
        <w:rPr>
          <w:rStyle w:val="None"/>
          <w:sz w:val="18"/>
          <w:szCs w:val="18"/>
        </w:rPr>
        <w:t>Borbély Fruzsina Anna, DLA hallgató</w:t>
      </w:r>
      <w:r w:rsidRPr="00F5272B">
        <w:rPr>
          <w:rStyle w:val="None"/>
          <w:sz w:val="18"/>
          <w:szCs w:val="18"/>
        </w:rPr>
        <w:t xml:space="preserve"> </w:t>
      </w:r>
    </w:p>
    <w:p w14:paraId="64392354" w14:textId="29345ABD" w:rsidR="00575C92" w:rsidRPr="00F5272B" w:rsidRDefault="00575C92" w:rsidP="00591E69">
      <w:pPr>
        <w:pStyle w:val="TEMATIKA-OKTATK"/>
        <w:jc w:val="both"/>
        <w:rPr>
          <w:rStyle w:val="None"/>
          <w:sz w:val="18"/>
          <w:szCs w:val="18"/>
          <w:shd w:val="clear" w:color="auto" w:fill="FFFFFF"/>
        </w:rPr>
      </w:pPr>
      <w:r>
        <w:rPr>
          <w:rStyle w:val="None"/>
          <w:sz w:val="18"/>
          <w:szCs w:val="18"/>
        </w:rPr>
        <w:tab/>
        <w:t>Jakab Zsófia, DLA hallgató</w:t>
      </w:r>
      <w:r w:rsidR="00822DFB">
        <w:rPr>
          <w:rStyle w:val="None"/>
          <w:sz w:val="18"/>
          <w:szCs w:val="18"/>
        </w:rPr>
        <w:t xml:space="preserve"> </w:t>
      </w:r>
    </w:p>
    <w:p w14:paraId="57E64C63" w14:textId="1E34D5C5" w:rsidR="002B3B18" w:rsidRPr="00681FC3" w:rsidRDefault="002B3B18" w:rsidP="00591E69">
      <w:pPr>
        <w:pStyle w:val="TEMATIKA-OKTATK"/>
        <w:jc w:val="both"/>
        <w:rPr>
          <w:rStyle w:val="None"/>
          <w:b w:val="0"/>
          <w:sz w:val="18"/>
          <w:szCs w:val="18"/>
          <w:shd w:val="clear" w:color="auto" w:fill="FFFFFF"/>
        </w:rPr>
      </w:pPr>
      <w:r w:rsidRPr="00681FC3">
        <w:rPr>
          <w:rStyle w:val="None"/>
          <w:b w:val="0"/>
          <w:sz w:val="18"/>
          <w:szCs w:val="18"/>
        </w:rPr>
        <w:tab/>
      </w:r>
    </w:p>
    <w:p w14:paraId="0F131451" w14:textId="77777777" w:rsidR="00B14D53" w:rsidRPr="00681FC3" w:rsidRDefault="00B14D53" w:rsidP="00B14D53">
      <w:pPr>
        <w:pStyle w:val="TEMATIKA-OKTATK"/>
        <w:jc w:val="both"/>
        <w:rPr>
          <w:rStyle w:val="None"/>
          <w:b w:val="0"/>
          <w:sz w:val="18"/>
          <w:szCs w:val="18"/>
        </w:rPr>
      </w:pPr>
      <w:bookmarkStart w:id="0" w:name="_GoBack"/>
      <w:bookmarkEnd w:id="0"/>
    </w:p>
    <w:p w14:paraId="1C894DC1" w14:textId="77777777" w:rsidR="001A5EFA" w:rsidRPr="00681FC3" w:rsidRDefault="00034EEB" w:rsidP="00AD57AB">
      <w:pPr>
        <w:pStyle w:val="TEMATIKA-OKTATK"/>
        <w:jc w:val="both"/>
        <w:rPr>
          <w:rStyle w:val="None"/>
          <w:b w:val="0"/>
          <w:bCs/>
        </w:rPr>
      </w:pPr>
      <w:r w:rsidRPr="00681FC3">
        <w:rPr>
          <w:rStyle w:val="None"/>
          <w:b w:val="0"/>
          <w:bCs/>
        </w:rPr>
        <w:br w:type="page"/>
      </w:r>
    </w:p>
    <w:p w14:paraId="492F5769" w14:textId="77777777" w:rsidR="00C61B9D" w:rsidRDefault="00C61B9D" w:rsidP="00705DF3">
      <w:pPr>
        <w:pStyle w:val="Cmsor2"/>
        <w:jc w:val="both"/>
        <w:rPr>
          <w:rStyle w:val="None"/>
          <w:color w:val="auto"/>
          <w:lang w:val="hu-HU"/>
        </w:rPr>
      </w:pPr>
    </w:p>
    <w:p w14:paraId="37AFE4EF" w14:textId="23427FD8" w:rsidR="00705DF3" w:rsidRPr="00681FC3" w:rsidRDefault="00034EEB" w:rsidP="00705DF3">
      <w:pPr>
        <w:pStyle w:val="Cmsor2"/>
        <w:jc w:val="both"/>
        <w:rPr>
          <w:lang w:val="hu-HU"/>
        </w:rPr>
      </w:pPr>
      <w:r w:rsidRPr="00681FC3">
        <w:rPr>
          <w:lang w:val="hu-HU"/>
        </w:rPr>
        <w:t>Tárgyleírás</w:t>
      </w:r>
    </w:p>
    <w:p w14:paraId="60206E89" w14:textId="397A92C4" w:rsidR="00D6009F" w:rsidRPr="00681FC3" w:rsidRDefault="00CC1D3A" w:rsidP="00CC1D3A">
      <w:pPr>
        <w:widowControl w:val="0"/>
        <w:jc w:val="both"/>
        <w:rPr>
          <w:sz w:val="20"/>
          <w:lang w:val="hu-HU"/>
        </w:rPr>
      </w:pPr>
      <w:r w:rsidRPr="00681FC3">
        <w:rPr>
          <w:sz w:val="20"/>
          <w:lang w:val="hu-HU"/>
        </w:rPr>
        <w:t xml:space="preserve">A tárgy keretén belül a hallgatók </w:t>
      </w:r>
      <w:proofErr w:type="spellStart"/>
      <w:r w:rsidR="001E673C">
        <w:rPr>
          <w:sz w:val="20"/>
          <w:lang w:val="hu-HU"/>
        </w:rPr>
        <w:t>workshop</w:t>
      </w:r>
      <w:proofErr w:type="spellEnd"/>
      <w:r w:rsidR="001E673C">
        <w:rPr>
          <w:sz w:val="20"/>
          <w:lang w:val="hu-HU"/>
        </w:rPr>
        <w:t xml:space="preserve"> jelleggel </w:t>
      </w:r>
      <w:r w:rsidR="00681FC3" w:rsidRPr="00681FC3">
        <w:rPr>
          <w:sz w:val="20"/>
          <w:lang w:val="hu-HU"/>
        </w:rPr>
        <w:t xml:space="preserve">dolgoznak ki és valósítanak meg </w:t>
      </w:r>
      <w:r w:rsidR="00681FC3">
        <w:rPr>
          <w:sz w:val="20"/>
          <w:lang w:val="hu-HU"/>
        </w:rPr>
        <w:t xml:space="preserve">egy </w:t>
      </w:r>
      <w:proofErr w:type="gramStart"/>
      <w:r w:rsidR="00681FC3">
        <w:rPr>
          <w:sz w:val="20"/>
          <w:lang w:val="hu-HU"/>
        </w:rPr>
        <w:t>kompozíciót</w:t>
      </w:r>
      <w:proofErr w:type="gramEnd"/>
      <w:r w:rsidR="00681FC3">
        <w:rPr>
          <w:sz w:val="20"/>
          <w:lang w:val="hu-HU"/>
        </w:rPr>
        <w:t>/installációt az adott félévben meghatározott téma és technika alapján.</w:t>
      </w:r>
    </w:p>
    <w:p w14:paraId="4863CCAD" w14:textId="4F8AC6EC" w:rsidR="00705DF3" w:rsidRPr="00681FC3" w:rsidRDefault="00171C3D" w:rsidP="00705DF3">
      <w:pPr>
        <w:pStyle w:val="Cmsor2"/>
        <w:jc w:val="both"/>
        <w:rPr>
          <w:lang w:val="hu-HU"/>
        </w:rPr>
      </w:pPr>
      <w:r w:rsidRPr="00681FC3">
        <w:rPr>
          <w:rStyle w:val="None"/>
          <w:lang w:val="hu-HU"/>
        </w:rPr>
        <w:t>Oktatás célja</w:t>
      </w:r>
    </w:p>
    <w:p w14:paraId="6AE3BCC9" w14:textId="73D4783F" w:rsidR="005F77A4" w:rsidRDefault="005F77A4" w:rsidP="005077BE">
      <w:pPr>
        <w:widowControl w:val="0"/>
        <w:jc w:val="both"/>
        <w:rPr>
          <w:sz w:val="20"/>
          <w:lang w:val="hu-HU"/>
        </w:rPr>
      </w:pPr>
      <w:r>
        <w:rPr>
          <w:sz w:val="20"/>
          <w:lang w:val="hu-HU"/>
        </w:rPr>
        <w:t xml:space="preserve">A tantárgy célja, hogy a hallgatók a megvalósulásig végig vigyenek egy ötletet: a </w:t>
      </w:r>
      <w:proofErr w:type="gramStart"/>
      <w:r>
        <w:rPr>
          <w:sz w:val="20"/>
          <w:lang w:val="hu-HU"/>
        </w:rPr>
        <w:t>koncepció alkotástól</w:t>
      </w:r>
      <w:proofErr w:type="gramEnd"/>
      <w:r>
        <w:rPr>
          <w:sz w:val="20"/>
          <w:lang w:val="hu-HU"/>
        </w:rPr>
        <w:t xml:space="preserve"> a gondolatok kivitelezéséig gyakorlati tapasztalatot szerezzenek a folyamat lépéseiről, összefüggéseiről, buktatóiról és megoldási lehetőségeiről.</w:t>
      </w:r>
      <w:r w:rsidR="004457AD">
        <w:rPr>
          <w:sz w:val="20"/>
          <w:lang w:val="hu-HU"/>
        </w:rPr>
        <w:t xml:space="preserve"> Az egybefüggő/tömbösített munkán keresztül, a munkafolyamat részei érthetőbbé válnak a hallgatók számára.</w:t>
      </w:r>
    </w:p>
    <w:p w14:paraId="0F567D07" w14:textId="0A8FCD91" w:rsidR="006967BB" w:rsidRPr="00681FC3" w:rsidRDefault="00171C3D" w:rsidP="00705DF3">
      <w:pPr>
        <w:pStyle w:val="Cmsor2"/>
        <w:jc w:val="both"/>
        <w:rPr>
          <w:rStyle w:val="None"/>
          <w:lang w:val="hu-HU"/>
        </w:rPr>
      </w:pPr>
      <w:r w:rsidRPr="00681FC3">
        <w:rPr>
          <w:rStyle w:val="None"/>
          <w:lang w:val="hu-HU"/>
        </w:rPr>
        <w:t>Tantárgy tartalma</w:t>
      </w:r>
      <w:r w:rsidR="005F77A4">
        <w:rPr>
          <w:rStyle w:val="None"/>
          <w:lang w:val="hu-HU"/>
        </w:rPr>
        <w:t xml:space="preserve"> </w:t>
      </w:r>
    </w:p>
    <w:p w14:paraId="25C1F311" w14:textId="77777777" w:rsidR="00D93668" w:rsidRPr="00D93668" w:rsidRDefault="00D93668" w:rsidP="0066602C">
      <w:pPr>
        <w:jc w:val="both"/>
        <w:rPr>
          <w:sz w:val="20"/>
          <w:lang w:val="hu-HU"/>
        </w:rPr>
      </w:pPr>
      <w:r w:rsidRPr="00D93668">
        <w:rPr>
          <w:sz w:val="20"/>
          <w:lang w:val="hu-HU"/>
        </w:rPr>
        <w:t xml:space="preserve">Az alkotóhét alatt a hallgatók közös, csoportos feladatot kapnak, ahol adott szempontok alapján, valamilyen térképzéssel kapcsolatos témában </w:t>
      </w:r>
      <w:proofErr w:type="gramStart"/>
      <w:r w:rsidRPr="00D93668">
        <w:rPr>
          <w:sz w:val="20"/>
          <w:lang w:val="hu-HU"/>
        </w:rPr>
        <w:t>kompozíciót</w:t>
      </w:r>
      <w:proofErr w:type="gramEnd"/>
      <w:r w:rsidRPr="00D93668">
        <w:rPr>
          <w:sz w:val="20"/>
          <w:lang w:val="hu-HU"/>
        </w:rPr>
        <w:t xml:space="preserve"> kell tervezniük és megvalósítaniuk folyamatos konzulensi vezetés mellett.</w:t>
      </w:r>
    </w:p>
    <w:p w14:paraId="1C9693B1" w14:textId="77777777" w:rsidR="00D93668" w:rsidRDefault="00D93668" w:rsidP="0066602C">
      <w:pPr>
        <w:jc w:val="both"/>
      </w:pPr>
      <w:r w:rsidRPr="00D93668">
        <w:rPr>
          <w:sz w:val="20"/>
          <w:lang w:val="hu-HU"/>
        </w:rPr>
        <w:t xml:space="preserve">A tervezési feladatot mindig egy központi téma, adott anyaghasználat vagy kivitelezési technika határoz meg. A hét során egy tervezési feladatot oldanak meg és dolgoznak fel. Az első szakaszban a megismerkednek az adott szempontokkal, témával, majd ezek mentén egy térkompozíció </w:t>
      </w:r>
      <w:proofErr w:type="gramStart"/>
      <w:r w:rsidRPr="00D93668">
        <w:rPr>
          <w:sz w:val="20"/>
          <w:lang w:val="hu-HU"/>
        </w:rPr>
        <w:t>koncepcióját</w:t>
      </w:r>
      <w:proofErr w:type="gramEnd"/>
      <w:r w:rsidRPr="00D93668">
        <w:rPr>
          <w:sz w:val="20"/>
          <w:lang w:val="hu-HU"/>
        </w:rPr>
        <w:t xml:space="preserve"> dolgozzák ki. Ezt követően a </w:t>
      </w:r>
      <w:proofErr w:type="gramStart"/>
      <w:r w:rsidRPr="00D93668">
        <w:rPr>
          <w:sz w:val="20"/>
          <w:lang w:val="hu-HU"/>
        </w:rPr>
        <w:t>koncepció</w:t>
      </w:r>
      <w:proofErr w:type="gramEnd"/>
      <w:r w:rsidRPr="00D93668">
        <w:rPr>
          <w:sz w:val="20"/>
          <w:lang w:val="hu-HU"/>
        </w:rPr>
        <w:t xml:space="preserve"> a megvalósíthatóság lehetőségei mentén részletes tervvé fejlődik, mely végül megvalósul. A hallgatók foglalkoznak az építészeti formaalkotással, és annak kivitelezésével.</w:t>
      </w:r>
    </w:p>
    <w:p w14:paraId="7C9147C8" w14:textId="77777777" w:rsidR="00D93668" w:rsidRDefault="00D93668" w:rsidP="005077BE">
      <w:pPr>
        <w:widowControl w:val="0"/>
        <w:jc w:val="both"/>
        <w:rPr>
          <w:sz w:val="20"/>
          <w:lang w:val="hu-HU"/>
        </w:rPr>
      </w:pPr>
    </w:p>
    <w:p w14:paraId="7CC8012D" w14:textId="720707D8" w:rsidR="001A65E0" w:rsidRPr="00681FC3" w:rsidRDefault="001A65E0" w:rsidP="001A65E0">
      <w:pPr>
        <w:widowControl w:val="0"/>
        <w:jc w:val="both"/>
        <w:rPr>
          <w:lang w:val="hu-HU"/>
        </w:rPr>
      </w:pPr>
      <w:r w:rsidRPr="00681FC3">
        <w:rPr>
          <w:sz w:val="20"/>
          <w:lang w:val="hu-HU"/>
        </w:rPr>
        <w:t>A feladatok, követelmények kiadása a tem</w:t>
      </w:r>
      <w:r w:rsidR="001E673C">
        <w:rPr>
          <w:sz w:val="20"/>
          <w:lang w:val="hu-HU"/>
        </w:rPr>
        <w:t>atika szerint történik, melyek</w:t>
      </w:r>
      <w:r w:rsidRPr="00681FC3">
        <w:rPr>
          <w:sz w:val="20"/>
          <w:lang w:val="hu-HU"/>
        </w:rPr>
        <w:t xml:space="preserve"> a tantárgy </w:t>
      </w:r>
      <w:proofErr w:type="spellStart"/>
      <w:r w:rsidRPr="00681FC3">
        <w:rPr>
          <w:b/>
          <w:sz w:val="20"/>
          <w:lang w:val="hu-HU"/>
        </w:rPr>
        <w:t>Neptun</w:t>
      </w:r>
      <w:proofErr w:type="spellEnd"/>
      <w:r w:rsidRPr="00681FC3">
        <w:rPr>
          <w:b/>
          <w:sz w:val="20"/>
          <w:lang w:val="hu-HU"/>
        </w:rPr>
        <w:t xml:space="preserve"> </w:t>
      </w:r>
      <w:proofErr w:type="spellStart"/>
      <w:r w:rsidRPr="00681FC3">
        <w:rPr>
          <w:b/>
          <w:sz w:val="20"/>
          <w:lang w:val="hu-HU"/>
        </w:rPr>
        <w:t>Meet</w:t>
      </w:r>
      <w:proofErr w:type="spellEnd"/>
      <w:r w:rsidRPr="00681FC3">
        <w:rPr>
          <w:b/>
          <w:sz w:val="20"/>
          <w:lang w:val="hu-HU"/>
        </w:rPr>
        <w:t xml:space="preserve"> Street</w:t>
      </w:r>
      <w:r w:rsidRPr="00681FC3">
        <w:rPr>
          <w:sz w:val="20"/>
          <w:lang w:val="hu-HU"/>
        </w:rPr>
        <w:t xml:space="preserve"> felületére feltöltésre kerülnek. A tantárgyhoz kapcsolódó </w:t>
      </w:r>
      <w:proofErr w:type="gramStart"/>
      <w:r w:rsidRPr="00681FC3">
        <w:rPr>
          <w:sz w:val="20"/>
          <w:lang w:val="hu-HU"/>
        </w:rPr>
        <w:t>információk</w:t>
      </w:r>
      <w:proofErr w:type="gramEnd"/>
      <w:r w:rsidRPr="00681FC3">
        <w:rPr>
          <w:sz w:val="20"/>
          <w:lang w:val="hu-HU"/>
        </w:rPr>
        <w:t xml:space="preserve"> ugyancsak ezen a felületen lesznek elérhetőek.</w:t>
      </w:r>
    </w:p>
    <w:p w14:paraId="241EDB13" w14:textId="77777777" w:rsidR="00034EEB" w:rsidRPr="00681FC3" w:rsidRDefault="00034EEB" w:rsidP="0066620B">
      <w:pPr>
        <w:pStyle w:val="Cmsor2"/>
        <w:jc w:val="both"/>
        <w:rPr>
          <w:rStyle w:val="None"/>
          <w:lang w:val="hu-HU"/>
        </w:rPr>
      </w:pPr>
      <w:r w:rsidRPr="00681FC3">
        <w:rPr>
          <w:rStyle w:val="None"/>
          <w:lang w:val="hu-HU"/>
        </w:rPr>
        <w:t>Számo</w:t>
      </w:r>
      <w:r w:rsidR="00171C3D" w:rsidRPr="00681FC3">
        <w:rPr>
          <w:rStyle w:val="None"/>
          <w:lang w:val="hu-HU"/>
        </w:rPr>
        <w:t>nkérési és értékelési rendszere</w:t>
      </w:r>
    </w:p>
    <w:p w14:paraId="4EC7239F" w14:textId="77777777" w:rsidR="00152AEC" w:rsidRPr="00681FC3" w:rsidRDefault="00152AEC" w:rsidP="0066620B">
      <w:pPr>
        <w:pStyle w:val="Nincstrkz"/>
        <w:jc w:val="both"/>
        <w:rPr>
          <w:rStyle w:val="None"/>
          <w:rFonts w:eastAsia="Times New Roman"/>
          <w:bCs/>
          <w:i/>
          <w:sz w:val="20"/>
          <w:szCs w:val="20"/>
          <w:lang w:val="hu-HU"/>
        </w:rPr>
      </w:pPr>
      <w:r w:rsidRPr="00681FC3">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681FC3">
        <w:rPr>
          <w:rStyle w:val="None"/>
          <w:rFonts w:eastAsia="Times New Roman"/>
          <w:bCs/>
          <w:i/>
          <w:sz w:val="20"/>
          <w:szCs w:val="20"/>
          <w:lang w:val="hu-HU"/>
        </w:rPr>
        <w:t xml:space="preserve">érvényben lévő </w:t>
      </w:r>
      <w:r w:rsidRPr="00681FC3">
        <w:rPr>
          <w:rStyle w:val="None"/>
          <w:rFonts w:eastAsia="Times New Roman"/>
          <w:bCs/>
          <w:i/>
          <w:sz w:val="20"/>
          <w:szCs w:val="20"/>
          <w:lang w:val="hu-HU"/>
        </w:rPr>
        <w:t xml:space="preserve">Szervezeti és Működési Szabályzatának 5. számú melléklete, a Pécsi Tudomány egyetem </w:t>
      </w:r>
      <w:r w:rsidRPr="00681FC3">
        <w:rPr>
          <w:rStyle w:val="None"/>
          <w:rFonts w:eastAsia="Times New Roman"/>
          <w:b/>
          <w:bCs/>
          <w:i/>
          <w:sz w:val="20"/>
          <w:szCs w:val="20"/>
          <w:lang w:val="hu-HU"/>
        </w:rPr>
        <w:t>Tanulmányi és Vizsgaszabályzata (TVSZ)</w:t>
      </w:r>
      <w:r w:rsidRPr="00681FC3">
        <w:rPr>
          <w:rStyle w:val="None"/>
          <w:rFonts w:eastAsia="Times New Roman"/>
          <w:bCs/>
          <w:i/>
          <w:sz w:val="20"/>
          <w:szCs w:val="20"/>
          <w:lang w:val="hu-HU"/>
        </w:rPr>
        <w:t xml:space="preserve"> az irányadó.</w:t>
      </w:r>
    </w:p>
    <w:p w14:paraId="48AE5BAF" w14:textId="77777777" w:rsidR="00152AEC" w:rsidRPr="00681FC3" w:rsidRDefault="00152AEC" w:rsidP="0066620B">
      <w:pPr>
        <w:pStyle w:val="Nincstrkz"/>
        <w:jc w:val="both"/>
        <w:rPr>
          <w:rStyle w:val="None"/>
          <w:rFonts w:eastAsia="Times New Roman"/>
          <w:bCs/>
          <w:sz w:val="20"/>
          <w:szCs w:val="20"/>
          <w:lang w:val="hu-HU"/>
        </w:rPr>
      </w:pPr>
    </w:p>
    <w:p w14:paraId="4C2071DC" w14:textId="629F3A31" w:rsidR="00862B15" w:rsidRPr="00681FC3" w:rsidRDefault="00862B15" w:rsidP="0066620B">
      <w:pPr>
        <w:pStyle w:val="Nincstrkz"/>
        <w:jc w:val="both"/>
        <w:rPr>
          <w:rStyle w:val="None"/>
          <w:rFonts w:eastAsia="Times New Roman"/>
          <w:bCs/>
          <w:sz w:val="20"/>
          <w:szCs w:val="20"/>
          <w:lang w:val="hu-HU"/>
        </w:rPr>
      </w:pPr>
      <w:r w:rsidRPr="00681FC3">
        <w:rPr>
          <w:rStyle w:val="None"/>
          <w:rFonts w:eastAsia="Times New Roman"/>
          <w:bCs/>
          <w:sz w:val="20"/>
          <w:szCs w:val="20"/>
          <w:lang w:val="hu-HU"/>
        </w:rPr>
        <w:t>A félév sikeres befejezésének feltétele a</w:t>
      </w:r>
      <w:r w:rsidR="005077BE" w:rsidRPr="00681FC3">
        <w:rPr>
          <w:rStyle w:val="None"/>
          <w:rFonts w:eastAsia="Times New Roman"/>
          <w:bCs/>
          <w:sz w:val="20"/>
          <w:szCs w:val="20"/>
          <w:lang w:val="hu-HU"/>
        </w:rPr>
        <w:t xml:space="preserve">z </w:t>
      </w:r>
      <w:proofErr w:type="gramStart"/>
      <w:r w:rsidR="005077BE" w:rsidRPr="00681FC3">
        <w:rPr>
          <w:rStyle w:val="None"/>
          <w:rFonts w:eastAsia="Times New Roman"/>
          <w:bCs/>
          <w:sz w:val="20"/>
          <w:szCs w:val="20"/>
          <w:lang w:val="hu-HU"/>
        </w:rPr>
        <w:t>aktív</w:t>
      </w:r>
      <w:proofErr w:type="gramEnd"/>
      <w:r w:rsidR="005077BE" w:rsidRPr="00681FC3">
        <w:rPr>
          <w:rStyle w:val="None"/>
          <w:rFonts w:eastAsia="Times New Roman"/>
          <w:bCs/>
          <w:sz w:val="20"/>
          <w:szCs w:val="20"/>
          <w:lang w:val="hu-HU"/>
        </w:rPr>
        <w:t xml:space="preserve"> órai jelenlét, a</w:t>
      </w:r>
      <w:r w:rsidRPr="00681FC3">
        <w:rPr>
          <w:rStyle w:val="None"/>
          <w:rFonts w:eastAsia="Times New Roman"/>
          <w:bCs/>
          <w:sz w:val="20"/>
          <w:szCs w:val="20"/>
          <w:lang w:val="hu-HU"/>
        </w:rPr>
        <w:t xml:space="preserve"> </w:t>
      </w:r>
      <w:r w:rsidR="005077BE" w:rsidRPr="00681FC3">
        <w:rPr>
          <w:rStyle w:val="None"/>
          <w:rFonts w:eastAsia="Times New Roman"/>
          <w:bCs/>
          <w:sz w:val="20"/>
          <w:szCs w:val="20"/>
          <w:lang w:val="hu-HU"/>
        </w:rPr>
        <w:t>feladatok határidőre való elkészítése</w:t>
      </w:r>
      <w:r w:rsidRPr="00681FC3">
        <w:rPr>
          <w:rStyle w:val="None"/>
          <w:rFonts w:eastAsia="Times New Roman"/>
          <w:bCs/>
          <w:sz w:val="20"/>
          <w:szCs w:val="20"/>
          <w:lang w:val="hu-HU"/>
        </w:rPr>
        <w:t>, bemutatása, az alaki és formai követelmények betar</w:t>
      </w:r>
      <w:r w:rsidR="005077BE" w:rsidRPr="00681FC3">
        <w:rPr>
          <w:rStyle w:val="None"/>
          <w:rFonts w:eastAsia="Times New Roman"/>
          <w:bCs/>
          <w:sz w:val="20"/>
          <w:szCs w:val="20"/>
          <w:lang w:val="hu-HU"/>
        </w:rPr>
        <w:t>tása.</w:t>
      </w:r>
    </w:p>
    <w:p w14:paraId="753202CC" w14:textId="77777777" w:rsidR="00714872" w:rsidRPr="00681FC3" w:rsidRDefault="00714872" w:rsidP="0066620B">
      <w:pPr>
        <w:pStyle w:val="Nincstrkz"/>
        <w:jc w:val="both"/>
        <w:rPr>
          <w:rStyle w:val="None"/>
          <w:rFonts w:eastAsia="Times New Roman"/>
          <w:bCs/>
          <w:sz w:val="20"/>
          <w:szCs w:val="20"/>
          <w:lang w:val="hu-HU"/>
        </w:rPr>
      </w:pPr>
    </w:p>
    <w:p w14:paraId="1AA23A7B" w14:textId="161D7839" w:rsidR="00A35705" w:rsidRPr="00681FC3" w:rsidRDefault="00A35705" w:rsidP="0066620B">
      <w:pPr>
        <w:pStyle w:val="Nincstrkz"/>
        <w:jc w:val="both"/>
        <w:rPr>
          <w:rStyle w:val="None"/>
          <w:rFonts w:eastAsia="Times New Roman"/>
          <w:bCs/>
          <w:sz w:val="20"/>
          <w:szCs w:val="20"/>
          <w:lang w:val="hu-HU"/>
        </w:rPr>
      </w:pPr>
      <w:r w:rsidRPr="00681FC3">
        <w:rPr>
          <w:rStyle w:val="None"/>
          <w:rFonts w:eastAsia="Times New Roman"/>
          <w:bCs/>
          <w:sz w:val="20"/>
          <w:szCs w:val="20"/>
          <w:lang w:val="hu-HU"/>
        </w:rPr>
        <w:t>A tantárgy félévközi jeggyel zárul. A félév zárása a 15. héten történik.</w:t>
      </w:r>
      <w:r w:rsidR="00B274E1" w:rsidRPr="00681FC3">
        <w:rPr>
          <w:rStyle w:val="None"/>
          <w:rFonts w:eastAsia="Times New Roman"/>
          <w:sz w:val="20"/>
          <w:szCs w:val="20"/>
          <w:lang w:val="hu-HU"/>
        </w:rPr>
        <w:t xml:space="preserve"> A gyakorlati foglalkozásokon való igazolt jelenlét </w:t>
      </w:r>
      <w:r w:rsidR="00BF4773">
        <w:rPr>
          <w:rStyle w:val="None"/>
          <w:rFonts w:eastAsia="Times New Roman"/>
          <w:sz w:val="20"/>
          <w:szCs w:val="20"/>
          <w:lang w:val="hu-HU"/>
        </w:rPr>
        <w:t xml:space="preserve">az órákon </w:t>
      </w:r>
      <w:proofErr w:type="spellStart"/>
      <w:r w:rsidR="00BF4773">
        <w:rPr>
          <w:rStyle w:val="None"/>
          <w:rFonts w:eastAsia="Times New Roman"/>
          <w:sz w:val="20"/>
          <w:szCs w:val="20"/>
          <w:lang w:val="hu-HU"/>
        </w:rPr>
        <w:t>mebeszélt</w:t>
      </w:r>
      <w:proofErr w:type="spellEnd"/>
      <w:r w:rsidR="00B274E1" w:rsidRPr="00681FC3">
        <w:rPr>
          <w:rStyle w:val="None"/>
          <w:rFonts w:eastAsia="Times New Roman"/>
          <w:sz w:val="20"/>
          <w:szCs w:val="20"/>
          <w:lang w:val="hu-HU"/>
        </w:rPr>
        <w:t xml:space="preserve"> munkarész bemutatásával történik! A gyakorlatvezetők jelenléti ívet</w:t>
      </w:r>
      <w:r w:rsidR="00DD760F" w:rsidRPr="00681FC3">
        <w:rPr>
          <w:rStyle w:val="None"/>
          <w:rFonts w:eastAsia="Times New Roman"/>
          <w:sz w:val="20"/>
          <w:szCs w:val="20"/>
          <w:lang w:val="hu-HU"/>
        </w:rPr>
        <w:t>/</w:t>
      </w:r>
      <w:r w:rsidR="00DD760F" w:rsidRPr="00681FC3">
        <w:rPr>
          <w:lang w:val="hu-HU"/>
        </w:rPr>
        <w:t xml:space="preserve"> </w:t>
      </w:r>
      <w:proofErr w:type="gramStart"/>
      <w:r w:rsidR="00DD760F" w:rsidRPr="00681FC3">
        <w:rPr>
          <w:rStyle w:val="None"/>
          <w:rFonts w:eastAsia="Times New Roman"/>
          <w:sz w:val="20"/>
          <w:szCs w:val="20"/>
          <w:lang w:val="hu-HU"/>
        </w:rPr>
        <w:t>konzultációs</w:t>
      </w:r>
      <w:proofErr w:type="gramEnd"/>
      <w:r w:rsidR="00DD760F" w:rsidRPr="00681FC3">
        <w:rPr>
          <w:rStyle w:val="None"/>
          <w:rFonts w:eastAsia="Times New Roman"/>
          <w:sz w:val="20"/>
          <w:szCs w:val="20"/>
          <w:lang w:val="hu-HU"/>
        </w:rPr>
        <w:t xml:space="preserve"> lapot </w:t>
      </w:r>
      <w:r w:rsidR="00B274E1" w:rsidRPr="00681FC3">
        <w:rPr>
          <w:rStyle w:val="None"/>
          <w:rFonts w:eastAsia="Times New Roman"/>
          <w:sz w:val="20"/>
          <w:szCs w:val="20"/>
          <w:lang w:val="hu-HU"/>
        </w:rPr>
        <w:t>vezetnek</w:t>
      </w:r>
      <w:r w:rsidR="00B274E1" w:rsidRPr="00681FC3">
        <w:rPr>
          <w:rStyle w:val="None"/>
          <w:rFonts w:eastAsia="Times New Roman"/>
          <w:b/>
          <w:sz w:val="20"/>
          <w:szCs w:val="20"/>
          <w:lang w:val="hu-HU"/>
        </w:rPr>
        <w:t xml:space="preserve">, megjelent, </w:t>
      </w:r>
      <w:r w:rsidR="00B274E1" w:rsidRPr="00681FC3">
        <w:rPr>
          <w:rStyle w:val="None"/>
          <w:rFonts w:eastAsia="Times New Roman"/>
          <w:sz w:val="20"/>
          <w:szCs w:val="20"/>
          <w:lang w:val="hu-HU"/>
        </w:rPr>
        <w:t xml:space="preserve">valamint </w:t>
      </w:r>
      <w:r w:rsidR="00B274E1" w:rsidRPr="00681FC3">
        <w:rPr>
          <w:rStyle w:val="None"/>
          <w:rFonts w:eastAsia="Times New Roman"/>
          <w:b/>
          <w:sz w:val="20"/>
          <w:szCs w:val="20"/>
          <w:lang w:val="hu-HU"/>
        </w:rPr>
        <w:t>nem jelent meg/ nem készült</w:t>
      </w:r>
      <w:r w:rsidR="00B274E1" w:rsidRPr="00681FC3">
        <w:rPr>
          <w:rStyle w:val="None"/>
          <w:rFonts w:eastAsia="Times New Roman"/>
          <w:sz w:val="20"/>
          <w:szCs w:val="20"/>
          <w:lang w:val="hu-HU"/>
        </w:rPr>
        <w:t xml:space="preserve"> bejegyzéssel.</w:t>
      </w:r>
      <w:r w:rsidRPr="00681FC3">
        <w:rPr>
          <w:rStyle w:val="None"/>
          <w:rFonts w:eastAsia="Times New Roman"/>
          <w:bCs/>
          <w:sz w:val="20"/>
          <w:szCs w:val="20"/>
          <w:lang w:val="hu-HU"/>
        </w:rPr>
        <w:t xml:space="preserve"> </w:t>
      </w:r>
      <w:r w:rsidR="006C4A36" w:rsidRPr="00681FC3">
        <w:rPr>
          <w:rStyle w:val="None"/>
          <w:rFonts w:eastAsia="Times New Roman"/>
          <w:bCs/>
          <w:sz w:val="20"/>
          <w:szCs w:val="20"/>
          <w:lang w:val="hu-HU"/>
        </w:rPr>
        <w:t>A félév során a hallgató</w:t>
      </w:r>
      <w:r w:rsidR="00BF4773">
        <w:rPr>
          <w:rStyle w:val="None"/>
          <w:rFonts w:eastAsia="Times New Roman"/>
          <w:bCs/>
          <w:sz w:val="20"/>
          <w:szCs w:val="20"/>
          <w:lang w:val="hu-HU"/>
        </w:rPr>
        <w:t>k munkájukról</w:t>
      </w:r>
      <w:r w:rsidR="006C4A36" w:rsidRPr="00681FC3">
        <w:rPr>
          <w:rStyle w:val="None"/>
          <w:rFonts w:eastAsia="Times New Roman"/>
          <w:bCs/>
          <w:sz w:val="20"/>
          <w:szCs w:val="20"/>
          <w:lang w:val="hu-HU"/>
        </w:rPr>
        <w:t xml:space="preserve"> </w:t>
      </w:r>
      <w:r w:rsidR="00BF4773">
        <w:rPr>
          <w:rStyle w:val="None"/>
          <w:rFonts w:eastAsia="Times New Roman"/>
          <w:bCs/>
          <w:sz w:val="20"/>
          <w:szCs w:val="20"/>
          <w:lang w:val="hu-HU"/>
        </w:rPr>
        <w:t>egy</w:t>
      </w:r>
      <w:r w:rsidR="006C4A36" w:rsidRPr="00681FC3">
        <w:rPr>
          <w:rStyle w:val="None"/>
          <w:rFonts w:eastAsia="Times New Roman"/>
          <w:bCs/>
          <w:sz w:val="20"/>
          <w:szCs w:val="20"/>
          <w:lang w:val="hu-HU"/>
        </w:rPr>
        <w:t xml:space="preserve"> alkalommal ad számot </w:t>
      </w:r>
      <w:r w:rsidR="00BF4773">
        <w:rPr>
          <w:rStyle w:val="None"/>
          <w:rFonts w:eastAsia="Times New Roman"/>
          <w:bCs/>
          <w:sz w:val="20"/>
          <w:szCs w:val="20"/>
          <w:lang w:val="hu-HU"/>
        </w:rPr>
        <w:t>az elkészült térkompozíció leadásával</w:t>
      </w:r>
      <w:r w:rsidR="006C4A36" w:rsidRPr="00681FC3">
        <w:rPr>
          <w:rStyle w:val="None"/>
          <w:rFonts w:eastAsia="Times New Roman"/>
          <w:bCs/>
          <w:sz w:val="20"/>
          <w:szCs w:val="20"/>
          <w:lang w:val="hu-HU"/>
        </w:rPr>
        <w:t xml:space="preserve"> a </w:t>
      </w:r>
      <w:r w:rsidRPr="00681FC3">
        <w:rPr>
          <w:rStyle w:val="None"/>
          <w:rFonts w:eastAsia="Times New Roman"/>
          <w:bCs/>
          <w:sz w:val="20"/>
          <w:szCs w:val="20"/>
          <w:lang w:val="hu-HU"/>
        </w:rPr>
        <w:t>tan</w:t>
      </w:r>
      <w:r w:rsidR="006C4A36" w:rsidRPr="00681FC3">
        <w:rPr>
          <w:rStyle w:val="None"/>
          <w:rFonts w:eastAsia="Times New Roman"/>
          <w:bCs/>
          <w:sz w:val="20"/>
          <w:szCs w:val="20"/>
          <w:lang w:val="hu-HU"/>
        </w:rPr>
        <w:t xml:space="preserve">tárgyat oktatók szakmai </w:t>
      </w:r>
      <w:proofErr w:type="gramStart"/>
      <w:r w:rsidR="006C4A36" w:rsidRPr="00681FC3">
        <w:rPr>
          <w:rStyle w:val="None"/>
          <w:rFonts w:eastAsia="Times New Roman"/>
          <w:bCs/>
          <w:sz w:val="20"/>
          <w:szCs w:val="20"/>
          <w:lang w:val="hu-HU"/>
        </w:rPr>
        <w:t>zsűrije</w:t>
      </w:r>
      <w:proofErr w:type="gramEnd"/>
      <w:r w:rsidR="006C4A36" w:rsidRPr="00681FC3">
        <w:rPr>
          <w:rStyle w:val="None"/>
          <w:rFonts w:eastAsia="Times New Roman"/>
          <w:bCs/>
          <w:sz w:val="20"/>
          <w:szCs w:val="20"/>
          <w:lang w:val="hu-HU"/>
        </w:rPr>
        <w:t xml:space="preserve"> el</w:t>
      </w:r>
      <w:r w:rsidRPr="00681FC3">
        <w:rPr>
          <w:rStyle w:val="None"/>
          <w:rFonts w:eastAsia="Times New Roman"/>
          <w:bCs/>
          <w:sz w:val="20"/>
          <w:szCs w:val="20"/>
          <w:lang w:val="hu-HU"/>
        </w:rPr>
        <w:t>őtt.</w:t>
      </w:r>
    </w:p>
    <w:p w14:paraId="5894CC90" w14:textId="6E7F3D61" w:rsidR="00CF11AD" w:rsidRPr="00681FC3" w:rsidRDefault="00CF11AD">
      <w:pPr>
        <w:rPr>
          <w:rStyle w:val="None"/>
          <w:rFonts w:eastAsia="Times New Roman"/>
          <w:bCs/>
          <w:sz w:val="20"/>
          <w:szCs w:val="20"/>
          <w:lang w:val="hu-HU"/>
        </w:rPr>
      </w:pPr>
      <w:r w:rsidRPr="00681FC3">
        <w:rPr>
          <w:rStyle w:val="None"/>
          <w:rFonts w:eastAsia="Times New Roman"/>
          <w:bCs/>
          <w:sz w:val="20"/>
          <w:szCs w:val="20"/>
          <w:lang w:val="hu-HU"/>
        </w:rPr>
        <w:br w:type="page"/>
      </w:r>
    </w:p>
    <w:p w14:paraId="22629E5D" w14:textId="77777777" w:rsidR="00CB2DEC" w:rsidRPr="00681FC3" w:rsidRDefault="00CB2DEC" w:rsidP="0066620B">
      <w:pPr>
        <w:pStyle w:val="Nincstrkz"/>
        <w:jc w:val="both"/>
        <w:rPr>
          <w:rStyle w:val="None"/>
          <w:rFonts w:eastAsia="Times New Roman"/>
          <w:bCs/>
          <w:sz w:val="20"/>
          <w:szCs w:val="20"/>
          <w:lang w:val="hu-HU"/>
        </w:rPr>
      </w:pPr>
    </w:p>
    <w:p w14:paraId="567B21DD" w14:textId="3C1CFACE" w:rsidR="00C61002" w:rsidRPr="00681FC3" w:rsidRDefault="00C61002" w:rsidP="002E6C97">
      <w:pPr>
        <w:pStyle w:val="Nincstrkz"/>
        <w:tabs>
          <w:tab w:val="left" w:pos="3402"/>
        </w:tabs>
        <w:jc w:val="both"/>
        <w:rPr>
          <w:sz w:val="20"/>
          <w:szCs w:val="20"/>
          <w:lang w:val="hu-HU"/>
        </w:rPr>
      </w:pPr>
      <w:r w:rsidRPr="00681FC3">
        <w:rPr>
          <w:b/>
          <w:sz w:val="20"/>
          <w:szCs w:val="20"/>
          <w:lang w:val="hu-HU"/>
        </w:rPr>
        <w:t>Megszerezhető maximum pont</w:t>
      </w:r>
      <w:r w:rsidR="00BF4773">
        <w:rPr>
          <w:b/>
          <w:sz w:val="20"/>
          <w:szCs w:val="20"/>
          <w:lang w:val="hu-HU"/>
        </w:rPr>
        <w:t>:</w:t>
      </w:r>
      <w:r w:rsidR="002E6C97" w:rsidRPr="00681FC3">
        <w:rPr>
          <w:sz w:val="20"/>
          <w:szCs w:val="20"/>
          <w:lang w:val="hu-HU"/>
        </w:rPr>
        <w:tab/>
      </w:r>
      <w:r w:rsidRPr="00681FC3">
        <w:rPr>
          <w:b/>
          <w:sz w:val="20"/>
          <w:szCs w:val="20"/>
          <w:lang w:val="hu-HU"/>
        </w:rPr>
        <w:t>10p</w:t>
      </w:r>
    </w:p>
    <w:p w14:paraId="21EC3D36" w14:textId="77777777" w:rsidR="00C61002" w:rsidRPr="00681FC3" w:rsidRDefault="00C61002" w:rsidP="005077BE">
      <w:pPr>
        <w:pStyle w:val="Nincstrkz"/>
        <w:jc w:val="both"/>
        <w:rPr>
          <w:color w:val="528F2A" w:themeColor="accent2" w:themeShade="BF"/>
          <w:sz w:val="20"/>
          <w:szCs w:val="20"/>
          <w:lang w:val="hu-HU"/>
        </w:rPr>
      </w:pPr>
    </w:p>
    <w:p w14:paraId="1C043C76" w14:textId="5048E67F" w:rsidR="00A06131" w:rsidRPr="00681FC3" w:rsidRDefault="00A06131" w:rsidP="00C61002">
      <w:pPr>
        <w:pStyle w:val="Nincstrkz"/>
        <w:tabs>
          <w:tab w:val="left" w:pos="426"/>
          <w:tab w:val="left" w:pos="1276"/>
          <w:tab w:val="left" w:pos="2268"/>
        </w:tabs>
        <w:jc w:val="both"/>
        <w:rPr>
          <w:sz w:val="20"/>
          <w:szCs w:val="20"/>
          <w:lang w:val="hu-HU"/>
        </w:rPr>
      </w:pPr>
      <w:r w:rsidRPr="00681FC3">
        <w:rPr>
          <w:sz w:val="20"/>
          <w:szCs w:val="20"/>
          <w:lang w:val="hu-HU"/>
        </w:rPr>
        <w:t>8</w:t>
      </w:r>
      <w:r w:rsidR="00BF4773">
        <w:rPr>
          <w:sz w:val="20"/>
          <w:szCs w:val="20"/>
          <w:lang w:val="hu-HU"/>
        </w:rPr>
        <w:t>,5</w:t>
      </w:r>
      <w:r w:rsidRPr="00681FC3">
        <w:rPr>
          <w:sz w:val="20"/>
          <w:szCs w:val="20"/>
          <w:lang w:val="hu-HU"/>
        </w:rPr>
        <w:t xml:space="preserve"> p</w:t>
      </w:r>
      <w:r w:rsidR="00C61002" w:rsidRPr="00681FC3">
        <w:rPr>
          <w:sz w:val="20"/>
          <w:szCs w:val="20"/>
          <w:lang w:val="hu-HU"/>
        </w:rPr>
        <w:tab/>
      </w:r>
      <w:r w:rsidRPr="00681FC3">
        <w:rPr>
          <w:sz w:val="20"/>
          <w:szCs w:val="20"/>
          <w:lang w:val="hu-HU"/>
        </w:rPr>
        <w:t xml:space="preserve"> – 10 p </w:t>
      </w:r>
      <w:r w:rsidR="00C61002" w:rsidRPr="00681FC3">
        <w:rPr>
          <w:sz w:val="20"/>
          <w:szCs w:val="20"/>
          <w:lang w:val="hu-HU"/>
        </w:rPr>
        <w:tab/>
      </w:r>
      <w:r w:rsidRPr="00681FC3">
        <w:rPr>
          <w:sz w:val="20"/>
          <w:szCs w:val="20"/>
          <w:lang w:val="hu-HU"/>
        </w:rPr>
        <w:t xml:space="preserve">100%  </w:t>
      </w:r>
      <w:r w:rsidRPr="00681FC3">
        <w:rPr>
          <w:sz w:val="20"/>
          <w:szCs w:val="20"/>
          <w:lang w:val="hu-HU"/>
        </w:rPr>
        <w:tab/>
      </w:r>
      <w:proofErr w:type="gramStart"/>
      <w:r w:rsidRPr="00681FC3">
        <w:rPr>
          <w:sz w:val="20"/>
          <w:szCs w:val="20"/>
          <w:lang w:val="hu-HU"/>
        </w:rPr>
        <w:t>A</w:t>
      </w:r>
      <w:proofErr w:type="gramEnd"/>
      <w:r w:rsidRPr="00681FC3">
        <w:rPr>
          <w:sz w:val="20"/>
          <w:szCs w:val="20"/>
          <w:lang w:val="hu-HU"/>
        </w:rPr>
        <w:t xml:space="preserve"> (5, </w:t>
      </w:r>
      <w:proofErr w:type="spellStart"/>
      <w:r w:rsidRPr="00681FC3">
        <w:rPr>
          <w:sz w:val="20"/>
          <w:szCs w:val="20"/>
          <w:lang w:val="hu-HU"/>
        </w:rPr>
        <w:t>jeles,excellent,sehr</w:t>
      </w:r>
      <w:proofErr w:type="spellEnd"/>
      <w:r w:rsidRPr="00681FC3">
        <w:rPr>
          <w:sz w:val="20"/>
          <w:szCs w:val="20"/>
          <w:lang w:val="hu-HU"/>
        </w:rPr>
        <w:t xml:space="preserve"> </w:t>
      </w:r>
      <w:proofErr w:type="spellStart"/>
      <w:r w:rsidRPr="00681FC3">
        <w:rPr>
          <w:sz w:val="20"/>
          <w:szCs w:val="20"/>
          <w:lang w:val="hu-HU"/>
        </w:rPr>
        <w:t>gut</w:t>
      </w:r>
      <w:proofErr w:type="spellEnd"/>
      <w:r w:rsidRPr="00681FC3">
        <w:rPr>
          <w:sz w:val="20"/>
          <w:szCs w:val="20"/>
          <w:lang w:val="hu-HU"/>
        </w:rPr>
        <w:t xml:space="preserve">) </w:t>
      </w:r>
    </w:p>
    <w:p w14:paraId="69902D11" w14:textId="45EB42EC" w:rsidR="00A06131" w:rsidRPr="00681FC3" w:rsidRDefault="00A06131" w:rsidP="00C61002">
      <w:pPr>
        <w:pStyle w:val="Nincstrkz"/>
        <w:tabs>
          <w:tab w:val="left" w:pos="426"/>
          <w:tab w:val="left" w:pos="1276"/>
          <w:tab w:val="left" w:pos="2268"/>
        </w:tabs>
        <w:jc w:val="both"/>
        <w:rPr>
          <w:sz w:val="20"/>
          <w:szCs w:val="20"/>
          <w:lang w:val="hu-HU"/>
        </w:rPr>
      </w:pPr>
      <w:r w:rsidRPr="00681FC3">
        <w:rPr>
          <w:sz w:val="20"/>
          <w:szCs w:val="20"/>
          <w:lang w:val="hu-HU"/>
        </w:rPr>
        <w:t>7</w:t>
      </w:r>
      <w:r w:rsidR="00BF4773">
        <w:rPr>
          <w:sz w:val="20"/>
          <w:szCs w:val="20"/>
          <w:lang w:val="hu-HU"/>
        </w:rPr>
        <w:t>,</w:t>
      </w:r>
      <w:r w:rsidR="004C6A56">
        <w:rPr>
          <w:sz w:val="20"/>
          <w:szCs w:val="20"/>
          <w:lang w:val="hu-HU"/>
        </w:rPr>
        <w:t>0</w:t>
      </w:r>
      <w:r w:rsidRPr="00681FC3">
        <w:rPr>
          <w:sz w:val="20"/>
          <w:szCs w:val="20"/>
          <w:lang w:val="hu-HU"/>
        </w:rPr>
        <w:t xml:space="preserve"> p</w:t>
      </w:r>
      <w:r w:rsidR="00C61002" w:rsidRPr="00681FC3">
        <w:rPr>
          <w:sz w:val="20"/>
          <w:szCs w:val="20"/>
          <w:lang w:val="hu-HU"/>
        </w:rPr>
        <w:tab/>
      </w:r>
      <w:r w:rsidR="00BF4773">
        <w:rPr>
          <w:sz w:val="20"/>
          <w:szCs w:val="20"/>
          <w:lang w:val="hu-HU"/>
        </w:rPr>
        <w:t xml:space="preserve"> – 8,4</w:t>
      </w:r>
      <w:r w:rsidRPr="00681FC3">
        <w:rPr>
          <w:sz w:val="20"/>
          <w:szCs w:val="20"/>
          <w:lang w:val="hu-HU"/>
        </w:rPr>
        <w:t xml:space="preserve"> p </w:t>
      </w:r>
      <w:r w:rsidR="00C61002" w:rsidRPr="00681FC3">
        <w:rPr>
          <w:sz w:val="20"/>
          <w:szCs w:val="20"/>
          <w:lang w:val="hu-HU"/>
        </w:rPr>
        <w:tab/>
      </w:r>
      <w:r w:rsidR="00BF4773">
        <w:rPr>
          <w:sz w:val="20"/>
          <w:szCs w:val="20"/>
          <w:lang w:val="hu-HU"/>
        </w:rPr>
        <w:t>84</w:t>
      </w:r>
      <w:r w:rsidRPr="00681FC3">
        <w:rPr>
          <w:sz w:val="20"/>
          <w:szCs w:val="20"/>
          <w:lang w:val="hu-HU"/>
        </w:rPr>
        <w:t>%</w:t>
      </w:r>
      <w:r w:rsidRPr="00681FC3">
        <w:rPr>
          <w:sz w:val="20"/>
          <w:szCs w:val="20"/>
          <w:lang w:val="hu-HU"/>
        </w:rPr>
        <w:tab/>
        <w:t xml:space="preserve">B (4, jó, </w:t>
      </w:r>
      <w:proofErr w:type="spellStart"/>
      <w:r w:rsidRPr="00681FC3">
        <w:rPr>
          <w:sz w:val="20"/>
          <w:szCs w:val="20"/>
          <w:lang w:val="hu-HU"/>
        </w:rPr>
        <w:t>good</w:t>
      </w:r>
      <w:proofErr w:type="spellEnd"/>
      <w:r w:rsidRPr="00681FC3">
        <w:rPr>
          <w:sz w:val="20"/>
          <w:szCs w:val="20"/>
          <w:lang w:val="hu-HU"/>
        </w:rPr>
        <w:t xml:space="preserve">, </w:t>
      </w:r>
      <w:proofErr w:type="spellStart"/>
      <w:r w:rsidRPr="00681FC3">
        <w:rPr>
          <w:sz w:val="20"/>
          <w:szCs w:val="20"/>
          <w:lang w:val="hu-HU"/>
        </w:rPr>
        <w:t>gut</w:t>
      </w:r>
      <w:proofErr w:type="spellEnd"/>
      <w:r w:rsidRPr="00681FC3">
        <w:rPr>
          <w:sz w:val="20"/>
          <w:szCs w:val="20"/>
          <w:lang w:val="hu-HU"/>
        </w:rPr>
        <w:t xml:space="preserve">) </w:t>
      </w:r>
    </w:p>
    <w:p w14:paraId="5B1DD9D6" w14:textId="14A1729A" w:rsidR="00A06131" w:rsidRPr="00681FC3" w:rsidRDefault="004C6A56" w:rsidP="00C61002">
      <w:pPr>
        <w:pStyle w:val="Nincstrkz"/>
        <w:tabs>
          <w:tab w:val="left" w:pos="426"/>
          <w:tab w:val="left" w:pos="1276"/>
          <w:tab w:val="left" w:pos="2268"/>
        </w:tabs>
        <w:jc w:val="both"/>
        <w:rPr>
          <w:sz w:val="20"/>
          <w:szCs w:val="20"/>
          <w:lang w:val="hu-HU"/>
        </w:rPr>
      </w:pPr>
      <w:r>
        <w:rPr>
          <w:sz w:val="20"/>
          <w:szCs w:val="20"/>
          <w:lang w:val="hu-HU"/>
        </w:rPr>
        <w:t>5</w:t>
      </w:r>
      <w:r w:rsidR="00BF4773">
        <w:rPr>
          <w:sz w:val="20"/>
          <w:szCs w:val="20"/>
          <w:lang w:val="hu-HU"/>
        </w:rPr>
        <w:t>,</w:t>
      </w:r>
      <w:r>
        <w:rPr>
          <w:sz w:val="20"/>
          <w:szCs w:val="20"/>
          <w:lang w:val="hu-HU"/>
        </w:rPr>
        <w:t>5</w:t>
      </w:r>
      <w:r w:rsidR="00A06131" w:rsidRPr="00681FC3">
        <w:rPr>
          <w:sz w:val="20"/>
          <w:szCs w:val="20"/>
          <w:lang w:val="hu-HU"/>
        </w:rPr>
        <w:t xml:space="preserve"> p</w:t>
      </w:r>
      <w:r w:rsidR="00C61002" w:rsidRPr="00681FC3">
        <w:rPr>
          <w:sz w:val="20"/>
          <w:szCs w:val="20"/>
          <w:lang w:val="hu-HU"/>
        </w:rPr>
        <w:tab/>
      </w:r>
      <w:r>
        <w:rPr>
          <w:sz w:val="20"/>
          <w:szCs w:val="20"/>
          <w:lang w:val="hu-HU"/>
        </w:rPr>
        <w:t xml:space="preserve"> – 6</w:t>
      </w:r>
      <w:r w:rsidR="00BF4773">
        <w:rPr>
          <w:sz w:val="20"/>
          <w:szCs w:val="20"/>
          <w:lang w:val="hu-HU"/>
        </w:rPr>
        <w:t>,</w:t>
      </w:r>
      <w:r>
        <w:rPr>
          <w:sz w:val="20"/>
          <w:szCs w:val="20"/>
          <w:lang w:val="hu-HU"/>
        </w:rPr>
        <w:t>9</w:t>
      </w:r>
      <w:r w:rsidR="00A06131" w:rsidRPr="00681FC3">
        <w:rPr>
          <w:sz w:val="20"/>
          <w:szCs w:val="20"/>
          <w:lang w:val="hu-HU"/>
        </w:rPr>
        <w:t xml:space="preserve"> p </w:t>
      </w:r>
      <w:r w:rsidR="00C61002" w:rsidRPr="00681FC3">
        <w:rPr>
          <w:sz w:val="20"/>
          <w:szCs w:val="20"/>
          <w:lang w:val="hu-HU"/>
        </w:rPr>
        <w:tab/>
      </w:r>
      <w:r>
        <w:rPr>
          <w:sz w:val="20"/>
          <w:szCs w:val="20"/>
          <w:lang w:val="hu-HU"/>
        </w:rPr>
        <w:t>69</w:t>
      </w:r>
      <w:r w:rsidR="00A06131" w:rsidRPr="00681FC3">
        <w:rPr>
          <w:sz w:val="20"/>
          <w:szCs w:val="20"/>
          <w:lang w:val="hu-HU"/>
        </w:rPr>
        <w:t xml:space="preserve">% </w:t>
      </w:r>
      <w:r w:rsidR="00A06131" w:rsidRPr="00681FC3">
        <w:rPr>
          <w:sz w:val="20"/>
          <w:szCs w:val="20"/>
          <w:lang w:val="hu-HU"/>
        </w:rPr>
        <w:tab/>
        <w:t xml:space="preserve">C (3, közepes, </w:t>
      </w:r>
      <w:proofErr w:type="spellStart"/>
      <w:r w:rsidR="00A06131" w:rsidRPr="00681FC3">
        <w:rPr>
          <w:sz w:val="20"/>
          <w:szCs w:val="20"/>
          <w:lang w:val="hu-HU"/>
        </w:rPr>
        <w:t>avarage</w:t>
      </w:r>
      <w:proofErr w:type="spellEnd"/>
      <w:r w:rsidR="00A06131" w:rsidRPr="00681FC3">
        <w:rPr>
          <w:sz w:val="20"/>
          <w:szCs w:val="20"/>
          <w:lang w:val="hu-HU"/>
        </w:rPr>
        <w:t xml:space="preserve">, </w:t>
      </w:r>
      <w:proofErr w:type="spellStart"/>
      <w:r w:rsidR="00A06131" w:rsidRPr="00681FC3">
        <w:rPr>
          <w:sz w:val="20"/>
          <w:szCs w:val="20"/>
          <w:lang w:val="hu-HU"/>
        </w:rPr>
        <w:t>befriedigend</w:t>
      </w:r>
      <w:proofErr w:type="spellEnd"/>
      <w:r w:rsidR="00A06131" w:rsidRPr="00681FC3">
        <w:rPr>
          <w:sz w:val="20"/>
          <w:szCs w:val="20"/>
          <w:lang w:val="hu-HU"/>
        </w:rPr>
        <w:t xml:space="preserve">) </w:t>
      </w:r>
    </w:p>
    <w:p w14:paraId="233ADFD4" w14:textId="3C606D8C" w:rsidR="00A06131" w:rsidRPr="00681FC3" w:rsidRDefault="004C6A56" w:rsidP="00C61002">
      <w:pPr>
        <w:pStyle w:val="Nincstrkz"/>
        <w:tabs>
          <w:tab w:val="left" w:pos="426"/>
          <w:tab w:val="left" w:pos="1276"/>
          <w:tab w:val="left" w:pos="2268"/>
        </w:tabs>
        <w:jc w:val="both"/>
        <w:rPr>
          <w:sz w:val="20"/>
          <w:szCs w:val="20"/>
          <w:lang w:val="hu-HU"/>
        </w:rPr>
      </w:pPr>
      <w:r>
        <w:rPr>
          <w:sz w:val="20"/>
          <w:szCs w:val="20"/>
          <w:lang w:val="hu-HU"/>
        </w:rPr>
        <w:t>4</w:t>
      </w:r>
      <w:r w:rsidR="006A1636">
        <w:rPr>
          <w:sz w:val="20"/>
          <w:szCs w:val="20"/>
          <w:lang w:val="hu-HU"/>
        </w:rPr>
        <w:t>,0</w:t>
      </w:r>
      <w:r w:rsidR="00A06131" w:rsidRPr="00681FC3">
        <w:rPr>
          <w:sz w:val="20"/>
          <w:szCs w:val="20"/>
          <w:lang w:val="hu-HU"/>
        </w:rPr>
        <w:t xml:space="preserve"> p</w:t>
      </w:r>
      <w:r w:rsidR="00C61002" w:rsidRPr="00681FC3">
        <w:rPr>
          <w:sz w:val="20"/>
          <w:szCs w:val="20"/>
          <w:lang w:val="hu-HU"/>
        </w:rPr>
        <w:tab/>
      </w:r>
      <w:r>
        <w:rPr>
          <w:sz w:val="20"/>
          <w:szCs w:val="20"/>
          <w:lang w:val="hu-HU"/>
        </w:rPr>
        <w:t xml:space="preserve"> – 5,4</w:t>
      </w:r>
      <w:r w:rsidR="00A06131" w:rsidRPr="00681FC3">
        <w:rPr>
          <w:sz w:val="20"/>
          <w:szCs w:val="20"/>
          <w:lang w:val="hu-HU"/>
        </w:rPr>
        <w:t xml:space="preserve"> p </w:t>
      </w:r>
      <w:r w:rsidR="00C61002" w:rsidRPr="00681FC3">
        <w:rPr>
          <w:sz w:val="20"/>
          <w:szCs w:val="20"/>
          <w:lang w:val="hu-HU"/>
        </w:rPr>
        <w:tab/>
      </w:r>
      <w:r>
        <w:rPr>
          <w:sz w:val="20"/>
          <w:szCs w:val="20"/>
          <w:lang w:val="hu-HU"/>
        </w:rPr>
        <w:t>54</w:t>
      </w:r>
      <w:r w:rsidR="00A06131" w:rsidRPr="00681FC3">
        <w:rPr>
          <w:sz w:val="20"/>
          <w:szCs w:val="20"/>
          <w:lang w:val="hu-HU"/>
        </w:rPr>
        <w:t xml:space="preserve">% </w:t>
      </w:r>
      <w:r w:rsidR="00A06131" w:rsidRPr="00681FC3">
        <w:rPr>
          <w:sz w:val="20"/>
          <w:szCs w:val="20"/>
          <w:lang w:val="hu-HU"/>
        </w:rPr>
        <w:tab/>
        <w:t xml:space="preserve">D (2, elégséges, </w:t>
      </w:r>
      <w:proofErr w:type="spellStart"/>
      <w:r w:rsidR="00A06131" w:rsidRPr="00681FC3">
        <w:rPr>
          <w:sz w:val="20"/>
          <w:szCs w:val="20"/>
          <w:lang w:val="hu-HU"/>
        </w:rPr>
        <w:t>satisfactory</w:t>
      </w:r>
      <w:proofErr w:type="spellEnd"/>
      <w:r w:rsidR="00A06131" w:rsidRPr="00681FC3">
        <w:rPr>
          <w:sz w:val="20"/>
          <w:szCs w:val="20"/>
          <w:lang w:val="hu-HU"/>
        </w:rPr>
        <w:t xml:space="preserve">, </w:t>
      </w:r>
      <w:proofErr w:type="spellStart"/>
      <w:r w:rsidR="00A06131" w:rsidRPr="00681FC3">
        <w:rPr>
          <w:sz w:val="20"/>
          <w:szCs w:val="20"/>
          <w:lang w:val="hu-HU"/>
        </w:rPr>
        <w:t>genügend</w:t>
      </w:r>
      <w:proofErr w:type="spellEnd"/>
      <w:r w:rsidR="00A06131" w:rsidRPr="00681FC3">
        <w:rPr>
          <w:sz w:val="20"/>
          <w:szCs w:val="20"/>
          <w:lang w:val="hu-HU"/>
        </w:rPr>
        <w:t xml:space="preserve">) </w:t>
      </w:r>
    </w:p>
    <w:p w14:paraId="02E50B11" w14:textId="6D059244" w:rsidR="00A06131" w:rsidRPr="00681FC3" w:rsidRDefault="00A06131" w:rsidP="00C61002">
      <w:pPr>
        <w:pStyle w:val="Nincstrkz"/>
        <w:tabs>
          <w:tab w:val="left" w:pos="426"/>
          <w:tab w:val="left" w:pos="1276"/>
          <w:tab w:val="left" w:pos="2268"/>
        </w:tabs>
        <w:jc w:val="both"/>
        <w:rPr>
          <w:sz w:val="20"/>
          <w:szCs w:val="20"/>
          <w:lang w:val="hu-HU"/>
        </w:rPr>
      </w:pPr>
      <w:r w:rsidRPr="00681FC3">
        <w:rPr>
          <w:sz w:val="20"/>
          <w:szCs w:val="20"/>
          <w:lang w:val="hu-HU"/>
        </w:rPr>
        <w:t xml:space="preserve">0 p </w:t>
      </w:r>
      <w:r w:rsidR="00C61002" w:rsidRPr="00681FC3">
        <w:rPr>
          <w:sz w:val="20"/>
          <w:szCs w:val="20"/>
          <w:lang w:val="hu-HU"/>
        </w:rPr>
        <w:tab/>
      </w:r>
      <w:r w:rsidR="004C6A56">
        <w:rPr>
          <w:sz w:val="20"/>
          <w:szCs w:val="20"/>
          <w:lang w:val="hu-HU"/>
        </w:rPr>
        <w:t>– 3</w:t>
      </w:r>
      <w:r w:rsidR="006A1636">
        <w:rPr>
          <w:sz w:val="20"/>
          <w:szCs w:val="20"/>
          <w:lang w:val="hu-HU"/>
        </w:rPr>
        <w:t>,9</w:t>
      </w:r>
      <w:r w:rsidRPr="00681FC3">
        <w:rPr>
          <w:sz w:val="20"/>
          <w:szCs w:val="20"/>
          <w:lang w:val="hu-HU"/>
        </w:rPr>
        <w:t xml:space="preserve"> p </w:t>
      </w:r>
      <w:r w:rsidR="00C61002" w:rsidRPr="00681FC3">
        <w:rPr>
          <w:sz w:val="20"/>
          <w:szCs w:val="20"/>
          <w:lang w:val="hu-HU"/>
        </w:rPr>
        <w:tab/>
      </w:r>
      <w:r w:rsidR="004C6A56">
        <w:rPr>
          <w:sz w:val="20"/>
          <w:szCs w:val="20"/>
          <w:lang w:val="hu-HU"/>
        </w:rPr>
        <w:t>3</w:t>
      </w:r>
      <w:r w:rsidR="006A1636">
        <w:rPr>
          <w:sz w:val="20"/>
          <w:szCs w:val="20"/>
          <w:lang w:val="hu-HU"/>
        </w:rPr>
        <w:t>9</w:t>
      </w:r>
      <w:r w:rsidRPr="00681FC3">
        <w:rPr>
          <w:sz w:val="20"/>
          <w:szCs w:val="20"/>
          <w:lang w:val="hu-HU"/>
        </w:rPr>
        <w:t xml:space="preserve">% </w:t>
      </w:r>
      <w:r w:rsidRPr="00681FC3">
        <w:rPr>
          <w:sz w:val="20"/>
          <w:szCs w:val="20"/>
          <w:lang w:val="hu-HU"/>
        </w:rPr>
        <w:tab/>
        <w:t xml:space="preserve">F (1, elégtelen, </w:t>
      </w:r>
      <w:proofErr w:type="spellStart"/>
      <w:r w:rsidRPr="00681FC3">
        <w:rPr>
          <w:sz w:val="20"/>
          <w:szCs w:val="20"/>
          <w:lang w:val="hu-HU"/>
        </w:rPr>
        <w:t>fail</w:t>
      </w:r>
      <w:proofErr w:type="spellEnd"/>
      <w:r w:rsidRPr="00681FC3">
        <w:rPr>
          <w:sz w:val="20"/>
          <w:szCs w:val="20"/>
          <w:lang w:val="hu-HU"/>
        </w:rPr>
        <w:t xml:space="preserve">, </w:t>
      </w:r>
      <w:proofErr w:type="spellStart"/>
      <w:r w:rsidRPr="00681FC3">
        <w:rPr>
          <w:sz w:val="20"/>
          <w:szCs w:val="20"/>
          <w:lang w:val="hu-HU"/>
        </w:rPr>
        <w:t>ungenügend</w:t>
      </w:r>
      <w:proofErr w:type="spellEnd"/>
      <w:r w:rsidRPr="00681FC3">
        <w:rPr>
          <w:sz w:val="20"/>
          <w:szCs w:val="20"/>
          <w:lang w:val="hu-HU"/>
        </w:rPr>
        <w:t xml:space="preserve">) </w:t>
      </w:r>
    </w:p>
    <w:p w14:paraId="4906A6EF" w14:textId="77777777" w:rsidR="00A06131" w:rsidRPr="00681FC3" w:rsidRDefault="00A06131" w:rsidP="00A06131">
      <w:pPr>
        <w:pStyle w:val="Nincstrkz"/>
        <w:jc w:val="both"/>
        <w:rPr>
          <w:color w:val="528F2A" w:themeColor="accent2" w:themeShade="BF"/>
          <w:sz w:val="20"/>
          <w:szCs w:val="20"/>
          <w:lang w:val="hu-HU"/>
        </w:rPr>
      </w:pPr>
    </w:p>
    <w:p w14:paraId="5CAA4996" w14:textId="5E679CB4" w:rsidR="00A35705" w:rsidRPr="00681FC3" w:rsidRDefault="00326ED0" w:rsidP="00A06131">
      <w:pPr>
        <w:pStyle w:val="Nincstrkz"/>
        <w:jc w:val="both"/>
        <w:rPr>
          <w:rStyle w:val="None"/>
          <w:rFonts w:eastAsia="Times New Roman"/>
          <w:bCs/>
          <w:sz w:val="20"/>
          <w:szCs w:val="20"/>
          <w:lang w:val="hu-HU"/>
        </w:rPr>
      </w:pPr>
      <w:r w:rsidRPr="00681FC3">
        <w:rPr>
          <w:rStyle w:val="None"/>
          <w:rFonts w:eastAsia="Times New Roman"/>
          <w:bCs/>
          <w:sz w:val="20"/>
          <w:szCs w:val="20"/>
          <w:lang w:val="hu-HU"/>
        </w:rPr>
        <w:t xml:space="preserve">Az aláírás megszerzésének a feltétele, hogy </w:t>
      </w:r>
      <w:r w:rsidR="00BF4773">
        <w:rPr>
          <w:rStyle w:val="None"/>
          <w:rFonts w:eastAsia="Times New Roman"/>
          <w:bCs/>
          <w:sz w:val="20"/>
          <w:szCs w:val="20"/>
          <w:lang w:val="hu-HU"/>
        </w:rPr>
        <w:t>a feladat</w:t>
      </w:r>
      <w:r w:rsidR="00C61002" w:rsidRPr="00681FC3">
        <w:rPr>
          <w:rStyle w:val="None"/>
          <w:rFonts w:eastAsia="Times New Roman"/>
          <w:bCs/>
          <w:sz w:val="20"/>
          <w:szCs w:val="20"/>
          <w:lang w:val="hu-HU"/>
        </w:rPr>
        <w:t xml:space="preserve"> </w:t>
      </w:r>
      <w:r w:rsidRPr="00681FC3">
        <w:rPr>
          <w:rStyle w:val="None"/>
          <w:rFonts w:eastAsia="Times New Roman"/>
          <w:bCs/>
          <w:sz w:val="20"/>
          <w:szCs w:val="20"/>
          <w:lang w:val="hu-HU"/>
        </w:rPr>
        <w:t xml:space="preserve">elfogadásra kerüljön. </w:t>
      </w:r>
      <w:r w:rsidR="00BF4773">
        <w:rPr>
          <w:rStyle w:val="None"/>
          <w:rFonts w:eastAsia="Times New Roman"/>
          <w:bCs/>
          <w:sz w:val="20"/>
          <w:szCs w:val="20"/>
          <w:lang w:val="hu-HU"/>
        </w:rPr>
        <w:t>A</w:t>
      </w:r>
      <w:r w:rsidR="00C7177F" w:rsidRPr="00681FC3">
        <w:rPr>
          <w:rStyle w:val="None"/>
          <w:rFonts w:eastAsia="Times New Roman"/>
          <w:bCs/>
          <w:sz w:val="20"/>
          <w:szCs w:val="20"/>
          <w:lang w:val="hu-HU"/>
        </w:rPr>
        <w:t xml:space="preserve"> </w:t>
      </w:r>
      <w:r w:rsidR="00C61002" w:rsidRPr="00681FC3">
        <w:rPr>
          <w:rStyle w:val="None"/>
          <w:rFonts w:eastAsia="Times New Roman"/>
          <w:bCs/>
          <w:sz w:val="20"/>
          <w:szCs w:val="20"/>
          <w:lang w:val="hu-HU"/>
        </w:rPr>
        <w:t>beadáson</w:t>
      </w:r>
      <w:r w:rsidR="00C7177F" w:rsidRPr="00681FC3">
        <w:rPr>
          <w:rStyle w:val="None"/>
          <w:rFonts w:eastAsia="Times New Roman"/>
          <w:bCs/>
          <w:sz w:val="20"/>
          <w:szCs w:val="20"/>
          <w:lang w:val="hu-HU"/>
        </w:rPr>
        <w:t xml:space="preserve"> valamilyen okból be nem mutatott</w:t>
      </w:r>
      <w:r w:rsidR="00C61002" w:rsidRPr="00681FC3">
        <w:rPr>
          <w:rStyle w:val="None"/>
          <w:rFonts w:eastAsia="Times New Roman"/>
          <w:bCs/>
          <w:sz w:val="20"/>
          <w:szCs w:val="20"/>
          <w:lang w:val="hu-HU"/>
        </w:rPr>
        <w:t>/adott</w:t>
      </w:r>
      <w:r w:rsidR="00C7177F" w:rsidRPr="00681FC3">
        <w:rPr>
          <w:rStyle w:val="None"/>
          <w:rFonts w:eastAsia="Times New Roman"/>
          <w:bCs/>
          <w:sz w:val="20"/>
          <w:szCs w:val="20"/>
          <w:lang w:val="hu-HU"/>
        </w:rPr>
        <w:t xml:space="preserve"> munka </w:t>
      </w:r>
      <w:r w:rsidR="00BF4773">
        <w:rPr>
          <w:rStyle w:val="None"/>
          <w:rFonts w:eastAsia="Times New Roman"/>
          <w:bCs/>
          <w:sz w:val="20"/>
          <w:szCs w:val="20"/>
          <w:lang w:val="hu-HU"/>
        </w:rPr>
        <w:t xml:space="preserve">a hiányzás igazolása mellett </w:t>
      </w:r>
      <w:r w:rsidR="00C7177F" w:rsidRPr="00681FC3">
        <w:rPr>
          <w:rStyle w:val="None"/>
          <w:rFonts w:eastAsia="Times New Roman"/>
          <w:bCs/>
          <w:sz w:val="20"/>
          <w:szCs w:val="20"/>
          <w:lang w:val="hu-HU"/>
        </w:rPr>
        <w:t xml:space="preserve">pótlandó! </w:t>
      </w:r>
      <w:r w:rsidRPr="00681FC3">
        <w:rPr>
          <w:rStyle w:val="None"/>
          <w:rFonts w:eastAsia="Times New Roman"/>
          <w:bCs/>
          <w:sz w:val="20"/>
          <w:szCs w:val="20"/>
          <w:lang w:val="hu-HU"/>
        </w:rPr>
        <w:t>A</w:t>
      </w:r>
      <w:r w:rsidR="008B6657">
        <w:rPr>
          <w:rStyle w:val="None"/>
          <w:rFonts w:eastAsia="Times New Roman"/>
          <w:bCs/>
          <w:sz w:val="20"/>
          <w:szCs w:val="20"/>
          <w:lang w:val="hu-HU"/>
        </w:rPr>
        <w:t xml:space="preserve"> pótlandó és a</w:t>
      </w:r>
      <w:r w:rsidRPr="00681FC3">
        <w:rPr>
          <w:rStyle w:val="None"/>
          <w:rFonts w:eastAsia="Times New Roman"/>
          <w:bCs/>
          <w:sz w:val="20"/>
          <w:szCs w:val="20"/>
          <w:lang w:val="hu-HU"/>
        </w:rPr>
        <w:t xml:space="preserve"> nem elfogadott </w:t>
      </w:r>
      <w:r w:rsidR="008B6657">
        <w:rPr>
          <w:rStyle w:val="None"/>
          <w:rFonts w:eastAsia="Times New Roman"/>
          <w:bCs/>
          <w:sz w:val="20"/>
          <w:szCs w:val="20"/>
          <w:lang w:val="hu-HU"/>
        </w:rPr>
        <w:t>térkompozíció</w:t>
      </w:r>
      <w:r w:rsidRPr="00681FC3">
        <w:rPr>
          <w:rStyle w:val="None"/>
          <w:rFonts w:eastAsia="Times New Roman"/>
          <w:bCs/>
          <w:sz w:val="20"/>
          <w:szCs w:val="20"/>
          <w:lang w:val="hu-HU"/>
        </w:rPr>
        <w:t xml:space="preserve"> a vizsgaidőszak első két hetében egy alkalommal a tantárgyfelelős által kihirdetett helyen és időpontban </w:t>
      </w:r>
      <w:r w:rsidR="008B6657">
        <w:rPr>
          <w:rStyle w:val="None"/>
          <w:rFonts w:eastAsia="Times New Roman"/>
          <w:bCs/>
          <w:sz w:val="20"/>
          <w:szCs w:val="20"/>
          <w:lang w:val="hu-HU"/>
        </w:rPr>
        <w:t>pótolhatók/</w:t>
      </w:r>
      <w:r w:rsidR="00C7177F" w:rsidRPr="00681FC3">
        <w:rPr>
          <w:rStyle w:val="None"/>
          <w:rFonts w:eastAsia="Times New Roman"/>
          <w:bCs/>
          <w:sz w:val="20"/>
          <w:szCs w:val="20"/>
          <w:lang w:val="hu-HU"/>
        </w:rPr>
        <w:t>javíthatók</w:t>
      </w:r>
      <w:r w:rsidRPr="00681FC3">
        <w:rPr>
          <w:rStyle w:val="None"/>
          <w:rFonts w:eastAsia="Times New Roman"/>
          <w:bCs/>
          <w:sz w:val="20"/>
          <w:szCs w:val="20"/>
          <w:lang w:val="hu-HU"/>
        </w:rPr>
        <w:t xml:space="preserve"> a TVSZ szerint.</w:t>
      </w:r>
    </w:p>
    <w:p w14:paraId="0BD5F595" w14:textId="3DF2D679" w:rsidR="000C75CB" w:rsidRPr="00681FC3" w:rsidRDefault="00326ED0" w:rsidP="0066620B">
      <w:pPr>
        <w:pStyle w:val="Nincstrkz"/>
        <w:tabs>
          <w:tab w:val="left" w:pos="3686"/>
        </w:tabs>
        <w:jc w:val="both"/>
        <w:rPr>
          <w:rStyle w:val="None"/>
          <w:rFonts w:eastAsia="Times New Roman"/>
          <w:bCs/>
          <w:sz w:val="20"/>
          <w:szCs w:val="20"/>
          <w:lang w:val="hu-HU"/>
        </w:rPr>
      </w:pPr>
      <w:r w:rsidRPr="00681FC3">
        <w:rPr>
          <w:rStyle w:val="None"/>
          <w:rFonts w:eastAsia="Times New Roman"/>
          <w:bCs/>
          <w:sz w:val="20"/>
          <w:szCs w:val="20"/>
          <w:lang w:val="hu-HU"/>
        </w:rPr>
        <w:t xml:space="preserve">15. hét – aláírás megszerzése (I/N): </w:t>
      </w:r>
      <w:r w:rsidRPr="00681FC3">
        <w:rPr>
          <w:rStyle w:val="None"/>
          <w:rFonts w:eastAsia="Times New Roman"/>
          <w:bCs/>
          <w:sz w:val="20"/>
          <w:szCs w:val="20"/>
          <w:lang w:val="hu-HU"/>
        </w:rPr>
        <w:tab/>
      </w:r>
      <w:r w:rsidR="0024327F" w:rsidRPr="00681FC3">
        <w:rPr>
          <w:rStyle w:val="None"/>
          <w:rFonts w:eastAsia="Times New Roman"/>
          <w:bCs/>
          <w:sz w:val="20"/>
          <w:szCs w:val="20"/>
          <w:lang w:val="hu-HU"/>
        </w:rPr>
        <w:t>-</w:t>
      </w:r>
      <w:r w:rsidR="000C75CB" w:rsidRPr="00681FC3">
        <w:rPr>
          <w:rStyle w:val="None"/>
          <w:rFonts w:eastAsia="Times New Roman"/>
          <w:bCs/>
          <w:sz w:val="20"/>
          <w:szCs w:val="20"/>
          <w:lang w:val="hu-HU"/>
        </w:rPr>
        <w:t xml:space="preserve">akinek hiányzása eléri a </w:t>
      </w:r>
      <w:r w:rsidR="00C61002" w:rsidRPr="00681FC3">
        <w:rPr>
          <w:rStyle w:val="None"/>
          <w:rFonts w:eastAsia="Times New Roman"/>
          <w:bCs/>
          <w:sz w:val="20"/>
          <w:szCs w:val="20"/>
          <w:lang w:val="hu-HU"/>
        </w:rPr>
        <w:t>30</w:t>
      </w:r>
      <w:r w:rsidR="000C75CB" w:rsidRPr="00681FC3">
        <w:rPr>
          <w:rStyle w:val="None"/>
          <w:rFonts w:eastAsia="Times New Roman"/>
          <w:bCs/>
          <w:sz w:val="20"/>
          <w:szCs w:val="20"/>
          <w:lang w:val="hu-HU"/>
        </w:rPr>
        <w:t xml:space="preserve"> %-</w:t>
      </w:r>
      <w:proofErr w:type="spellStart"/>
      <w:r w:rsidR="000C75CB" w:rsidRPr="00681FC3">
        <w:rPr>
          <w:rStyle w:val="None"/>
          <w:rFonts w:eastAsia="Times New Roman"/>
          <w:bCs/>
          <w:sz w:val="20"/>
          <w:szCs w:val="20"/>
          <w:lang w:val="hu-HU"/>
        </w:rPr>
        <w:t>ot</w:t>
      </w:r>
      <w:proofErr w:type="spellEnd"/>
      <w:r w:rsidR="000C75CB" w:rsidRPr="00681FC3">
        <w:rPr>
          <w:rStyle w:val="None"/>
          <w:rFonts w:eastAsia="Times New Roman"/>
          <w:bCs/>
          <w:sz w:val="20"/>
          <w:szCs w:val="20"/>
          <w:lang w:val="hu-HU"/>
        </w:rPr>
        <w:t xml:space="preserve"> (bármely okból, igazoltan vagy </w:t>
      </w:r>
      <w:proofErr w:type="gramStart"/>
      <w:r w:rsidR="000C75CB" w:rsidRPr="00681FC3">
        <w:rPr>
          <w:rStyle w:val="None"/>
          <w:rFonts w:eastAsia="Times New Roman"/>
          <w:bCs/>
          <w:sz w:val="20"/>
          <w:szCs w:val="20"/>
          <w:lang w:val="hu-HU"/>
        </w:rPr>
        <w:t>a</w:t>
      </w:r>
      <w:proofErr w:type="gramEnd"/>
    </w:p>
    <w:p w14:paraId="2A3B12CC" w14:textId="77777777" w:rsidR="000C75CB" w:rsidRPr="00681FC3" w:rsidRDefault="000C75CB" w:rsidP="0066620B">
      <w:pPr>
        <w:pStyle w:val="Nincstrkz"/>
        <w:tabs>
          <w:tab w:val="left" w:pos="3686"/>
        </w:tabs>
        <w:jc w:val="both"/>
        <w:rPr>
          <w:rStyle w:val="None"/>
          <w:rFonts w:eastAsia="Times New Roman"/>
          <w:bCs/>
          <w:sz w:val="20"/>
          <w:szCs w:val="20"/>
          <w:lang w:val="hu-HU"/>
        </w:rPr>
      </w:pPr>
      <w:r w:rsidRPr="00681FC3">
        <w:rPr>
          <w:rStyle w:val="None"/>
          <w:rFonts w:eastAsia="Times New Roman"/>
          <w:bCs/>
          <w:sz w:val="20"/>
          <w:szCs w:val="20"/>
          <w:lang w:val="hu-HU"/>
        </w:rPr>
        <w:tab/>
      </w:r>
      <w:proofErr w:type="gramStart"/>
      <w:r w:rsidRPr="00681FC3">
        <w:rPr>
          <w:rStyle w:val="None"/>
          <w:rFonts w:eastAsia="Times New Roman"/>
          <w:bCs/>
          <w:sz w:val="20"/>
          <w:szCs w:val="20"/>
          <w:lang w:val="hu-HU"/>
        </w:rPr>
        <w:t>nélkül</w:t>
      </w:r>
      <w:proofErr w:type="gramEnd"/>
      <w:r w:rsidRPr="00681FC3">
        <w:rPr>
          <w:rStyle w:val="None"/>
          <w:rFonts w:eastAsia="Times New Roman"/>
          <w:bCs/>
          <w:sz w:val="20"/>
          <w:szCs w:val="20"/>
          <w:lang w:val="hu-HU"/>
        </w:rPr>
        <w:t>), nem teljesítette a félévet, pótlásra javításra nem jogosult</w:t>
      </w:r>
    </w:p>
    <w:p w14:paraId="374CE265" w14:textId="4F896718" w:rsidR="00326ED0" w:rsidRPr="00681FC3" w:rsidRDefault="0024327F" w:rsidP="008B6657">
      <w:pPr>
        <w:pStyle w:val="Nincstrkz"/>
        <w:tabs>
          <w:tab w:val="left" w:pos="3686"/>
        </w:tabs>
        <w:ind w:left="3686"/>
        <w:jc w:val="both"/>
        <w:rPr>
          <w:rStyle w:val="None"/>
          <w:rFonts w:eastAsia="Times New Roman"/>
          <w:bCs/>
          <w:sz w:val="20"/>
          <w:szCs w:val="20"/>
          <w:lang w:val="hu-HU"/>
        </w:rPr>
      </w:pPr>
      <w:r w:rsidRPr="00681FC3">
        <w:rPr>
          <w:rStyle w:val="None"/>
          <w:rFonts w:eastAsia="Times New Roman"/>
          <w:bCs/>
          <w:sz w:val="20"/>
          <w:szCs w:val="20"/>
          <w:lang w:val="hu-HU"/>
        </w:rPr>
        <w:t>-</w:t>
      </w:r>
      <w:r w:rsidR="00326ED0" w:rsidRPr="00681FC3">
        <w:rPr>
          <w:rStyle w:val="None"/>
          <w:rFonts w:eastAsia="Times New Roman"/>
          <w:bCs/>
          <w:sz w:val="20"/>
          <w:szCs w:val="20"/>
          <w:lang w:val="hu-HU"/>
        </w:rPr>
        <w:t xml:space="preserve">ha </w:t>
      </w:r>
      <w:r w:rsidR="008B6657">
        <w:rPr>
          <w:rStyle w:val="None"/>
          <w:rFonts w:eastAsia="Times New Roman"/>
          <w:bCs/>
          <w:sz w:val="20"/>
          <w:szCs w:val="20"/>
          <w:lang w:val="hu-HU"/>
        </w:rPr>
        <w:t xml:space="preserve">a feladat elfogadásra kerül, </w:t>
      </w:r>
      <w:r w:rsidR="00326ED0" w:rsidRPr="00681FC3">
        <w:rPr>
          <w:rStyle w:val="None"/>
          <w:rFonts w:eastAsia="Times New Roman"/>
          <w:bCs/>
          <w:sz w:val="20"/>
          <w:szCs w:val="20"/>
          <w:lang w:val="hu-HU"/>
        </w:rPr>
        <w:t>akkor I, tehát aláírás</w:t>
      </w:r>
      <w:r w:rsidR="00456EE8" w:rsidRPr="00681FC3">
        <w:rPr>
          <w:rStyle w:val="None"/>
          <w:rFonts w:eastAsia="Times New Roman"/>
          <w:bCs/>
          <w:sz w:val="20"/>
          <w:szCs w:val="20"/>
          <w:lang w:val="hu-HU"/>
        </w:rPr>
        <w:t xml:space="preserve">, </w:t>
      </w:r>
      <w:proofErr w:type="gramStart"/>
      <w:r w:rsidR="00456EE8" w:rsidRPr="00681FC3">
        <w:rPr>
          <w:rStyle w:val="None"/>
          <w:rFonts w:eastAsia="Times New Roman"/>
          <w:bCs/>
          <w:sz w:val="20"/>
          <w:szCs w:val="20"/>
          <w:lang w:val="hu-HU"/>
        </w:rPr>
        <w:t xml:space="preserve">majd </w:t>
      </w:r>
      <w:r w:rsidR="008B6657">
        <w:rPr>
          <w:rStyle w:val="None"/>
          <w:rFonts w:eastAsia="Times New Roman"/>
          <w:bCs/>
          <w:sz w:val="20"/>
          <w:szCs w:val="20"/>
          <w:lang w:val="hu-HU"/>
        </w:rPr>
        <w:t xml:space="preserve">  </w:t>
      </w:r>
      <w:r w:rsidR="00456EE8" w:rsidRPr="00681FC3">
        <w:rPr>
          <w:rStyle w:val="None"/>
          <w:rFonts w:eastAsia="Times New Roman"/>
          <w:bCs/>
          <w:sz w:val="20"/>
          <w:szCs w:val="20"/>
          <w:lang w:val="hu-HU"/>
        </w:rPr>
        <w:t>osztályzás</w:t>
      </w:r>
      <w:proofErr w:type="gramEnd"/>
      <w:r w:rsidR="000114BC" w:rsidRPr="00681FC3">
        <w:rPr>
          <w:rStyle w:val="None"/>
          <w:rFonts w:eastAsia="Times New Roman"/>
          <w:bCs/>
          <w:sz w:val="20"/>
          <w:szCs w:val="20"/>
          <w:lang w:val="hu-HU"/>
        </w:rPr>
        <w:t xml:space="preserve"> (1,2,3,4,5)</w:t>
      </w:r>
      <w:r w:rsidR="008B6657">
        <w:rPr>
          <w:rStyle w:val="None"/>
          <w:rFonts w:eastAsia="Times New Roman"/>
          <w:bCs/>
          <w:sz w:val="20"/>
          <w:szCs w:val="20"/>
          <w:lang w:val="hu-HU"/>
        </w:rPr>
        <w:t>.</w:t>
      </w:r>
    </w:p>
    <w:p w14:paraId="64591A34" w14:textId="3C40D19B" w:rsidR="00326ED0" w:rsidRPr="00681FC3" w:rsidRDefault="0024327F" w:rsidP="008B6657">
      <w:pPr>
        <w:pStyle w:val="Nincstrkz"/>
        <w:tabs>
          <w:tab w:val="left" w:pos="3686"/>
        </w:tabs>
        <w:ind w:left="3686"/>
        <w:jc w:val="both"/>
        <w:rPr>
          <w:rStyle w:val="None"/>
          <w:rFonts w:eastAsia="Times New Roman"/>
          <w:bCs/>
          <w:sz w:val="20"/>
          <w:szCs w:val="20"/>
          <w:lang w:val="hu-HU"/>
        </w:rPr>
      </w:pPr>
      <w:r w:rsidRPr="00681FC3">
        <w:rPr>
          <w:rStyle w:val="None"/>
          <w:rFonts w:eastAsia="Times New Roman"/>
          <w:bCs/>
          <w:sz w:val="20"/>
          <w:szCs w:val="20"/>
          <w:lang w:val="hu-HU"/>
        </w:rPr>
        <w:t>-</w:t>
      </w:r>
      <w:r w:rsidR="00326ED0" w:rsidRPr="00681FC3">
        <w:rPr>
          <w:rStyle w:val="None"/>
          <w:rFonts w:eastAsia="Times New Roman"/>
          <w:bCs/>
          <w:sz w:val="20"/>
          <w:szCs w:val="20"/>
          <w:lang w:val="hu-HU"/>
        </w:rPr>
        <w:t xml:space="preserve">ha </w:t>
      </w:r>
      <w:r w:rsidR="008B6657">
        <w:rPr>
          <w:rStyle w:val="None"/>
          <w:rFonts w:eastAsia="Times New Roman"/>
          <w:bCs/>
          <w:sz w:val="20"/>
          <w:szCs w:val="20"/>
          <w:lang w:val="hu-HU"/>
        </w:rPr>
        <w:t>a feladat nem kerül elfogadásra</w:t>
      </w:r>
      <w:r w:rsidR="00326ED0" w:rsidRPr="00681FC3">
        <w:rPr>
          <w:rStyle w:val="None"/>
          <w:rFonts w:eastAsia="Times New Roman"/>
          <w:bCs/>
          <w:sz w:val="20"/>
          <w:szCs w:val="20"/>
          <w:lang w:val="hu-HU"/>
        </w:rPr>
        <w:t>, akkor N</w:t>
      </w:r>
      <w:r w:rsidR="00152AEC" w:rsidRPr="00681FC3">
        <w:rPr>
          <w:rStyle w:val="None"/>
          <w:rFonts w:eastAsia="Times New Roman"/>
          <w:bCs/>
          <w:sz w:val="20"/>
          <w:szCs w:val="20"/>
          <w:lang w:val="hu-HU"/>
        </w:rPr>
        <w:t>, tehát aláírás megtagadva</w:t>
      </w:r>
      <w:r w:rsidR="00326ED0" w:rsidRPr="00681FC3">
        <w:rPr>
          <w:rStyle w:val="None"/>
          <w:rFonts w:eastAsia="Times New Roman"/>
          <w:bCs/>
          <w:sz w:val="20"/>
          <w:szCs w:val="20"/>
          <w:lang w:val="hu-HU"/>
        </w:rPr>
        <w:t xml:space="preserve"> és javítás,</w:t>
      </w:r>
      <w:r w:rsidR="00152AEC" w:rsidRPr="00681FC3">
        <w:rPr>
          <w:rStyle w:val="None"/>
          <w:rFonts w:eastAsia="Times New Roman"/>
          <w:bCs/>
          <w:sz w:val="20"/>
          <w:szCs w:val="20"/>
          <w:lang w:val="hu-HU"/>
        </w:rPr>
        <w:t xml:space="preserve"> </w:t>
      </w:r>
      <w:r w:rsidR="00326ED0" w:rsidRPr="00681FC3">
        <w:rPr>
          <w:rStyle w:val="None"/>
          <w:rFonts w:eastAsia="Times New Roman"/>
          <w:bCs/>
          <w:sz w:val="20"/>
          <w:szCs w:val="20"/>
          <w:lang w:val="hu-HU"/>
        </w:rPr>
        <w:t>pótlás a vizsgaidőszak első két hetében</w:t>
      </w:r>
    </w:p>
    <w:p w14:paraId="494F1C6D" w14:textId="422A7CC4" w:rsidR="0024327F" w:rsidRPr="00681FC3" w:rsidRDefault="00326ED0" w:rsidP="008B6657">
      <w:pPr>
        <w:pStyle w:val="Nincstrkz"/>
        <w:tabs>
          <w:tab w:val="left" w:pos="3686"/>
        </w:tabs>
        <w:ind w:left="3686" w:hanging="3684"/>
        <w:jc w:val="both"/>
        <w:rPr>
          <w:rStyle w:val="None"/>
          <w:rFonts w:eastAsia="Times New Roman"/>
          <w:bCs/>
          <w:sz w:val="20"/>
          <w:szCs w:val="20"/>
          <w:lang w:val="hu-HU"/>
        </w:rPr>
      </w:pPr>
      <w:r w:rsidRPr="00681FC3">
        <w:rPr>
          <w:rStyle w:val="None"/>
          <w:rFonts w:eastAsia="Times New Roman"/>
          <w:bCs/>
          <w:sz w:val="20"/>
          <w:szCs w:val="20"/>
          <w:lang w:val="hu-HU"/>
        </w:rPr>
        <w:t>V</w:t>
      </w:r>
      <w:r w:rsidR="00C61002" w:rsidRPr="00681FC3">
        <w:rPr>
          <w:rStyle w:val="None"/>
          <w:rFonts w:eastAsia="Times New Roman"/>
          <w:bCs/>
          <w:sz w:val="20"/>
          <w:szCs w:val="20"/>
          <w:lang w:val="hu-HU"/>
        </w:rPr>
        <w:t>1</w:t>
      </w:r>
      <w:r w:rsidRPr="00681FC3">
        <w:rPr>
          <w:rStyle w:val="None"/>
          <w:rFonts w:eastAsia="Times New Roman"/>
          <w:bCs/>
          <w:sz w:val="20"/>
          <w:szCs w:val="20"/>
          <w:lang w:val="hu-HU"/>
        </w:rPr>
        <w:t xml:space="preserve"> (1</w:t>
      </w:r>
      <w:r w:rsidR="00C61002" w:rsidRPr="00681FC3">
        <w:rPr>
          <w:rStyle w:val="None"/>
          <w:rFonts w:eastAsia="Times New Roman"/>
          <w:bCs/>
          <w:sz w:val="20"/>
          <w:szCs w:val="20"/>
          <w:lang w:val="hu-HU"/>
        </w:rPr>
        <w:t>6</w:t>
      </w:r>
      <w:proofErr w:type="gramStart"/>
      <w:r w:rsidRPr="00681FC3">
        <w:rPr>
          <w:rStyle w:val="None"/>
          <w:rFonts w:eastAsia="Times New Roman"/>
          <w:bCs/>
          <w:sz w:val="20"/>
          <w:szCs w:val="20"/>
          <w:lang w:val="hu-HU"/>
        </w:rPr>
        <w:t>.hét</w:t>
      </w:r>
      <w:proofErr w:type="gramEnd"/>
      <w:r w:rsidRPr="00681FC3">
        <w:rPr>
          <w:rStyle w:val="None"/>
          <w:rFonts w:eastAsia="Times New Roman"/>
          <w:bCs/>
          <w:sz w:val="20"/>
          <w:szCs w:val="20"/>
          <w:lang w:val="hu-HU"/>
        </w:rPr>
        <w:t>) - aláírás megszerzése (I/N):</w:t>
      </w:r>
      <w:r w:rsidRPr="00681FC3">
        <w:rPr>
          <w:rStyle w:val="None"/>
          <w:rFonts w:eastAsia="Times New Roman"/>
          <w:bCs/>
          <w:sz w:val="20"/>
          <w:szCs w:val="20"/>
          <w:lang w:val="hu-HU"/>
        </w:rPr>
        <w:tab/>
      </w:r>
      <w:r w:rsidR="0024327F" w:rsidRPr="00681FC3">
        <w:rPr>
          <w:rStyle w:val="None"/>
          <w:rFonts w:eastAsia="Times New Roman"/>
          <w:bCs/>
          <w:sz w:val="20"/>
          <w:szCs w:val="20"/>
          <w:lang w:val="hu-HU"/>
        </w:rPr>
        <w:t>-</w:t>
      </w:r>
      <w:r w:rsidRPr="00681FC3">
        <w:rPr>
          <w:rStyle w:val="None"/>
          <w:rFonts w:eastAsia="Times New Roman"/>
          <w:bCs/>
          <w:sz w:val="20"/>
          <w:szCs w:val="20"/>
          <w:lang w:val="hu-HU"/>
        </w:rPr>
        <w:t xml:space="preserve">ha </w:t>
      </w:r>
      <w:r w:rsidR="008B6657">
        <w:rPr>
          <w:rStyle w:val="None"/>
          <w:rFonts w:eastAsia="Times New Roman"/>
          <w:bCs/>
          <w:sz w:val="20"/>
          <w:szCs w:val="20"/>
          <w:lang w:val="hu-HU"/>
        </w:rPr>
        <w:t>a feladat elfogadásra kerül</w:t>
      </w:r>
      <w:r w:rsidRPr="00681FC3">
        <w:rPr>
          <w:rStyle w:val="None"/>
          <w:rFonts w:eastAsia="Times New Roman"/>
          <w:bCs/>
          <w:sz w:val="20"/>
          <w:szCs w:val="20"/>
          <w:lang w:val="hu-HU"/>
        </w:rPr>
        <w:t>, akkor I</w:t>
      </w:r>
      <w:r w:rsidR="00152AEC" w:rsidRPr="00681FC3">
        <w:rPr>
          <w:rStyle w:val="None"/>
          <w:rFonts w:eastAsia="Times New Roman"/>
          <w:bCs/>
          <w:sz w:val="20"/>
          <w:szCs w:val="20"/>
          <w:lang w:val="hu-HU"/>
        </w:rPr>
        <w:t>, tehát aláírás, majd osztályzás</w:t>
      </w:r>
      <w:r w:rsidR="008B6657">
        <w:rPr>
          <w:rStyle w:val="None"/>
          <w:rFonts w:eastAsia="Times New Roman"/>
          <w:bCs/>
          <w:sz w:val="20"/>
          <w:szCs w:val="20"/>
          <w:lang w:val="hu-HU"/>
        </w:rPr>
        <w:t xml:space="preserve"> (1,2,3,4,5)</w:t>
      </w:r>
      <w:r w:rsidR="000114BC" w:rsidRPr="00681FC3">
        <w:rPr>
          <w:rStyle w:val="None"/>
          <w:rFonts w:eastAsia="Times New Roman"/>
          <w:bCs/>
          <w:sz w:val="20"/>
          <w:szCs w:val="20"/>
          <w:lang w:val="hu-HU"/>
        </w:rPr>
        <w:t>.</w:t>
      </w:r>
      <w:r w:rsidR="00152AEC" w:rsidRPr="00681FC3">
        <w:rPr>
          <w:rStyle w:val="None"/>
          <w:rFonts w:eastAsia="Times New Roman"/>
          <w:bCs/>
          <w:sz w:val="20"/>
          <w:szCs w:val="20"/>
          <w:lang w:val="hu-HU"/>
        </w:rPr>
        <w:t xml:space="preserve"> </w:t>
      </w:r>
    </w:p>
    <w:p w14:paraId="2221E464" w14:textId="31CFA5E0" w:rsidR="00152AEC" w:rsidRPr="00681FC3" w:rsidRDefault="0024327F" w:rsidP="008B6657">
      <w:pPr>
        <w:pStyle w:val="Nincstrkz"/>
        <w:tabs>
          <w:tab w:val="left" w:pos="3686"/>
        </w:tabs>
        <w:ind w:left="3686"/>
        <w:jc w:val="both"/>
        <w:rPr>
          <w:rStyle w:val="None"/>
          <w:rFonts w:eastAsia="Times New Roman"/>
          <w:bCs/>
          <w:sz w:val="20"/>
          <w:szCs w:val="20"/>
          <w:lang w:val="hu-HU"/>
        </w:rPr>
      </w:pPr>
      <w:r w:rsidRPr="00681FC3">
        <w:rPr>
          <w:rStyle w:val="None"/>
          <w:rFonts w:eastAsia="Times New Roman"/>
          <w:bCs/>
          <w:sz w:val="20"/>
          <w:szCs w:val="20"/>
          <w:lang w:val="hu-HU"/>
        </w:rPr>
        <w:t>-</w:t>
      </w:r>
      <w:r w:rsidR="00152AEC" w:rsidRPr="00681FC3">
        <w:rPr>
          <w:rStyle w:val="None"/>
          <w:rFonts w:eastAsia="Times New Roman"/>
          <w:bCs/>
          <w:sz w:val="20"/>
          <w:szCs w:val="20"/>
          <w:lang w:val="hu-HU"/>
        </w:rPr>
        <w:t xml:space="preserve">ha </w:t>
      </w:r>
      <w:r w:rsidR="008B6657">
        <w:rPr>
          <w:rStyle w:val="None"/>
          <w:rFonts w:eastAsia="Times New Roman"/>
          <w:bCs/>
          <w:sz w:val="20"/>
          <w:szCs w:val="20"/>
          <w:lang w:val="hu-HU"/>
        </w:rPr>
        <w:t>a feladat nem kerül elfogadásra</w:t>
      </w:r>
      <w:r w:rsidR="00152AEC" w:rsidRPr="00681FC3">
        <w:rPr>
          <w:rStyle w:val="None"/>
          <w:rFonts w:eastAsia="Times New Roman"/>
          <w:bCs/>
          <w:sz w:val="20"/>
          <w:szCs w:val="20"/>
          <w:lang w:val="hu-HU"/>
        </w:rPr>
        <w:t>, akkor N, tehát nem teljesített</w:t>
      </w:r>
      <w:r w:rsidR="00456EE8" w:rsidRPr="00681FC3">
        <w:rPr>
          <w:rStyle w:val="None"/>
          <w:rFonts w:eastAsia="Times New Roman"/>
          <w:bCs/>
          <w:sz w:val="20"/>
          <w:szCs w:val="20"/>
          <w:lang w:val="hu-HU"/>
        </w:rPr>
        <w:t>e a tantárgyat</w:t>
      </w:r>
      <w:r w:rsidR="00152AEC" w:rsidRPr="00681FC3">
        <w:rPr>
          <w:rStyle w:val="None"/>
          <w:rFonts w:eastAsia="Times New Roman"/>
          <w:bCs/>
          <w:sz w:val="20"/>
          <w:szCs w:val="20"/>
          <w:lang w:val="hu-HU"/>
        </w:rPr>
        <w:t>,</w:t>
      </w:r>
      <w:r w:rsidR="008B6657">
        <w:rPr>
          <w:rStyle w:val="None"/>
          <w:rFonts w:eastAsia="Times New Roman"/>
          <w:bCs/>
          <w:sz w:val="20"/>
          <w:szCs w:val="20"/>
          <w:lang w:val="hu-HU"/>
        </w:rPr>
        <w:t xml:space="preserve"> </w:t>
      </w:r>
      <w:r w:rsidR="00152AEC" w:rsidRPr="00681FC3">
        <w:rPr>
          <w:rStyle w:val="None"/>
          <w:rFonts w:eastAsia="Times New Roman"/>
          <w:bCs/>
          <w:sz w:val="20"/>
          <w:szCs w:val="20"/>
          <w:lang w:val="hu-HU"/>
        </w:rPr>
        <w:t>a tantárgyat egy következő szemeszterben újra fel kell venni</w:t>
      </w:r>
      <w:r w:rsidR="000114BC" w:rsidRPr="00681FC3">
        <w:rPr>
          <w:rStyle w:val="None"/>
          <w:rFonts w:eastAsia="Times New Roman"/>
          <w:bCs/>
          <w:sz w:val="20"/>
          <w:szCs w:val="20"/>
          <w:lang w:val="hu-HU"/>
        </w:rPr>
        <w:t>.</w:t>
      </w:r>
      <w:r w:rsidR="00152AEC" w:rsidRPr="00681FC3">
        <w:rPr>
          <w:rStyle w:val="None"/>
          <w:rFonts w:eastAsia="Times New Roman"/>
          <w:bCs/>
          <w:sz w:val="20"/>
          <w:szCs w:val="20"/>
          <w:lang w:val="hu-HU"/>
        </w:rPr>
        <w:t xml:space="preserve"> </w:t>
      </w:r>
    </w:p>
    <w:p w14:paraId="094394BE" w14:textId="77777777" w:rsidR="00152AEC" w:rsidRPr="00681FC3" w:rsidRDefault="00152AEC" w:rsidP="0066620B">
      <w:pPr>
        <w:pStyle w:val="Nincstrkz"/>
        <w:tabs>
          <w:tab w:val="left" w:pos="3686"/>
        </w:tabs>
        <w:jc w:val="both"/>
        <w:rPr>
          <w:rStyle w:val="None"/>
          <w:rFonts w:eastAsia="Times New Roman"/>
          <w:bCs/>
          <w:sz w:val="20"/>
          <w:szCs w:val="20"/>
          <w:lang w:val="hu-HU"/>
        </w:rPr>
      </w:pPr>
      <w:r w:rsidRPr="00681FC3">
        <w:rPr>
          <w:rStyle w:val="None"/>
          <w:rFonts w:eastAsia="Times New Roman"/>
          <w:bCs/>
          <w:sz w:val="20"/>
          <w:szCs w:val="20"/>
          <w:lang w:val="hu-HU"/>
        </w:rPr>
        <w:t>– félévközi jegy (1,2,3,4,5)</w:t>
      </w:r>
      <w:r w:rsidRPr="00681FC3">
        <w:rPr>
          <w:rStyle w:val="None"/>
          <w:rFonts w:eastAsia="Times New Roman"/>
          <w:bCs/>
          <w:sz w:val="20"/>
          <w:szCs w:val="20"/>
          <w:lang w:val="hu-HU"/>
        </w:rPr>
        <w:tab/>
      </w:r>
      <w:r w:rsidR="0024327F" w:rsidRPr="00681FC3">
        <w:rPr>
          <w:rStyle w:val="None"/>
          <w:rFonts w:eastAsia="Times New Roman"/>
          <w:bCs/>
          <w:sz w:val="20"/>
          <w:szCs w:val="20"/>
          <w:lang w:val="hu-HU"/>
        </w:rPr>
        <w:t>-</w:t>
      </w:r>
      <w:r w:rsidRPr="00681FC3">
        <w:rPr>
          <w:rStyle w:val="None"/>
          <w:rFonts w:eastAsia="Times New Roman"/>
          <w:bCs/>
          <w:sz w:val="20"/>
          <w:szCs w:val="20"/>
          <w:lang w:val="hu-HU"/>
        </w:rPr>
        <w:t xml:space="preserve">ha a jegy 1, a tantárgy nem teljesült, a tantárgyat egy </w:t>
      </w:r>
    </w:p>
    <w:p w14:paraId="2B019AE8" w14:textId="7708735A" w:rsidR="00F6601E" w:rsidRPr="00681FC3" w:rsidRDefault="00152AEC" w:rsidP="0066620B">
      <w:pPr>
        <w:pStyle w:val="Nincstrkz"/>
        <w:tabs>
          <w:tab w:val="left" w:pos="3686"/>
        </w:tabs>
        <w:jc w:val="both"/>
        <w:rPr>
          <w:rStyle w:val="None"/>
          <w:rFonts w:eastAsia="Times New Roman"/>
          <w:bCs/>
          <w:sz w:val="20"/>
          <w:szCs w:val="20"/>
          <w:lang w:val="hu-HU"/>
        </w:rPr>
      </w:pPr>
      <w:r w:rsidRPr="00681FC3">
        <w:rPr>
          <w:rStyle w:val="None"/>
          <w:rFonts w:eastAsia="Times New Roman"/>
          <w:bCs/>
          <w:sz w:val="20"/>
          <w:szCs w:val="20"/>
          <w:lang w:val="hu-HU"/>
        </w:rPr>
        <w:tab/>
      </w:r>
      <w:proofErr w:type="gramStart"/>
      <w:r w:rsidRPr="00681FC3">
        <w:rPr>
          <w:rStyle w:val="None"/>
          <w:rFonts w:eastAsia="Times New Roman"/>
          <w:bCs/>
          <w:sz w:val="20"/>
          <w:szCs w:val="20"/>
          <w:lang w:val="hu-HU"/>
        </w:rPr>
        <w:t>következő</w:t>
      </w:r>
      <w:proofErr w:type="gramEnd"/>
      <w:r w:rsidRPr="00681FC3">
        <w:rPr>
          <w:rStyle w:val="None"/>
          <w:rFonts w:eastAsia="Times New Roman"/>
          <w:bCs/>
          <w:sz w:val="20"/>
          <w:szCs w:val="20"/>
          <w:lang w:val="hu-HU"/>
        </w:rPr>
        <w:t xml:space="preserve"> szemeszterben újra fel kell venni</w:t>
      </w:r>
      <w:r w:rsidR="000114BC" w:rsidRPr="00681FC3">
        <w:rPr>
          <w:rStyle w:val="None"/>
          <w:rFonts w:eastAsia="Times New Roman"/>
          <w:bCs/>
          <w:sz w:val="20"/>
          <w:szCs w:val="20"/>
          <w:lang w:val="hu-HU"/>
        </w:rPr>
        <w:t>.</w:t>
      </w:r>
      <w:r w:rsidRPr="00681FC3">
        <w:rPr>
          <w:rStyle w:val="None"/>
          <w:rFonts w:eastAsia="Times New Roman"/>
          <w:bCs/>
          <w:sz w:val="20"/>
          <w:szCs w:val="20"/>
          <w:lang w:val="hu-HU"/>
        </w:rPr>
        <w:t xml:space="preserve"> </w:t>
      </w:r>
    </w:p>
    <w:p w14:paraId="5046CCE8" w14:textId="77777777" w:rsidR="003E40A0" w:rsidRDefault="003E40A0" w:rsidP="0066620B">
      <w:pPr>
        <w:pStyle w:val="Cmsor2"/>
        <w:jc w:val="both"/>
        <w:rPr>
          <w:rStyle w:val="None"/>
          <w:lang w:val="hu-HU"/>
        </w:rPr>
      </w:pPr>
    </w:p>
    <w:p w14:paraId="77A08C72" w14:textId="33EAC2FA" w:rsidR="00034EEB" w:rsidRPr="00681FC3" w:rsidRDefault="00171C3D" w:rsidP="0066620B">
      <w:pPr>
        <w:pStyle w:val="Cmsor2"/>
        <w:jc w:val="both"/>
        <w:rPr>
          <w:rStyle w:val="None"/>
          <w:bCs w:val="0"/>
          <w:lang w:val="hu-HU"/>
        </w:rPr>
      </w:pPr>
      <w:r w:rsidRPr="00681FC3">
        <w:rPr>
          <w:rStyle w:val="None"/>
          <w:lang w:val="hu-HU"/>
        </w:rPr>
        <w:t>Kötelező irodalom</w:t>
      </w:r>
    </w:p>
    <w:p w14:paraId="48A43E35" w14:textId="77777777" w:rsidR="00705DF3" w:rsidRPr="00681FC3" w:rsidRDefault="00705DF3" w:rsidP="00705DF3">
      <w:pPr>
        <w:pStyle w:val="Nincstrkz"/>
        <w:rPr>
          <w:rStyle w:val="None"/>
          <w:sz w:val="20"/>
          <w:szCs w:val="20"/>
          <w:lang w:val="hu-HU"/>
        </w:rPr>
      </w:pPr>
      <w:r w:rsidRPr="00681FC3">
        <w:rPr>
          <w:rStyle w:val="None"/>
          <w:sz w:val="20"/>
          <w:szCs w:val="20"/>
          <w:lang w:val="hu-HU"/>
        </w:rPr>
        <w:t>Órai jegyzetek, segédletek, kiosztott mintapéldák</w:t>
      </w:r>
    </w:p>
    <w:p w14:paraId="5FF362A0" w14:textId="77777777" w:rsidR="00705DF3" w:rsidRPr="00681FC3" w:rsidRDefault="00705DF3" w:rsidP="00705DF3">
      <w:pPr>
        <w:pStyle w:val="Nincstrkz"/>
        <w:rPr>
          <w:rStyle w:val="None"/>
          <w:sz w:val="20"/>
          <w:szCs w:val="20"/>
          <w:lang w:val="hu-HU"/>
        </w:rPr>
      </w:pPr>
    </w:p>
    <w:p w14:paraId="13674164" w14:textId="7CB20C24" w:rsidR="003E40A0" w:rsidRDefault="008223B0" w:rsidP="008223B0">
      <w:pPr>
        <w:widowControl w:val="0"/>
        <w:jc w:val="both"/>
        <w:rPr>
          <w:sz w:val="20"/>
          <w:lang w:val="hu-HU"/>
        </w:rPr>
      </w:pPr>
      <w:r w:rsidRPr="008223B0">
        <w:rPr>
          <w:sz w:val="20"/>
          <w:lang w:val="hu-HU"/>
        </w:rPr>
        <w:t>Benkő, Melinda (2013): 111 szó az építészetről, Budapest: TERC Kft.</w:t>
      </w:r>
    </w:p>
    <w:p w14:paraId="5588B9F0" w14:textId="77777777" w:rsidR="003E40A0" w:rsidRPr="00681FC3" w:rsidRDefault="003E40A0" w:rsidP="008223B0">
      <w:pPr>
        <w:widowControl w:val="0"/>
        <w:jc w:val="both"/>
        <w:rPr>
          <w:sz w:val="20"/>
          <w:lang w:val="hu-HU"/>
        </w:rPr>
      </w:pPr>
    </w:p>
    <w:p w14:paraId="54F2E9A7" w14:textId="599290C8" w:rsidR="003E40A0" w:rsidRDefault="003E40A0" w:rsidP="003E40A0">
      <w:pPr>
        <w:pStyle w:val="Cmsor2"/>
        <w:jc w:val="both"/>
        <w:rPr>
          <w:lang w:val="hu-HU"/>
        </w:rPr>
      </w:pPr>
      <w:r>
        <w:rPr>
          <w:rStyle w:val="None"/>
          <w:lang w:val="hu-HU"/>
        </w:rPr>
        <w:t>Ajánlott</w:t>
      </w:r>
      <w:r w:rsidRPr="00681FC3">
        <w:rPr>
          <w:rStyle w:val="None"/>
          <w:lang w:val="hu-HU"/>
        </w:rPr>
        <w:t xml:space="preserve"> irodalom</w:t>
      </w:r>
    </w:p>
    <w:p w14:paraId="6F1F52BA" w14:textId="23AD9326" w:rsidR="005077BE" w:rsidRDefault="008223B0" w:rsidP="005077BE">
      <w:pPr>
        <w:widowControl w:val="0"/>
        <w:jc w:val="both"/>
        <w:rPr>
          <w:sz w:val="20"/>
          <w:lang w:val="hu-HU"/>
        </w:rPr>
      </w:pPr>
      <w:proofErr w:type="spellStart"/>
      <w:r>
        <w:rPr>
          <w:sz w:val="20"/>
          <w:lang w:val="hu-HU"/>
        </w:rPr>
        <w:t>Kepes</w:t>
      </w:r>
      <w:proofErr w:type="spellEnd"/>
      <w:r>
        <w:rPr>
          <w:sz w:val="20"/>
          <w:lang w:val="hu-HU"/>
        </w:rPr>
        <w:t xml:space="preserve">, György: Transzparencia és áthatás. In: </w:t>
      </w:r>
      <w:proofErr w:type="spellStart"/>
      <w:r w:rsidRPr="008223B0">
        <w:rPr>
          <w:sz w:val="20"/>
          <w:lang w:val="hu-HU"/>
        </w:rPr>
        <w:t>Moravánszky</w:t>
      </w:r>
      <w:proofErr w:type="spellEnd"/>
      <w:r>
        <w:rPr>
          <w:sz w:val="20"/>
          <w:lang w:val="hu-HU"/>
        </w:rPr>
        <w:t>, Ákos;</w:t>
      </w:r>
      <w:r w:rsidRPr="008223B0">
        <w:rPr>
          <w:sz w:val="20"/>
          <w:lang w:val="hu-HU"/>
        </w:rPr>
        <w:t xml:space="preserve"> M. Gyöngy</w:t>
      </w:r>
      <w:r>
        <w:rPr>
          <w:sz w:val="20"/>
          <w:lang w:val="hu-HU"/>
        </w:rPr>
        <w:t>,</w:t>
      </w:r>
      <w:r w:rsidRPr="008223B0">
        <w:rPr>
          <w:sz w:val="20"/>
          <w:lang w:val="hu-HU"/>
        </w:rPr>
        <w:t xml:space="preserve"> Katalin (2007): A tér, Budapest: TERC Kft.</w:t>
      </w:r>
      <w:r>
        <w:rPr>
          <w:sz w:val="20"/>
          <w:lang w:val="hu-HU"/>
        </w:rPr>
        <w:t>, p. 155</w:t>
      </w:r>
    </w:p>
    <w:p w14:paraId="2240B6DF" w14:textId="77777777" w:rsidR="003E40A0" w:rsidRPr="00681FC3" w:rsidRDefault="003E40A0" w:rsidP="005077BE">
      <w:pPr>
        <w:widowControl w:val="0"/>
        <w:jc w:val="both"/>
        <w:rPr>
          <w:sz w:val="20"/>
          <w:lang w:val="hu-HU"/>
        </w:rPr>
      </w:pPr>
    </w:p>
    <w:p w14:paraId="00F02038" w14:textId="1EAF3F32" w:rsidR="008223B0" w:rsidRDefault="008223B0" w:rsidP="005077BE">
      <w:pPr>
        <w:widowControl w:val="0"/>
        <w:jc w:val="both"/>
        <w:rPr>
          <w:sz w:val="20"/>
          <w:lang w:val="hu-HU"/>
        </w:rPr>
      </w:pPr>
      <w:r>
        <w:rPr>
          <w:sz w:val="20"/>
          <w:lang w:val="hu-HU"/>
        </w:rPr>
        <w:t xml:space="preserve">Meggyesi, Tamás (2006): Városépítészet, Egyetemi jegyzet, kézirat, Budapest. </w:t>
      </w:r>
    </w:p>
    <w:p w14:paraId="72E9FD25" w14:textId="0C7985D7" w:rsidR="005077BE" w:rsidRDefault="008223B0" w:rsidP="005077BE">
      <w:pPr>
        <w:widowControl w:val="0"/>
        <w:jc w:val="both"/>
        <w:rPr>
          <w:sz w:val="20"/>
          <w:lang w:val="hu-HU"/>
        </w:rPr>
      </w:pPr>
      <w:proofErr w:type="gramStart"/>
      <w:r>
        <w:rPr>
          <w:sz w:val="20"/>
          <w:lang w:val="hu-HU"/>
        </w:rPr>
        <w:t>forrás</w:t>
      </w:r>
      <w:proofErr w:type="gramEnd"/>
      <w:r>
        <w:rPr>
          <w:sz w:val="20"/>
          <w:lang w:val="hu-HU"/>
        </w:rPr>
        <w:t xml:space="preserve">: </w:t>
      </w:r>
      <w:hyperlink r:id="rId8" w:history="1">
        <w:r w:rsidRPr="008223B0">
          <w:rPr>
            <w:sz w:val="20"/>
            <w:lang w:val="hu-HU"/>
          </w:rPr>
          <w:t>http://kertep.uni-corvinus.hu/i/telterv1/varosepiteszet_jegyzet.pdf</w:t>
        </w:r>
      </w:hyperlink>
      <w:r w:rsidR="005077BE" w:rsidRPr="00681FC3">
        <w:rPr>
          <w:sz w:val="20"/>
          <w:lang w:val="hu-HU"/>
        </w:rPr>
        <w:t xml:space="preserve"> </w:t>
      </w:r>
    </w:p>
    <w:p w14:paraId="2D104559" w14:textId="51704271" w:rsidR="003E40A0" w:rsidRDefault="003E40A0" w:rsidP="005077BE">
      <w:pPr>
        <w:widowControl w:val="0"/>
        <w:jc w:val="both"/>
        <w:rPr>
          <w:sz w:val="20"/>
          <w:lang w:val="hu-HU"/>
        </w:rPr>
      </w:pPr>
    </w:p>
    <w:p w14:paraId="7AA8EDE2" w14:textId="5C9CBB1A" w:rsidR="00171C3D" w:rsidRPr="00681FC3" w:rsidRDefault="00171C3D" w:rsidP="00862B15">
      <w:pPr>
        <w:pStyle w:val="Cmsor2"/>
        <w:jc w:val="both"/>
        <w:rPr>
          <w:rStyle w:val="None"/>
          <w:lang w:val="hu-HU"/>
        </w:rPr>
      </w:pPr>
      <w:r w:rsidRPr="00681FC3">
        <w:rPr>
          <w:rStyle w:val="None"/>
          <w:lang w:val="hu-HU"/>
        </w:rPr>
        <w:t>Oktatási módszer</w:t>
      </w:r>
    </w:p>
    <w:p w14:paraId="3DBAF2BC" w14:textId="77777777" w:rsidR="00171C3D" w:rsidRPr="00681FC3" w:rsidRDefault="00171C3D" w:rsidP="0066620B">
      <w:pPr>
        <w:pStyle w:val="Nincstrkz"/>
        <w:jc w:val="both"/>
        <w:rPr>
          <w:rStyle w:val="None"/>
          <w:rFonts w:eastAsia="Times New Roman"/>
          <w:bCs/>
          <w:sz w:val="20"/>
          <w:szCs w:val="20"/>
          <w:lang w:val="hu-HU"/>
        </w:rPr>
      </w:pPr>
      <w:r w:rsidRPr="00681FC3">
        <w:rPr>
          <w:rStyle w:val="None"/>
          <w:rFonts w:eastAsia="Times New Roman"/>
          <w:bCs/>
          <w:sz w:val="20"/>
          <w:szCs w:val="20"/>
          <w:lang w:val="hu-HU"/>
        </w:rPr>
        <w:t>A tantárgy folyamatos kommunikáción alapszik az oktató</w:t>
      </w:r>
      <w:r w:rsidR="00876DDC" w:rsidRPr="00681FC3">
        <w:rPr>
          <w:rStyle w:val="None"/>
          <w:rFonts w:eastAsia="Times New Roman"/>
          <w:bCs/>
          <w:sz w:val="20"/>
          <w:szCs w:val="20"/>
          <w:lang w:val="hu-HU"/>
        </w:rPr>
        <w:t>k</w:t>
      </w:r>
      <w:r w:rsidRPr="00681FC3">
        <w:rPr>
          <w:rStyle w:val="None"/>
          <w:rFonts w:eastAsia="Times New Roman"/>
          <w:bCs/>
          <w:sz w:val="20"/>
          <w:szCs w:val="20"/>
          <w:lang w:val="hu-HU"/>
        </w:rPr>
        <w:t xml:space="preserve"> és a hallgatók között.</w:t>
      </w:r>
      <w:r w:rsidR="00915432" w:rsidRPr="00681FC3">
        <w:rPr>
          <w:rStyle w:val="None"/>
          <w:rFonts w:eastAsia="Times New Roman"/>
          <w:bCs/>
          <w:sz w:val="20"/>
          <w:szCs w:val="20"/>
          <w:lang w:val="hu-HU"/>
        </w:rPr>
        <w:t xml:space="preserve"> </w:t>
      </w:r>
    </w:p>
    <w:p w14:paraId="47FEE50C" w14:textId="77777777" w:rsidR="00171C3D" w:rsidRPr="00681FC3" w:rsidRDefault="00171C3D" w:rsidP="0066620B">
      <w:pPr>
        <w:pStyle w:val="Nincstrkz"/>
        <w:jc w:val="both"/>
        <w:rPr>
          <w:rStyle w:val="None"/>
          <w:rFonts w:eastAsia="Times New Roman"/>
          <w:bCs/>
          <w:sz w:val="20"/>
          <w:szCs w:val="20"/>
          <w:lang w:val="hu-HU"/>
        </w:rPr>
      </w:pPr>
      <w:r w:rsidRPr="00681FC3">
        <w:rPr>
          <w:rStyle w:val="None"/>
          <w:rFonts w:eastAsia="Times New Roman"/>
          <w:bCs/>
          <w:sz w:val="20"/>
          <w:szCs w:val="20"/>
          <w:lang w:val="hu-HU"/>
        </w:rPr>
        <w:t>Módszer:</w:t>
      </w:r>
    </w:p>
    <w:p w14:paraId="18A5D388" w14:textId="2F0F1216" w:rsidR="00171C3D" w:rsidRPr="00681FC3" w:rsidRDefault="00171C3D" w:rsidP="0066620B">
      <w:pPr>
        <w:pStyle w:val="Nincstrkz"/>
        <w:jc w:val="both"/>
        <w:rPr>
          <w:rStyle w:val="None"/>
          <w:rFonts w:eastAsia="Times New Roman"/>
          <w:bCs/>
          <w:sz w:val="20"/>
          <w:szCs w:val="20"/>
          <w:lang w:val="hu-HU"/>
        </w:rPr>
      </w:pPr>
      <w:r w:rsidRPr="00681FC3">
        <w:rPr>
          <w:rStyle w:val="None"/>
          <w:rFonts w:eastAsia="Times New Roman"/>
          <w:bCs/>
          <w:sz w:val="20"/>
          <w:szCs w:val="20"/>
          <w:lang w:val="hu-HU"/>
        </w:rPr>
        <w:t xml:space="preserve">1. folyamatos </w:t>
      </w:r>
      <w:proofErr w:type="gramStart"/>
      <w:r w:rsidRPr="00681FC3">
        <w:rPr>
          <w:rStyle w:val="None"/>
          <w:rFonts w:eastAsia="Times New Roman"/>
          <w:bCs/>
          <w:sz w:val="20"/>
          <w:szCs w:val="20"/>
          <w:lang w:val="hu-HU"/>
        </w:rPr>
        <w:t>konzultáció</w:t>
      </w:r>
      <w:proofErr w:type="gramEnd"/>
      <w:r w:rsidR="008B6657">
        <w:rPr>
          <w:rStyle w:val="None"/>
          <w:rFonts w:eastAsia="Times New Roman"/>
          <w:bCs/>
          <w:sz w:val="20"/>
          <w:szCs w:val="20"/>
          <w:lang w:val="hu-HU"/>
        </w:rPr>
        <w:t xml:space="preserve"> órarendi időben</w:t>
      </w:r>
    </w:p>
    <w:p w14:paraId="2CB0B78A" w14:textId="3024AE16" w:rsidR="00915432" w:rsidRPr="00681FC3" w:rsidRDefault="00171C3D" w:rsidP="0066620B">
      <w:pPr>
        <w:pStyle w:val="Nincstrkz"/>
        <w:jc w:val="both"/>
        <w:rPr>
          <w:rStyle w:val="None"/>
          <w:rFonts w:eastAsia="Times New Roman"/>
          <w:bCs/>
          <w:sz w:val="20"/>
          <w:szCs w:val="20"/>
          <w:lang w:val="hu-HU"/>
        </w:rPr>
      </w:pPr>
      <w:r w:rsidRPr="00681FC3">
        <w:rPr>
          <w:rStyle w:val="None"/>
          <w:rFonts w:eastAsia="Times New Roman"/>
          <w:bCs/>
          <w:sz w:val="20"/>
          <w:szCs w:val="20"/>
          <w:lang w:val="hu-HU"/>
        </w:rPr>
        <w:t xml:space="preserve">2. </w:t>
      </w:r>
      <w:r w:rsidR="008B6657">
        <w:rPr>
          <w:rStyle w:val="None"/>
          <w:rFonts w:eastAsia="Times New Roman"/>
          <w:bCs/>
          <w:sz w:val="20"/>
          <w:szCs w:val="20"/>
          <w:lang w:val="hu-HU"/>
        </w:rPr>
        <w:t>önálló és csoportmunka órarendi időben</w:t>
      </w:r>
    </w:p>
    <w:p w14:paraId="127DE647" w14:textId="23FA6E7A" w:rsidR="00171C3D" w:rsidRPr="00681FC3" w:rsidRDefault="00171C3D" w:rsidP="0066620B">
      <w:pPr>
        <w:pStyle w:val="Nincstrkz"/>
        <w:jc w:val="both"/>
        <w:rPr>
          <w:rStyle w:val="None"/>
          <w:rFonts w:eastAsia="Times New Roman"/>
          <w:bCs/>
          <w:sz w:val="20"/>
          <w:szCs w:val="20"/>
          <w:lang w:val="hu-HU"/>
        </w:rPr>
      </w:pPr>
      <w:r w:rsidRPr="00681FC3">
        <w:rPr>
          <w:rStyle w:val="None"/>
          <w:rFonts w:eastAsia="Times New Roman"/>
          <w:bCs/>
          <w:sz w:val="20"/>
          <w:szCs w:val="20"/>
          <w:lang w:val="hu-HU"/>
        </w:rPr>
        <w:t xml:space="preserve">3. </w:t>
      </w:r>
      <w:r w:rsidR="00350236">
        <w:rPr>
          <w:rStyle w:val="None"/>
          <w:rFonts w:eastAsia="Times New Roman"/>
          <w:bCs/>
          <w:sz w:val="20"/>
          <w:szCs w:val="20"/>
          <w:lang w:val="hu-HU"/>
        </w:rPr>
        <w:t xml:space="preserve">otthoni </w:t>
      </w:r>
      <w:r w:rsidR="00915432" w:rsidRPr="00681FC3">
        <w:rPr>
          <w:rStyle w:val="None"/>
          <w:rFonts w:eastAsia="Times New Roman"/>
          <w:bCs/>
          <w:sz w:val="20"/>
          <w:szCs w:val="20"/>
          <w:lang w:val="hu-HU"/>
        </w:rPr>
        <w:t xml:space="preserve">önálló </w:t>
      </w:r>
      <w:r w:rsidR="008B6657">
        <w:rPr>
          <w:rStyle w:val="None"/>
          <w:rFonts w:eastAsia="Times New Roman"/>
          <w:bCs/>
          <w:sz w:val="20"/>
          <w:szCs w:val="20"/>
          <w:lang w:val="hu-HU"/>
        </w:rPr>
        <w:t>és csoport</w:t>
      </w:r>
      <w:r w:rsidR="00350236">
        <w:rPr>
          <w:rStyle w:val="None"/>
          <w:rFonts w:eastAsia="Times New Roman"/>
          <w:bCs/>
          <w:sz w:val="20"/>
          <w:szCs w:val="20"/>
          <w:lang w:val="hu-HU"/>
        </w:rPr>
        <w:t>munka</w:t>
      </w:r>
      <w:r w:rsidR="00915432" w:rsidRPr="00681FC3">
        <w:rPr>
          <w:rStyle w:val="None"/>
          <w:rFonts w:eastAsia="Times New Roman"/>
          <w:bCs/>
          <w:sz w:val="20"/>
          <w:szCs w:val="20"/>
          <w:lang w:val="hu-HU"/>
        </w:rPr>
        <w:t xml:space="preserve"> </w:t>
      </w:r>
    </w:p>
    <w:p w14:paraId="02F7EDAA" w14:textId="319BA35D" w:rsidR="00171C3D" w:rsidRPr="00681FC3" w:rsidRDefault="00171C3D" w:rsidP="0066620B">
      <w:pPr>
        <w:pStyle w:val="Nincstrkz"/>
        <w:jc w:val="both"/>
        <w:rPr>
          <w:rStyle w:val="None"/>
          <w:rFonts w:eastAsia="Times New Roman"/>
          <w:bCs/>
          <w:sz w:val="20"/>
          <w:szCs w:val="20"/>
          <w:lang w:val="hu-HU"/>
        </w:rPr>
      </w:pPr>
      <w:r w:rsidRPr="00681FC3">
        <w:rPr>
          <w:rStyle w:val="None"/>
          <w:rFonts w:eastAsia="Times New Roman"/>
          <w:bCs/>
          <w:sz w:val="20"/>
          <w:szCs w:val="20"/>
          <w:lang w:val="hu-HU"/>
        </w:rPr>
        <w:t xml:space="preserve">4. </w:t>
      </w:r>
      <w:r w:rsidR="00915432" w:rsidRPr="00681FC3">
        <w:rPr>
          <w:rStyle w:val="None"/>
          <w:rFonts w:eastAsia="Times New Roman"/>
          <w:bCs/>
          <w:sz w:val="20"/>
          <w:szCs w:val="20"/>
          <w:lang w:val="hu-HU"/>
        </w:rPr>
        <w:t xml:space="preserve">önálló </w:t>
      </w:r>
      <w:r w:rsidR="00350236">
        <w:rPr>
          <w:rStyle w:val="None"/>
          <w:rFonts w:eastAsia="Times New Roman"/>
          <w:bCs/>
          <w:sz w:val="20"/>
          <w:szCs w:val="20"/>
          <w:lang w:val="hu-HU"/>
        </w:rPr>
        <w:t xml:space="preserve">és csoportos </w:t>
      </w:r>
      <w:r w:rsidR="00915432" w:rsidRPr="00681FC3">
        <w:rPr>
          <w:rStyle w:val="None"/>
          <w:rFonts w:eastAsia="Times New Roman"/>
          <w:bCs/>
          <w:sz w:val="20"/>
          <w:szCs w:val="20"/>
          <w:lang w:val="hu-HU"/>
        </w:rPr>
        <w:t>kutatás, adatgyűjtés, elemzés</w:t>
      </w:r>
    </w:p>
    <w:p w14:paraId="5504D4CE" w14:textId="6F0D4528" w:rsidR="0066620B" w:rsidRPr="00681FC3" w:rsidRDefault="00171C3D" w:rsidP="00CF11AD">
      <w:pPr>
        <w:pStyle w:val="Nincstrkz"/>
        <w:jc w:val="both"/>
        <w:rPr>
          <w:rStyle w:val="None"/>
          <w:rFonts w:eastAsia="Times New Roman"/>
          <w:bCs/>
          <w:sz w:val="20"/>
          <w:szCs w:val="20"/>
          <w:lang w:val="hu-HU"/>
        </w:rPr>
      </w:pPr>
      <w:r w:rsidRPr="00681FC3">
        <w:rPr>
          <w:rStyle w:val="None"/>
          <w:rFonts w:eastAsia="Times New Roman"/>
          <w:bCs/>
          <w:sz w:val="20"/>
          <w:szCs w:val="20"/>
          <w:lang w:val="hu-HU"/>
        </w:rPr>
        <w:t xml:space="preserve">5. </w:t>
      </w:r>
      <w:r w:rsidR="00915432" w:rsidRPr="00681FC3">
        <w:rPr>
          <w:rStyle w:val="None"/>
          <w:rFonts w:eastAsia="Times New Roman"/>
          <w:bCs/>
          <w:sz w:val="20"/>
          <w:szCs w:val="20"/>
          <w:lang w:val="hu-HU"/>
        </w:rPr>
        <w:t>önálló</w:t>
      </w:r>
      <w:r w:rsidR="00350236">
        <w:rPr>
          <w:rStyle w:val="None"/>
          <w:rFonts w:eastAsia="Times New Roman"/>
          <w:bCs/>
          <w:sz w:val="20"/>
          <w:szCs w:val="20"/>
          <w:lang w:val="hu-HU"/>
        </w:rPr>
        <w:t xml:space="preserve"> és csoportos megvalósítása a tervezett </w:t>
      </w:r>
      <w:proofErr w:type="gramStart"/>
      <w:r w:rsidR="00350236">
        <w:rPr>
          <w:rStyle w:val="None"/>
          <w:rFonts w:eastAsia="Times New Roman"/>
          <w:bCs/>
          <w:sz w:val="20"/>
          <w:szCs w:val="20"/>
          <w:lang w:val="hu-HU"/>
        </w:rPr>
        <w:t>kompozíciónak</w:t>
      </w:r>
      <w:proofErr w:type="gramEnd"/>
      <w:r w:rsidR="0066620B" w:rsidRPr="00681FC3">
        <w:rPr>
          <w:rStyle w:val="None"/>
          <w:rFonts w:eastAsia="Times New Roman"/>
          <w:bCs/>
          <w:sz w:val="20"/>
          <w:szCs w:val="20"/>
          <w:lang w:val="hu-HU"/>
        </w:rPr>
        <w:br w:type="page"/>
      </w:r>
    </w:p>
    <w:p w14:paraId="3564CBA9" w14:textId="77777777" w:rsidR="00915432" w:rsidRPr="00681FC3" w:rsidRDefault="00915432" w:rsidP="0066620B">
      <w:pPr>
        <w:pStyle w:val="Nincstrkz"/>
        <w:jc w:val="both"/>
        <w:rPr>
          <w:rStyle w:val="None"/>
          <w:rFonts w:eastAsia="Times New Roman"/>
          <w:bCs/>
          <w:sz w:val="20"/>
          <w:szCs w:val="20"/>
          <w:lang w:val="hu-HU"/>
        </w:rPr>
      </w:pPr>
    </w:p>
    <w:p w14:paraId="6E78C659" w14:textId="77777777" w:rsidR="00A10E47" w:rsidRPr="00681FC3" w:rsidRDefault="00A10E47" w:rsidP="00A10E47">
      <w:pPr>
        <w:pStyle w:val="Cmsor1"/>
        <w:jc w:val="both"/>
        <w:rPr>
          <w:rStyle w:val="None"/>
          <w:lang w:val="hu-HU"/>
        </w:rPr>
      </w:pPr>
      <w:r w:rsidRPr="00681FC3">
        <w:rPr>
          <w:rStyle w:val="None"/>
          <w:lang w:val="hu-HU"/>
        </w:rPr>
        <w:t>Részletes tantárgyi program és követelmények</w:t>
      </w:r>
    </w:p>
    <w:p w14:paraId="7DCB69B0" w14:textId="77777777" w:rsidR="00A10E47" w:rsidRPr="00681FC3" w:rsidRDefault="00A10E47" w:rsidP="00A10E47">
      <w:pPr>
        <w:pStyle w:val="Cmsor2"/>
        <w:rPr>
          <w:lang w:val="hu-HU"/>
        </w:rPr>
      </w:pPr>
      <w:proofErr w:type="gramStart"/>
      <w:r w:rsidRPr="00681FC3">
        <w:rPr>
          <w:lang w:val="hu-HU"/>
        </w:rPr>
        <w:t>Metodika</w:t>
      </w:r>
      <w:proofErr w:type="gramEnd"/>
      <w:r w:rsidRPr="00681FC3">
        <w:rPr>
          <w:lang w:val="hu-HU"/>
        </w:rPr>
        <w:t xml:space="preserve"> és szempontrendszer:</w:t>
      </w:r>
    </w:p>
    <w:p w14:paraId="7FA28044" w14:textId="4E467753" w:rsidR="00A10E47" w:rsidRPr="00681FC3" w:rsidRDefault="00A10E47" w:rsidP="00A10E47">
      <w:pPr>
        <w:rPr>
          <w:sz w:val="20"/>
          <w:szCs w:val="20"/>
          <w:lang w:val="hu-HU"/>
        </w:rPr>
      </w:pPr>
      <w:r w:rsidRPr="00681FC3">
        <w:rPr>
          <w:sz w:val="20"/>
          <w:szCs w:val="20"/>
          <w:lang w:val="hu-HU"/>
        </w:rPr>
        <w:t xml:space="preserve">A hallgatók probléma feldolgozási módszere a valóságos tervezési folyamatot </w:t>
      </w:r>
      <w:r w:rsidR="003E40A0">
        <w:rPr>
          <w:sz w:val="20"/>
          <w:szCs w:val="20"/>
          <w:lang w:val="hu-HU"/>
        </w:rPr>
        <w:t>készíti elő</w:t>
      </w:r>
      <w:r w:rsidRPr="00681FC3">
        <w:rPr>
          <w:sz w:val="20"/>
          <w:szCs w:val="20"/>
          <w:lang w:val="hu-HU"/>
        </w:rPr>
        <w:t xml:space="preserve"> (komplex </w:t>
      </w:r>
      <w:r w:rsidR="003E40A0">
        <w:rPr>
          <w:sz w:val="20"/>
          <w:szCs w:val="20"/>
          <w:lang w:val="hu-HU"/>
        </w:rPr>
        <w:t>feladatmegoldási</w:t>
      </w:r>
      <w:r w:rsidRPr="00681FC3">
        <w:rPr>
          <w:sz w:val="20"/>
          <w:szCs w:val="20"/>
          <w:lang w:val="hu-HU"/>
        </w:rPr>
        <w:t xml:space="preserve"> </w:t>
      </w:r>
      <w:proofErr w:type="gramStart"/>
      <w:r w:rsidRPr="00681FC3">
        <w:rPr>
          <w:sz w:val="20"/>
          <w:szCs w:val="20"/>
          <w:lang w:val="hu-HU"/>
        </w:rPr>
        <w:t xml:space="preserve">szemlélet = </w:t>
      </w:r>
      <w:r w:rsidR="003E40A0">
        <w:rPr>
          <w:sz w:val="20"/>
          <w:szCs w:val="20"/>
          <w:lang w:val="hu-HU"/>
        </w:rPr>
        <w:t>kérdésekre</w:t>
      </w:r>
      <w:proofErr w:type="gramEnd"/>
      <w:r w:rsidR="003E40A0">
        <w:rPr>
          <w:sz w:val="20"/>
          <w:szCs w:val="20"/>
          <w:lang w:val="hu-HU"/>
        </w:rPr>
        <w:t xml:space="preserve"> koncepció alapú válaszok megfogalmazása és térbeli megjelenítése</w:t>
      </w:r>
      <w:r w:rsidRPr="00681FC3">
        <w:rPr>
          <w:sz w:val="20"/>
          <w:szCs w:val="20"/>
          <w:lang w:val="hu-HU"/>
        </w:rPr>
        <w:t>), ugyanakkor leképezi az egyetemi szintű oktatás akadémiai jellegét is (kutató-elemző munka).</w:t>
      </w:r>
    </w:p>
    <w:p w14:paraId="12BB8711" w14:textId="407B76E1" w:rsidR="00A10E47" w:rsidRDefault="00A10E47" w:rsidP="00A10E47">
      <w:pPr>
        <w:rPr>
          <w:sz w:val="20"/>
          <w:szCs w:val="20"/>
          <w:lang w:val="hu-HU"/>
        </w:rPr>
      </w:pPr>
      <w:r w:rsidRPr="00681FC3">
        <w:rPr>
          <w:sz w:val="20"/>
          <w:szCs w:val="20"/>
          <w:lang w:val="hu-HU"/>
        </w:rPr>
        <w:t>Cél a csapatmunka er</w:t>
      </w:r>
      <w:r w:rsidR="00DE22D3">
        <w:rPr>
          <w:sz w:val="20"/>
          <w:szCs w:val="20"/>
          <w:lang w:val="hu-HU"/>
        </w:rPr>
        <w:t>ősítése és a tervezési folyamaton túl a feladat megvalósítása.</w:t>
      </w:r>
    </w:p>
    <w:p w14:paraId="5B8C60AA" w14:textId="77777777" w:rsidR="00DE22D3" w:rsidRPr="00681FC3" w:rsidRDefault="00DE22D3" w:rsidP="00A10E47">
      <w:pPr>
        <w:rPr>
          <w:sz w:val="20"/>
          <w:szCs w:val="20"/>
          <w:lang w:val="hu-HU"/>
        </w:rPr>
      </w:pPr>
    </w:p>
    <w:p w14:paraId="3F394BC7" w14:textId="7AF34A5E" w:rsidR="00A10E47" w:rsidRPr="00681FC3" w:rsidRDefault="00A10E47" w:rsidP="00A10E47">
      <w:pPr>
        <w:rPr>
          <w:sz w:val="20"/>
          <w:szCs w:val="20"/>
          <w:lang w:val="hu-HU"/>
        </w:rPr>
      </w:pPr>
      <w:r w:rsidRPr="00681FC3">
        <w:rPr>
          <w:sz w:val="20"/>
          <w:szCs w:val="20"/>
          <w:lang w:val="hu-HU"/>
        </w:rPr>
        <w:t xml:space="preserve">A </w:t>
      </w:r>
      <w:r w:rsidR="001A65E0" w:rsidRPr="00681FC3">
        <w:rPr>
          <w:sz w:val="20"/>
          <w:szCs w:val="20"/>
          <w:lang w:val="hu-HU"/>
        </w:rPr>
        <w:t xml:space="preserve">féléves </w:t>
      </w:r>
      <w:r w:rsidRPr="00681FC3">
        <w:rPr>
          <w:sz w:val="20"/>
          <w:szCs w:val="20"/>
          <w:lang w:val="hu-HU"/>
        </w:rPr>
        <w:t>tervezési feladat</w:t>
      </w:r>
      <w:r w:rsidR="001A65E0" w:rsidRPr="00681FC3">
        <w:rPr>
          <w:sz w:val="20"/>
          <w:szCs w:val="20"/>
          <w:lang w:val="hu-HU"/>
        </w:rPr>
        <w:t>ok</w:t>
      </w:r>
      <w:r w:rsidRPr="00681FC3">
        <w:rPr>
          <w:sz w:val="20"/>
          <w:szCs w:val="20"/>
          <w:lang w:val="hu-HU"/>
        </w:rPr>
        <w:t xml:space="preserve"> feldolgozása során a következő </w:t>
      </w:r>
      <w:r w:rsidR="001A65E0" w:rsidRPr="00681FC3">
        <w:rPr>
          <w:sz w:val="20"/>
          <w:szCs w:val="20"/>
          <w:lang w:val="hu-HU"/>
        </w:rPr>
        <w:t>két</w:t>
      </w:r>
      <w:r w:rsidRPr="00681FC3">
        <w:rPr>
          <w:sz w:val="20"/>
          <w:szCs w:val="20"/>
          <w:lang w:val="hu-HU"/>
        </w:rPr>
        <w:t xml:space="preserve"> fázison kell végig menniük a hallgatóknak a </w:t>
      </w:r>
      <w:proofErr w:type="gramStart"/>
      <w:r w:rsidRPr="00681FC3">
        <w:rPr>
          <w:sz w:val="20"/>
          <w:szCs w:val="20"/>
          <w:lang w:val="hu-HU"/>
        </w:rPr>
        <w:t>konzulensekkel</w:t>
      </w:r>
      <w:proofErr w:type="gramEnd"/>
      <w:r w:rsidRPr="00681FC3">
        <w:rPr>
          <w:sz w:val="20"/>
          <w:szCs w:val="20"/>
          <w:lang w:val="hu-HU"/>
        </w:rPr>
        <w:t xml:space="preserve"> együtt:</w:t>
      </w:r>
    </w:p>
    <w:p w14:paraId="141CD867" w14:textId="77777777" w:rsidR="00A10E47" w:rsidRPr="00681FC3" w:rsidRDefault="00A10E47" w:rsidP="00A10E47">
      <w:pPr>
        <w:rPr>
          <w:sz w:val="20"/>
          <w:szCs w:val="20"/>
          <w:lang w:val="hu-HU"/>
        </w:rPr>
      </w:pPr>
    </w:p>
    <w:p w14:paraId="31A6A95B" w14:textId="5B8EA7B7" w:rsidR="00A10E47" w:rsidRPr="00681FC3" w:rsidRDefault="001A65E0" w:rsidP="00A10E47">
      <w:pPr>
        <w:rPr>
          <w:b/>
          <w:sz w:val="20"/>
          <w:szCs w:val="20"/>
          <w:lang w:val="hu-HU"/>
        </w:rPr>
      </w:pPr>
      <w:r w:rsidRPr="00681FC3">
        <w:rPr>
          <w:b/>
          <w:i/>
          <w:sz w:val="20"/>
          <w:szCs w:val="20"/>
          <w:lang w:val="hu-HU"/>
        </w:rPr>
        <w:t>ciklus</w:t>
      </w:r>
      <w:r w:rsidR="00A10E47" w:rsidRPr="00681FC3">
        <w:rPr>
          <w:b/>
          <w:i/>
          <w:sz w:val="20"/>
          <w:szCs w:val="20"/>
          <w:lang w:val="hu-HU"/>
        </w:rPr>
        <w:t xml:space="preserve">  „</w:t>
      </w:r>
      <w:r w:rsidRPr="00681FC3">
        <w:rPr>
          <w:b/>
          <w:i/>
          <w:sz w:val="20"/>
          <w:szCs w:val="20"/>
          <w:lang w:val="hu-HU"/>
        </w:rPr>
        <w:t>1</w:t>
      </w:r>
      <w:r w:rsidR="00A10E47" w:rsidRPr="00681FC3">
        <w:rPr>
          <w:b/>
          <w:i/>
          <w:sz w:val="20"/>
          <w:szCs w:val="20"/>
          <w:lang w:val="hu-HU"/>
        </w:rPr>
        <w:t>”</w:t>
      </w:r>
      <w:r w:rsidR="00A10E47" w:rsidRPr="00681FC3">
        <w:rPr>
          <w:b/>
          <w:sz w:val="20"/>
          <w:szCs w:val="20"/>
          <w:lang w:val="hu-HU"/>
        </w:rPr>
        <w:t xml:space="preserve"> – </w:t>
      </w:r>
      <w:proofErr w:type="gramStart"/>
      <w:r w:rsidR="00116A4D" w:rsidRPr="00681FC3">
        <w:rPr>
          <w:b/>
          <w:sz w:val="20"/>
          <w:szCs w:val="20"/>
          <w:lang w:val="hu-HU"/>
        </w:rPr>
        <w:t>analízis</w:t>
      </w:r>
      <w:proofErr w:type="gramEnd"/>
      <w:r w:rsidR="00A10E47" w:rsidRPr="00681FC3">
        <w:rPr>
          <w:b/>
          <w:sz w:val="20"/>
          <w:szCs w:val="20"/>
          <w:lang w:val="hu-HU"/>
        </w:rPr>
        <w:t xml:space="preserve"> </w:t>
      </w:r>
      <w:r w:rsidRPr="00681FC3">
        <w:rPr>
          <w:b/>
          <w:sz w:val="20"/>
          <w:szCs w:val="20"/>
          <w:lang w:val="hu-HU"/>
        </w:rPr>
        <w:t xml:space="preserve">és </w:t>
      </w:r>
      <w:proofErr w:type="spellStart"/>
      <w:r w:rsidRPr="00681FC3">
        <w:rPr>
          <w:b/>
          <w:sz w:val="20"/>
          <w:szCs w:val="20"/>
          <w:lang w:val="hu-HU"/>
        </w:rPr>
        <w:t>koncepcionálási</w:t>
      </w:r>
      <w:proofErr w:type="spellEnd"/>
      <w:r w:rsidRPr="00681FC3">
        <w:rPr>
          <w:b/>
          <w:sz w:val="20"/>
          <w:szCs w:val="20"/>
          <w:lang w:val="hu-HU"/>
        </w:rPr>
        <w:t xml:space="preserve"> fázis</w:t>
      </w:r>
    </w:p>
    <w:p w14:paraId="18F99DD8" w14:textId="7EB5AD86" w:rsidR="001A65E0" w:rsidRPr="00681FC3" w:rsidRDefault="00DE22D3" w:rsidP="001A65E0">
      <w:pPr>
        <w:widowControl w:val="0"/>
        <w:jc w:val="both"/>
        <w:rPr>
          <w:lang w:val="hu-HU"/>
        </w:rPr>
      </w:pPr>
      <w:r>
        <w:rPr>
          <w:sz w:val="20"/>
          <w:lang w:val="hu-HU"/>
        </w:rPr>
        <w:t xml:space="preserve">A feladatkiírásban megadott téma körbejárása </w:t>
      </w:r>
      <w:proofErr w:type="spellStart"/>
      <w:r>
        <w:rPr>
          <w:sz w:val="20"/>
          <w:lang w:val="hu-HU"/>
        </w:rPr>
        <w:t>brainstorming</w:t>
      </w:r>
      <w:proofErr w:type="spellEnd"/>
      <w:r>
        <w:rPr>
          <w:sz w:val="20"/>
          <w:lang w:val="hu-HU"/>
        </w:rPr>
        <w:t xml:space="preserve"> jelleggel. Az ötletek rögzítése, elemzése majd </w:t>
      </w:r>
      <w:proofErr w:type="gramStart"/>
      <w:r>
        <w:rPr>
          <w:sz w:val="20"/>
          <w:lang w:val="hu-HU"/>
        </w:rPr>
        <w:t>koncepció</w:t>
      </w:r>
      <w:proofErr w:type="gramEnd"/>
      <w:r>
        <w:rPr>
          <w:sz w:val="20"/>
          <w:lang w:val="hu-HU"/>
        </w:rPr>
        <w:t xml:space="preserve"> megalkotása.</w:t>
      </w:r>
    </w:p>
    <w:p w14:paraId="7EF01092" w14:textId="77777777" w:rsidR="00A10E47" w:rsidRPr="00681FC3" w:rsidRDefault="00A10E47" w:rsidP="00A10E47">
      <w:pPr>
        <w:rPr>
          <w:sz w:val="20"/>
          <w:szCs w:val="20"/>
          <w:lang w:val="hu-HU"/>
        </w:rPr>
      </w:pPr>
    </w:p>
    <w:p w14:paraId="5AB8A135" w14:textId="699E5A64" w:rsidR="00A10E47" w:rsidRPr="00681FC3" w:rsidRDefault="001A65E0" w:rsidP="00A10E47">
      <w:pPr>
        <w:rPr>
          <w:b/>
          <w:sz w:val="20"/>
          <w:szCs w:val="20"/>
          <w:lang w:val="hu-HU"/>
        </w:rPr>
      </w:pPr>
      <w:proofErr w:type="gramStart"/>
      <w:r w:rsidRPr="00681FC3">
        <w:rPr>
          <w:b/>
          <w:i/>
          <w:sz w:val="20"/>
          <w:szCs w:val="20"/>
          <w:lang w:val="hu-HU"/>
        </w:rPr>
        <w:t>ciklus</w:t>
      </w:r>
      <w:proofErr w:type="gramEnd"/>
      <w:r w:rsidR="00A10E47" w:rsidRPr="00681FC3">
        <w:rPr>
          <w:b/>
          <w:i/>
          <w:sz w:val="20"/>
          <w:szCs w:val="20"/>
          <w:lang w:val="hu-HU"/>
        </w:rPr>
        <w:t xml:space="preserve">  „</w:t>
      </w:r>
      <w:r w:rsidRPr="00681FC3">
        <w:rPr>
          <w:b/>
          <w:i/>
          <w:sz w:val="20"/>
          <w:szCs w:val="20"/>
          <w:lang w:val="hu-HU"/>
        </w:rPr>
        <w:t>2</w:t>
      </w:r>
      <w:r w:rsidR="00A10E47" w:rsidRPr="00681FC3">
        <w:rPr>
          <w:b/>
          <w:i/>
          <w:sz w:val="20"/>
          <w:szCs w:val="20"/>
          <w:lang w:val="hu-HU"/>
        </w:rPr>
        <w:t>”</w:t>
      </w:r>
      <w:r w:rsidR="00A10E47" w:rsidRPr="00681FC3">
        <w:rPr>
          <w:b/>
          <w:sz w:val="20"/>
          <w:szCs w:val="20"/>
          <w:lang w:val="hu-HU"/>
        </w:rPr>
        <w:t xml:space="preserve"> – </w:t>
      </w:r>
      <w:r w:rsidRPr="00681FC3">
        <w:rPr>
          <w:b/>
          <w:sz w:val="20"/>
          <w:szCs w:val="20"/>
          <w:lang w:val="hu-HU"/>
        </w:rPr>
        <w:t>tervezési fázis</w:t>
      </w:r>
    </w:p>
    <w:p w14:paraId="1A58E5D3" w14:textId="7CAA3FA2" w:rsidR="001A65E0" w:rsidRDefault="00DE22D3" w:rsidP="001A65E0">
      <w:pPr>
        <w:widowControl w:val="0"/>
        <w:jc w:val="both"/>
        <w:rPr>
          <w:sz w:val="20"/>
          <w:lang w:val="hu-HU"/>
        </w:rPr>
      </w:pPr>
      <w:r>
        <w:rPr>
          <w:sz w:val="20"/>
          <w:lang w:val="hu-HU"/>
        </w:rPr>
        <w:t xml:space="preserve">A </w:t>
      </w:r>
      <w:proofErr w:type="gramStart"/>
      <w:r>
        <w:rPr>
          <w:sz w:val="20"/>
          <w:lang w:val="hu-HU"/>
        </w:rPr>
        <w:t>koncepció formába</w:t>
      </w:r>
      <w:proofErr w:type="gramEnd"/>
      <w:r>
        <w:rPr>
          <w:sz w:val="20"/>
          <w:lang w:val="hu-HU"/>
        </w:rPr>
        <w:t xml:space="preserve"> öntése, a kivitelezhetőség megvizsgálása, annak  részletes megtervezése.</w:t>
      </w:r>
    </w:p>
    <w:p w14:paraId="489B7CB1" w14:textId="4657EDC4" w:rsidR="00DE22D3" w:rsidRDefault="00DE22D3" w:rsidP="001A65E0">
      <w:pPr>
        <w:widowControl w:val="0"/>
        <w:jc w:val="both"/>
        <w:rPr>
          <w:sz w:val="20"/>
          <w:lang w:val="hu-HU"/>
        </w:rPr>
      </w:pPr>
    </w:p>
    <w:p w14:paraId="36494861" w14:textId="376CB5B5" w:rsidR="00DE22D3" w:rsidRPr="00681FC3" w:rsidRDefault="00DE22D3" w:rsidP="001A65E0">
      <w:pPr>
        <w:widowControl w:val="0"/>
        <w:jc w:val="both"/>
        <w:rPr>
          <w:sz w:val="20"/>
          <w:lang w:val="hu-HU"/>
        </w:rPr>
      </w:pPr>
      <w:proofErr w:type="gramStart"/>
      <w:r w:rsidRPr="00681FC3">
        <w:rPr>
          <w:b/>
          <w:i/>
          <w:sz w:val="20"/>
          <w:szCs w:val="20"/>
          <w:lang w:val="hu-HU"/>
        </w:rPr>
        <w:t>ciklus</w:t>
      </w:r>
      <w:proofErr w:type="gramEnd"/>
      <w:r w:rsidRPr="00681FC3">
        <w:rPr>
          <w:b/>
          <w:i/>
          <w:sz w:val="20"/>
          <w:szCs w:val="20"/>
          <w:lang w:val="hu-HU"/>
        </w:rPr>
        <w:t xml:space="preserve">  „</w:t>
      </w:r>
      <w:r>
        <w:rPr>
          <w:b/>
          <w:i/>
          <w:sz w:val="20"/>
          <w:szCs w:val="20"/>
          <w:lang w:val="hu-HU"/>
        </w:rPr>
        <w:t>3</w:t>
      </w:r>
      <w:r w:rsidRPr="00681FC3">
        <w:rPr>
          <w:b/>
          <w:i/>
          <w:sz w:val="20"/>
          <w:szCs w:val="20"/>
          <w:lang w:val="hu-HU"/>
        </w:rPr>
        <w:t>”</w:t>
      </w:r>
      <w:r w:rsidRPr="00681FC3">
        <w:rPr>
          <w:b/>
          <w:sz w:val="20"/>
          <w:szCs w:val="20"/>
          <w:lang w:val="hu-HU"/>
        </w:rPr>
        <w:t xml:space="preserve"> – </w:t>
      </w:r>
      <w:r>
        <w:rPr>
          <w:b/>
          <w:sz w:val="20"/>
          <w:szCs w:val="20"/>
          <w:lang w:val="hu-HU"/>
        </w:rPr>
        <w:t>kivitelez</w:t>
      </w:r>
      <w:r w:rsidRPr="00681FC3">
        <w:rPr>
          <w:b/>
          <w:sz w:val="20"/>
          <w:szCs w:val="20"/>
          <w:lang w:val="hu-HU"/>
        </w:rPr>
        <w:t>ési fázis</w:t>
      </w:r>
    </w:p>
    <w:p w14:paraId="3979C270" w14:textId="7C8AFC91" w:rsidR="0060601D" w:rsidRDefault="00DE22D3" w:rsidP="001A65E0">
      <w:pPr>
        <w:widowControl w:val="0"/>
        <w:jc w:val="both"/>
        <w:rPr>
          <w:sz w:val="20"/>
          <w:lang w:val="hu-HU"/>
        </w:rPr>
      </w:pPr>
      <w:r>
        <w:rPr>
          <w:sz w:val="20"/>
          <w:lang w:val="hu-HU"/>
        </w:rPr>
        <w:t>A terv negatívjának elkészítése és a térkompozíció kiöntése.</w:t>
      </w:r>
    </w:p>
    <w:p w14:paraId="4F8F0A17" w14:textId="77777777" w:rsidR="00DE22D3" w:rsidRPr="00681FC3" w:rsidRDefault="00DE22D3" w:rsidP="001A65E0">
      <w:pPr>
        <w:widowControl w:val="0"/>
        <w:jc w:val="both"/>
        <w:rPr>
          <w:sz w:val="20"/>
          <w:lang w:val="hu-HU"/>
        </w:rPr>
      </w:pPr>
    </w:p>
    <w:p w14:paraId="6B4DB373" w14:textId="77777777" w:rsidR="0060601D" w:rsidRPr="00681FC3" w:rsidRDefault="0060601D" w:rsidP="0060601D">
      <w:pPr>
        <w:pStyle w:val="Nincstrkz"/>
        <w:rPr>
          <w:sz w:val="20"/>
          <w:szCs w:val="20"/>
          <w:lang w:val="hu-HU"/>
        </w:rPr>
      </w:pPr>
      <w:r w:rsidRPr="00681FC3">
        <w:rPr>
          <w:sz w:val="20"/>
          <w:szCs w:val="20"/>
          <w:lang w:val="hu-HU"/>
        </w:rPr>
        <w:t>Minden fázist csapatszinten (</w:t>
      </w:r>
      <w:proofErr w:type="spellStart"/>
      <w:r w:rsidRPr="00681FC3">
        <w:rPr>
          <w:sz w:val="20"/>
          <w:szCs w:val="20"/>
          <w:lang w:val="hu-HU"/>
        </w:rPr>
        <w:t>hallgatók+a</w:t>
      </w:r>
      <w:proofErr w:type="spellEnd"/>
      <w:r w:rsidRPr="00681FC3">
        <w:rPr>
          <w:sz w:val="20"/>
          <w:szCs w:val="20"/>
          <w:lang w:val="hu-HU"/>
        </w:rPr>
        <w:t xml:space="preserve"> </w:t>
      </w:r>
      <w:proofErr w:type="gramStart"/>
      <w:r w:rsidRPr="00681FC3">
        <w:rPr>
          <w:sz w:val="20"/>
          <w:szCs w:val="20"/>
          <w:lang w:val="hu-HU"/>
        </w:rPr>
        <w:t>konzulensek</w:t>
      </w:r>
      <w:proofErr w:type="gramEnd"/>
      <w:r w:rsidRPr="00681FC3">
        <w:rPr>
          <w:sz w:val="20"/>
          <w:szCs w:val="20"/>
          <w:lang w:val="hu-HU"/>
        </w:rPr>
        <w:t>) meg kell vitatni az óra keretében:</w:t>
      </w:r>
    </w:p>
    <w:p w14:paraId="1EEA387E" w14:textId="77777777" w:rsidR="0060601D" w:rsidRPr="00681FC3" w:rsidRDefault="0060601D" w:rsidP="00D46181">
      <w:pPr>
        <w:pStyle w:val="Nincstrkz"/>
        <w:numPr>
          <w:ilvl w:val="0"/>
          <w:numId w:val="21"/>
        </w:numPr>
        <w:rPr>
          <w:sz w:val="20"/>
          <w:szCs w:val="20"/>
          <w:lang w:val="hu-HU"/>
        </w:rPr>
      </w:pPr>
      <w:r w:rsidRPr="00681FC3">
        <w:rPr>
          <w:sz w:val="20"/>
          <w:szCs w:val="20"/>
          <w:lang w:val="hu-HU"/>
        </w:rPr>
        <w:t xml:space="preserve">közös megbeszélés – az otthon végzett munka bemutatása, megbeszélése, a feltáratlan </w:t>
      </w:r>
      <w:proofErr w:type="gramStart"/>
      <w:r w:rsidRPr="00681FC3">
        <w:rPr>
          <w:sz w:val="20"/>
          <w:szCs w:val="20"/>
          <w:lang w:val="hu-HU"/>
        </w:rPr>
        <w:t>problémák</w:t>
      </w:r>
      <w:proofErr w:type="gramEnd"/>
      <w:r w:rsidRPr="00681FC3">
        <w:rPr>
          <w:sz w:val="20"/>
          <w:szCs w:val="20"/>
          <w:lang w:val="hu-HU"/>
        </w:rPr>
        <w:t xml:space="preserve"> felvetése, a feltárt problémákra adható válaszok elemzése</w:t>
      </w:r>
    </w:p>
    <w:p w14:paraId="1A85FB0A" w14:textId="77777777" w:rsidR="0060601D" w:rsidRPr="00681FC3" w:rsidRDefault="0060601D" w:rsidP="00D46181">
      <w:pPr>
        <w:pStyle w:val="Nincstrkz"/>
        <w:numPr>
          <w:ilvl w:val="0"/>
          <w:numId w:val="21"/>
        </w:numPr>
        <w:rPr>
          <w:sz w:val="20"/>
          <w:szCs w:val="20"/>
          <w:lang w:val="hu-HU"/>
        </w:rPr>
      </w:pPr>
      <w:r w:rsidRPr="00681FC3">
        <w:rPr>
          <w:sz w:val="20"/>
          <w:szCs w:val="20"/>
          <w:lang w:val="hu-HU"/>
        </w:rPr>
        <w:t xml:space="preserve">önálló </w:t>
      </w:r>
      <w:proofErr w:type="spellStart"/>
      <w:r w:rsidRPr="00681FC3">
        <w:rPr>
          <w:sz w:val="20"/>
          <w:szCs w:val="20"/>
          <w:lang w:val="hu-HU"/>
        </w:rPr>
        <w:t>továbbgondolása</w:t>
      </w:r>
      <w:proofErr w:type="spellEnd"/>
      <w:r w:rsidRPr="00681FC3">
        <w:rPr>
          <w:sz w:val="20"/>
          <w:szCs w:val="20"/>
          <w:lang w:val="hu-HU"/>
        </w:rPr>
        <w:t xml:space="preserve"> a feladatnak</w:t>
      </w:r>
    </w:p>
    <w:p w14:paraId="31D59F51" w14:textId="54457602" w:rsidR="0060601D" w:rsidRPr="00681FC3" w:rsidRDefault="0060601D" w:rsidP="00D46181">
      <w:pPr>
        <w:pStyle w:val="Nincstrkz"/>
        <w:numPr>
          <w:ilvl w:val="0"/>
          <w:numId w:val="21"/>
        </w:numPr>
        <w:rPr>
          <w:sz w:val="20"/>
          <w:szCs w:val="20"/>
          <w:lang w:val="hu-HU"/>
        </w:rPr>
      </w:pPr>
      <w:r w:rsidRPr="00681FC3">
        <w:rPr>
          <w:sz w:val="20"/>
          <w:szCs w:val="20"/>
          <w:lang w:val="hu-HU"/>
        </w:rPr>
        <w:t xml:space="preserve">közös megbeszélés – az órán végzett munka bemutatása, megbeszélése, a feltáratlan </w:t>
      </w:r>
      <w:proofErr w:type="gramStart"/>
      <w:r w:rsidRPr="00681FC3">
        <w:rPr>
          <w:sz w:val="20"/>
          <w:szCs w:val="20"/>
          <w:lang w:val="hu-HU"/>
        </w:rPr>
        <w:t>problémák</w:t>
      </w:r>
      <w:proofErr w:type="gramEnd"/>
      <w:r w:rsidRPr="00681FC3">
        <w:rPr>
          <w:sz w:val="20"/>
          <w:szCs w:val="20"/>
          <w:lang w:val="hu-HU"/>
        </w:rPr>
        <w:t xml:space="preserve"> felvetése, a feltárt problémákra adható válaszok elemzése</w:t>
      </w:r>
    </w:p>
    <w:p w14:paraId="1F10F231" w14:textId="77777777" w:rsidR="00770C67" w:rsidRDefault="00770C67">
      <w:pPr>
        <w:rPr>
          <w:rFonts w:eastAsia="Times New Roman"/>
          <w:b/>
          <w:bCs/>
          <w:color w:val="2F759E" w:themeColor="accent1" w:themeShade="BF"/>
          <w:sz w:val="20"/>
          <w:szCs w:val="20"/>
          <w:lang w:val="hu-HU"/>
        </w:rPr>
      </w:pPr>
      <w:r>
        <w:rPr>
          <w:lang w:val="hu-HU"/>
        </w:rPr>
        <w:br w:type="page"/>
      </w:r>
    </w:p>
    <w:p w14:paraId="13863AA0" w14:textId="77777777" w:rsidR="00C61B9D" w:rsidRDefault="00C61B9D" w:rsidP="00CF11AD">
      <w:pPr>
        <w:pStyle w:val="Cmsor2"/>
        <w:rPr>
          <w:lang w:val="hu-HU"/>
        </w:rPr>
      </w:pPr>
    </w:p>
    <w:p w14:paraId="3586113B" w14:textId="675719D0" w:rsidR="0060601D" w:rsidRDefault="0060601D" w:rsidP="00CF11AD">
      <w:pPr>
        <w:pStyle w:val="Cmsor2"/>
        <w:rPr>
          <w:lang w:val="hu-HU"/>
        </w:rPr>
      </w:pPr>
      <w:r w:rsidRPr="00681FC3">
        <w:rPr>
          <w:lang w:val="hu-HU"/>
        </w:rPr>
        <w:t>Feladatok és követelményrendszerük</w:t>
      </w:r>
    </w:p>
    <w:p w14:paraId="027C982D" w14:textId="03435787" w:rsidR="00770C67" w:rsidRPr="00770C67" w:rsidRDefault="00770C67" w:rsidP="00770C67">
      <w:pPr>
        <w:spacing w:line="360" w:lineRule="auto"/>
        <w:jc w:val="both"/>
        <w:rPr>
          <w:iCs/>
          <w:sz w:val="20"/>
          <w:szCs w:val="20"/>
          <w:lang w:val="hu-HU"/>
        </w:rPr>
      </w:pPr>
      <w:r w:rsidRPr="00770C67">
        <w:rPr>
          <w:sz w:val="20"/>
          <w:szCs w:val="20"/>
          <w:lang w:val="hu-HU"/>
        </w:rPr>
        <w:t xml:space="preserve">A tervezési feladat egy kis léptékű térkompozíció megvalósítása (a méretek pontosítás a bemutatási felületektől függően még </w:t>
      </w:r>
      <w:proofErr w:type="spellStart"/>
      <w:r w:rsidRPr="00770C67">
        <w:rPr>
          <w:sz w:val="20"/>
          <w:szCs w:val="20"/>
          <w:lang w:val="hu-HU"/>
        </w:rPr>
        <w:t>pontosodik</w:t>
      </w:r>
      <w:proofErr w:type="spellEnd"/>
      <w:r w:rsidRPr="00770C67">
        <w:rPr>
          <w:sz w:val="20"/>
          <w:szCs w:val="20"/>
          <w:lang w:val="hu-HU"/>
        </w:rPr>
        <w:t xml:space="preserve">). A hallgatóknak monolit technológiával adott méreteken belül </w:t>
      </w:r>
      <w:r w:rsidR="00CD0075">
        <w:rPr>
          <w:sz w:val="20"/>
          <w:szCs w:val="20"/>
          <w:lang w:val="hu-HU"/>
        </w:rPr>
        <w:t>(12 x 12 x 18 cm téglatest</w:t>
      </w:r>
      <w:r w:rsidRPr="00770C67">
        <w:rPr>
          <w:sz w:val="20"/>
          <w:szCs w:val="20"/>
          <w:lang w:val="hu-HU"/>
        </w:rPr>
        <w:t>) kell egy modellt/makettet/</w:t>
      </w:r>
      <w:proofErr w:type="gramStart"/>
      <w:r w:rsidRPr="00770C67">
        <w:rPr>
          <w:sz w:val="20"/>
          <w:szCs w:val="20"/>
          <w:lang w:val="hu-HU"/>
        </w:rPr>
        <w:t>kompozíciót</w:t>
      </w:r>
      <w:proofErr w:type="gramEnd"/>
      <w:r w:rsidRPr="00770C67">
        <w:rPr>
          <w:sz w:val="20"/>
          <w:szCs w:val="20"/>
          <w:lang w:val="hu-HU"/>
        </w:rPr>
        <w:t xml:space="preserve"> elkészíteniük. Ez lehet térformáló építészeti jellegű alkotás, vagy lehet tisztán képzőművészeti munka.</w:t>
      </w:r>
    </w:p>
    <w:p w14:paraId="3007B733" w14:textId="77777777" w:rsidR="00F45636" w:rsidRDefault="00F45636" w:rsidP="00770C67">
      <w:pPr>
        <w:spacing w:line="360" w:lineRule="auto"/>
        <w:jc w:val="both"/>
        <w:rPr>
          <w:iCs/>
          <w:sz w:val="20"/>
          <w:szCs w:val="20"/>
          <w:lang w:val="hu-HU"/>
        </w:rPr>
      </w:pPr>
    </w:p>
    <w:p w14:paraId="00E6AE06" w14:textId="5D195611" w:rsidR="00770C67" w:rsidRPr="00770C67" w:rsidRDefault="00770C67" w:rsidP="00770C67">
      <w:pPr>
        <w:spacing w:line="360" w:lineRule="auto"/>
        <w:jc w:val="both"/>
        <w:rPr>
          <w:iCs/>
          <w:sz w:val="20"/>
          <w:szCs w:val="20"/>
          <w:lang w:val="hu-HU"/>
        </w:rPr>
      </w:pPr>
      <w:r w:rsidRPr="00770C67">
        <w:rPr>
          <w:iCs/>
          <w:sz w:val="20"/>
          <w:szCs w:val="20"/>
          <w:lang w:val="hu-HU"/>
        </w:rPr>
        <w:t xml:space="preserve">A monolit </w:t>
      </w:r>
      <w:proofErr w:type="gramStart"/>
      <w:r w:rsidR="00CD0075">
        <w:rPr>
          <w:iCs/>
          <w:sz w:val="20"/>
          <w:szCs w:val="20"/>
          <w:lang w:val="hu-HU"/>
        </w:rPr>
        <w:t>kompozíció</w:t>
      </w:r>
      <w:proofErr w:type="gramEnd"/>
      <w:r w:rsidRPr="00770C67">
        <w:rPr>
          <w:iCs/>
          <w:sz w:val="20"/>
          <w:szCs w:val="20"/>
          <w:lang w:val="hu-HU"/>
        </w:rPr>
        <w:t xml:space="preserve"> két összetevője adott, melyek segítenek fókuszálni, illetve az általuk megszabott határokon belül szárnyalhat a képzelet.</w:t>
      </w:r>
    </w:p>
    <w:p w14:paraId="2CAECE16" w14:textId="6F7E5894" w:rsidR="00770C67" w:rsidRPr="00770C67" w:rsidRDefault="00770C67" w:rsidP="00770C67">
      <w:pPr>
        <w:spacing w:line="360" w:lineRule="auto"/>
        <w:jc w:val="both"/>
        <w:rPr>
          <w:iCs/>
          <w:sz w:val="20"/>
          <w:szCs w:val="20"/>
          <w:lang w:val="hu-HU"/>
        </w:rPr>
      </w:pPr>
      <w:r w:rsidRPr="00770C67">
        <w:rPr>
          <w:iCs/>
          <w:sz w:val="20"/>
          <w:szCs w:val="20"/>
          <w:lang w:val="hu-HU"/>
        </w:rPr>
        <w:t>1</w:t>
      </w:r>
      <w:r w:rsidRPr="00770C67">
        <w:rPr>
          <w:iCs/>
          <w:sz w:val="20"/>
          <w:szCs w:val="20"/>
          <w:lang w:val="hu-HU"/>
        </w:rPr>
        <w:tab/>
        <w:t>felhasználható (építő</w:t>
      </w:r>
      <w:proofErr w:type="gramStart"/>
      <w:r w:rsidRPr="00770C67">
        <w:rPr>
          <w:iCs/>
          <w:sz w:val="20"/>
          <w:szCs w:val="20"/>
          <w:lang w:val="hu-HU"/>
        </w:rPr>
        <w:t>)anyag</w:t>
      </w:r>
      <w:proofErr w:type="gramEnd"/>
      <w:r w:rsidRPr="00770C67">
        <w:rPr>
          <w:iCs/>
          <w:sz w:val="20"/>
          <w:szCs w:val="20"/>
          <w:lang w:val="hu-HU"/>
        </w:rPr>
        <w:t>: öntött technológia</w:t>
      </w:r>
      <w:r w:rsidR="00CD0075">
        <w:rPr>
          <w:iCs/>
          <w:sz w:val="20"/>
          <w:szCs w:val="20"/>
          <w:lang w:val="hu-HU"/>
        </w:rPr>
        <w:t xml:space="preserve"> (</w:t>
      </w:r>
      <w:proofErr w:type="spellStart"/>
      <w:r w:rsidR="00CD0075">
        <w:rPr>
          <w:iCs/>
          <w:sz w:val="20"/>
          <w:szCs w:val="20"/>
          <w:lang w:val="hu-HU"/>
        </w:rPr>
        <w:t>nivello</w:t>
      </w:r>
      <w:proofErr w:type="spellEnd"/>
      <w:r w:rsidR="00CD0075">
        <w:rPr>
          <w:iCs/>
          <w:sz w:val="20"/>
          <w:szCs w:val="20"/>
          <w:lang w:val="hu-HU"/>
        </w:rPr>
        <w:t xml:space="preserve"> </w:t>
      </w:r>
      <w:proofErr w:type="spellStart"/>
      <w:r w:rsidR="00CD0075">
        <w:rPr>
          <w:iCs/>
          <w:sz w:val="20"/>
          <w:szCs w:val="20"/>
          <w:lang w:val="hu-HU"/>
        </w:rPr>
        <w:t>duo</w:t>
      </w:r>
      <w:proofErr w:type="spellEnd"/>
      <w:r w:rsidR="00CD0075">
        <w:rPr>
          <w:iCs/>
          <w:sz w:val="20"/>
          <w:szCs w:val="20"/>
          <w:lang w:val="hu-HU"/>
        </w:rPr>
        <w:t xml:space="preserve"> önterülő aljzat)</w:t>
      </w:r>
    </w:p>
    <w:p w14:paraId="4924EB6A" w14:textId="77777777" w:rsidR="00770C67" w:rsidRPr="00770C67" w:rsidRDefault="00770C67" w:rsidP="00770C67">
      <w:pPr>
        <w:spacing w:line="360" w:lineRule="auto"/>
        <w:jc w:val="both"/>
        <w:rPr>
          <w:iCs/>
          <w:sz w:val="20"/>
          <w:szCs w:val="20"/>
          <w:lang w:val="hu-HU"/>
        </w:rPr>
      </w:pPr>
      <w:r w:rsidRPr="00770C67">
        <w:rPr>
          <w:iCs/>
          <w:sz w:val="20"/>
          <w:szCs w:val="20"/>
          <w:lang w:val="hu-HU"/>
        </w:rPr>
        <w:t>2</w:t>
      </w:r>
      <w:r w:rsidRPr="00770C67">
        <w:rPr>
          <w:iCs/>
          <w:sz w:val="20"/>
          <w:szCs w:val="20"/>
          <w:lang w:val="hu-HU"/>
        </w:rPr>
        <w:tab/>
        <w:t xml:space="preserve">tervezés </w:t>
      </w:r>
      <w:proofErr w:type="spellStart"/>
      <w:r w:rsidRPr="00770C67">
        <w:rPr>
          <w:iCs/>
          <w:sz w:val="20"/>
          <w:szCs w:val="20"/>
          <w:lang w:val="hu-HU"/>
        </w:rPr>
        <w:t>hívószava</w:t>
      </w:r>
      <w:proofErr w:type="spellEnd"/>
      <w:r w:rsidRPr="00770C67">
        <w:rPr>
          <w:iCs/>
          <w:sz w:val="20"/>
          <w:szCs w:val="20"/>
          <w:lang w:val="hu-HU"/>
        </w:rPr>
        <w:t>: ÁTHATÁS</w:t>
      </w:r>
    </w:p>
    <w:p w14:paraId="25E10248" w14:textId="77777777" w:rsidR="00F45636" w:rsidRDefault="00F45636" w:rsidP="00770C67">
      <w:pPr>
        <w:spacing w:line="360" w:lineRule="auto"/>
        <w:jc w:val="both"/>
        <w:rPr>
          <w:iCs/>
          <w:sz w:val="20"/>
          <w:szCs w:val="20"/>
          <w:lang w:val="hu-HU"/>
        </w:rPr>
      </w:pPr>
    </w:p>
    <w:p w14:paraId="28682EDE" w14:textId="259D7D6A" w:rsidR="00770C67" w:rsidRPr="00770C67" w:rsidRDefault="00770C67" w:rsidP="00770C67">
      <w:pPr>
        <w:spacing w:line="360" w:lineRule="auto"/>
        <w:jc w:val="both"/>
        <w:rPr>
          <w:i/>
          <w:iCs/>
          <w:sz w:val="20"/>
          <w:szCs w:val="20"/>
          <w:lang w:val="hu-HU"/>
        </w:rPr>
      </w:pPr>
      <w:r w:rsidRPr="00770C67">
        <w:rPr>
          <w:iCs/>
          <w:sz w:val="20"/>
          <w:szCs w:val="20"/>
          <w:lang w:val="hu-HU"/>
        </w:rPr>
        <w:t>ÁTHATÁS</w:t>
      </w:r>
    </w:p>
    <w:p w14:paraId="3FDAC547" w14:textId="77777777" w:rsidR="00770C67" w:rsidRPr="00770C67" w:rsidRDefault="00770C67" w:rsidP="00770C67">
      <w:pPr>
        <w:spacing w:line="360" w:lineRule="auto"/>
        <w:jc w:val="both"/>
        <w:rPr>
          <w:sz w:val="20"/>
          <w:szCs w:val="20"/>
          <w:lang w:val="hu-HU"/>
        </w:rPr>
      </w:pPr>
      <w:r w:rsidRPr="00770C67">
        <w:rPr>
          <w:i/>
          <w:iCs/>
          <w:sz w:val="20"/>
          <w:szCs w:val="20"/>
          <w:lang w:val="hu-HU"/>
        </w:rPr>
        <w:t xml:space="preserve">„Az áthatás a </w:t>
      </w:r>
      <w:proofErr w:type="spellStart"/>
      <w:r w:rsidRPr="00770C67">
        <w:rPr>
          <w:i/>
          <w:iCs/>
          <w:sz w:val="20"/>
          <w:szCs w:val="20"/>
          <w:lang w:val="hu-HU"/>
        </w:rPr>
        <w:t>melléhelyezés</w:t>
      </w:r>
      <w:proofErr w:type="spellEnd"/>
      <w:r w:rsidRPr="00770C67">
        <w:rPr>
          <w:i/>
          <w:iCs/>
          <w:sz w:val="20"/>
          <w:szCs w:val="20"/>
          <w:lang w:val="hu-HU"/>
        </w:rPr>
        <w:t xml:space="preserve"> mellett, a tömeg- és térviszonyok alaptípusa. Építőelemek egymásba szövése, csomózása, kapcsolása ősi tudás, melyet elsősorban tapasztalati úton tökéletesítettek és hagyományként örökítettek tovább. A mai szerkezettervezés, anyaghasználat, technika és technológia változásai révén is állandóan újabb csomóponti megoldásokat kínál, ahol különböző részek egymásba építésének segítségével jönnek létre az egyedi részletek. A térbeli áthatás eredménye is különleges térhelyzet, mely választásokat nyújt, nyitott és dinamikus. A természeti és épített környezetben egyaránt léteznek ezek az áthatások, de ebben a térviszonyban rejlő összetett térbeli lehetőséget, amely a tér minősége és használata szempontjából is új dimenziókat hordoz, csak a 20. századi modernizmus fedezte fel és tudatosította. Az áthatás terek </w:t>
      </w:r>
      <w:proofErr w:type="spellStart"/>
      <w:r w:rsidRPr="00770C67">
        <w:rPr>
          <w:i/>
          <w:iCs/>
          <w:sz w:val="20"/>
          <w:szCs w:val="20"/>
          <w:lang w:val="hu-HU"/>
        </w:rPr>
        <w:t>összemetsződését</w:t>
      </w:r>
      <w:proofErr w:type="spellEnd"/>
      <w:r w:rsidRPr="00770C67">
        <w:rPr>
          <w:i/>
          <w:iCs/>
          <w:sz w:val="20"/>
          <w:szCs w:val="20"/>
          <w:lang w:val="hu-HU"/>
        </w:rPr>
        <w:t xml:space="preserve"> jelenti, ahol egymásba érve, a terek határán vagy egymásba ható részén új minőségű tér keletkezik. Ezen a részen a találkozó terek nem őrzik meg önálló </w:t>
      </w:r>
      <w:proofErr w:type="gramStart"/>
      <w:r w:rsidRPr="00770C67">
        <w:rPr>
          <w:i/>
          <w:iCs/>
          <w:sz w:val="20"/>
          <w:szCs w:val="20"/>
          <w:lang w:val="hu-HU"/>
        </w:rPr>
        <w:t>karakterüket</w:t>
      </w:r>
      <w:proofErr w:type="gramEnd"/>
      <w:r w:rsidRPr="00770C67">
        <w:rPr>
          <w:i/>
          <w:iCs/>
          <w:sz w:val="20"/>
          <w:szCs w:val="20"/>
          <w:lang w:val="hu-HU"/>
        </w:rPr>
        <w:t>, nem maradnak zártak, hanem egybefolynak, és kialakul közöttük egy olyan „is-is” tértartomány, amelyik egyszerre több tér része, ugyanakkor egyértelmű saját, „köztes” identitással, akár névvel is rendelkezik. Ilyen például egy utcakereszteződés, amely értelmezhető két külső tér, utca terének áthatásaként, egy templom négyzeti tere, amely a főhajó és a kereszthajó belső tereinek áthatásaként jön létre, vagy egy árkád tere, ami a külső és belső terek áthatásaként élő, úgynevezett átmeneti tér”</w:t>
      </w:r>
    </w:p>
    <w:p w14:paraId="46CF0B56" w14:textId="77777777" w:rsidR="00770C67" w:rsidRPr="00770C67" w:rsidRDefault="00770C67" w:rsidP="00770C67">
      <w:pPr>
        <w:spacing w:line="360" w:lineRule="auto"/>
        <w:jc w:val="both"/>
        <w:rPr>
          <w:sz w:val="20"/>
          <w:szCs w:val="20"/>
        </w:rPr>
      </w:pPr>
      <w:r w:rsidRPr="00770C67">
        <w:rPr>
          <w:sz w:val="20"/>
          <w:szCs w:val="20"/>
          <w:lang w:val="hu-HU"/>
        </w:rPr>
        <w:tab/>
      </w:r>
      <w:r w:rsidRPr="00770C67">
        <w:rPr>
          <w:sz w:val="20"/>
          <w:szCs w:val="20"/>
          <w:lang w:val="hu-HU"/>
        </w:rPr>
        <w:tab/>
      </w:r>
      <w:r w:rsidRPr="00770C67">
        <w:rPr>
          <w:sz w:val="20"/>
          <w:szCs w:val="20"/>
          <w:lang w:val="hu-HU"/>
        </w:rPr>
        <w:tab/>
      </w:r>
      <w:r w:rsidRPr="00770C67">
        <w:rPr>
          <w:sz w:val="20"/>
          <w:szCs w:val="20"/>
          <w:lang w:val="hu-HU"/>
        </w:rPr>
        <w:tab/>
      </w:r>
      <w:r w:rsidRPr="00770C67">
        <w:rPr>
          <w:i/>
          <w:iCs/>
          <w:sz w:val="20"/>
          <w:szCs w:val="20"/>
          <w:lang w:val="hu-HU"/>
        </w:rPr>
        <w:t>Benkő Melinda: 111 szó az építészetről. Textúra – faktúra, szerkezet. 17. old.</w:t>
      </w:r>
    </w:p>
    <w:p w14:paraId="2FFDDB6C" w14:textId="77777777" w:rsidR="00770C67" w:rsidRPr="00770C67" w:rsidRDefault="00770C67" w:rsidP="00770C67">
      <w:pPr>
        <w:rPr>
          <w:sz w:val="20"/>
          <w:szCs w:val="20"/>
          <w:lang w:val="hu-HU"/>
        </w:rPr>
      </w:pPr>
    </w:p>
    <w:p w14:paraId="172C3CC0" w14:textId="03F3DCB6" w:rsidR="00B43024" w:rsidRDefault="00415726" w:rsidP="00770C67">
      <w:pPr>
        <w:pStyle w:val="Cmsor2"/>
        <w:rPr>
          <w:lang w:val="hu-HU"/>
        </w:rPr>
      </w:pPr>
      <w:r w:rsidRPr="00681FC3">
        <w:rPr>
          <w:lang w:val="hu-HU"/>
        </w:rPr>
        <w:t>Program heti bontásban</w:t>
      </w:r>
    </w:p>
    <w:p w14:paraId="3D66F5EE" w14:textId="109ECE34" w:rsidR="00770C67" w:rsidRDefault="00770C67" w:rsidP="00770C67">
      <w:pPr>
        <w:rPr>
          <w:sz w:val="20"/>
          <w:szCs w:val="20"/>
          <w:lang w:val="hu-HU"/>
        </w:rPr>
      </w:pPr>
      <w:r w:rsidRPr="00770C67">
        <w:rPr>
          <w:sz w:val="20"/>
          <w:szCs w:val="20"/>
          <w:lang w:val="hu-HU"/>
        </w:rPr>
        <w:t xml:space="preserve">A tantárgy </w:t>
      </w:r>
      <w:r>
        <w:rPr>
          <w:sz w:val="20"/>
          <w:szCs w:val="20"/>
          <w:lang w:val="hu-HU"/>
        </w:rPr>
        <w:t xml:space="preserve">tömbösített, </w:t>
      </w:r>
      <w:proofErr w:type="spellStart"/>
      <w:r>
        <w:rPr>
          <w:sz w:val="20"/>
          <w:szCs w:val="20"/>
          <w:lang w:val="hu-HU"/>
        </w:rPr>
        <w:t>workshop</w:t>
      </w:r>
      <w:proofErr w:type="spellEnd"/>
      <w:r>
        <w:rPr>
          <w:sz w:val="20"/>
          <w:szCs w:val="20"/>
          <w:lang w:val="hu-HU"/>
        </w:rPr>
        <w:t xml:space="preserve"> jellege miatt az </w:t>
      </w:r>
      <w:proofErr w:type="gramStart"/>
      <w:r>
        <w:rPr>
          <w:sz w:val="20"/>
          <w:szCs w:val="20"/>
          <w:lang w:val="hu-HU"/>
        </w:rPr>
        <w:t>aktuális</w:t>
      </w:r>
      <w:proofErr w:type="gramEnd"/>
      <w:r>
        <w:rPr>
          <w:sz w:val="20"/>
          <w:szCs w:val="20"/>
          <w:lang w:val="hu-HU"/>
        </w:rPr>
        <w:t xml:space="preserve"> időbeosztás a félév során alakul és egyeztetve és az órarendhez igazítva a tantárgyat végző évfolyam hallgatóival.</w:t>
      </w:r>
    </w:p>
    <w:p w14:paraId="37595305" w14:textId="76E46CE2" w:rsidR="00770C67" w:rsidRDefault="00770C67" w:rsidP="00770C67">
      <w:pPr>
        <w:rPr>
          <w:sz w:val="20"/>
          <w:szCs w:val="20"/>
          <w:lang w:val="hu-HU"/>
        </w:rPr>
      </w:pPr>
    </w:p>
    <w:p w14:paraId="34321270" w14:textId="77777777" w:rsidR="00770C67" w:rsidRPr="00770C67" w:rsidRDefault="00770C67" w:rsidP="00770C67">
      <w:pPr>
        <w:rPr>
          <w:sz w:val="20"/>
          <w:szCs w:val="20"/>
          <w:lang w:val="hu-HU"/>
        </w:rPr>
      </w:pPr>
    </w:p>
    <w:p w14:paraId="17236167" w14:textId="77777777" w:rsidR="00761C39" w:rsidRPr="00681FC3" w:rsidRDefault="00A50698" w:rsidP="0066620B">
      <w:pPr>
        <w:pStyle w:val="Nincstrkz"/>
        <w:jc w:val="both"/>
        <w:rPr>
          <w:rStyle w:val="None"/>
          <w:bCs/>
          <w:sz w:val="20"/>
          <w:szCs w:val="20"/>
          <w:lang w:val="hu-HU"/>
        </w:rPr>
      </w:pPr>
      <w:r w:rsidRPr="00681FC3">
        <w:rPr>
          <w:rStyle w:val="None"/>
          <w:bCs/>
          <w:sz w:val="20"/>
          <w:szCs w:val="20"/>
          <w:lang w:val="hu-HU"/>
        </w:rPr>
        <w:t>Ezen tantárgyi program részleteiben (</w:t>
      </w:r>
      <w:proofErr w:type="gramStart"/>
      <w:r w:rsidRPr="00681FC3">
        <w:rPr>
          <w:rStyle w:val="None"/>
          <w:bCs/>
          <w:sz w:val="20"/>
          <w:szCs w:val="20"/>
          <w:lang w:val="hu-HU"/>
        </w:rPr>
        <w:t>dátum</w:t>
      </w:r>
      <w:proofErr w:type="gramEnd"/>
      <w:r w:rsidRPr="00681FC3">
        <w:rPr>
          <w:rStyle w:val="None"/>
          <w:bCs/>
          <w:sz w:val="20"/>
          <w:szCs w:val="20"/>
          <w:lang w:val="hu-HU"/>
        </w:rPr>
        <w:t>/helyszín/</w:t>
      </w:r>
      <w:proofErr w:type="spellStart"/>
      <w:r w:rsidRPr="00681FC3">
        <w:rPr>
          <w:rStyle w:val="None"/>
          <w:bCs/>
          <w:sz w:val="20"/>
          <w:szCs w:val="20"/>
          <w:lang w:val="hu-HU"/>
        </w:rPr>
        <w:t>pontosítások</w:t>
      </w:r>
      <w:proofErr w:type="spellEnd"/>
      <w:r w:rsidRPr="00681FC3">
        <w:rPr>
          <w:rStyle w:val="None"/>
          <w:bCs/>
          <w:sz w:val="20"/>
          <w:szCs w:val="20"/>
          <w:lang w:val="hu-HU"/>
        </w:rPr>
        <w:t xml:space="preserve">) történő változtatás jogát fenntartjuk, melyről a hallgatókat minden esetben tájékoztatjuk. </w:t>
      </w:r>
      <w:r w:rsidR="00761C39" w:rsidRPr="00681FC3">
        <w:rPr>
          <w:rStyle w:val="None"/>
          <w:bCs/>
          <w:sz w:val="20"/>
          <w:szCs w:val="20"/>
          <w:lang w:val="hu-HU"/>
        </w:rPr>
        <w:t xml:space="preserve">A félév folyamán felmerülő kérdésekkel, </w:t>
      </w:r>
      <w:proofErr w:type="gramStart"/>
      <w:r w:rsidR="00761C39" w:rsidRPr="00681FC3">
        <w:rPr>
          <w:rStyle w:val="None"/>
          <w:bCs/>
          <w:sz w:val="20"/>
          <w:szCs w:val="20"/>
          <w:lang w:val="hu-HU"/>
        </w:rPr>
        <w:t>problémákkal</w:t>
      </w:r>
      <w:proofErr w:type="gramEnd"/>
      <w:r w:rsidR="00761C39" w:rsidRPr="00681FC3">
        <w:rPr>
          <w:rStyle w:val="None"/>
          <w:bCs/>
          <w:sz w:val="20"/>
          <w:szCs w:val="20"/>
          <w:lang w:val="hu-HU"/>
        </w:rPr>
        <w:t xml:space="preserve"> a tantárgyfelelőst</w:t>
      </w:r>
      <w:r w:rsidRPr="00681FC3">
        <w:rPr>
          <w:rStyle w:val="None"/>
          <w:bCs/>
          <w:sz w:val="20"/>
          <w:szCs w:val="20"/>
          <w:lang w:val="hu-HU"/>
        </w:rPr>
        <w:t xml:space="preserve">, valamint az intézeti koordinátort lehet keresni a szorgalmi időszakban. </w:t>
      </w:r>
    </w:p>
    <w:p w14:paraId="435C631E" w14:textId="77777777" w:rsidR="00761C39" w:rsidRPr="00681FC3" w:rsidRDefault="00761C39" w:rsidP="0066620B">
      <w:pPr>
        <w:pStyle w:val="Nincstrkz"/>
        <w:jc w:val="both"/>
        <w:rPr>
          <w:rStyle w:val="None"/>
          <w:bCs/>
          <w:sz w:val="20"/>
          <w:szCs w:val="20"/>
          <w:lang w:val="hu-HU"/>
        </w:rPr>
      </w:pPr>
    </w:p>
    <w:p w14:paraId="4A53404D" w14:textId="77777777" w:rsidR="00761C39" w:rsidRPr="00681FC3" w:rsidRDefault="00761C39" w:rsidP="0066620B">
      <w:pPr>
        <w:pStyle w:val="Nincstrkz"/>
        <w:jc w:val="both"/>
        <w:rPr>
          <w:rStyle w:val="None"/>
          <w:bCs/>
          <w:sz w:val="20"/>
          <w:szCs w:val="20"/>
          <w:lang w:val="hu-HU"/>
        </w:rPr>
      </w:pPr>
      <w:r w:rsidRPr="00681FC3">
        <w:rPr>
          <w:rStyle w:val="None"/>
          <w:bCs/>
          <w:sz w:val="20"/>
          <w:szCs w:val="20"/>
          <w:lang w:val="hu-HU"/>
        </w:rPr>
        <w:t xml:space="preserve"> </w:t>
      </w:r>
    </w:p>
    <w:p w14:paraId="100A0601" w14:textId="31E92E23" w:rsidR="00DE22D3" w:rsidRDefault="00761C39" w:rsidP="00DE22D3">
      <w:pPr>
        <w:spacing w:line="360" w:lineRule="auto"/>
        <w:jc w:val="right"/>
        <w:rPr>
          <w:rFonts w:ascii="ISOCPEUR" w:hAnsi="ISOCPEUR" w:cs="ISOCPEUR" w:hint="eastAsia"/>
          <w:sz w:val="18"/>
          <w:szCs w:val="18"/>
          <w:lang w:val="hu-HU"/>
        </w:rPr>
      </w:pPr>
      <w:r w:rsidRPr="00681FC3">
        <w:rPr>
          <w:rStyle w:val="None"/>
          <w:bCs/>
          <w:sz w:val="20"/>
          <w:szCs w:val="20"/>
          <w:lang w:val="hu-HU"/>
        </w:rPr>
        <w:tab/>
      </w:r>
      <w:r w:rsidR="0076241E">
        <w:rPr>
          <w:rFonts w:ascii="ISOCPEUR" w:hAnsi="ISOCPEUR" w:cs="ISOCPEUR"/>
          <w:b/>
          <w:sz w:val="18"/>
          <w:szCs w:val="18"/>
          <w:lang w:val="hu-HU"/>
        </w:rPr>
        <w:t>SZTRANYÁK</w:t>
      </w:r>
      <w:r w:rsidR="00DE22D3">
        <w:rPr>
          <w:rFonts w:ascii="ISOCPEUR" w:hAnsi="ISOCPEUR" w:cs="ISOCPEUR"/>
          <w:b/>
          <w:sz w:val="18"/>
          <w:szCs w:val="18"/>
          <w:lang w:val="hu-HU"/>
        </w:rPr>
        <w:t xml:space="preserve"> Veronika DLA</w:t>
      </w:r>
    </w:p>
    <w:p w14:paraId="6B95213D" w14:textId="10764404" w:rsidR="00DE22D3" w:rsidRDefault="00C61B9D" w:rsidP="00DE22D3">
      <w:pPr>
        <w:spacing w:line="360" w:lineRule="auto"/>
        <w:jc w:val="right"/>
        <w:rPr>
          <w:rFonts w:ascii="ISOCPEUR" w:hAnsi="ISOCPEUR" w:cs="ISOCPEUR" w:hint="eastAsia"/>
          <w:color w:val="000000"/>
          <w:sz w:val="18"/>
          <w:szCs w:val="18"/>
          <w:lang w:val="hu-HU"/>
        </w:rPr>
      </w:pPr>
      <w:proofErr w:type="gramStart"/>
      <w:r>
        <w:rPr>
          <w:rFonts w:ascii="ISOCPEUR" w:hAnsi="ISOCPEUR" w:cs="ISOCPEUR"/>
          <w:sz w:val="18"/>
          <w:szCs w:val="18"/>
          <w:lang w:val="hu-HU"/>
        </w:rPr>
        <w:t>tantárgyfelelős</w:t>
      </w:r>
      <w:proofErr w:type="gramEnd"/>
    </w:p>
    <w:p w14:paraId="4D77E899" w14:textId="74E41964" w:rsidR="00761C39" w:rsidRPr="00681FC3" w:rsidRDefault="00761C39" w:rsidP="0066620B">
      <w:pPr>
        <w:pStyle w:val="Nincstrkz"/>
        <w:jc w:val="both"/>
        <w:rPr>
          <w:rStyle w:val="None"/>
          <w:bCs/>
          <w:sz w:val="20"/>
          <w:szCs w:val="20"/>
          <w:lang w:val="hu-HU"/>
        </w:rPr>
      </w:pPr>
    </w:p>
    <w:p w14:paraId="0C2304DC" w14:textId="6B622D82" w:rsidR="00C26163" w:rsidRPr="00681FC3" w:rsidRDefault="0076241E" w:rsidP="00A50698">
      <w:pPr>
        <w:pStyle w:val="Nincstrkz"/>
        <w:jc w:val="both"/>
        <w:rPr>
          <w:bCs/>
          <w:sz w:val="20"/>
          <w:szCs w:val="20"/>
          <w:lang w:val="hu-HU"/>
        </w:rPr>
      </w:pPr>
      <w:r>
        <w:rPr>
          <w:rStyle w:val="None"/>
          <w:bCs/>
          <w:sz w:val="20"/>
          <w:szCs w:val="20"/>
          <w:lang w:val="hu-HU"/>
        </w:rPr>
        <w:t>Pécs, 202</w:t>
      </w:r>
      <w:r w:rsidR="004C6A56">
        <w:rPr>
          <w:rStyle w:val="None"/>
          <w:bCs/>
          <w:sz w:val="20"/>
          <w:szCs w:val="20"/>
          <w:lang w:val="hu-HU"/>
        </w:rPr>
        <w:t>2</w:t>
      </w:r>
      <w:r w:rsidR="00761C39" w:rsidRPr="00681FC3">
        <w:rPr>
          <w:rStyle w:val="None"/>
          <w:bCs/>
          <w:sz w:val="20"/>
          <w:szCs w:val="20"/>
          <w:lang w:val="hu-HU"/>
        </w:rPr>
        <w:t>.0</w:t>
      </w:r>
      <w:r w:rsidR="00DE22D3">
        <w:rPr>
          <w:rStyle w:val="None"/>
          <w:bCs/>
          <w:sz w:val="20"/>
          <w:szCs w:val="20"/>
          <w:lang w:val="hu-HU"/>
        </w:rPr>
        <w:t>9</w:t>
      </w:r>
      <w:r w:rsidR="00761C39" w:rsidRPr="00681FC3">
        <w:rPr>
          <w:rStyle w:val="None"/>
          <w:bCs/>
          <w:sz w:val="20"/>
          <w:szCs w:val="20"/>
          <w:lang w:val="hu-HU"/>
        </w:rPr>
        <w:t>.0</w:t>
      </w:r>
      <w:r w:rsidR="004C6A56">
        <w:rPr>
          <w:rStyle w:val="None"/>
          <w:bCs/>
          <w:sz w:val="20"/>
          <w:szCs w:val="20"/>
          <w:lang w:val="hu-HU"/>
        </w:rPr>
        <w:t>5</w:t>
      </w:r>
      <w:r w:rsidR="00761C39" w:rsidRPr="00681FC3">
        <w:rPr>
          <w:rStyle w:val="None"/>
          <w:bCs/>
          <w:sz w:val="20"/>
          <w:szCs w:val="20"/>
          <w:lang w:val="hu-HU"/>
        </w:rPr>
        <w:t>.</w:t>
      </w:r>
    </w:p>
    <w:sectPr w:rsidR="00C26163" w:rsidRPr="00681FC3"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6EF07" w14:textId="77777777" w:rsidR="00151EFB" w:rsidRDefault="00151EFB" w:rsidP="007E74BB">
      <w:r>
        <w:separator/>
      </w:r>
    </w:p>
  </w:endnote>
  <w:endnote w:type="continuationSeparator" w:id="0">
    <w:p w14:paraId="2E3DBFC6" w14:textId="77777777" w:rsidR="00151EFB" w:rsidRDefault="00151EFB"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ISOCPEUR">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822DFB" w:rsidRDefault="00822DFB" w:rsidP="007E74BB">
    <w:pPr>
      <w:pStyle w:val="BodyA"/>
      <w:spacing w:after="0" w:line="240" w:lineRule="auto"/>
      <w:rPr>
        <w:sz w:val="16"/>
        <w:szCs w:val="16"/>
      </w:rPr>
    </w:pPr>
  </w:p>
  <w:p w14:paraId="108E4013" w14:textId="5F91B467" w:rsidR="00822DFB" w:rsidRPr="007E74BB" w:rsidRDefault="00822DFB" w:rsidP="007E74BB">
    <w:pPr>
      <w:pStyle w:val="BodyA"/>
      <w:spacing w:after="0" w:line="240" w:lineRule="auto"/>
      <w:rPr>
        <w:color w:val="auto"/>
        <w:sz w:val="14"/>
        <w:szCs w:val="14"/>
      </w:rPr>
    </w:pPr>
    <w:proofErr w:type="spellStart"/>
    <w:r w:rsidRPr="007E74BB">
      <w:rPr>
        <w:color w:val="auto"/>
        <w:sz w:val="16"/>
        <w:szCs w:val="16"/>
        <w:lang w:val="en-US"/>
      </w:rPr>
      <w:t>Pécsi</w:t>
    </w:r>
    <w:proofErr w:type="spellEnd"/>
    <w:r w:rsidRPr="007E74BB">
      <w:rPr>
        <w:color w:val="auto"/>
        <w:sz w:val="16"/>
        <w:szCs w:val="16"/>
        <w:lang w:val="en-US"/>
      </w:rPr>
      <w:t xml:space="preserve">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w:t>
    </w:r>
    <w:proofErr w:type="spellStart"/>
    <w:r w:rsidRPr="000853DC">
      <w:rPr>
        <w:b/>
        <w:color w:val="auto"/>
        <w:sz w:val="16"/>
        <w:szCs w:val="16"/>
        <w:lang w:val="en-US"/>
      </w:rPr>
      <w:t>Kar</w:t>
    </w:r>
    <w:proofErr w:type="spellEnd"/>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  </w:t>
    </w:r>
    <w:proofErr w:type="gramStart"/>
    <w:r w:rsidRPr="007E74BB">
      <w:rPr>
        <w:b/>
        <w:color w:val="499BC9" w:themeColor="accent1"/>
        <w:sz w:val="14"/>
        <w:szCs w:val="14"/>
      </w:rPr>
      <w:t>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4041CA">
      <w:rPr>
        <w:rStyle w:val="Hyperlink0"/>
        <w:noProof/>
        <w:color w:val="auto"/>
        <w:sz w:val="14"/>
        <w:szCs w:val="14"/>
        <w:u w:val="none"/>
      </w:rPr>
      <w:t>5</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C104B" w14:textId="77777777" w:rsidR="00151EFB" w:rsidRDefault="00151EFB" w:rsidP="007E74BB">
      <w:r>
        <w:separator/>
      </w:r>
    </w:p>
  </w:footnote>
  <w:footnote w:type="continuationSeparator" w:id="0">
    <w:p w14:paraId="6E66B187" w14:textId="77777777" w:rsidR="00151EFB" w:rsidRDefault="00151EFB"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410BFF98" w:rsidR="00822DFB" w:rsidRPr="00034EEB" w:rsidRDefault="00822DFB" w:rsidP="00034EEB">
    <w:pPr>
      <w:pStyle w:val="TEMATIKAFEJLC-LBLC"/>
    </w:pPr>
    <w:r>
      <w:t>ÉPÍTŐMŰVÉSZ BA</w:t>
    </w:r>
    <w:r>
      <w:tab/>
    </w:r>
    <w:r>
      <w:tab/>
    </w:r>
    <w:proofErr w:type="spellStart"/>
    <w:r w:rsidRPr="00034EEB">
      <w:t>tantárgyi</w:t>
    </w:r>
    <w:proofErr w:type="spellEnd"/>
    <w:r w:rsidRPr="00034EEB">
      <w:t xml:space="preserve"> </w:t>
    </w:r>
    <w:proofErr w:type="spellStart"/>
    <w:r w:rsidRPr="00034EEB">
      <w:t>tematika</w:t>
    </w:r>
    <w:proofErr w:type="spellEnd"/>
  </w:p>
  <w:p w14:paraId="53370EA0" w14:textId="775F46DD" w:rsidR="00822DFB" w:rsidRPr="00034EEB" w:rsidRDefault="00822DFB" w:rsidP="00034EEB">
    <w:pPr>
      <w:pStyle w:val="TEMATIKAFEJLC-LBLC"/>
    </w:pPr>
    <w:proofErr w:type="spellStart"/>
    <w:r>
      <w:t>Alkotóhét</w:t>
    </w:r>
    <w:proofErr w:type="spellEnd"/>
    <w:r>
      <w:t xml:space="preserve"> 1.</w:t>
    </w:r>
    <w:r>
      <w:tab/>
    </w:r>
    <w:r>
      <w:tab/>
    </w:r>
    <w:proofErr w:type="gramStart"/>
    <w:r>
      <w:t>lab</w:t>
    </w:r>
    <w:proofErr w:type="gramEnd"/>
    <w:r>
      <w:t xml:space="preserve">: </w:t>
    </w:r>
    <w:proofErr w:type="spellStart"/>
    <w:r>
      <w:t>Kedd</w:t>
    </w:r>
    <w:proofErr w:type="spellEnd"/>
    <w:r>
      <w:t xml:space="preserve"> 18.30-19.15</w:t>
    </w:r>
  </w:p>
  <w:p w14:paraId="2ECE5AA3" w14:textId="0E09C362" w:rsidR="00822DFB" w:rsidRPr="00034EEB" w:rsidRDefault="00822DFB" w:rsidP="00034EEB">
    <w:pPr>
      <w:pStyle w:val="TEMATIKAFEJLC-LBLC"/>
    </w:pPr>
    <w:proofErr w:type="spellStart"/>
    <w:proofErr w:type="gramStart"/>
    <w:r w:rsidRPr="00034EEB">
      <w:t>tantárgy-kód</w:t>
    </w:r>
    <w:proofErr w:type="spellEnd"/>
    <w:proofErr w:type="gramEnd"/>
    <w:r w:rsidRPr="00034EEB">
      <w:t xml:space="preserve">: </w:t>
    </w:r>
    <w:r w:rsidRPr="00117250">
      <w:t>EPB235MN-LA-01</w:t>
    </w:r>
    <w:r w:rsidRPr="00034EEB">
      <w:tab/>
    </w:r>
    <w:r>
      <w:tab/>
      <w:t>(</w:t>
    </w:r>
    <w:proofErr w:type="spellStart"/>
    <w:r>
      <w:t>az</w:t>
    </w:r>
    <w:proofErr w:type="spellEnd"/>
    <w:r>
      <w:t xml:space="preserve"> </w:t>
    </w:r>
    <w:proofErr w:type="spellStart"/>
    <w:r>
      <w:t>első</w:t>
    </w:r>
    <w:proofErr w:type="spellEnd"/>
    <w:r>
      <w:t xml:space="preserve"> </w:t>
    </w:r>
    <w:proofErr w:type="spellStart"/>
    <w:r>
      <w:t>héten</w:t>
    </w:r>
    <w:proofErr w:type="spellEnd"/>
    <w:r>
      <w:t xml:space="preserve">, </w:t>
    </w:r>
    <w:proofErr w:type="spellStart"/>
    <w:r>
      <w:t>utána</w:t>
    </w:r>
    <w:proofErr w:type="spellEnd"/>
    <w:r>
      <w:t xml:space="preserve"> a </w:t>
    </w:r>
    <w:proofErr w:type="spellStart"/>
    <w:r>
      <w:t>kijelölt</w:t>
    </w:r>
    <w:proofErr w:type="spellEnd"/>
    <w:r>
      <w:t xml:space="preserve"> </w:t>
    </w:r>
    <w:proofErr w:type="spellStart"/>
    <w:r>
      <w:t>napokon</w:t>
    </w:r>
    <w:proofErr w:type="spellEnd"/>
    <w:r>
      <w:t xml:space="preserve"> </w:t>
    </w:r>
    <w:proofErr w:type="spellStart"/>
    <w:r>
      <w:t>tömbösítve</w:t>
    </w:r>
    <w:proofErr w:type="spellEnd"/>
    <w:r>
      <w:t xml:space="preserve">) </w:t>
    </w:r>
  </w:p>
  <w:p w14:paraId="5FA1F5CD" w14:textId="62B9F983" w:rsidR="00822DFB" w:rsidRPr="00034EEB" w:rsidRDefault="00822DFB" w:rsidP="00034EEB">
    <w:pPr>
      <w:pStyle w:val="TEMATIKAFEJLC-LBLC"/>
    </w:pPr>
    <w:proofErr w:type="spellStart"/>
    <w:r w:rsidRPr="00034EEB">
      <w:t>Szemeszter</w:t>
    </w:r>
    <w:proofErr w:type="spellEnd"/>
    <w:r w:rsidRPr="00034EEB">
      <w:t xml:space="preserve">: </w:t>
    </w:r>
    <w:proofErr w:type="spellStart"/>
    <w:r w:rsidR="007B0C24">
      <w:t>ősz</w:t>
    </w:r>
    <w:proofErr w:type="spellEnd"/>
    <w:r>
      <w:tab/>
    </w:r>
    <w:r>
      <w:tab/>
    </w:r>
    <w:proofErr w:type="spellStart"/>
    <w:r w:rsidRPr="0066620B">
      <w:t>Helyszín</w:t>
    </w:r>
    <w:proofErr w:type="spellEnd"/>
    <w:r w:rsidRPr="0066620B">
      <w:t>:</w:t>
    </w:r>
    <w:r>
      <w:t xml:space="preserve"> PTE MIK, A316</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12"/>
  </w:num>
  <w:num w:numId="3">
    <w:abstractNumId w:val="15"/>
  </w:num>
  <w:num w:numId="4">
    <w:abstractNumId w:val="16"/>
  </w:num>
  <w:num w:numId="5">
    <w:abstractNumId w:val="1"/>
  </w:num>
  <w:num w:numId="6">
    <w:abstractNumId w:val="0"/>
  </w:num>
  <w:num w:numId="7">
    <w:abstractNumId w:val="6"/>
  </w:num>
  <w:num w:numId="8">
    <w:abstractNumId w:val="13"/>
  </w:num>
  <w:num w:numId="9">
    <w:abstractNumId w:val="23"/>
  </w:num>
  <w:num w:numId="10">
    <w:abstractNumId w:val="19"/>
  </w:num>
  <w:num w:numId="11">
    <w:abstractNumId w:val="2"/>
  </w:num>
  <w:num w:numId="12">
    <w:abstractNumId w:val="4"/>
  </w:num>
  <w:num w:numId="13">
    <w:abstractNumId w:val="21"/>
  </w:num>
  <w:num w:numId="14">
    <w:abstractNumId w:val="9"/>
  </w:num>
  <w:num w:numId="15">
    <w:abstractNumId w:val="24"/>
  </w:num>
  <w:num w:numId="16">
    <w:abstractNumId w:val="8"/>
  </w:num>
  <w:num w:numId="17">
    <w:abstractNumId w:val="22"/>
  </w:num>
  <w:num w:numId="18">
    <w:abstractNumId w:val="14"/>
  </w:num>
  <w:num w:numId="19">
    <w:abstractNumId w:val="11"/>
  </w:num>
  <w:num w:numId="20">
    <w:abstractNumId w:val="7"/>
  </w:num>
  <w:num w:numId="21">
    <w:abstractNumId w:val="5"/>
  </w:num>
  <w:num w:numId="22">
    <w:abstractNumId w:val="10"/>
  </w:num>
  <w:num w:numId="23">
    <w:abstractNumId w:val="3"/>
  </w:num>
  <w:num w:numId="24">
    <w:abstractNumId w:val="20"/>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853DC"/>
    <w:rsid w:val="00096F13"/>
    <w:rsid w:val="000A45DB"/>
    <w:rsid w:val="000C75CB"/>
    <w:rsid w:val="000D279A"/>
    <w:rsid w:val="000E3296"/>
    <w:rsid w:val="000F51CB"/>
    <w:rsid w:val="00116A4D"/>
    <w:rsid w:val="00117250"/>
    <w:rsid w:val="00134333"/>
    <w:rsid w:val="00137D1E"/>
    <w:rsid w:val="00150DFC"/>
    <w:rsid w:val="00151EFB"/>
    <w:rsid w:val="00152AEC"/>
    <w:rsid w:val="00156833"/>
    <w:rsid w:val="00171C3D"/>
    <w:rsid w:val="001A5AA5"/>
    <w:rsid w:val="001A5EFA"/>
    <w:rsid w:val="001A65E0"/>
    <w:rsid w:val="001C3420"/>
    <w:rsid w:val="001C3BCF"/>
    <w:rsid w:val="001C4011"/>
    <w:rsid w:val="001E673C"/>
    <w:rsid w:val="00222188"/>
    <w:rsid w:val="0024327F"/>
    <w:rsid w:val="002435F2"/>
    <w:rsid w:val="002667F9"/>
    <w:rsid w:val="0027665A"/>
    <w:rsid w:val="002B3B18"/>
    <w:rsid w:val="002E6C97"/>
    <w:rsid w:val="00321A04"/>
    <w:rsid w:val="00326ED0"/>
    <w:rsid w:val="0033777B"/>
    <w:rsid w:val="00350236"/>
    <w:rsid w:val="00355DE4"/>
    <w:rsid w:val="00364195"/>
    <w:rsid w:val="00366158"/>
    <w:rsid w:val="003A2974"/>
    <w:rsid w:val="003A67F7"/>
    <w:rsid w:val="003D33E7"/>
    <w:rsid w:val="003E40A0"/>
    <w:rsid w:val="004041CA"/>
    <w:rsid w:val="0041474F"/>
    <w:rsid w:val="00415726"/>
    <w:rsid w:val="00417E9C"/>
    <w:rsid w:val="004405AF"/>
    <w:rsid w:val="004457AD"/>
    <w:rsid w:val="0045542B"/>
    <w:rsid w:val="00456EE8"/>
    <w:rsid w:val="00465E10"/>
    <w:rsid w:val="004A4403"/>
    <w:rsid w:val="004B5B1A"/>
    <w:rsid w:val="004C6A56"/>
    <w:rsid w:val="004F5CA9"/>
    <w:rsid w:val="005077BE"/>
    <w:rsid w:val="0055140E"/>
    <w:rsid w:val="00575C92"/>
    <w:rsid w:val="00591E69"/>
    <w:rsid w:val="005E76CA"/>
    <w:rsid w:val="005F77A4"/>
    <w:rsid w:val="0060601D"/>
    <w:rsid w:val="0066602C"/>
    <w:rsid w:val="0066620B"/>
    <w:rsid w:val="00681FC3"/>
    <w:rsid w:val="00682196"/>
    <w:rsid w:val="006829FA"/>
    <w:rsid w:val="0068510C"/>
    <w:rsid w:val="00687BE2"/>
    <w:rsid w:val="006967BB"/>
    <w:rsid w:val="006A1636"/>
    <w:rsid w:val="006C4A36"/>
    <w:rsid w:val="006E30BC"/>
    <w:rsid w:val="006F1E2D"/>
    <w:rsid w:val="007016E9"/>
    <w:rsid w:val="00703839"/>
    <w:rsid w:val="00705DF3"/>
    <w:rsid w:val="00714872"/>
    <w:rsid w:val="007274F7"/>
    <w:rsid w:val="00761C39"/>
    <w:rsid w:val="0076241E"/>
    <w:rsid w:val="00770C67"/>
    <w:rsid w:val="007730A5"/>
    <w:rsid w:val="00775954"/>
    <w:rsid w:val="00786B94"/>
    <w:rsid w:val="007B0C24"/>
    <w:rsid w:val="007C1107"/>
    <w:rsid w:val="007C44CE"/>
    <w:rsid w:val="007C7FC9"/>
    <w:rsid w:val="007D2264"/>
    <w:rsid w:val="007E15AF"/>
    <w:rsid w:val="007E74BB"/>
    <w:rsid w:val="007F4387"/>
    <w:rsid w:val="008223B0"/>
    <w:rsid w:val="00822DFB"/>
    <w:rsid w:val="00826533"/>
    <w:rsid w:val="00833D04"/>
    <w:rsid w:val="00862B15"/>
    <w:rsid w:val="00876DDC"/>
    <w:rsid w:val="008B6657"/>
    <w:rsid w:val="008F3233"/>
    <w:rsid w:val="009063FE"/>
    <w:rsid w:val="00915432"/>
    <w:rsid w:val="00921EC4"/>
    <w:rsid w:val="00945CB7"/>
    <w:rsid w:val="00986B0B"/>
    <w:rsid w:val="009E6122"/>
    <w:rsid w:val="009E6CBC"/>
    <w:rsid w:val="009F2A21"/>
    <w:rsid w:val="00A06131"/>
    <w:rsid w:val="00A10E47"/>
    <w:rsid w:val="00A27523"/>
    <w:rsid w:val="00A35705"/>
    <w:rsid w:val="00A453B8"/>
    <w:rsid w:val="00A50698"/>
    <w:rsid w:val="00A8047B"/>
    <w:rsid w:val="00A9421B"/>
    <w:rsid w:val="00AA7EC0"/>
    <w:rsid w:val="00AD323F"/>
    <w:rsid w:val="00AD57AB"/>
    <w:rsid w:val="00B14D53"/>
    <w:rsid w:val="00B274E1"/>
    <w:rsid w:val="00B43024"/>
    <w:rsid w:val="00B51660"/>
    <w:rsid w:val="00B55307"/>
    <w:rsid w:val="00BA2D5A"/>
    <w:rsid w:val="00BA609A"/>
    <w:rsid w:val="00BA7D85"/>
    <w:rsid w:val="00BC7764"/>
    <w:rsid w:val="00BD77BD"/>
    <w:rsid w:val="00BF4675"/>
    <w:rsid w:val="00BF4773"/>
    <w:rsid w:val="00C006A4"/>
    <w:rsid w:val="00C21612"/>
    <w:rsid w:val="00C26163"/>
    <w:rsid w:val="00C27752"/>
    <w:rsid w:val="00C61002"/>
    <w:rsid w:val="00C61B9D"/>
    <w:rsid w:val="00C7177F"/>
    <w:rsid w:val="00C83691"/>
    <w:rsid w:val="00CA0A47"/>
    <w:rsid w:val="00CB2DEC"/>
    <w:rsid w:val="00CC1D3A"/>
    <w:rsid w:val="00CC2F46"/>
    <w:rsid w:val="00CD0075"/>
    <w:rsid w:val="00CF11AD"/>
    <w:rsid w:val="00D078E8"/>
    <w:rsid w:val="00D46181"/>
    <w:rsid w:val="00D6009F"/>
    <w:rsid w:val="00D93668"/>
    <w:rsid w:val="00DC2A31"/>
    <w:rsid w:val="00DC7DB0"/>
    <w:rsid w:val="00DD760F"/>
    <w:rsid w:val="00DE22D3"/>
    <w:rsid w:val="00DE395B"/>
    <w:rsid w:val="00E14C5E"/>
    <w:rsid w:val="00E15141"/>
    <w:rsid w:val="00E16CC1"/>
    <w:rsid w:val="00E25C35"/>
    <w:rsid w:val="00E27D74"/>
    <w:rsid w:val="00E702C1"/>
    <w:rsid w:val="00E70A97"/>
    <w:rsid w:val="00E8115E"/>
    <w:rsid w:val="00EA0CA2"/>
    <w:rsid w:val="00EB6F2F"/>
    <w:rsid w:val="00ED4BB9"/>
    <w:rsid w:val="00F07CEC"/>
    <w:rsid w:val="00F209D9"/>
    <w:rsid w:val="00F33765"/>
    <w:rsid w:val="00F45636"/>
    <w:rsid w:val="00F5272B"/>
    <w:rsid w:val="00F6601E"/>
    <w:rsid w:val="00F673FA"/>
    <w:rsid w:val="00F809D7"/>
    <w:rsid w:val="00F92F3C"/>
    <w:rsid w:val="00FA681D"/>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WW8Num4z2">
    <w:name w:val="WW8Num4z2"/>
    <w:rsid w:val="00DE22D3"/>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rtep.uni-corvinus.hu/i/telterv1/varosepiteszet_jegyzet.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5788E-D83A-4E13-ABAF-AE0F33409813}">
  <ds:schemaRefs>
    <ds:schemaRef ds:uri="http://schemas.openxmlformats.org/officeDocument/2006/bibliography"/>
  </ds:schemaRefs>
</ds:datastoreItem>
</file>

<file path=customXml/itemProps2.xml><?xml version="1.0" encoding="utf-8"?>
<ds:datastoreItem xmlns:ds="http://schemas.openxmlformats.org/officeDocument/2006/customXml" ds:itemID="{2D96B154-47D0-40CE-ADAE-6B1A2E7BB5DB}"/>
</file>

<file path=customXml/itemProps3.xml><?xml version="1.0" encoding="utf-8"?>
<ds:datastoreItem xmlns:ds="http://schemas.openxmlformats.org/officeDocument/2006/customXml" ds:itemID="{3AE639FA-D334-4865-A246-D92FEB426AA9}"/>
</file>

<file path=customXml/itemProps4.xml><?xml version="1.0" encoding="utf-8"?>
<ds:datastoreItem xmlns:ds="http://schemas.openxmlformats.org/officeDocument/2006/customXml" ds:itemID="{7A135163-794B-4AB2-BEB6-F4E0C7E5C248}"/>
</file>

<file path=docProps/app.xml><?xml version="1.0" encoding="utf-8"?>
<Properties xmlns="http://schemas.openxmlformats.org/officeDocument/2006/extended-properties" xmlns:vt="http://schemas.openxmlformats.org/officeDocument/2006/docPropsVTypes">
  <Template>Normal</Template>
  <TotalTime>3</TotalTime>
  <Pages>5</Pages>
  <Words>1237</Words>
  <Characters>8543</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gergely sztranyak</cp:lastModifiedBy>
  <cp:revision>4</cp:revision>
  <cp:lastPrinted>2021-02-03T09:57:00Z</cp:lastPrinted>
  <dcterms:created xsi:type="dcterms:W3CDTF">2022-09-05T12:40:00Z</dcterms:created>
  <dcterms:modified xsi:type="dcterms:W3CDTF">2022-09-05T12:42:00Z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