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55B4DEC7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284092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284092">
        <w:rPr>
          <w:lang w:val="en-US"/>
        </w:rPr>
        <w:t xml:space="preserve">2023 </w:t>
      </w:r>
      <w:proofErr w:type="spellStart"/>
      <w:r w:rsidR="00284092">
        <w:rPr>
          <w:lang w:val="en-US"/>
        </w:rPr>
        <w:t>I.</w:t>
      </w:r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F22A53D" w:rsidR="00AD4BC7" w:rsidRPr="00637494" w:rsidRDefault="00E41A5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Szerkezettervezés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62DDBAD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b/>
                <w:i w:val="0"/>
              </w:rPr>
              <w:t>MSB159MN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143447A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1/2/0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CA6D26A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64BE3CC2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1CC52F62" w:rsidR="00AD4BC7" w:rsidRPr="00AF5724" w:rsidRDefault="00AF1396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Gépszerkezet és folyamattervező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712DC0EE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C8ABD76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os</w:t>
            </w:r>
            <w:proofErr w:type="spellEnd"/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8F0BA29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Elemi szilárdságtan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0B7957C8" w:rsidR="00AD4BC7" w:rsidRPr="00AF5724" w:rsidRDefault="00E41A5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505177A" w:rsidR="00AD4BC7" w:rsidRPr="00AF5724" w:rsidRDefault="00E41A5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 Orbán Ferenc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77777777" w:rsidR="006643D3" w:rsidRPr="00AF5724" w:rsidRDefault="006643D3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7A578692" w14:textId="77777777" w:rsidR="00325B1E" w:rsidRDefault="00325B1E" w:rsidP="00325B1E">
      <w:r w:rsidRPr="00141807">
        <w:t>:</w:t>
      </w:r>
      <w:r>
        <w:t xml:space="preserve"> Acélszerkezetek méretezésének elvei. Acélszerkezetek határállapotai. Szegecselt és csavarozott kapcsolatok. Hegesztett kapcsolatok. Mozgó </w:t>
      </w:r>
      <w:proofErr w:type="spellStart"/>
      <w:r>
        <w:t>terhekböl</w:t>
      </w:r>
      <w:proofErr w:type="spellEnd"/>
      <w:r>
        <w:t xml:space="preserve"> származó igénybevételek. Statikailag határozatlan szerkezetek. Képlékeny teherbírás. </w:t>
      </w:r>
      <w:proofErr w:type="gramStart"/>
      <w:r>
        <w:t>Stabilitás(</w:t>
      </w:r>
      <w:proofErr w:type="gramEnd"/>
      <w:r>
        <w:t>nyomott rudak, tartó kifordulás, lemezhorpadás). Szerkezettípusok. Rácsos tartók. Hajlított és nyírt tartók.</w:t>
      </w:r>
    </w:p>
    <w:p w14:paraId="20EB8B27" w14:textId="0AD283C8" w:rsidR="00BE0BC5" w:rsidRPr="00637494" w:rsidRDefault="00325B1E" w:rsidP="00325B1E">
      <w:pPr>
        <w:shd w:val="clear" w:color="auto" w:fill="DFDFDF" w:themeFill="background2" w:themeFillShade="E6"/>
      </w:pPr>
      <w:proofErr w:type="gramStart"/>
      <w:r>
        <w:t>Tartórácsok .</w:t>
      </w:r>
      <w:proofErr w:type="gramEnd"/>
      <w:r>
        <w:t xml:space="preserve"> </w:t>
      </w:r>
      <w:proofErr w:type="spellStart"/>
      <w:r>
        <w:t>Eurocode</w:t>
      </w:r>
      <w:proofErr w:type="spellEnd"/>
      <w:r>
        <w:t xml:space="preserve"> 3.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41D49740" w:rsidR="004348FE" w:rsidRPr="00637494" w:rsidRDefault="00727B26" w:rsidP="00637494">
      <w:pPr>
        <w:shd w:val="clear" w:color="auto" w:fill="DFDFDF" w:themeFill="background2" w:themeFillShade="E6"/>
        <w:jc w:val="left"/>
      </w:pPr>
      <w:r w:rsidRPr="00141807">
        <w:t>:</w:t>
      </w:r>
      <w:r>
        <w:t xml:space="preserve"> A méretezés </w:t>
      </w:r>
      <w:proofErr w:type="gramStart"/>
      <w:r>
        <w:t>alapelveinek  és</w:t>
      </w:r>
      <w:proofErr w:type="gramEnd"/>
      <w:r>
        <w:t xml:space="preserve"> a leggyakrabban előforduló tartók méretezésének ismertetése, valamint számpéldákon keresztül ezek begyakorlása.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939ED96" w:rsidR="00720EAD" w:rsidRPr="009D35A5" w:rsidRDefault="00720EAD" w:rsidP="009D35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59A7B5FB" w14:textId="1DC94389" w:rsidR="009D35A5" w:rsidRDefault="009D35A5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1.</w:t>
            </w:r>
            <w:proofErr w:type="gramStart"/>
            <w:r>
              <w:rPr>
                <w:i/>
                <w:iCs/>
                <w:color w:val="969696" w:themeColor="accent3"/>
              </w:rPr>
              <w:t>témakör  .</w:t>
            </w:r>
            <w:proofErr w:type="gramEnd"/>
            <w:r w:rsidR="00325B1E">
              <w:rPr>
                <w:i/>
                <w:iCs/>
                <w:color w:val="969696" w:themeColor="accent3"/>
              </w:rPr>
              <w:t>Méretezési elvek.</w:t>
            </w:r>
          </w:p>
          <w:p w14:paraId="3C49799C" w14:textId="3FDCD71D" w:rsidR="009D35A5" w:rsidRDefault="00811523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2. témakör.</w:t>
            </w:r>
            <w:r w:rsidR="00276826">
              <w:rPr>
                <w:i/>
                <w:iCs/>
                <w:color w:val="969696" w:themeColor="accent3"/>
              </w:rPr>
              <w:t xml:space="preserve"> </w:t>
            </w:r>
            <w:r w:rsidR="00325B1E">
              <w:rPr>
                <w:i/>
                <w:iCs/>
                <w:color w:val="969696" w:themeColor="accent3"/>
              </w:rPr>
              <w:t>Kapcsolatok méretezése</w:t>
            </w:r>
            <w:r w:rsidR="00276826">
              <w:rPr>
                <w:i/>
                <w:iCs/>
                <w:color w:val="969696" w:themeColor="accent3"/>
              </w:rPr>
              <w:t>.</w:t>
            </w:r>
          </w:p>
          <w:p w14:paraId="189E7456" w14:textId="3F4268A0" w:rsidR="00325B1E" w:rsidRDefault="00811523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</w:t>
            </w:r>
            <w:r w:rsidR="009019AC">
              <w:rPr>
                <w:i/>
                <w:iCs/>
                <w:color w:val="969696" w:themeColor="accent3"/>
              </w:rPr>
              <w:t>3.</w:t>
            </w:r>
            <w:r>
              <w:rPr>
                <w:i/>
                <w:iCs/>
                <w:color w:val="969696" w:themeColor="accent3"/>
              </w:rPr>
              <w:t xml:space="preserve">   témakör         </w:t>
            </w:r>
            <w:r w:rsidR="00276826">
              <w:rPr>
                <w:i/>
                <w:iCs/>
                <w:color w:val="969696" w:themeColor="accent3"/>
              </w:rPr>
              <w:t xml:space="preserve"> Stabilitás.</w:t>
            </w:r>
          </w:p>
          <w:p w14:paraId="301BE698" w14:textId="65C5D3CA" w:rsidR="009D35A5" w:rsidRDefault="00811523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</w:t>
            </w:r>
            <w:proofErr w:type="gramStart"/>
            <w:r w:rsidR="009019AC">
              <w:rPr>
                <w:i/>
                <w:iCs/>
                <w:color w:val="969696" w:themeColor="accent3"/>
              </w:rPr>
              <w:t>4</w:t>
            </w:r>
            <w:r>
              <w:rPr>
                <w:i/>
                <w:iCs/>
                <w:color w:val="969696" w:themeColor="accent3"/>
              </w:rPr>
              <w:t xml:space="preserve"> .</w:t>
            </w:r>
            <w:proofErr w:type="gramEnd"/>
            <w:r>
              <w:rPr>
                <w:i/>
                <w:iCs/>
                <w:color w:val="969696" w:themeColor="accent3"/>
              </w:rPr>
              <w:t xml:space="preserve"> témakör           </w:t>
            </w:r>
            <w:r w:rsidR="009D35A5">
              <w:rPr>
                <w:i/>
                <w:iCs/>
                <w:color w:val="969696" w:themeColor="accent3"/>
              </w:rPr>
              <w:t xml:space="preserve">Mozgó terhelések. </w:t>
            </w:r>
          </w:p>
          <w:p w14:paraId="38B62E78" w14:textId="1B282DF3" w:rsidR="009D35A5" w:rsidRDefault="00811523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</w:t>
            </w:r>
            <w:proofErr w:type="gramStart"/>
            <w:r w:rsidR="009019AC">
              <w:rPr>
                <w:i/>
                <w:iCs/>
                <w:color w:val="969696" w:themeColor="accent3"/>
              </w:rPr>
              <w:t>5</w:t>
            </w:r>
            <w:r>
              <w:rPr>
                <w:i/>
                <w:iCs/>
                <w:color w:val="969696" w:themeColor="accent3"/>
              </w:rPr>
              <w:t xml:space="preserve"> .</w:t>
            </w:r>
            <w:proofErr w:type="gramEnd"/>
            <w:r>
              <w:rPr>
                <w:i/>
                <w:iCs/>
                <w:color w:val="969696" w:themeColor="accent3"/>
              </w:rPr>
              <w:t xml:space="preserve"> témakör           </w:t>
            </w:r>
            <w:r w:rsidR="009D35A5">
              <w:rPr>
                <w:i/>
                <w:iCs/>
                <w:color w:val="969696" w:themeColor="accent3"/>
              </w:rPr>
              <w:t>Képlékeny teherbírás.</w:t>
            </w:r>
          </w:p>
          <w:p w14:paraId="3D350FF5" w14:textId="080FDC89" w:rsidR="00276826" w:rsidRPr="00576376" w:rsidRDefault="00811523" w:rsidP="00325B1E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 </w:t>
            </w:r>
            <w:r w:rsidR="009019AC">
              <w:rPr>
                <w:i/>
                <w:iCs/>
                <w:color w:val="969696" w:themeColor="accent3"/>
              </w:rPr>
              <w:t>6.</w:t>
            </w:r>
            <w:r>
              <w:rPr>
                <w:i/>
                <w:iCs/>
                <w:color w:val="969696" w:themeColor="accent3"/>
              </w:rPr>
              <w:t xml:space="preserve"> témakör          </w:t>
            </w:r>
            <w:r w:rsidR="009D35A5">
              <w:rPr>
                <w:i/>
                <w:iCs/>
                <w:color w:val="969696" w:themeColor="accent3"/>
              </w:rPr>
              <w:t xml:space="preserve"> Optimális méretezés.</w:t>
            </w:r>
          </w:p>
          <w:p w14:paraId="1C1578E3" w14:textId="7A24F7AB" w:rsidR="00720EAD" w:rsidRPr="00325B1E" w:rsidRDefault="009019AC" w:rsidP="0032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                7. témakör         Szerkezetek tervezése</w:t>
            </w:r>
          </w:p>
          <w:p w14:paraId="7ECB6C8F" w14:textId="4BD4E569" w:rsidR="00720EAD" w:rsidRPr="00325B1E" w:rsidRDefault="00720EAD" w:rsidP="0032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3D4921F7" w14:textId="212E3B6D" w:rsidR="00720EAD" w:rsidRPr="00325B1E" w:rsidRDefault="00720EAD" w:rsidP="00325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090AF16E" w:rsidR="00720EAD" w:rsidRPr="009019AC" w:rsidRDefault="009019AC" w:rsidP="0090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                 Példa megoldások az előadás anyagából </w:t>
            </w:r>
          </w:p>
          <w:p w14:paraId="544913F6" w14:textId="027ECC7B" w:rsidR="00720EAD" w:rsidRPr="009019AC" w:rsidRDefault="00720EAD" w:rsidP="00901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3A6C614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36ACA80" w14:textId="2E9231D3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19C1B00F" w:rsidR="00EC5287" w:rsidRPr="00637494" w:rsidRDefault="00B84D8C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Csavarozott és hegesztett kapcsolatok.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695884F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2072C198" w:rsidR="00EC5287" w:rsidRPr="00637494" w:rsidRDefault="00E05A1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Nyomott rudak</w:t>
            </w:r>
            <w:r w:rsidR="00A41353">
              <w:t>. Stabilitási vizsgálatok.</w:t>
            </w:r>
          </w:p>
        </w:tc>
        <w:tc>
          <w:tcPr>
            <w:tcW w:w="1985" w:type="dxa"/>
          </w:tcPr>
          <w:p w14:paraId="56307731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59791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6106F57C" w:rsidR="00EC5287" w:rsidRPr="00637494" w:rsidRDefault="00241316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Nyomatéki ellenállás.</w:t>
            </w:r>
          </w:p>
        </w:tc>
        <w:tc>
          <w:tcPr>
            <w:tcW w:w="1985" w:type="dxa"/>
          </w:tcPr>
          <w:p w14:paraId="06BCFE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5052B4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t>8.</w:t>
            </w:r>
          </w:p>
        </w:tc>
        <w:tc>
          <w:tcPr>
            <w:tcW w:w="3827" w:type="dxa"/>
          </w:tcPr>
          <w:p w14:paraId="5A143ADC" w14:textId="74C286B4" w:rsidR="00EC5287" w:rsidRPr="00637494" w:rsidRDefault="005D1DA2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Optimális méretezés.</w:t>
            </w:r>
          </w:p>
        </w:tc>
        <w:tc>
          <w:tcPr>
            <w:tcW w:w="1985" w:type="dxa"/>
          </w:tcPr>
          <w:p w14:paraId="5522E3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5C65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EC5287" w:rsidRPr="00637494" w:rsidRDefault="00EC5287" w:rsidP="00576376">
            <w:r w:rsidRPr="00637494">
              <w:t>10.</w:t>
            </w:r>
          </w:p>
        </w:tc>
        <w:tc>
          <w:tcPr>
            <w:tcW w:w="3827" w:type="dxa"/>
          </w:tcPr>
          <w:p w14:paraId="50E7F400" w14:textId="3C47D1A3" w:rsidR="00EC5287" w:rsidRPr="00637494" w:rsidRDefault="008E395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Képlékeny teherbírás. Képlékeny csukló. Részben képlékeny tartó alakváltozása.</w:t>
            </w:r>
          </w:p>
        </w:tc>
        <w:tc>
          <w:tcPr>
            <w:tcW w:w="1985" w:type="dxa"/>
          </w:tcPr>
          <w:p w14:paraId="6D88746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5255D491" w:rsidR="00EC5287" w:rsidRPr="00637494" w:rsidRDefault="008E395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Rácsos tartók méretezése. Hajlított és nyírt tartók méretezése.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3B655B4D" w:rsidR="00EC5287" w:rsidRPr="00637494" w:rsidRDefault="008E395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Tartórácsok és bordázott lemezek.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B1133DB" w:rsidR="00FD07FE" w:rsidRPr="00637494" w:rsidRDefault="003B309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Acélszerkezetek méretezési. Szerkezeti elemek és anyagok. Határállapotok. Húzott rudak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2A8F1D30" w:rsidR="00FD07FE" w:rsidRPr="00637494" w:rsidRDefault="00B84D8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Csavarozott</w:t>
            </w:r>
            <w:r w:rsidR="00E25C34">
              <w:t xml:space="preserve"> </w:t>
            </w:r>
            <w:r>
              <w:t>kapcsolatok</w:t>
            </w:r>
            <w:r w:rsidR="00E25C34">
              <w:t xml:space="preserve"> </w:t>
            </w:r>
            <w:r w:rsidR="00E2435D">
              <w:t>e</w:t>
            </w:r>
            <w:r w:rsidR="00E25C34">
              <w:t>llenőrzése.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4E2CE9D2" w:rsidR="00FD07FE" w:rsidRPr="00637494" w:rsidRDefault="00E25C34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Hegesztett </w:t>
            </w:r>
            <w:proofErr w:type="gramStart"/>
            <w:r>
              <w:t>kapcsolatok  számítása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05216C0C" w:rsidR="00FD07FE" w:rsidRPr="00637494" w:rsidRDefault="00E25C3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Nyomott rudak méretezése</w:t>
            </w: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4D07C3D6" w:rsidR="00FD07FE" w:rsidRPr="00637494" w:rsidRDefault="00C530E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Nyomatéki ellenállás számítása.</w:t>
            </w: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92E564E" w:rsidR="00FD07FE" w:rsidRPr="00637494" w:rsidRDefault="005D1DA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69C8F229" w:rsidR="00FD07FE" w:rsidRPr="00637494" w:rsidRDefault="00E2435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Statikailag határozatlan tartók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E4EFE13" w:rsidR="00FD07FE" w:rsidRPr="00637494" w:rsidRDefault="00E2435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Optimális méretezés.</w:t>
            </w: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5C7701D6" w:rsidR="00FD07FE" w:rsidRPr="00637494" w:rsidRDefault="000938A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Mozgó </w:t>
            </w:r>
            <w:proofErr w:type="spellStart"/>
            <w:r>
              <w:t>terhekből</w:t>
            </w:r>
            <w:proofErr w:type="spellEnd"/>
            <w:r>
              <w:t xml:space="preserve"> származó igénybevételek. Konzolos és háttámaszú tartók hatásábrái</w:t>
            </w: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57FF2ED3" w:rsidR="00FD07FE" w:rsidRPr="00637494" w:rsidRDefault="00E2435D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Őszi szünet</w:t>
            </w: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04F18613" w:rsidR="00FD07FE" w:rsidRPr="00637494" w:rsidRDefault="0029079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Lemezhorpadás és a keresztmetszetek osztályozása. Határ- lemezkarcsúságok.</w:t>
            </w: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622CFE9" w:rsidR="00FD07FE" w:rsidRPr="00637494" w:rsidRDefault="00C530E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Hajlított tartók ellenőrzése.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40B2DE70" w:rsidR="00FD07FE" w:rsidRPr="00637494" w:rsidRDefault="00C530E2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Rácsos tartók ellenőrzése.</w:t>
            </w: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35082E68" w:rsidR="00FD07FE" w:rsidRPr="00637494" w:rsidRDefault="004E38A8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Szendvics</w:t>
            </w:r>
            <w:r w:rsidR="0093761D">
              <w:t>szerkezetek.</w:t>
            </w: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0486DFBB" w:rsidR="00FD07FE" w:rsidRPr="00637494" w:rsidRDefault="0093761D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Tartórácsok számítása.</w:t>
            </w: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1A71C97C" w:rsidR="00FD07FE" w:rsidRPr="00637494" w:rsidRDefault="0029079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Összefoglalás.</w:t>
            </w: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56503EA0" w:rsidR="00FD07FE" w:rsidRPr="00637494" w:rsidRDefault="00290792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2.zh</w:t>
            </w: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2DFE5E93" w:rsidR="004348FE" w:rsidRPr="00581FE0" w:rsidRDefault="0074781F" w:rsidP="00581FE0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</w:t>
      </w:r>
      <w:proofErr w:type="gramStart"/>
      <w:r w:rsidR="005E2090" w:rsidRPr="001F4310">
        <w:rPr>
          <w:i/>
          <w:iCs/>
          <w:sz w:val="16"/>
          <w:szCs w:val="16"/>
        </w:rPr>
        <w:t>stb.</w:t>
      </w:r>
      <w:r w:rsidR="009321B4" w:rsidRPr="001F4310">
        <w:rPr>
          <w:i/>
          <w:iCs/>
          <w:sz w:val="16"/>
          <w:szCs w:val="16"/>
        </w:rPr>
        <w:t>)</w:t>
      </w:r>
      <w:proofErr w:type="spellStart"/>
      <w:r w:rsidR="00581FE0">
        <w:rPr>
          <w:i/>
          <w:iCs/>
        </w:rPr>
        <w:t>jelenleti</w:t>
      </w:r>
      <w:proofErr w:type="spellEnd"/>
      <w:proofErr w:type="gramEnd"/>
      <w:r w:rsidR="00581FE0">
        <w:rPr>
          <w:i/>
          <w:iCs/>
        </w:rPr>
        <w:t xml:space="preserve"> ív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AC13924" w:rsidR="001C439B" w:rsidRPr="00E15443" w:rsidRDefault="00E15443" w:rsidP="006645FA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2AB24AA2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proofErr w:type="gramStart"/>
            <w:r w:rsidR="006645FA">
              <w:rPr>
                <w:i/>
                <w:iCs/>
                <w:color w:val="808080" w:themeColor="accent4"/>
              </w:rPr>
              <w:t xml:space="preserve">15 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  <w:proofErr w:type="gramEnd"/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3C1DA9A" w:rsidR="001C439B" w:rsidRPr="00E15443" w:rsidRDefault="00817F3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3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4A93EEFE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4C8AE192" w:rsidR="004428C9" w:rsidRPr="00E15443" w:rsidRDefault="006645FA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25 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4BCCA459" w:rsidR="004428C9" w:rsidRPr="00E15443" w:rsidRDefault="00817F3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737159A2" w:rsidR="004428C9" w:rsidRPr="00E15443" w:rsidRDefault="006434C7" w:rsidP="00E15443">
            <w:pPr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H</w:t>
            </w:r>
            <w:r w:rsidR="004428C9" w:rsidRPr="00E15443">
              <w:rPr>
                <w:i/>
                <w:iCs/>
                <w:color w:val="808080" w:themeColor="accent4"/>
              </w:rPr>
              <w:t>f</w:t>
            </w:r>
            <w:proofErr w:type="spellEnd"/>
            <w:r w:rsidR="004428C9"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57883479" w:rsidR="004428C9" w:rsidRPr="00E15443" w:rsidRDefault="006645FA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50FA70E4" w:rsidR="004428C9" w:rsidRPr="00E15443" w:rsidRDefault="00817F31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20</w:t>
            </w:r>
            <w:r w:rsidR="004428C9" w:rsidRPr="00E15443">
              <w:rPr>
                <w:i/>
                <w:iCs/>
                <w:color w:val="808080" w:themeColor="accent4"/>
              </w:rPr>
              <w:t xml:space="preserve"> %</w:t>
            </w: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7D258816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00EC5CE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09025117" w14:textId="22202491" w:rsidR="004348FE" w:rsidRPr="00D71FD1" w:rsidRDefault="00C026C1" w:rsidP="00D71FD1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</w:t>
      </w:r>
      <w:r w:rsidR="00D71FD1">
        <w:rPr>
          <w:i/>
          <w:iCs/>
          <w:sz w:val="16"/>
          <w:szCs w:val="16"/>
        </w:rPr>
        <w:t xml:space="preserve"> 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1E8E0481" w:rsidR="004348FE" w:rsidRPr="003E046B" w:rsidRDefault="00D71FD1" w:rsidP="003E046B">
      <w:pPr>
        <w:shd w:val="clear" w:color="auto" w:fill="DFDFDF" w:themeFill="background2" w:themeFillShade="E6"/>
      </w:pPr>
      <w:r>
        <w:t xml:space="preserve">A két </w:t>
      </w:r>
      <w:proofErr w:type="spellStart"/>
      <w:r>
        <w:t>zh</w:t>
      </w:r>
      <w:proofErr w:type="spellEnd"/>
      <w:r>
        <w:t xml:space="preserve"> pótolható a szorgalmi időszakban egy alkalommal. </w:t>
      </w: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3205BCB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1.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5B50412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20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39DEEA7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1437F1EC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>pl.: 2. ZH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454F13A3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7840CC4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19353770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pl.: beadandó </w:t>
            </w:r>
            <w:proofErr w:type="spellStart"/>
            <w:r w:rsidRPr="00E15443">
              <w:rPr>
                <w:i/>
                <w:iCs/>
                <w:color w:val="808080" w:themeColor="accent4"/>
              </w:rPr>
              <w:t>hf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(projekt dokumentáció)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8E93B9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30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56A02FD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30 %</w:t>
            </w: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76ECC5E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5A57AA4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 xml:space="preserve">pl. </w:t>
            </w:r>
            <w:proofErr w:type="spellStart"/>
            <w:r w:rsidRPr="00DC3D3E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DC3D3E">
              <w:rPr>
                <w:i/>
                <w:iCs/>
                <w:color w:val="808080" w:themeColor="accent4"/>
              </w:rPr>
              <w:t xml:space="preserve"> 15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02C9D4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  <w:r w:rsidRPr="00DC3D3E">
              <w:rPr>
                <w:i/>
                <w:iCs/>
                <w:color w:val="808080" w:themeColor="accent4"/>
              </w:rPr>
              <w:t>pl. 20 %</w:t>
            </w: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58F02D33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70256F7" w14:textId="77777777" w:rsidR="00BF17A5" w:rsidRDefault="004348FE" w:rsidP="00BF17A5"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BF17A5" w:rsidRPr="00141807">
        <w:t>Jegyzet, tankönyv, felhasználható irodalom</w:t>
      </w:r>
      <w:r w:rsidR="00BF17A5">
        <w:t xml:space="preserve">: </w:t>
      </w:r>
    </w:p>
    <w:p w14:paraId="6FCF1593" w14:textId="77777777" w:rsidR="00BF17A5" w:rsidRDefault="00BF17A5" w:rsidP="00BF17A5">
      <w:proofErr w:type="spellStart"/>
      <w:r>
        <w:t>Glöcker</w:t>
      </w:r>
      <w:proofErr w:type="spellEnd"/>
      <w:r>
        <w:t xml:space="preserve"> László- Orbán Ferenc: Ipari acélszerkezetek     JGE 0230</w:t>
      </w:r>
    </w:p>
    <w:p w14:paraId="7A0E685A" w14:textId="1ABBA61C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BF17A5">
        <w:t xml:space="preserve">Jármai Károly-Iványi </w:t>
      </w:r>
      <w:proofErr w:type="gramStart"/>
      <w:r w:rsidR="00BF17A5">
        <w:t>Miklós :</w:t>
      </w:r>
      <w:proofErr w:type="gramEnd"/>
      <w:r w:rsidR="00BF17A5">
        <w:t xml:space="preserve"> Acélszerkezetek tűzvédelmi tervezése. Jegyzetbolt.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2BC7AD57" w14:textId="38144973" w:rsidR="00BF17A5" w:rsidRPr="00637494" w:rsidRDefault="004348FE" w:rsidP="00BF17A5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</w:t>
      </w:r>
      <w:r w:rsidR="00BF17A5" w:rsidRPr="00BF17A5">
        <w:t xml:space="preserve"> </w:t>
      </w:r>
      <w:r w:rsidR="00BF17A5">
        <w:t xml:space="preserve">Iványi </w:t>
      </w:r>
      <w:proofErr w:type="spellStart"/>
      <w:proofErr w:type="gramStart"/>
      <w:r w:rsidR="00BF17A5">
        <w:t>M.:Acélszerkezetek</w:t>
      </w:r>
      <w:proofErr w:type="spellEnd"/>
      <w:proofErr w:type="gramEnd"/>
      <w:r w:rsidR="00BF17A5">
        <w:t xml:space="preserve"> tervezése az </w:t>
      </w:r>
      <w:proofErr w:type="spellStart"/>
      <w:r w:rsidR="00BF17A5">
        <w:t>Eurocode</w:t>
      </w:r>
      <w:proofErr w:type="spellEnd"/>
      <w:r w:rsidR="00BF17A5">
        <w:t xml:space="preserve"> 3 szerint. Oktató csomag, Műegyetemi Kiadó, Budapest 2000.</w:t>
      </w:r>
    </w:p>
    <w:p w14:paraId="26519E1A" w14:textId="731B3922" w:rsidR="00BF17A5" w:rsidRPr="00273A94" w:rsidRDefault="00BF17A5" w:rsidP="00BF17A5">
      <w:r w:rsidRPr="00273A94">
        <w:rPr>
          <w:rFonts w:cstheme="minorHAnsi"/>
        </w:rPr>
        <w:t xml:space="preserve"> </w:t>
      </w:r>
      <w:r w:rsidRPr="00273A94">
        <w:t xml:space="preserve">Kötelező irodalom és </w:t>
      </w:r>
      <w:proofErr w:type="gramStart"/>
      <w:r w:rsidRPr="00273A94">
        <w:t>elérhetősége</w:t>
      </w:r>
      <w:r>
        <w:t xml:space="preserve"> :</w:t>
      </w:r>
      <w:proofErr w:type="gramEnd"/>
      <w:r>
        <w:t xml:space="preserve"> Jegyzetbolt</w:t>
      </w:r>
    </w:p>
    <w:p w14:paraId="047E5364" w14:textId="2B6DE5EC" w:rsidR="004348FE" w:rsidRPr="00B17FC9" w:rsidRDefault="004348FE" w:rsidP="00B17FC9">
      <w:pPr>
        <w:rPr>
          <w:rFonts w:cstheme="minorHAnsi"/>
        </w:rPr>
      </w:pP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73A7" w14:textId="77777777" w:rsidR="008D4692" w:rsidRDefault="008D4692" w:rsidP="00AD4BC7">
      <w:r>
        <w:separator/>
      </w:r>
    </w:p>
  </w:endnote>
  <w:endnote w:type="continuationSeparator" w:id="0">
    <w:p w14:paraId="6FEA8AFB" w14:textId="77777777" w:rsidR="008D4692" w:rsidRDefault="008D469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B3BD7AC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2A6">
          <w:rPr>
            <w:noProof/>
          </w:rPr>
          <w:t>2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F977" w14:textId="77777777" w:rsidR="008D4692" w:rsidRDefault="008D4692" w:rsidP="00AD4BC7">
      <w:r>
        <w:separator/>
      </w:r>
    </w:p>
  </w:footnote>
  <w:footnote w:type="continuationSeparator" w:id="0">
    <w:p w14:paraId="4A76E936" w14:textId="77777777" w:rsidR="008D4692" w:rsidRDefault="008D469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803836">
    <w:abstractNumId w:val="23"/>
  </w:num>
  <w:num w:numId="2" w16cid:durableId="599291305">
    <w:abstractNumId w:val="21"/>
  </w:num>
  <w:num w:numId="3" w16cid:durableId="1799571170">
    <w:abstractNumId w:val="18"/>
  </w:num>
  <w:num w:numId="4" w16cid:durableId="1076971091">
    <w:abstractNumId w:val="1"/>
  </w:num>
  <w:num w:numId="5" w16cid:durableId="1708528137">
    <w:abstractNumId w:val="4"/>
  </w:num>
  <w:num w:numId="6" w16cid:durableId="1680886086">
    <w:abstractNumId w:val="5"/>
  </w:num>
  <w:num w:numId="7" w16cid:durableId="890728069">
    <w:abstractNumId w:val="2"/>
  </w:num>
  <w:num w:numId="8" w16cid:durableId="916985075">
    <w:abstractNumId w:val="14"/>
  </w:num>
  <w:num w:numId="9" w16cid:durableId="1304509417">
    <w:abstractNumId w:val="16"/>
  </w:num>
  <w:num w:numId="10" w16cid:durableId="765660066">
    <w:abstractNumId w:val="20"/>
  </w:num>
  <w:num w:numId="11" w16cid:durableId="1799300288">
    <w:abstractNumId w:val="25"/>
  </w:num>
  <w:num w:numId="12" w16cid:durableId="1989357264">
    <w:abstractNumId w:val="22"/>
  </w:num>
  <w:num w:numId="13" w16cid:durableId="231236939">
    <w:abstractNumId w:val="3"/>
  </w:num>
  <w:num w:numId="14" w16cid:durableId="725957357">
    <w:abstractNumId w:val="0"/>
  </w:num>
  <w:num w:numId="15" w16cid:durableId="514078924">
    <w:abstractNumId w:val="9"/>
  </w:num>
  <w:num w:numId="16" w16cid:durableId="662315847">
    <w:abstractNumId w:val="8"/>
  </w:num>
  <w:num w:numId="17" w16cid:durableId="1837067181">
    <w:abstractNumId w:val="11"/>
  </w:num>
  <w:num w:numId="18" w16cid:durableId="226185734">
    <w:abstractNumId w:val="13"/>
  </w:num>
  <w:num w:numId="19" w16cid:durableId="1553039300">
    <w:abstractNumId w:val="24"/>
  </w:num>
  <w:num w:numId="20" w16cid:durableId="981039045">
    <w:abstractNumId w:val="17"/>
  </w:num>
  <w:num w:numId="21" w16cid:durableId="995034350">
    <w:abstractNumId w:val="19"/>
  </w:num>
  <w:num w:numId="22" w16cid:durableId="1816027487">
    <w:abstractNumId w:val="6"/>
  </w:num>
  <w:num w:numId="23" w16cid:durableId="1707677535">
    <w:abstractNumId w:val="12"/>
  </w:num>
  <w:num w:numId="24" w16cid:durableId="1279488846">
    <w:abstractNumId w:val="10"/>
  </w:num>
  <w:num w:numId="25" w16cid:durableId="284624247">
    <w:abstractNumId w:val="7"/>
  </w:num>
  <w:num w:numId="26" w16cid:durableId="21019011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38AE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66A76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41316"/>
    <w:rsid w:val="00252276"/>
    <w:rsid w:val="00256B69"/>
    <w:rsid w:val="00261943"/>
    <w:rsid w:val="00273A83"/>
    <w:rsid w:val="00273A94"/>
    <w:rsid w:val="00276826"/>
    <w:rsid w:val="00283F7B"/>
    <w:rsid w:val="00284092"/>
    <w:rsid w:val="002852D2"/>
    <w:rsid w:val="0029079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25B1E"/>
    <w:rsid w:val="00337559"/>
    <w:rsid w:val="00350779"/>
    <w:rsid w:val="003563A3"/>
    <w:rsid w:val="00396EB7"/>
    <w:rsid w:val="003A23E0"/>
    <w:rsid w:val="003A57DC"/>
    <w:rsid w:val="003B309D"/>
    <w:rsid w:val="003B554A"/>
    <w:rsid w:val="003B639F"/>
    <w:rsid w:val="003B7E34"/>
    <w:rsid w:val="003D3495"/>
    <w:rsid w:val="003E046B"/>
    <w:rsid w:val="003E6E3D"/>
    <w:rsid w:val="0040244E"/>
    <w:rsid w:val="004045C9"/>
    <w:rsid w:val="004152A6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38A8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81FE0"/>
    <w:rsid w:val="00593342"/>
    <w:rsid w:val="00594C0F"/>
    <w:rsid w:val="005A6102"/>
    <w:rsid w:val="005A6C34"/>
    <w:rsid w:val="005C08F1"/>
    <w:rsid w:val="005C4744"/>
    <w:rsid w:val="005D147A"/>
    <w:rsid w:val="005D1DA2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57DFC"/>
    <w:rsid w:val="00660B54"/>
    <w:rsid w:val="00663E75"/>
    <w:rsid w:val="006643D3"/>
    <w:rsid w:val="006645FA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27B26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1523"/>
    <w:rsid w:val="0081250F"/>
    <w:rsid w:val="00817F31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39D"/>
    <w:rsid w:val="0089661B"/>
    <w:rsid w:val="008B14C9"/>
    <w:rsid w:val="008B50C8"/>
    <w:rsid w:val="008C1D48"/>
    <w:rsid w:val="008D3849"/>
    <w:rsid w:val="008D4692"/>
    <w:rsid w:val="008E1B25"/>
    <w:rsid w:val="008E1FA8"/>
    <w:rsid w:val="008E395D"/>
    <w:rsid w:val="008E6B16"/>
    <w:rsid w:val="008F772D"/>
    <w:rsid w:val="009019AC"/>
    <w:rsid w:val="00903CAA"/>
    <w:rsid w:val="009132BE"/>
    <w:rsid w:val="00914794"/>
    <w:rsid w:val="009264BA"/>
    <w:rsid w:val="009321B4"/>
    <w:rsid w:val="0093761D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D35A5"/>
    <w:rsid w:val="009E490F"/>
    <w:rsid w:val="00A11999"/>
    <w:rsid w:val="00A241DC"/>
    <w:rsid w:val="00A37510"/>
    <w:rsid w:val="00A41353"/>
    <w:rsid w:val="00A43B60"/>
    <w:rsid w:val="00A4562E"/>
    <w:rsid w:val="00A64098"/>
    <w:rsid w:val="00A640F8"/>
    <w:rsid w:val="00A6791A"/>
    <w:rsid w:val="00A72E36"/>
    <w:rsid w:val="00A76CD9"/>
    <w:rsid w:val="00A84B7E"/>
    <w:rsid w:val="00A938E2"/>
    <w:rsid w:val="00A949CE"/>
    <w:rsid w:val="00AD4BC7"/>
    <w:rsid w:val="00AF0F99"/>
    <w:rsid w:val="00AF1396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63C79"/>
    <w:rsid w:val="00B718D5"/>
    <w:rsid w:val="00B74954"/>
    <w:rsid w:val="00B74D63"/>
    <w:rsid w:val="00B81791"/>
    <w:rsid w:val="00B8445E"/>
    <w:rsid w:val="00B84D8C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17A5"/>
    <w:rsid w:val="00BF6579"/>
    <w:rsid w:val="00BF73F5"/>
    <w:rsid w:val="00C026C1"/>
    <w:rsid w:val="00C112FF"/>
    <w:rsid w:val="00C128DE"/>
    <w:rsid w:val="00C17094"/>
    <w:rsid w:val="00C36859"/>
    <w:rsid w:val="00C43463"/>
    <w:rsid w:val="00C530E2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71FD1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05A12"/>
    <w:rsid w:val="00E109E0"/>
    <w:rsid w:val="00E11CCC"/>
    <w:rsid w:val="00E13611"/>
    <w:rsid w:val="00E15443"/>
    <w:rsid w:val="00E2137F"/>
    <w:rsid w:val="00E21CB6"/>
    <w:rsid w:val="00E2435D"/>
    <w:rsid w:val="00E2495C"/>
    <w:rsid w:val="00E25C34"/>
    <w:rsid w:val="00E30CE4"/>
    <w:rsid w:val="00E34CFC"/>
    <w:rsid w:val="00E415B4"/>
    <w:rsid w:val="00E41A5F"/>
    <w:rsid w:val="00E51CB4"/>
    <w:rsid w:val="00E548EC"/>
    <w:rsid w:val="00E61D61"/>
    <w:rsid w:val="00E629FE"/>
    <w:rsid w:val="00E66CB3"/>
    <w:rsid w:val="00E81E72"/>
    <w:rsid w:val="00E96705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5B62A-326B-4CB6-A265-F31E62A7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Orbán Ferenc</cp:lastModifiedBy>
  <cp:revision>2</cp:revision>
  <dcterms:created xsi:type="dcterms:W3CDTF">2022-10-10T07:43:00Z</dcterms:created>
  <dcterms:modified xsi:type="dcterms:W3CDTF">2022-10-10T07:43:00Z</dcterms:modified>
</cp:coreProperties>
</file>