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7460" w:rsidR="00034EEB" w:rsidP="0066620B" w:rsidRDefault="002406FF" w14:paraId="063C7662" w14:textId="090CA4BA">
      <w:pPr>
        <w:pStyle w:val="Heading1"/>
        <w:jc w:val="both"/>
        <w:rPr>
          <w:rStyle w:val="None"/>
          <w:sz w:val="24"/>
          <w:szCs w:val="24"/>
        </w:rPr>
      </w:pPr>
      <w:r w:rsidRPr="00E97460">
        <w:rPr>
          <w:rStyle w:val="None"/>
          <w:sz w:val="24"/>
          <w:szCs w:val="24"/>
        </w:rPr>
        <w:t>General Informations</w:t>
      </w:r>
      <w:r w:rsidRPr="00E97460" w:rsidR="00034EEB">
        <w:rPr>
          <w:rStyle w:val="None"/>
          <w:sz w:val="24"/>
          <w:szCs w:val="24"/>
        </w:rPr>
        <w:t>:</w:t>
      </w:r>
    </w:p>
    <w:p w:rsidRPr="00E97460" w:rsidR="00714872" w:rsidP="00156B48" w:rsidRDefault="00BC7962" w14:paraId="589652AF" w14:textId="0A31AEE5">
      <w:pPr>
        <w:pStyle w:val="NoSpacing"/>
        <w:tabs>
          <w:tab w:val="left" w:pos="2977"/>
        </w:tabs>
        <w:jc w:val="both"/>
        <w:rPr>
          <w:rStyle w:val="None"/>
          <w:color w:val="FF2D21" w:themeColor="accent5"/>
          <w:sz w:val="20"/>
          <w:szCs w:val="20"/>
        </w:rPr>
      </w:pPr>
      <w:r w:rsidRPr="00E97460">
        <w:rPr>
          <w:rStyle w:val="None"/>
          <w:b/>
          <w:bCs/>
          <w:sz w:val="18"/>
          <w:szCs w:val="18"/>
        </w:rPr>
        <w:t>Curriculum</w:t>
      </w:r>
      <w:r w:rsidRPr="00E97460" w:rsidR="00714872">
        <w:rPr>
          <w:rStyle w:val="None"/>
          <w:b/>
          <w:bCs/>
          <w:sz w:val="18"/>
          <w:szCs w:val="18"/>
        </w:rPr>
        <w:t>:</w:t>
      </w:r>
      <w:r w:rsidRPr="00E97460" w:rsidR="00714872">
        <w:rPr>
          <w:rStyle w:val="None"/>
          <w:b/>
          <w:bCs/>
          <w:sz w:val="20"/>
          <w:szCs w:val="20"/>
        </w:rPr>
        <w:tab/>
      </w:r>
      <w:r w:rsidRPr="00E97460" w:rsidR="00156B48">
        <w:rPr>
          <w:rStyle w:val="None"/>
          <w:color w:val="000000" w:themeColor="text1"/>
          <w:sz w:val="20"/>
          <w:szCs w:val="20"/>
        </w:rPr>
        <w:t xml:space="preserve">Architecture OTM, Architecture Msc, </w:t>
      </w:r>
    </w:p>
    <w:p w:rsidRPr="00E97460" w:rsidR="009063FE" w:rsidP="0066620B" w:rsidRDefault="002406FF" w14:paraId="19EEEF8C" w14:textId="347F0C7C">
      <w:pPr>
        <w:pStyle w:val="NoSpacing"/>
        <w:tabs>
          <w:tab w:val="left" w:pos="2977"/>
        </w:tabs>
        <w:jc w:val="both"/>
        <w:rPr>
          <w:rStyle w:val="None"/>
          <w:sz w:val="20"/>
          <w:szCs w:val="20"/>
        </w:rPr>
      </w:pPr>
      <w:r w:rsidRPr="00E97460">
        <w:rPr>
          <w:rStyle w:val="None"/>
          <w:b/>
          <w:bCs/>
          <w:sz w:val="18"/>
          <w:szCs w:val="18"/>
        </w:rPr>
        <w:t>Name of Course</w:t>
      </w:r>
      <w:r w:rsidRPr="00E97460" w:rsidR="00001F00">
        <w:rPr>
          <w:rStyle w:val="None"/>
          <w:b/>
          <w:bCs/>
          <w:sz w:val="18"/>
          <w:szCs w:val="18"/>
        </w:rPr>
        <w:t>:</w:t>
      </w:r>
      <w:r w:rsidRPr="00E97460" w:rsidR="00034EEB">
        <w:rPr>
          <w:rStyle w:val="None"/>
          <w:b/>
          <w:bCs/>
          <w:sz w:val="20"/>
          <w:szCs w:val="20"/>
        </w:rPr>
        <w:tab/>
      </w:r>
      <w:r w:rsidRPr="00E97460" w:rsidR="00197DA6">
        <w:rPr>
          <w:rStyle w:val="None"/>
          <w:b/>
          <w:bCs/>
          <w:smallCaps/>
          <w:sz w:val="33"/>
          <w:szCs w:val="33"/>
        </w:rPr>
        <w:t xml:space="preserve">Complex DEsign </w:t>
      </w:r>
      <w:r w:rsidRPr="00E97460" w:rsidR="006353F7">
        <w:rPr>
          <w:rStyle w:val="None"/>
          <w:b/>
          <w:bCs/>
          <w:smallCaps/>
          <w:sz w:val="33"/>
          <w:szCs w:val="33"/>
        </w:rPr>
        <w:t>1</w:t>
      </w:r>
    </w:p>
    <w:p w:rsidRPr="00E97460" w:rsidR="00034EEB" w:rsidP="0066620B" w:rsidRDefault="002406FF" w14:paraId="7E689DE1" w14:textId="3F2018FE">
      <w:pPr>
        <w:pStyle w:val="NoSpacing"/>
        <w:tabs>
          <w:tab w:val="left" w:pos="2977"/>
        </w:tabs>
        <w:jc w:val="both"/>
        <w:rPr>
          <w:rStyle w:val="None"/>
          <w:sz w:val="18"/>
          <w:szCs w:val="18"/>
        </w:rPr>
      </w:pPr>
      <w:r w:rsidRPr="00E97460">
        <w:rPr>
          <w:rStyle w:val="None"/>
          <w:b/>
          <w:bCs/>
          <w:sz w:val="18"/>
          <w:szCs w:val="18"/>
        </w:rPr>
        <w:t>Course Code</w:t>
      </w:r>
      <w:r w:rsidRPr="00E97460" w:rsidR="00001F00">
        <w:rPr>
          <w:rStyle w:val="None"/>
          <w:b/>
          <w:bCs/>
          <w:sz w:val="18"/>
          <w:szCs w:val="18"/>
        </w:rPr>
        <w:t>:</w:t>
      </w:r>
      <w:r w:rsidRPr="00E97460" w:rsidR="00034EEB">
        <w:rPr>
          <w:rStyle w:val="None"/>
          <w:b/>
          <w:bCs/>
          <w:sz w:val="18"/>
          <w:szCs w:val="18"/>
        </w:rPr>
        <w:tab/>
      </w:r>
      <w:r w:rsidRPr="00E97460" w:rsidR="002B3B18">
        <w:rPr>
          <w:rStyle w:val="None"/>
          <w:sz w:val="18"/>
          <w:szCs w:val="18"/>
        </w:rPr>
        <w:t>EP</w:t>
      </w:r>
      <w:r w:rsidRPr="00E97460" w:rsidR="00197DA6">
        <w:rPr>
          <w:rStyle w:val="None"/>
          <w:sz w:val="18"/>
          <w:szCs w:val="18"/>
        </w:rPr>
        <w:t>M3</w:t>
      </w:r>
      <w:r w:rsidRPr="00E97460" w:rsidR="006353F7">
        <w:rPr>
          <w:rStyle w:val="None"/>
          <w:sz w:val="18"/>
          <w:szCs w:val="18"/>
        </w:rPr>
        <w:t>1</w:t>
      </w:r>
      <w:r w:rsidRPr="00E97460" w:rsidR="00197DA6">
        <w:rPr>
          <w:rStyle w:val="None"/>
          <w:sz w:val="18"/>
          <w:szCs w:val="18"/>
        </w:rPr>
        <w:t>0AN</w:t>
      </w:r>
    </w:p>
    <w:p w:rsidRPr="00E97460" w:rsidR="009063FE" w:rsidP="0066620B" w:rsidRDefault="002406FF" w14:paraId="0E7DC0A5" w14:textId="1A60C98D">
      <w:pPr>
        <w:pStyle w:val="NoSpacing"/>
        <w:tabs>
          <w:tab w:val="left" w:pos="2977"/>
        </w:tabs>
        <w:jc w:val="both"/>
        <w:rPr>
          <w:rStyle w:val="None"/>
          <w:rFonts w:eastAsia="Times New Roman"/>
          <w:b/>
          <w:bCs/>
          <w:sz w:val="18"/>
          <w:szCs w:val="18"/>
        </w:rPr>
      </w:pPr>
      <w:r w:rsidRPr="00E97460">
        <w:rPr>
          <w:rStyle w:val="None"/>
          <w:b/>
          <w:bCs/>
          <w:sz w:val="18"/>
          <w:szCs w:val="18"/>
        </w:rPr>
        <w:t>Semester</w:t>
      </w:r>
      <w:r w:rsidRPr="00E97460" w:rsidR="00001F00">
        <w:rPr>
          <w:rStyle w:val="None"/>
          <w:b/>
          <w:bCs/>
          <w:sz w:val="18"/>
          <w:szCs w:val="18"/>
        </w:rPr>
        <w:t>:</w:t>
      </w:r>
      <w:r w:rsidRPr="00E97460" w:rsidR="00034EEB">
        <w:rPr>
          <w:rStyle w:val="None"/>
          <w:b/>
          <w:bCs/>
          <w:sz w:val="18"/>
          <w:szCs w:val="18"/>
        </w:rPr>
        <w:tab/>
      </w:r>
      <w:r w:rsidRPr="00E97460" w:rsidR="006353F7">
        <w:rPr>
          <w:rStyle w:val="None"/>
          <w:sz w:val="18"/>
          <w:szCs w:val="18"/>
        </w:rPr>
        <w:t>7 OTM / 1 MSC</w:t>
      </w:r>
    </w:p>
    <w:p w:rsidRPr="00E97460" w:rsidR="009063FE" w:rsidP="0066620B" w:rsidRDefault="002406FF" w14:paraId="09542FD2" w14:textId="7259ABA6">
      <w:pPr>
        <w:pStyle w:val="NoSpacing"/>
        <w:tabs>
          <w:tab w:val="left" w:pos="2977"/>
        </w:tabs>
        <w:jc w:val="both"/>
        <w:rPr>
          <w:rStyle w:val="None"/>
          <w:rFonts w:eastAsia="Times New Roman"/>
          <w:b/>
          <w:bCs/>
          <w:sz w:val="18"/>
          <w:szCs w:val="18"/>
        </w:rPr>
      </w:pPr>
      <w:r w:rsidRPr="00E97460">
        <w:rPr>
          <w:rStyle w:val="None"/>
          <w:b/>
          <w:bCs/>
          <w:sz w:val="18"/>
          <w:szCs w:val="18"/>
        </w:rPr>
        <w:t>Number of Credits</w:t>
      </w:r>
      <w:r w:rsidRPr="00E97460" w:rsidR="00001F00">
        <w:rPr>
          <w:rStyle w:val="None"/>
          <w:b/>
          <w:bCs/>
          <w:sz w:val="18"/>
          <w:szCs w:val="18"/>
        </w:rPr>
        <w:t>:</w:t>
      </w:r>
      <w:r w:rsidRPr="00E97460" w:rsidR="00034EEB">
        <w:rPr>
          <w:rStyle w:val="None"/>
          <w:b/>
          <w:bCs/>
          <w:sz w:val="18"/>
          <w:szCs w:val="18"/>
        </w:rPr>
        <w:tab/>
      </w:r>
      <w:r w:rsidRPr="00E97460" w:rsidR="006353F7">
        <w:rPr>
          <w:rStyle w:val="None"/>
          <w:b/>
          <w:bCs/>
          <w:sz w:val="18"/>
          <w:szCs w:val="18"/>
        </w:rPr>
        <w:t>6</w:t>
      </w:r>
    </w:p>
    <w:p w:rsidRPr="00E97460" w:rsidR="009063FE" w:rsidP="0066620B" w:rsidRDefault="00E225FD" w14:paraId="7DBB2F67" w14:textId="4A4E0EF2">
      <w:pPr>
        <w:pStyle w:val="NoSpacing"/>
        <w:tabs>
          <w:tab w:val="left" w:pos="2977"/>
        </w:tabs>
        <w:jc w:val="both"/>
        <w:rPr>
          <w:rStyle w:val="None"/>
          <w:rFonts w:eastAsia="Times New Roman"/>
          <w:b/>
          <w:bCs/>
          <w:sz w:val="18"/>
          <w:szCs w:val="18"/>
        </w:rPr>
      </w:pPr>
      <w:r w:rsidRPr="00E97460">
        <w:rPr>
          <w:rStyle w:val="None"/>
          <w:b/>
          <w:bCs/>
          <w:sz w:val="18"/>
          <w:szCs w:val="18"/>
        </w:rPr>
        <w:t>Allotment of Hours per Week</w:t>
      </w:r>
      <w:r w:rsidRPr="00E97460" w:rsidR="00001F00">
        <w:rPr>
          <w:rStyle w:val="None"/>
          <w:b/>
          <w:bCs/>
          <w:sz w:val="18"/>
          <w:szCs w:val="18"/>
        </w:rPr>
        <w:t>:</w:t>
      </w:r>
      <w:r w:rsidRPr="00E97460" w:rsidR="00034EEB">
        <w:rPr>
          <w:rStyle w:val="None"/>
          <w:b/>
          <w:bCs/>
          <w:sz w:val="18"/>
          <w:szCs w:val="18"/>
        </w:rPr>
        <w:tab/>
      </w:r>
      <w:r w:rsidRPr="00E97460" w:rsidR="000141FE">
        <w:rPr>
          <w:rStyle w:val="None"/>
          <w:sz w:val="18"/>
          <w:szCs w:val="18"/>
        </w:rPr>
        <w:t>0</w:t>
      </w:r>
      <w:r w:rsidRPr="00E97460" w:rsidR="00B65ECC">
        <w:rPr>
          <w:rStyle w:val="None"/>
          <w:sz w:val="18"/>
          <w:szCs w:val="18"/>
        </w:rPr>
        <w:t>/0/8</w:t>
      </w:r>
    </w:p>
    <w:p w:rsidRPr="00E97460" w:rsidR="009063FE" w:rsidP="0066620B" w:rsidRDefault="00156B48" w14:paraId="11167164" w14:textId="1AE69144">
      <w:pPr>
        <w:pStyle w:val="NoSpacing"/>
        <w:tabs>
          <w:tab w:val="left" w:pos="2977"/>
        </w:tabs>
        <w:jc w:val="both"/>
        <w:rPr>
          <w:rStyle w:val="None"/>
          <w:rFonts w:eastAsia="Times New Roman"/>
          <w:b/>
          <w:bCs/>
          <w:sz w:val="18"/>
          <w:szCs w:val="18"/>
        </w:rPr>
      </w:pPr>
      <w:r w:rsidRPr="00E97460">
        <w:rPr>
          <w:rStyle w:val="None"/>
          <w:b/>
          <w:bCs/>
          <w:sz w:val="18"/>
          <w:szCs w:val="18"/>
        </w:rPr>
        <w:t>Evaluation</w:t>
      </w:r>
      <w:r w:rsidRPr="00E97460" w:rsidR="00001F00">
        <w:rPr>
          <w:rStyle w:val="None"/>
          <w:b/>
          <w:bCs/>
          <w:sz w:val="18"/>
          <w:szCs w:val="18"/>
        </w:rPr>
        <w:t>:</w:t>
      </w:r>
      <w:r w:rsidRPr="00E97460" w:rsidR="00034EEB">
        <w:rPr>
          <w:rStyle w:val="None"/>
          <w:b/>
          <w:bCs/>
          <w:sz w:val="18"/>
          <w:szCs w:val="18"/>
        </w:rPr>
        <w:tab/>
      </w:r>
      <w:r w:rsidRPr="00E97460">
        <w:rPr>
          <w:rStyle w:val="None"/>
          <w:sz w:val="18"/>
          <w:szCs w:val="18"/>
        </w:rPr>
        <w:t xml:space="preserve">mid-term grade  </w:t>
      </w:r>
    </w:p>
    <w:p w:rsidRPr="00E97460" w:rsidR="009063FE" w:rsidP="00B14D53" w:rsidRDefault="00156B48" w14:paraId="3C6DBCD7" w14:textId="220A8476">
      <w:pPr>
        <w:pStyle w:val="NoSpacing"/>
        <w:tabs>
          <w:tab w:val="left" w:pos="2977"/>
        </w:tabs>
        <w:jc w:val="both"/>
        <w:rPr>
          <w:rStyle w:val="None"/>
          <w:b/>
          <w:bCs/>
          <w:sz w:val="18"/>
          <w:szCs w:val="18"/>
        </w:rPr>
      </w:pPr>
      <w:r w:rsidRPr="00E97460">
        <w:rPr>
          <w:rStyle w:val="None"/>
          <w:b/>
          <w:bCs/>
          <w:sz w:val="18"/>
          <w:szCs w:val="18"/>
        </w:rPr>
        <w:t>Prerequisites</w:t>
      </w:r>
      <w:r w:rsidRPr="00E97460" w:rsidR="00B14D53">
        <w:rPr>
          <w:rStyle w:val="None"/>
          <w:b/>
          <w:bCs/>
          <w:sz w:val="18"/>
          <w:szCs w:val="18"/>
        </w:rPr>
        <w:t>:</w:t>
      </w:r>
      <w:r w:rsidRPr="00E97460" w:rsidR="00001F00">
        <w:rPr>
          <w:rStyle w:val="None"/>
          <w:b/>
          <w:bCs/>
          <w:sz w:val="18"/>
          <w:szCs w:val="18"/>
        </w:rPr>
        <w:tab/>
      </w:r>
      <w:r w:rsidRPr="00E97460" w:rsidR="006353F7">
        <w:rPr>
          <w:rStyle w:val="None"/>
          <w:b/>
          <w:bCs/>
          <w:sz w:val="18"/>
          <w:szCs w:val="18"/>
        </w:rPr>
        <w:t>Design Studio 6, Building Constructions 4</w:t>
      </w:r>
    </w:p>
    <w:p w:rsidRPr="00E97460" w:rsidR="00904639" w:rsidP="00904639" w:rsidRDefault="00904639" w14:paraId="3919FB8D" w14:textId="77777777">
      <w:pPr>
        <w:tabs>
          <w:tab w:val="left" w:pos="2977"/>
        </w:tabs>
        <w:jc w:val="both"/>
        <w:rPr>
          <w:b/>
          <w:bCs/>
          <w:sz w:val="18"/>
          <w:szCs w:val="18"/>
        </w:rPr>
      </w:pPr>
    </w:p>
    <w:p w:rsidRPr="00E97460" w:rsidR="00904639" w:rsidP="009C40A3" w:rsidRDefault="00904639" w14:paraId="601EB32F" w14:textId="0583EDE6">
      <w:pPr>
        <w:tabs>
          <w:tab w:val="left" w:pos="2977"/>
        </w:tabs>
        <w:jc w:val="both"/>
        <w:rPr>
          <w:sz w:val="20"/>
          <w:szCs w:val="20"/>
        </w:rPr>
      </w:pPr>
    </w:p>
    <w:p w:rsidRPr="00E97460" w:rsidR="00CC1D3A" w:rsidP="00B14D53" w:rsidRDefault="00CC1D3A" w14:paraId="5EFC0CB8" w14:textId="77777777">
      <w:pPr>
        <w:pStyle w:val="NoSpacing"/>
        <w:tabs>
          <w:tab w:val="left" w:pos="2977"/>
        </w:tabs>
        <w:jc w:val="both"/>
        <w:rPr>
          <w:rStyle w:val="None"/>
          <w:bCs/>
          <w:sz w:val="20"/>
          <w:szCs w:val="20"/>
        </w:rPr>
      </w:pPr>
    </w:p>
    <w:p w:rsidRPr="00E97460" w:rsidR="00B65ECC" w:rsidP="00B65ECC" w:rsidRDefault="00156B48" w14:paraId="38A14782" w14:textId="77777777">
      <w:pPr>
        <w:tabs>
          <w:tab w:val="left" w:pos="2835"/>
        </w:tabs>
        <w:ind w:left="110"/>
        <w:jc w:val="both"/>
        <w:rPr>
          <w:rFonts w:ascii="Helvetica Neue" w:hAnsi="Helvetica Neue"/>
          <w:b/>
          <w:sz w:val="20"/>
          <w:szCs w:val="20"/>
        </w:rPr>
      </w:pPr>
      <w:r w:rsidRPr="00E97460">
        <w:rPr>
          <w:rStyle w:val="None"/>
          <w:bCs/>
          <w:color w:val="000000" w:themeColor="text1"/>
          <w:sz w:val="18"/>
          <w:szCs w:val="18"/>
        </w:rPr>
        <w:t>Course director</w:t>
      </w:r>
      <w:r w:rsidRPr="00E97460" w:rsidR="00AA7EC0">
        <w:rPr>
          <w:rStyle w:val="None"/>
          <w:bCs/>
          <w:color w:val="000000" w:themeColor="text1"/>
          <w:sz w:val="18"/>
          <w:szCs w:val="18"/>
        </w:rPr>
        <w:t>:</w:t>
      </w:r>
      <w:r w:rsidRPr="00E97460" w:rsidR="00034EEB">
        <w:rPr>
          <w:rStyle w:val="None"/>
          <w:bCs/>
          <w:color w:val="000000" w:themeColor="text1"/>
        </w:rPr>
        <w:tab/>
      </w:r>
      <w:r w:rsidRPr="00E97460" w:rsidR="00B65ECC">
        <w:rPr>
          <w:rFonts w:ascii="Helvetica Neue" w:hAnsi="Helvetica Neue"/>
          <w:b/>
          <w:sz w:val="20"/>
          <w:szCs w:val="20"/>
        </w:rPr>
        <w:tab/>
      </w:r>
      <w:r w:rsidRPr="00E97460" w:rsidR="00B65ECC">
        <w:rPr>
          <w:rFonts w:ascii="Helvetica Neue" w:hAnsi="Helvetica Neue"/>
          <w:b/>
          <w:sz w:val="20"/>
          <w:szCs w:val="20"/>
        </w:rPr>
        <w:t xml:space="preserve">Erzsébet Szeréna ZOLTÁN DLA </w:t>
      </w:r>
      <w:r w:rsidRPr="00E97460" w:rsidR="00B65ECC">
        <w:rPr>
          <w:rFonts w:ascii="Helvetica Neue" w:hAnsi="Helvetica Neue"/>
          <w:b/>
          <w:sz w:val="20"/>
          <w:szCs w:val="20"/>
          <w:shd w:val="clear" w:color="auto" w:fill="FFFFFF"/>
        </w:rPr>
        <w:t>associate</w:t>
      </w:r>
      <w:r w:rsidRPr="00E97460" w:rsidR="00B65ECC">
        <w:rPr>
          <w:rFonts w:ascii="Helvetica Neue" w:hAnsi="Helvetica Neue"/>
          <w:b/>
          <w:sz w:val="20"/>
          <w:szCs w:val="20"/>
        </w:rPr>
        <w:t xml:space="preserve"> professor</w:t>
      </w:r>
    </w:p>
    <w:p w:rsidRPr="00E97460" w:rsidR="00B65ECC" w:rsidP="00B65ECC" w:rsidRDefault="00B65ECC" w14:paraId="1E41095D" w14:textId="48B914EE">
      <w:pPr>
        <w:ind w:left="2160" w:firstLine="720"/>
        <w:jc w:val="both"/>
        <w:outlineLvl w:val="0"/>
        <w:rPr>
          <w:rFonts w:ascii="Helvetica Neue" w:hAnsi="Helvetica Neue"/>
          <w:sz w:val="18"/>
          <w:szCs w:val="18"/>
        </w:rPr>
      </w:pPr>
      <w:r w:rsidRPr="00E97460">
        <w:rPr>
          <w:rFonts w:ascii="Helvetica Neue" w:hAnsi="Helvetica Neue"/>
          <w:sz w:val="18"/>
          <w:szCs w:val="18"/>
        </w:rPr>
        <w:t>Office: 7624 Hungary, Pécs, Boszorkány u. 2. B319</w:t>
      </w:r>
    </w:p>
    <w:p w:rsidRPr="00E97460" w:rsidR="00B65ECC" w:rsidP="00B65ECC" w:rsidRDefault="00B65ECC" w14:paraId="40110509" w14:textId="77777777">
      <w:pPr>
        <w:jc w:val="both"/>
        <w:outlineLvl w:val="0"/>
        <w:rPr>
          <w:rFonts w:ascii="Helvetica Neue" w:hAnsi="Helvetica Neue"/>
          <w:sz w:val="18"/>
          <w:szCs w:val="18"/>
        </w:rPr>
      </w:pP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 xml:space="preserve">E-mail: </w:t>
      </w:r>
      <w:hyperlink w:history="1" r:id="rId11">
        <w:r w:rsidRPr="00E97460">
          <w:rPr>
            <w:rStyle w:val="Hyperlink"/>
            <w:rFonts w:ascii="Helvetica Neue" w:hAnsi="Helvetica Neue"/>
            <w:sz w:val="18"/>
            <w:szCs w:val="18"/>
          </w:rPr>
          <w:t>zoltan.erzsebet@mik.pte.hu</w:t>
        </w:r>
      </w:hyperlink>
    </w:p>
    <w:p w:rsidRPr="00E97460" w:rsidR="00B14D53" w:rsidP="00B65ECC" w:rsidRDefault="00B14D53" w14:paraId="5324986A" w14:textId="67FAF259">
      <w:pPr>
        <w:pStyle w:val="TEMATIKA-OKTATK"/>
        <w:jc w:val="both"/>
        <w:rPr>
          <w:rStyle w:val="None"/>
          <w:color w:val="000000" w:themeColor="text1"/>
          <w:sz w:val="18"/>
          <w:szCs w:val="18"/>
          <w:shd w:val="clear" w:color="auto" w:fill="FFFFFF"/>
          <w:lang w:val="en-US"/>
        </w:rPr>
      </w:pPr>
    </w:p>
    <w:p w:rsidRPr="00E97460" w:rsidR="00B65ECC" w:rsidP="00B65ECC" w:rsidRDefault="00156B48" w14:paraId="4B7F50C4" w14:textId="77777777">
      <w:pPr>
        <w:tabs>
          <w:tab w:val="left" w:pos="2835"/>
        </w:tabs>
        <w:ind w:left="110"/>
        <w:jc w:val="both"/>
        <w:rPr>
          <w:rFonts w:ascii="Helvetica Neue" w:hAnsi="Helvetica Neue"/>
          <w:b/>
          <w:sz w:val="20"/>
          <w:szCs w:val="20"/>
        </w:rPr>
      </w:pPr>
      <w:r w:rsidRPr="00E97460">
        <w:rPr>
          <w:rStyle w:val="None"/>
          <w:color w:val="000000" w:themeColor="text1"/>
          <w:sz w:val="18"/>
          <w:szCs w:val="18"/>
          <w:shd w:val="clear" w:color="auto" w:fill="FFFFFF"/>
        </w:rPr>
        <w:t>Instructors</w:t>
      </w:r>
      <w:r w:rsidRPr="00E97460" w:rsidR="00417E9C">
        <w:rPr>
          <w:rStyle w:val="None"/>
          <w:color w:val="000000" w:themeColor="text1"/>
          <w:sz w:val="18"/>
          <w:szCs w:val="18"/>
          <w:shd w:val="clear" w:color="auto" w:fill="FFFFFF"/>
        </w:rPr>
        <w:t>:</w:t>
      </w:r>
      <w:r w:rsidRPr="00E97460" w:rsidR="00417E9C">
        <w:rPr>
          <w:rStyle w:val="None"/>
          <w:sz w:val="18"/>
          <w:szCs w:val="18"/>
        </w:rPr>
        <w:tab/>
      </w:r>
      <w:r w:rsidRPr="00E97460" w:rsidR="00B65ECC">
        <w:rPr>
          <w:rFonts w:ascii="Helvetica Neue" w:hAnsi="Helvetica Neue"/>
          <w:b/>
          <w:sz w:val="20"/>
          <w:szCs w:val="20"/>
        </w:rPr>
        <w:tab/>
      </w:r>
      <w:r w:rsidRPr="00E97460" w:rsidR="00B65ECC">
        <w:rPr>
          <w:rFonts w:ascii="Helvetica Neue" w:hAnsi="Helvetica Neue"/>
          <w:b/>
          <w:sz w:val="20"/>
          <w:szCs w:val="20"/>
        </w:rPr>
        <w:t xml:space="preserve">Erzsébet Szeréna ZOLTÁN DLA </w:t>
      </w:r>
      <w:r w:rsidRPr="00E97460" w:rsidR="00B65ECC">
        <w:rPr>
          <w:rFonts w:ascii="Helvetica Neue" w:hAnsi="Helvetica Neue"/>
          <w:b/>
          <w:sz w:val="20"/>
          <w:szCs w:val="20"/>
          <w:shd w:val="clear" w:color="auto" w:fill="FFFFFF"/>
        </w:rPr>
        <w:t>associate</w:t>
      </w:r>
      <w:r w:rsidRPr="00E97460" w:rsidR="00B65ECC">
        <w:rPr>
          <w:rFonts w:ascii="Helvetica Neue" w:hAnsi="Helvetica Neue"/>
          <w:b/>
          <w:sz w:val="20"/>
          <w:szCs w:val="20"/>
        </w:rPr>
        <w:t xml:space="preserve"> professor</w:t>
      </w:r>
    </w:p>
    <w:p w:rsidRPr="00E97460" w:rsidR="00B65ECC" w:rsidP="00B65ECC" w:rsidRDefault="00B65ECC" w14:paraId="6E4A5388" w14:textId="2E0EB9DD">
      <w:pPr>
        <w:ind w:left="2160" w:firstLine="720"/>
        <w:jc w:val="both"/>
        <w:outlineLvl w:val="0"/>
        <w:rPr>
          <w:rFonts w:ascii="Helvetica Neue" w:hAnsi="Helvetica Neue"/>
          <w:sz w:val="18"/>
          <w:szCs w:val="18"/>
        </w:rPr>
      </w:pPr>
      <w:r w:rsidRPr="00E97460">
        <w:rPr>
          <w:rFonts w:ascii="Helvetica Neue" w:hAnsi="Helvetica Neue"/>
          <w:sz w:val="18"/>
          <w:szCs w:val="18"/>
        </w:rPr>
        <w:t>Office: 7624 Hungary, Pécs, Boszorkány u. 2.  B319</w:t>
      </w:r>
    </w:p>
    <w:p w:rsidRPr="00E97460" w:rsidR="00B65ECC" w:rsidP="00B65ECC" w:rsidRDefault="00B65ECC" w14:paraId="34736A90" w14:textId="2FD3F81E">
      <w:pPr>
        <w:jc w:val="both"/>
        <w:outlineLvl w:val="0"/>
        <w:rPr>
          <w:rStyle w:val="Hyperlink"/>
          <w:rFonts w:ascii="Helvetica Neue" w:hAnsi="Helvetica Neue"/>
          <w:sz w:val="18"/>
          <w:szCs w:val="18"/>
        </w:rPr>
      </w:pP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ab/>
      </w:r>
      <w:r w:rsidRPr="00E97460">
        <w:rPr>
          <w:rFonts w:ascii="Helvetica Neue" w:hAnsi="Helvetica Neue"/>
          <w:sz w:val="18"/>
          <w:szCs w:val="18"/>
        </w:rPr>
        <w:t xml:space="preserve">E-mail: </w:t>
      </w:r>
      <w:hyperlink w:history="1" r:id="rId12">
        <w:r w:rsidRPr="00E97460">
          <w:rPr>
            <w:rStyle w:val="Hyperlink"/>
            <w:rFonts w:ascii="Helvetica Neue" w:hAnsi="Helvetica Neue"/>
            <w:sz w:val="18"/>
            <w:szCs w:val="18"/>
          </w:rPr>
          <w:t>zoltan.erzsebet@mik.pte.hu</w:t>
        </w:r>
      </w:hyperlink>
    </w:p>
    <w:p w:rsidRPr="00E97460" w:rsidR="006353F7" w:rsidP="00B65ECC" w:rsidRDefault="006353F7" w14:paraId="71E2534A" w14:textId="77777777">
      <w:pPr>
        <w:jc w:val="both"/>
        <w:outlineLvl w:val="0"/>
        <w:rPr>
          <w:rFonts w:ascii="Helvetica Neue" w:hAnsi="Helvetica Neue"/>
          <w:sz w:val="18"/>
          <w:szCs w:val="18"/>
        </w:rPr>
      </w:pPr>
    </w:p>
    <w:p w:rsidRPr="00E97460" w:rsidR="006353F7" w:rsidP="006353F7" w:rsidRDefault="006353F7" w14:paraId="59631915" w14:textId="77777777">
      <w:pPr>
        <w:ind w:left="2160" w:firstLine="720"/>
        <w:jc w:val="both"/>
        <w:rPr>
          <w:rFonts w:ascii="Helvetica Neue" w:hAnsi="Helvetica Neue"/>
          <w:b/>
          <w:sz w:val="20"/>
          <w:szCs w:val="20"/>
        </w:rPr>
      </w:pPr>
      <w:r w:rsidRPr="00E97460">
        <w:rPr>
          <w:rFonts w:ascii="Helvetica Neue" w:hAnsi="Helvetica Neue"/>
          <w:b/>
          <w:sz w:val="20"/>
          <w:szCs w:val="20"/>
        </w:rPr>
        <w:t xml:space="preserve">Anna Mária TAMÁS dr, associate professor </w:t>
      </w:r>
    </w:p>
    <w:p w:rsidRPr="00E97460" w:rsidR="006353F7" w:rsidP="006353F7" w:rsidRDefault="006353F7" w14:paraId="49C63104" w14:textId="77777777">
      <w:pPr>
        <w:ind w:left="2160" w:firstLine="720"/>
        <w:jc w:val="both"/>
        <w:rPr>
          <w:rFonts w:ascii="Helvetica Neue" w:hAnsi="Helvetica Neue"/>
          <w:sz w:val="18"/>
          <w:szCs w:val="18"/>
        </w:rPr>
      </w:pPr>
      <w:r w:rsidRPr="00E97460">
        <w:rPr>
          <w:rFonts w:ascii="Helvetica Neue" w:hAnsi="Helvetica Neue"/>
          <w:sz w:val="18"/>
          <w:szCs w:val="18"/>
        </w:rPr>
        <w:t>Office: 7624 Hungary, Pécs, Boszorkány u. 2. Office No B-334</w:t>
      </w:r>
    </w:p>
    <w:p w:rsidRPr="00E97460" w:rsidR="006353F7" w:rsidP="006353F7" w:rsidRDefault="006353F7" w14:paraId="53533FFE" w14:textId="7C4939D5">
      <w:pPr>
        <w:jc w:val="both"/>
        <w:rPr>
          <w:rStyle w:val="Hyperlink"/>
          <w:rFonts w:ascii="Helvetica Neue Light" w:hAnsi="Helvetica Neue Light"/>
          <w:sz w:val="20"/>
          <w:szCs w:val="20"/>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 xml:space="preserve">E-mail: </w:t>
      </w:r>
      <w:hyperlink w:history="1" r:id="rId13">
        <w:r w:rsidRPr="00E97460">
          <w:rPr>
            <w:rStyle w:val="Hyperlink"/>
            <w:rFonts w:ascii="Helvetica Neue Light" w:hAnsi="Helvetica Neue Light"/>
          </w:rPr>
          <w:t>t</w:t>
        </w:r>
        <w:r w:rsidRPr="00E97460">
          <w:rPr>
            <w:rStyle w:val="Hyperlink"/>
            <w:rFonts w:ascii="Helvetica Neue" w:hAnsi="Helvetica Neue"/>
            <w:sz w:val="18"/>
            <w:szCs w:val="18"/>
          </w:rPr>
          <w:t>amas.anna@mik.pte.hu</w:t>
        </w:r>
      </w:hyperlink>
    </w:p>
    <w:p w:rsidRPr="00E97460" w:rsidR="006353F7" w:rsidP="006353F7" w:rsidRDefault="006353F7" w14:paraId="203C890E" w14:textId="77777777">
      <w:pPr>
        <w:jc w:val="both"/>
        <w:rPr>
          <w:rStyle w:val="Hyperlink"/>
          <w:rFonts w:ascii="Helvetica Neue Light" w:hAnsi="Helvetica Neue Light"/>
        </w:rPr>
      </w:pPr>
    </w:p>
    <w:p w:rsidRPr="00E97460" w:rsidR="006353F7" w:rsidP="006353F7" w:rsidRDefault="006353F7" w14:paraId="3BCACF70" w14:textId="77777777">
      <w:pPr>
        <w:ind w:left="2160" w:firstLine="720"/>
        <w:jc w:val="both"/>
        <w:rPr>
          <w:rFonts w:ascii="Helvetica Neue" w:hAnsi="Helvetica Neue"/>
          <w:b/>
          <w:sz w:val="20"/>
          <w:szCs w:val="20"/>
        </w:rPr>
      </w:pPr>
      <w:r w:rsidRPr="00E97460">
        <w:rPr>
          <w:rFonts w:ascii="Helvetica Neue" w:hAnsi="Helvetica Neue"/>
          <w:b/>
          <w:sz w:val="20"/>
          <w:szCs w:val="20"/>
        </w:rPr>
        <w:t xml:space="preserve">Tamás MOLNÁR dr., associate professor </w:t>
      </w:r>
    </w:p>
    <w:p w:rsidRPr="00E97460" w:rsidR="006353F7" w:rsidP="006353F7" w:rsidRDefault="006353F7" w14:paraId="6E84BF32" w14:textId="77777777">
      <w:pPr>
        <w:ind w:left="2160" w:firstLine="720"/>
        <w:jc w:val="both"/>
        <w:rPr>
          <w:rFonts w:ascii="Helvetica Neue Light" w:hAnsi="Helvetica Neue Light"/>
          <w:sz w:val="20"/>
          <w:szCs w:val="20"/>
        </w:rPr>
      </w:pPr>
      <w:r w:rsidRPr="00E97460">
        <w:rPr>
          <w:rFonts w:ascii="Helvetica Neue Light" w:hAnsi="Helvetica Neue Light"/>
          <w:sz w:val="20"/>
          <w:szCs w:val="20"/>
        </w:rPr>
        <w:t>Office: 7624 Hungary, Pécs, Boszorkány u. 2. Office No B-341</w:t>
      </w:r>
    </w:p>
    <w:p w:rsidRPr="00E97460" w:rsidR="006353F7" w:rsidP="006353F7" w:rsidRDefault="006353F7" w14:paraId="75A7D440" w14:textId="0F5DBA80">
      <w:pPr>
        <w:jc w:val="both"/>
        <w:rPr>
          <w:rStyle w:val="Hyperlink"/>
          <w:rFonts w:ascii="Helvetica Neue Light" w:hAnsi="Helvetica Neue Light"/>
          <w:sz w:val="20"/>
          <w:szCs w:val="20"/>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 xml:space="preserve">E-mail: </w:t>
      </w:r>
      <w:hyperlink w:history="1" r:id="rId14">
        <w:r w:rsidRPr="00E97460">
          <w:rPr>
            <w:rStyle w:val="Hyperlink"/>
            <w:rFonts w:ascii="Helvetica Neue Light" w:hAnsi="Helvetica Neue Light"/>
          </w:rPr>
          <w:t>molnar.tamas@mik.pte.hu</w:t>
        </w:r>
      </w:hyperlink>
    </w:p>
    <w:p w:rsidRPr="00E97460" w:rsidR="006353F7" w:rsidP="006353F7" w:rsidRDefault="006353F7" w14:paraId="19C88B35" w14:textId="77777777">
      <w:pPr>
        <w:jc w:val="both"/>
        <w:rPr>
          <w:rFonts w:ascii="Helvetica Neue Light" w:hAnsi="Helvetica Neue Light"/>
          <w:sz w:val="20"/>
          <w:szCs w:val="20"/>
        </w:rPr>
      </w:pPr>
    </w:p>
    <w:p w:rsidRPr="00E97460" w:rsidR="006353F7" w:rsidP="006353F7" w:rsidRDefault="006353F7" w14:paraId="42869B74" w14:textId="5B4ED993">
      <w:pPr>
        <w:ind w:left="2160" w:firstLine="720"/>
        <w:jc w:val="both"/>
        <w:rPr>
          <w:rFonts w:ascii="Helvetica Neue" w:hAnsi="Helvetica Neue"/>
          <w:b/>
          <w:sz w:val="20"/>
          <w:szCs w:val="20"/>
        </w:rPr>
      </w:pPr>
      <w:r w:rsidRPr="00E97460">
        <w:rPr>
          <w:rFonts w:ascii="Helvetica Neue" w:hAnsi="Helvetica Neue"/>
          <w:b/>
          <w:sz w:val="20"/>
          <w:szCs w:val="20"/>
        </w:rPr>
        <w:t xml:space="preserve">David OJO, </w:t>
      </w:r>
      <w:r w:rsidRPr="00E97460">
        <w:rPr>
          <w:rFonts w:ascii="Helvetica Neue" w:hAnsi="Helvetica Neue"/>
          <w:b/>
          <w:sz w:val="20"/>
          <w:szCs w:val="20"/>
        </w:rPr>
        <w:t xml:space="preserve">PhD Student, </w:t>
      </w:r>
      <w:r w:rsidRPr="00E97460">
        <w:rPr>
          <w:rFonts w:ascii="Helvetica Neue" w:hAnsi="Helvetica Neue"/>
          <w:b/>
          <w:sz w:val="20"/>
          <w:szCs w:val="20"/>
        </w:rPr>
        <w:t>technical supporting staff</w:t>
      </w:r>
    </w:p>
    <w:p w:rsidRPr="00E97460" w:rsidR="006353F7" w:rsidP="006353F7" w:rsidRDefault="006353F7" w14:paraId="410682E3" w14:textId="77777777">
      <w:pPr>
        <w:jc w:val="both"/>
        <w:rPr>
          <w:rFonts w:ascii="Helvetica Neue Light" w:hAnsi="Helvetica Neue Light"/>
          <w:sz w:val="20"/>
          <w:szCs w:val="20"/>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Office: 7624 Hungary, Pécs, Boszorkány u. 2. É81</w:t>
      </w:r>
    </w:p>
    <w:p w:rsidRPr="00E97460" w:rsidR="006353F7" w:rsidP="006353F7" w:rsidRDefault="006353F7" w14:paraId="31D81ED3" w14:textId="77777777">
      <w:pPr>
        <w:rPr>
          <w:rFonts w:ascii="Helvetica Neue Light" w:hAnsi="Helvetica Neue Light"/>
        </w:rPr>
      </w:pP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ab/>
      </w:r>
      <w:r w:rsidRPr="00E97460">
        <w:rPr>
          <w:rFonts w:ascii="Helvetica Neue Light" w:hAnsi="Helvetica Neue Light"/>
          <w:sz w:val="20"/>
          <w:szCs w:val="20"/>
        </w:rPr>
        <w:t xml:space="preserve">E-Mail: </w:t>
      </w:r>
      <w:hyperlink w:history="1" r:id="rId15">
        <w:r w:rsidRPr="00E97460">
          <w:rPr>
            <w:rStyle w:val="Hyperlink"/>
            <w:rFonts w:ascii="Helvetica Neue Light" w:hAnsi="Helvetica Neue Light"/>
            <w:spacing w:val="5"/>
            <w:sz w:val="18"/>
            <w:szCs w:val="18"/>
          </w:rPr>
          <w:t>ojo.david@mik.pte.hu</w:t>
        </w:r>
      </w:hyperlink>
    </w:p>
    <w:p w:rsidRPr="00E97460" w:rsidR="004B70F3" w:rsidP="00B65ECC" w:rsidRDefault="004B70F3" w14:paraId="67ACCAB7" w14:textId="75472269">
      <w:pPr>
        <w:pStyle w:val="TEMATIKA-OKTATK"/>
        <w:jc w:val="both"/>
        <w:rPr>
          <w:rStyle w:val="None"/>
          <w:b w:val="0"/>
          <w:sz w:val="18"/>
          <w:szCs w:val="18"/>
          <w:shd w:val="clear" w:color="auto" w:fill="FFFFFF"/>
          <w:lang w:val="en-US"/>
        </w:rPr>
      </w:pPr>
    </w:p>
    <w:p w:rsidRPr="00E97460" w:rsidR="002B3B18" w:rsidP="0035084F" w:rsidRDefault="002B3B18" w14:paraId="57E64C63" w14:textId="7F551033">
      <w:pPr>
        <w:pStyle w:val="TEMATIKA-OKTATK"/>
        <w:jc w:val="both"/>
        <w:rPr>
          <w:rStyle w:val="None"/>
          <w:b w:val="0"/>
          <w:sz w:val="18"/>
          <w:szCs w:val="18"/>
          <w:shd w:val="clear" w:color="auto" w:fill="FFFFFF"/>
          <w:lang w:val="en-US"/>
        </w:rPr>
      </w:pPr>
      <w:r w:rsidRPr="00E97460">
        <w:rPr>
          <w:rStyle w:val="None"/>
          <w:b w:val="0"/>
          <w:sz w:val="18"/>
          <w:szCs w:val="18"/>
          <w:lang w:val="en-US"/>
        </w:rPr>
        <w:tab/>
      </w:r>
    </w:p>
    <w:p w:rsidRPr="00E97460" w:rsidR="00B14D53" w:rsidP="002B3B18" w:rsidRDefault="00B14D53" w14:paraId="14012A93" w14:textId="4248A3AA">
      <w:pPr>
        <w:pStyle w:val="TEMATIKA-OKTATK"/>
        <w:jc w:val="both"/>
        <w:rPr>
          <w:rStyle w:val="None"/>
          <w:b w:val="0"/>
          <w:sz w:val="18"/>
          <w:szCs w:val="18"/>
          <w:lang w:val="en-US"/>
        </w:rPr>
      </w:pPr>
    </w:p>
    <w:p w:rsidRPr="00E97460" w:rsidR="00B14D53" w:rsidP="00B14D53" w:rsidRDefault="00B14D53" w14:paraId="0F131451" w14:textId="77777777">
      <w:pPr>
        <w:pStyle w:val="TEMATIKA-OKTATK"/>
        <w:jc w:val="both"/>
        <w:rPr>
          <w:rStyle w:val="None"/>
          <w:b w:val="0"/>
          <w:sz w:val="18"/>
          <w:szCs w:val="18"/>
          <w:lang w:val="en-US"/>
        </w:rPr>
      </w:pPr>
    </w:p>
    <w:p w:rsidRPr="00E97460" w:rsidR="001A5EFA" w:rsidP="00AD57AB" w:rsidRDefault="00034EEB" w14:paraId="1C894DC1" w14:textId="77777777">
      <w:pPr>
        <w:pStyle w:val="TEMATIKA-OKTATK"/>
        <w:jc w:val="both"/>
        <w:rPr>
          <w:rStyle w:val="None"/>
          <w:b w:val="0"/>
          <w:bCs/>
          <w:lang w:val="en-US"/>
        </w:rPr>
      </w:pPr>
      <w:r w:rsidRPr="00E97460">
        <w:rPr>
          <w:rStyle w:val="None"/>
          <w:b w:val="0"/>
          <w:bCs/>
          <w:lang w:val="en-US"/>
        </w:rPr>
        <w:br w:type="page"/>
      </w:r>
    </w:p>
    <w:p w:rsidRPr="00E97460" w:rsidR="00231B8D" w:rsidP="000F780F" w:rsidRDefault="00231B8D" w14:paraId="68B8CC90" w14:textId="77777777">
      <w:pPr>
        <w:pStyle w:val="Heading2"/>
      </w:pPr>
    </w:p>
    <w:p w:rsidR="00AE694E" w:rsidP="00AE694E" w:rsidRDefault="00B50AC0" w14:paraId="009A5078" w14:textId="77777777">
      <w:pPr>
        <w:pStyle w:val="Heading2"/>
      </w:pPr>
      <w:r w:rsidRPr="00E97460">
        <w:t>General Course Description</w:t>
      </w:r>
    </w:p>
    <w:p w:rsidRPr="00E97460" w:rsidR="006353F7" w:rsidP="00AE694E" w:rsidRDefault="006F2A71" w14:paraId="7A9DC4BF" w14:textId="0E702DD0">
      <w:pPr>
        <w:pStyle w:val="Heading2"/>
        <w:rPr>
          <w:rFonts w:eastAsia="Arial Unicode MS"/>
          <w:b w:val="0"/>
          <w:bCs w:val="0"/>
          <w:color w:val="auto"/>
          <w:szCs w:val="24"/>
        </w:rPr>
      </w:pPr>
      <w:r w:rsidRPr="00E97460">
        <w:rPr>
          <w:rFonts w:eastAsia="Arial Unicode MS"/>
          <w:b w:val="0"/>
          <w:bCs w:val="0"/>
          <w:color w:val="auto"/>
          <w:szCs w:val="24"/>
        </w:rPr>
        <w:t>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anylizis of the settlement have to be addressed.</w:t>
      </w:r>
    </w:p>
    <w:p w:rsidRPr="00E97460" w:rsidR="006353F7" w:rsidP="006353F7" w:rsidRDefault="006353F7" w14:paraId="1191BDF0"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This subject includes an architectural design project where students develop their architectural skills further.</w:t>
      </w:r>
    </w:p>
    <w:p w:rsidRPr="00E97460" w:rsidR="006353F7" w:rsidP="006353F7" w:rsidRDefault="006353F7" w14:paraId="1F305F0E"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Upon completion of this course, the student should be able to:</w:t>
      </w:r>
    </w:p>
    <w:p w:rsidRPr="00E97460" w:rsidR="006353F7" w:rsidP="006353F7" w:rsidRDefault="006353F7" w14:paraId="1DBB5EC6"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analyze the design problems and the built environment, </w:t>
      </w:r>
    </w:p>
    <w:p w:rsidRPr="00E97460" w:rsidR="006353F7" w:rsidP="006353F7" w:rsidRDefault="006353F7" w14:paraId="382F9EBB"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work efficiently and on time according to their design process, </w:t>
      </w:r>
    </w:p>
    <w:p w:rsidRPr="00E97460" w:rsidR="006353F7" w:rsidP="006353F7" w:rsidRDefault="006353F7" w14:paraId="15E94CBE"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apply and employ their creativity,</w:t>
      </w:r>
    </w:p>
    <w:p w:rsidRPr="00E97460" w:rsidR="006353F7" w:rsidP="006353F7" w:rsidRDefault="006353F7" w14:paraId="3D78B7F5"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to communicate their project both visually and orally to a jur</w:t>
      </w:r>
      <w:r w:rsidRPr="00E97460">
        <w:rPr>
          <w:rFonts w:eastAsia="Arial Unicode MS"/>
          <w:sz w:val="20"/>
          <w:bdr w:val="nil"/>
          <w:lang w:val="en-US" w:eastAsia="en-US"/>
        </w:rPr>
        <w:t>y</w:t>
      </w:r>
    </w:p>
    <w:p w:rsidRPr="00E97460" w:rsidR="006353F7" w:rsidP="006353F7" w:rsidRDefault="006353F7" w14:paraId="4196E47B" w14:textId="77777777">
      <w:pPr>
        <w:pStyle w:val="NormalWeb"/>
        <w:spacing w:before="0" w:beforeAutospacing="0" w:after="0" w:afterAutospacing="0"/>
        <w:jc w:val="both"/>
        <w:rPr>
          <w:rFonts w:eastAsia="Arial Unicode MS"/>
          <w:sz w:val="20"/>
          <w:bdr w:val="nil"/>
          <w:lang w:val="en-US" w:eastAsia="en-US"/>
        </w:rPr>
      </w:pPr>
    </w:p>
    <w:p w:rsidRPr="00AE694E" w:rsidR="006353F7" w:rsidP="00AE694E" w:rsidRDefault="006F2A71" w14:paraId="7091D6DA" w14:textId="15DAA2A9">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xml:space="preserve">This </w:t>
      </w:r>
      <w:r w:rsidRPr="00E97460" w:rsidR="006353F7">
        <w:rPr>
          <w:rFonts w:eastAsia="Arial Unicode MS"/>
          <w:sz w:val="20"/>
          <w:bdr w:val="nil"/>
          <w:lang w:val="en-US" w:eastAsia="en-US"/>
        </w:rPr>
        <w:t>mid</w:t>
      </w:r>
      <w:r w:rsidRPr="00E97460">
        <w:rPr>
          <w:rFonts w:eastAsia="Arial Unicode MS"/>
          <w:sz w:val="20"/>
          <w:bdr w:val="nil"/>
          <w:lang w:val="en-US" w:eastAsia="en-US"/>
        </w:rPr>
        <w:t>-scale public building design must master the integration into the built environment (</w:t>
      </w:r>
      <w:r w:rsidRPr="00E97460" w:rsidR="00E97460">
        <w:rPr>
          <w:rFonts w:eastAsia="Arial Unicode MS"/>
          <w:sz w:val="20"/>
          <w:bdr w:val="nil"/>
          <w:lang w:val="en-US" w:eastAsia="en-US"/>
        </w:rPr>
        <w:t>circulation</w:t>
      </w:r>
      <w:r w:rsidRPr="00E97460">
        <w:rPr>
          <w:rFonts w:eastAsia="Arial Unicode MS"/>
          <w:sz w:val="20"/>
          <w:bdr w:val="nil"/>
          <w:lang w:val="en-US" w:eastAsia="en-US"/>
        </w:rPr>
        <w:t xml:space="preserve"> system, community space connections, natural environment) and the integration of engineering structures into the architectural concept.</w:t>
      </w:r>
    </w:p>
    <w:p w:rsidRPr="00E97460" w:rsidR="00E97460" w:rsidP="00AE694E" w:rsidRDefault="00B50AC0" w14:paraId="083FEB8B" w14:textId="34B16E20">
      <w:pPr>
        <w:pStyle w:val="Heading2"/>
        <w:rPr>
          <w:rFonts w:eastAsia="Arial Unicode MS"/>
        </w:rPr>
      </w:pPr>
      <w:r w:rsidRPr="00AE694E">
        <w:t>Learni</w:t>
      </w:r>
      <w:r w:rsidRPr="00E97460">
        <w:rPr>
          <w:rFonts w:eastAsia="Arial Unicode MS"/>
        </w:rPr>
        <w:t>ng Outcome</w:t>
      </w:r>
      <w:r w:rsidR="00AE694E">
        <w:rPr>
          <w:rFonts w:eastAsia="Arial Unicode MS"/>
        </w:rPr>
        <w:t>s</w:t>
      </w:r>
    </w:p>
    <w:p w:rsidRPr="00E97460" w:rsidR="00E97460" w:rsidP="00E97460" w:rsidRDefault="005C7742" w14:paraId="684ADE5F"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rsidRPr="00E97460" w:rsidR="00E97460" w:rsidP="00E97460" w:rsidRDefault="005C7742" w14:paraId="0B044ED6"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By the end of the course, participants will have acquired the following professional competencies:</w:t>
      </w:r>
    </w:p>
    <w:p w:rsidRPr="00E97460" w:rsidR="00E97460" w:rsidP="00E97460" w:rsidRDefault="005C7742" w14:paraId="5C1DF134"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Knowledge:</w:t>
      </w:r>
    </w:p>
    <w:p w:rsidRPr="00E97460" w:rsidR="00E97460" w:rsidP="00E97460" w:rsidRDefault="005C7742" w14:paraId="50D40DED" w14:textId="1C5434E9">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Understand</w:t>
      </w:r>
      <w:r w:rsidR="00E97460">
        <w:rPr>
          <w:rFonts w:eastAsia="Arial Unicode MS"/>
          <w:sz w:val="20"/>
          <w:bdr w:val="nil"/>
          <w:lang w:val="en-US" w:eastAsia="en-US"/>
        </w:rPr>
        <w:t>s</w:t>
      </w:r>
      <w:r w:rsidRPr="00E97460">
        <w:rPr>
          <w:rFonts w:eastAsia="Arial Unicode MS"/>
          <w:sz w:val="20"/>
          <w:bdr w:val="nil"/>
          <w:lang w:val="en-US" w:eastAsia="en-US"/>
        </w:rPr>
        <w:t xml:space="preserve"> the relationships and interactions between humans, the built- and natural environment, and the principles and steps of designing a building type according to the brief.</w:t>
      </w:r>
    </w:p>
    <w:p w:rsidRPr="00E97460" w:rsidR="00E97460" w:rsidP="00E97460" w:rsidRDefault="005C7742" w14:paraId="1DFDFB8A"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Knowledge of the principles and methods of selecting, designing, and dimensioning typical building structures, building construction solutions, and properties of building materials.</w:t>
      </w:r>
    </w:p>
    <w:p w:rsidR="00E97460" w:rsidP="00E97460" w:rsidRDefault="005C7742" w14:paraId="444F4E8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xml:space="preserve">- Knowledge of architectural drawing and technical documentation types, modern computer-aided design, and documentation. </w:t>
      </w:r>
    </w:p>
    <w:p w:rsidR="00E97460" w:rsidP="00E97460" w:rsidRDefault="005C7742" w14:paraId="48265424"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Competencies:</w:t>
      </w:r>
    </w:p>
    <w:p w:rsidR="00E97460" w:rsidP="00E97460" w:rsidRDefault="005C7742" w14:paraId="32688136"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w:t>
      </w:r>
      <w:r w:rsidR="00E97460">
        <w:rPr>
          <w:rFonts w:eastAsia="Arial Unicode MS"/>
          <w:sz w:val="20"/>
          <w:bdr w:val="nil"/>
          <w:lang w:val="en-US" w:eastAsia="en-US"/>
        </w:rPr>
        <w:t xml:space="preserve">ble </w:t>
      </w:r>
      <w:r w:rsidRPr="00E97460">
        <w:rPr>
          <w:rFonts w:eastAsia="Arial Unicode MS"/>
          <w:sz w:val="20"/>
          <w:bdr w:val="nil"/>
          <w:lang w:val="en-US" w:eastAsia="en-US"/>
        </w:rPr>
        <w:t>to see the design process from conceptualization to detail design level and select the most appropriate solutions, materials, and layouts.</w:t>
      </w:r>
    </w:p>
    <w:p w:rsidR="00E97460" w:rsidP="00E97460" w:rsidRDefault="005C7742" w14:paraId="6DF86044"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w:t>
      </w:r>
      <w:r w:rsidR="00E97460">
        <w:rPr>
          <w:rFonts w:eastAsia="Arial Unicode MS"/>
          <w:sz w:val="20"/>
          <w:bdr w:val="nil"/>
          <w:lang w:val="en-US" w:eastAsia="en-US"/>
        </w:rPr>
        <w:t>le</w:t>
      </w:r>
      <w:r w:rsidRPr="00E97460">
        <w:rPr>
          <w:rFonts w:eastAsia="Arial Unicode MS"/>
          <w:sz w:val="20"/>
          <w:bdr w:val="nil"/>
          <w:lang w:val="en-US" w:eastAsia="en-US"/>
        </w:rPr>
        <w:t xml:space="preserve"> to address aesthetic, functional, technical, economic, and social requirements in a complex way in architectural design and to produce architectural designs that meet these requirements.</w:t>
      </w:r>
    </w:p>
    <w:p w:rsidR="00E97460" w:rsidP="00E97460" w:rsidRDefault="005C7742" w14:paraId="5BE51983"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w:t>
      </w:r>
      <w:r w:rsidR="00E97460">
        <w:rPr>
          <w:rFonts w:eastAsia="Arial Unicode MS"/>
          <w:sz w:val="20"/>
          <w:bdr w:val="nil"/>
          <w:lang w:val="en-US" w:eastAsia="en-US"/>
        </w:rPr>
        <w:t>le</w:t>
      </w:r>
      <w:r w:rsidRPr="00E97460">
        <w:rPr>
          <w:rFonts w:eastAsia="Arial Unicode MS"/>
          <w:sz w:val="20"/>
          <w:bdr w:val="nil"/>
          <w:lang w:val="en-US" w:eastAsia="en-US"/>
        </w:rPr>
        <w:t xml:space="preserve"> to think through the building's structural, structural, and mechanical problems to be designed, prepare a conceptual design, and apply the solutions chosen in practice.</w:t>
      </w:r>
    </w:p>
    <w:p w:rsidR="00E97460" w:rsidP="00E97460" w:rsidRDefault="005C7742" w14:paraId="39C3BAA9"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Ability to identify problems in the architectural design and construction process, see the interrelationships between different aspects, prioritize, and make a reasonable choice between other options.</w:t>
      </w:r>
    </w:p>
    <w:p w:rsidR="00E97460" w:rsidP="00E97460" w:rsidRDefault="005C7742" w14:paraId="320C50CA" w14:textId="7F109226">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Ability to produce architectural documentation, both manual and digital, in a graphically sophisticated manner, using the relevant rules and regulations.</w:t>
      </w:r>
    </w:p>
    <w:p w:rsidR="00E97460" w:rsidP="00E97460" w:rsidRDefault="005C7742" w14:paraId="6E9F42B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Attitude:</w:t>
      </w:r>
    </w:p>
    <w:p w:rsidR="00E97460" w:rsidP="00E97460" w:rsidRDefault="005C7742" w14:paraId="29494F3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xml:space="preserve">- Strives for the complete realization of high-quality, harmonious architectural products that satisfy aesthetic and technical requirements following human scale and needs. </w:t>
      </w:r>
    </w:p>
    <w:p w:rsidR="00E97460" w:rsidP="00E97460" w:rsidRDefault="005C7742" w14:paraId="6A0EC5D2"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applies intuitive and knowledge-based approaches in a balanced and proportionate way.</w:t>
      </w:r>
    </w:p>
    <w:p w:rsidR="00E97460" w:rsidP="00E97460" w:rsidRDefault="005C7742" w14:paraId="4800804C"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strives to communicate and promote ecological considerations and to create future-oriented, sustainable, energy-efficient buildings.</w:t>
      </w:r>
    </w:p>
    <w:p w:rsidR="00E97460" w:rsidP="00E97460" w:rsidRDefault="005C7742" w14:paraId="716EC700"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Open to new information and continuously strive to improve their professional and general literacy.</w:t>
      </w:r>
    </w:p>
    <w:p w:rsidR="00E97460" w:rsidP="00E97460" w:rsidRDefault="005C7742" w14:paraId="2D31ACF8"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Autonomy and responsibility:</w:t>
      </w:r>
    </w:p>
    <w:p w:rsidR="00E97460" w:rsidP="00E97460" w:rsidRDefault="005C7742" w14:paraId="6248C255" w14:textId="77777777">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Takes an independent and proactive approach to professional problems.</w:t>
      </w:r>
    </w:p>
    <w:p w:rsidRPr="00E97460" w:rsidR="009816F2" w:rsidP="00E97460" w:rsidRDefault="005C7742" w14:paraId="653C1F3B" w14:textId="65C56F39">
      <w:pPr>
        <w:pStyle w:val="NormalWeb"/>
        <w:spacing w:before="0" w:beforeAutospacing="0" w:after="0" w:afterAutospacing="0"/>
        <w:jc w:val="both"/>
        <w:rPr>
          <w:rFonts w:eastAsia="Arial Unicode MS"/>
          <w:sz w:val="20"/>
          <w:bdr w:val="nil"/>
          <w:lang w:val="en-US" w:eastAsia="en-US"/>
        </w:rPr>
      </w:pPr>
      <w:r w:rsidRPr="00E97460">
        <w:rPr>
          <w:rFonts w:eastAsia="Arial Unicode MS"/>
          <w:sz w:val="20"/>
          <w:bdr w:val="nil"/>
          <w:lang w:val="en-US" w:eastAsia="en-US"/>
        </w:rPr>
        <w:t>- Independently and proactively take the initiative and act autonomously.</w:t>
      </w:r>
    </w:p>
    <w:p w:rsidRPr="00E97460" w:rsidR="006967BB" w:rsidP="005C7742" w:rsidRDefault="00642E70" w14:paraId="0F567D07" w14:textId="67EF5FD3">
      <w:pPr>
        <w:pStyle w:val="Heading2"/>
        <w:jc w:val="both"/>
        <w:rPr>
          <w:rStyle w:val="None"/>
        </w:rPr>
      </w:pPr>
      <w:r w:rsidRPr="00E97460">
        <w:rPr>
          <w:rStyle w:val="None"/>
        </w:rPr>
        <w:t>Subject content</w:t>
      </w:r>
    </w:p>
    <w:p w:rsidRPr="00E97460" w:rsidR="009816F2" w:rsidP="009816F2" w:rsidRDefault="009816F2" w14:paraId="0C3CFFA8" w14:textId="77777777">
      <w:pPr>
        <w:widowControl w:val="0"/>
        <w:jc w:val="both"/>
        <w:rPr>
          <w:sz w:val="20"/>
        </w:rPr>
      </w:pPr>
      <w:r w:rsidRPr="00E97460">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rsidRPr="00E97460" w:rsidR="009816F2" w:rsidP="009816F2" w:rsidRDefault="009816F2" w14:paraId="1B288D1A" w14:textId="77777777">
      <w:pPr>
        <w:widowControl w:val="0"/>
        <w:jc w:val="both"/>
        <w:rPr>
          <w:sz w:val="20"/>
        </w:rPr>
      </w:pPr>
    </w:p>
    <w:p w:rsidRPr="00E97460" w:rsidR="009816F2" w:rsidP="009816F2" w:rsidRDefault="009816F2" w14:paraId="7DB9D357" w14:textId="77777777">
      <w:pPr>
        <w:widowControl w:val="0"/>
        <w:jc w:val="both"/>
        <w:rPr>
          <w:sz w:val="20"/>
        </w:rPr>
      </w:pPr>
      <w:r w:rsidRPr="00E97460">
        <w:rPr>
          <w:sz w:val="20"/>
        </w:rPr>
        <w:lastRenderedPageBreak/>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rsidRPr="00E97460" w:rsidR="009816F2" w:rsidP="009816F2" w:rsidRDefault="009816F2" w14:paraId="5CEDB9F3" w14:textId="77777777">
      <w:pPr>
        <w:widowControl w:val="0"/>
        <w:jc w:val="both"/>
        <w:rPr>
          <w:sz w:val="20"/>
        </w:rPr>
      </w:pPr>
    </w:p>
    <w:p w:rsidRPr="00E97460" w:rsidR="009816F2" w:rsidP="009816F2" w:rsidRDefault="009816F2" w14:paraId="2703772C" w14:textId="77777777">
      <w:pPr>
        <w:widowControl w:val="0"/>
        <w:jc w:val="both"/>
        <w:rPr>
          <w:sz w:val="20"/>
        </w:rPr>
      </w:pPr>
      <w:r w:rsidRPr="00E97460">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rsidRPr="00E97460" w:rsidR="009816F2" w:rsidP="009816F2" w:rsidRDefault="009816F2" w14:paraId="4AFF88EF" w14:textId="77777777">
      <w:pPr>
        <w:widowControl w:val="0"/>
        <w:jc w:val="both"/>
        <w:rPr>
          <w:sz w:val="20"/>
        </w:rPr>
      </w:pPr>
    </w:p>
    <w:p w:rsidRPr="00E97460" w:rsidR="009816F2" w:rsidP="009816F2" w:rsidRDefault="009816F2" w14:paraId="48350A45" w14:textId="77777777">
      <w:pPr>
        <w:widowControl w:val="0"/>
        <w:jc w:val="both"/>
        <w:rPr>
          <w:sz w:val="20"/>
        </w:rPr>
      </w:pPr>
      <w:r w:rsidRPr="00E97460">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rsidRPr="00E97460" w:rsidR="009816F2" w:rsidP="009816F2" w:rsidRDefault="009816F2" w14:paraId="35D7E3EA" w14:textId="77777777">
      <w:pPr>
        <w:widowControl w:val="0"/>
        <w:jc w:val="both"/>
        <w:rPr>
          <w:sz w:val="20"/>
        </w:rPr>
      </w:pPr>
    </w:p>
    <w:p w:rsidRPr="00E97460" w:rsidR="009816F2" w:rsidP="009816F2" w:rsidRDefault="009816F2" w14:paraId="364F6299" w14:textId="77777777">
      <w:pPr>
        <w:widowControl w:val="0"/>
        <w:jc w:val="both"/>
        <w:rPr>
          <w:sz w:val="20"/>
        </w:rPr>
      </w:pPr>
      <w:r w:rsidRPr="00E97460">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rsidRPr="00E97460" w:rsidR="009816F2" w:rsidP="009816F2" w:rsidRDefault="009816F2" w14:paraId="1E865237" w14:textId="77777777">
      <w:pPr>
        <w:widowControl w:val="0"/>
        <w:jc w:val="both"/>
        <w:rPr>
          <w:sz w:val="20"/>
        </w:rPr>
      </w:pPr>
    </w:p>
    <w:p w:rsidRPr="00E97460" w:rsidR="009816F2" w:rsidP="009816F2" w:rsidRDefault="009816F2" w14:paraId="220CB829" w14:textId="77777777">
      <w:pPr>
        <w:widowControl w:val="0"/>
        <w:jc w:val="both"/>
        <w:rPr>
          <w:sz w:val="20"/>
        </w:rPr>
      </w:pPr>
      <w:r w:rsidRPr="00E97460">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rsidRPr="00E97460" w:rsidR="009816F2" w:rsidP="009816F2" w:rsidRDefault="009816F2" w14:paraId="5D01CEDD" w14:textId="77777777">
      <w:pPr>
        <w:widowControl w:val="0"/>
        <w:jc w:val="both"/>
        <w:rPr>
          <w:sz w:val="20"/>
        </w:rPr>
      </w:pPr>
    </w:p>
    <w:p w:rsidRPr="00E97460" w:rsidR="00DC12B5" w:rsidP="009816F2" w:rsidRDefault="009816F2" w14:paraId="57C74FFA" w14:textId="5F3183F6">
      <w:pPr>
        <w:widowControl w:val="0"/>
        <w:jc w:val="both"/>
        <w:rPr>
          <w:sz w:val="20"/>
        </w:rPr>
      </w:pPr>
      <w:r w:rsidRPr="00E97460">
        <w:rPr>
          <w:sz w:val="20"/>
        </w:rPr>
        <w:t>The semester ends in week 14.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rsidRPr="00E97460" w:rsidR="009816F2" w:rsidP="009816F2" w:rsidRDefault="009816F2" w14:paraId="09A067FC" w14:textId="77777777">
      <w:pPr>
        <w:widowControl w:val="0"/>
        <w:jc w:val="both"/>
      </w:pPr>
    </w:p>
    <w:p w:rsidRPr="00E97460" w:rsidR="00DC12B5" w:rsidP="0066620B" w:rsidRDefault="00DC12B5" w14:paraId="75C6FFF1" w14:textId="77777777">
      <w:pPr>
        <w:pStyle w:val="NoSpacing"/>
        <w:jc w:val="both"/>
        <w:rPr>
          <w:rStyle w:val="None"/>
          <w:rFonts w:eastAsia="Times New Roman"/>
          <w:b/>
          <w:bCs/>
          <w:color w:val="2F759E" w:themeColor="accent1" w:themeShade="BF"/>
          <w:sz w:val="20"/>
          <w:szCs w:val="20"/>
        </w:rPr>
      </w:pPr>
      <w:r w:rsidRPr="00E97460">
        <w:rPr>
          <w:rStyle w:val="None"/>
          <w:rFonts w:eastAsia="Times New Roman"/>
          <w:b/>
          <w:bCs/>
          <w:color w:val="2F759E" w:themeColor="accent1" w:themeShade="BF"/>
          <w:sz w:val="20"/>
          <w:szCs w:val="20"/>
        </w:rPr>
        <w:t>Examination and evaluation system</w:t>
      </w:r>
    </w:p>
    <w:p w:rsidRPr="00E97460" w:rsidR="007E6E57" w:rsidP="0066620B" w:rsidRDefault="00101302" w14:paraId="5DD87773" w14:textId="68795313">
      <w:pPr>
        <w:pStyle w:val="NoSpacing"/>
        <w:jc w:val="both"/>
        <w:rPr>
          <w:rStyle w:val="None"/>
          <w:rFonts w:eastAsia="Times New Roman"/>
          <w:bCs/>
          <w:i/>
          <w:sz w:val="20"/>
          <w:szCs w:val="20"/>
        </w:rPr>
      </w:pPr>
      <w:r w:rsidRPr="00E97460">
        <w:rPr>
          <w:rStyle w:val="None"/>
          <w:rFonts w:eastAsia="Times New Roman"/>
          <w:bCs/>
          <w:i/>
          <w:sz w:val="20"/>
          <w:szCs w:val="20"/>
        </w:rPr>
        <w:t xml:space="preserve">In all cases. Annex 5 of the Statutes of the University of Pécs, the </w:t>
      </w:r>
      <w:r w:rsidRPr="00E97460">
        <w:rPr>
          <w:rStyle w:val="None"/>
          <w:rFonts w:eastAsia="Times New Roman"/>
          <w:b/>
          <w:i/>
          <w:sz w:val="20"/>
          <w:szCs w:val="20"/>
        </w:rPr>
        <w:t>Code of Studies and Examinations (CSE)</w:t>
      </w:r>
      <w:r w:rsidRPr="00E97460">
        <w:rPr>
          <w:rStyle w:val="None"/>
          <w:rFonts w:eastAsia="Times New Roman"/>
          <w:bCs/>
          <w:i/>
          <w:sz w:val="20"/>
          <w:szCs w:val="20"/>
        </w:rPr>
        <w:t xml:space="preserve"> </w:t>
      </w:r>
      <w:r w:rsidRPr="00E97460">
        <w:rPr>
          <w:rStyle w:val="None"/>
          <w:rFonts w:eastAsia="Times New Roman"/>
          <w:b/>
          <w:i/>
          <w:sz w:val="20"/>
          <w:szCs w:val="20"/>
        </w:rPr>
        <w:t>of the University of Pécs</w:t>
      </w:r>
      <w:r w:rsidRPr="00E97460">
        <w:rPr>
          <w:rStyle w:val="None"/>
          <w:rFonts w:eastAsia="Times New Roman"/>
          <w:bCs/>
          <w:i/>
          <w:sz w:val="20"/>
          <w:szCs w:val="20"/>
        </w:rPr>
        <w:t xml:space="preserve"> shall prevail</w:t>
      </w:r>
    </w:p>
    <w:p w:rsidRPr="00E97460" w:rsidR="00920037" w:rsidP="00920037" w:rsidRDefault="00000000" w14:paraId="4D30A468" w14:textId="77777777">
      <w:pPr>
        <w:pStyle w:val="NoSpacing"/>
        <w:jc w:val="both"/>
        <w:rPr>
          <w:rStyle w:val="None"/>
          <w:rFonts w:eastAsia="Times New Roman"/>
          <w:bCs/>
          <w:i/>
          <w:sz w:val="20"/>
          <w:szCs w:val="20"/>
        </w:rPr>
      </w:pPr>
      <w:hyperlink w:history="1" r:id="rId16">
        <w:r w:rsidRPr="00E97460" w:rsidR="00920037">
          <w:rPr>
            <w:rStyle w:val="Hyperlink"/>
            <w:rFonts w:eastAsia="Times New Roman"/>
            <w:bCs/>
            <w:i/>
            <w:sz w:val="20"/>
            <w:szCs w:val="20"/>
          </w:rPr>
          <w:t>https://international.pte.hu/sites/international.pte.hu/files/doc/TVSZ%202022_06_23_ENG.pdf</w:t>
        </w:r>
      </w:hyperlink>
    </w:p>
    <w:p w:rsidRPr="00E97460" w:rsidR="00920037" w:rsidP="00920037" w:rsidRDefault="00920037" w14:paraId="2DC657DC" w14:textId="77777777">
      <w:pPr>
        <w:pStyle w:val="NoSpacing"/>
        <w:jc w:val="both"/>
        <w:rPr>
          <w:rStyle w:val="None"/>
          <w:rFonts w:eastAsia="Times New Roman"/>
          <w:bCs/>
          <w:iCs/>
          <w:sz w:val="20"/>
          <w:szCs w:val="20"/>
        </w:rPr>
      </w:pPr>
    </w:p>
    <w:p w:rsidRPr="00E97460" w:rsidR="00920037" w:rsidP="00920037" w:rsidRDefault="00920037" w14:paraId="2D255011" w14:textId="77777777">
      <w:pPr>
        <w:pStyle w:val="NoSpacing"/>
        <w:jc w:val="both"/>
        <w:rPr>
          <w:rStyle w:val="None"/>
          <w:rFonts w:eastAsia="Times New Roman"/>
          <w:bCs/>
          <w:iCs/>
          <w:sz w:val="20"/>
          <w:szCs w:val="20"/>
        </w:rPr>
      </w:pPr>
      <w:r w:rsidRPr="00E97460">
        <w:rPr>
          <w:rStyle w:val="None"/>
          <w:rFonts w:eastAsia="Times New Roman"/>
          <w:bCs/>
          <w:iCs/>
          <w:sz w:val="20"/>
          <w:szCs w:val="20"/>
        </w:rPr>
        <w:t>Attendance in class is one of the conditions for obtaining a signature at the end of the semester. Failure to attend 50 %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rsidRPr="00E97460" w:rsidR="00920037" w:rsidP="00920037" w:rsidRDefault="00920037" w14:paraId="0B7D580C" w14:textId="77777777">
      <w:pPr>
        <w:pStyle w:val="NoSpacing"/>
        <w:jc w:val="both"/>
        <w:rPr>
          <w:rStyle w:val="None"/>
          <w:rFonts w:eastAsia="Times New Roman"/>
          <w:bCs/>
          <w:iCs/>
          <w:sz w:val="20"/>
          <w:szCs w:val="20"/>
        </w:rPr>
      </w:pPr>
    </w:p>
    <w:p w:rsidRPr="00E97460" w:rsidR="00920037" w:rsidP="00920037" w:rsidRDefault="00920037" w14:paraId="62A77CDB" w14:textId="77777777">
      <w:pPr>
        <w:pStyle w:val="NoSpacing"/>
        <w:jc w:val="both"/>
        <w:rPr>
          <w:rStyle w:val="None"/>
          <w:rFonts w:eastAsia="Times New Roman"/>
          <w:bCs/>
          <w:iCs/>
          <w:sz w:val="20"/>
          <w:szCs w:val="20"/>
        </w:rPr>
      </w:pPr>
      <w:r w:rsidRPr="00E97460">
        <w:rPr>
          <w:rStyle w:val="None"/>
          <w:rFonts w:eastAsia="Times New Roman"/>
          <w:bCs/>
          <w:iCs/>
          <w:sz w:val="20"/>
          <w:szCs w:val="20"/>
        </w:rPr>
        <w:t xml:space="preserve">Grading will follow the course structure with the following weighting: </w:t>
      </w:r>
    </w:p>
    <w:p w:rsidRPr="00E97460" w:rsidR="00920037" w:rsidP="00920037" w:rsidRDefault="00920037" w14:paraId="4E6DB5C0" w14:textId="77777777">
      <w:pPr>
        <w:pStyle w:val="NoSpacing"/>
        <w:jc w:val="both"/>
        <w:rPr>
          <w:rStyle w:val="None"/>
          <w:rFonts w:eastAsia="Times New Roman"/>
          <w:bCs/>
          <w:iCs/>
          <w:sz w:val="20"/>
          <w:szCs w:val="20"/>
        </w:rPr>
      </w:pPr>
      <w:r w:rsidRPr="00E97460">
        <w:rPr>
          <w:rStyle w:val="None"/>
          <w:rFonts w:eastAsia="Times New Roman"/>
          <w:bCs/>
          <w:iCs/>
          <w:sz w:val="20"/>
          <w:szCs w:val="20"/>
        </w:rPr>
        <w:t>Case study analysis 10%</w:t>
      </w:r>
    </w:p>
    <w:p w:rsidRPr="00E97460" w:rsidR="00920037" w:rsidP="00920037" w:rsidRDefault="00920037" w14:paraId="61E25892" w14:textId="77777777">
      <w:pPr>
        <w:pStyle w:val="NoSpacing"/>
        <w:jc w:val="both"/>
        <w:rPr>
          <w:rStyle w:val="None"/>
          <w:rFonts w:eastAsia="Times New Roman"/>
          <w:bCs/>
          <w:iCs/>
          <w:sz w:val="20"/>
          <w:szCs w:val="20"/>
        </w:rPr>
      </w:pPr>
      <w:r w:rsidRPr="00E97460">
        <w:rPr>
          <w:rStyle w:val="None"/>
          <w:rFonts w:eastAsia="Times New Roman"/>
          <w:bCs/>
          <w:iCs/>
          <w:sz w:val="20"/>
          <w:szCs w:val="20"/>
        </w:rPr>
        <w:t>Critical consultation 20%</w:t>
      </w:r>
    </w:p>
    <w:p w:rsidRPr="00E97460" w:rsidR="00920037" w:rsidP="00920037" w:rsidRDefault="00920037" w14:paraId="436CC05E" w14:textId="2BBD8ABA">
      <w:pPr>
        <w:pStyle w:val="NoSpacing"/>
        <w:jc w:val="both"/>
        <w:rPr>
          <w:rStyle w:val="None"/>
          <w:rFonts w:eastAsia="Times New Roman"/>
          <w:bCs/>
          <w:iCs/>
          <w:sz w:val="20"/>
          <w:szCs w:val="20"/>
        </w:rPr>
      </w:pPr>
      <w:r w:rsidRPr="00E97460">
        <w:rPr>
          <w:rStyle w:val="None"/>
          <w:rFonts w:eastAsia="Times New Roman"/>
          <w:bCs/>
          <w:iCs/>
          <w:sz w:val="20"/>
          <w:szCs w:val="20"/>
        </w:rPr>
        <w:t xml:space="preserve">Critical analysis of </w:t>
      </w:r>
      <w:r w:rsidR="006D3EAC">
        <w:rPr>
          <w:rStyle w:val="None"/>
          <w:rFonts w:eastAsia="Times New Roman"/>
          <w:bCs/>
          <w:iCs/>
          <w:sz w:val="20"/>
          <w:szCs w:val="20"/>
        </w:rPr>
        <w:t>study journal</w:t>
      </w:r>
      <w:r w:rsidRPr="00E97460">
        <w:rPr>
          <w:rStyle w:val="None"/>
          <w:rFonts w:eastAsia="Times New Roman"/>
          <w:bCs/>
          <w:iCs/>
          <w:sz w:val="20"/>
          <w:szCs w:val="20"/>
        </w:rPr>
        <w:t xml:space="preserve"> 5+5%</w:t>
      </w:r>
    </w:p>
    <w:p w:rsidRPr="00E97460" w:rsidR="00920037" w:rsidP="00920037" w:rsidRDefault="00920037" w14:paraId="3E1C9C22" w14:textId="77777777">
      <w:pPr>
        <w:pStyle w:val="NoSpacing"/>
        <w:jc w:val="both"/>
        <w:rPr>
          <w:rStyle w:val="None"/>
          <w:rFonts w:eastAsia="Times New Roman"/>
          <w:bCs/>
          <w:iCs/>
          <w:sz w:val="20"/>
          <w:szCs w:val="20"/>
        </w:rPr>
      </w:pPr>
      <w:r w:rsidRPr="00E97460">
        <w:rPr>
          <w:rStyle w:val="None"/>
          <w:rFonts w:eastAsia="Times New Roman"/>
          <w:bCs/>
          <w:iCs/>
          <w:sz w:val="20"/>
          <w:szCs w:val="20"/>
        </w:rPr>
        <w:t>Final presentation 60%</w:t>
      </w:r>
    </w:p>
    <w:p w:rsidRPr="00E97460" w:rsidR="00920037" w:rsidP="00920037" w:rsidRDefault="00920037" w14:paraId="6A9E90DA" w14:textId="77777777">
      <w:pPr>
        <w:pStyle w:val="NoSpacing"/>
        <w:jc w:val="both"/>
        <w:rPr>
          <w:rStyle w:val="None"/>
          <w:rFonts w:eastAsia="Times New Roman"/>
          <w:bCs/>
          <w:iCs/>
          <w:sz w:val="20"/>
          <w:szCs w:val="20"/>
        </w:rPr>
      </w:pPr>
    </w:p>
    <w:p w:rsidRPr="00E97460" w:rsidR="00920037" w:rsidP="00920037" w:rsidRDefault="00920037" w14:paraId="6027E67E" w14:textId="77777777">
      <w:pPr>
        <w:pStyle w:val="NoSpacing"/>
        <w:jc w:val="both"/>
        <w:rPr>
          <w:rStyle w:val="None"/>
          <w:rFonts w:eastAsia="Times New Roman"/>
          <w:bCs/>
          <w:iCs/>
          <w:sz w:val="20"/>
          <w:szCs w:val="20"/>
        </w:rPr>
      </w:pPr>
      <w:r w:rsidRPr="00E97460">
        <w:rPr>
          <w:rStyle w:val="None"/>
          <w:rFonts w:eastAsia="Times New Roman"/>
          <w:bCs/>
          <w:iCs/>
          <w:sz w:val="20"/>
          <w:szCs w:val="20"/>
        </w:rPr>
        <w:t xml:space="preserve">The signature of the instructor certifies that the student has fulfilled his/her mid-term obligations: </w:t>
      </w:r>
    </w:p>
    <w:p w:rsidRPr="00E97460" w:rsidR="00920037" w:rsidP="00920037" w:rsidRDefault="00920037" w14:paraId="75C24DCE" w14:textId="77777777">
      <w:pPr>
        <w:pStyle w:val="NoSpacing"/>
        <w:jc w:val="both"/>
        <w:rPr>
          <w:rStyle w:val="None"/>
          <w:rFonts w:eastAsia="Times New Roman"/>
          <w:bCs/>
          <w:iCs/>
          <w:sz w:val="20"/>
          <w:szCs w:val="20"/>
        </w:rPr>
      </w:pPr>
      <w:r w:rsidRPr="00E97460">
        <w:rPr>
          <w:rStyle w:val="None"/>
          <w:rFonts w:eastAsia="Times New Roman"/>
          <w:bCs/>
          <w:iCs/>
          <w:sz w:val="20"/>
          <w:szCs w:val="20"/>
        </w:rPr>
        <w:t>- attended classes, prepared for classes according to the course program</w:t>
      </w:r>
    </w:p>
    <w:p w:rsidRPr="00E97460" w:rsidR="00920037" w:rsidP="00920037" w:rsidRDefault="00920037" w14:paraId="3A2FD677" w14:textId="77777777">
      <w:pPr>
        <w:pStyle w:val="NoSpacing"/>
        <w:jc w:val="both"/>
        <w:rPr>
          <w:rStyle w:val="None"/>
          <w:rFonts w:eastAsia="Times New Roman"/>
          <w:bCs/>
          <w:iCs/>
          <w:sz w:val="20"/>
          <w:szCs w:val="20"/>
        </w:rPr>
      </w:pPr>
      <w:r w:rsidRPr="00E97460">
        <w:rPr>
          <w:rStyle w:val="None"/>
          <w:rFonts w:eastAsia="Times New Roman"/>
          <w:bCs/>
          <w:iCs/>
          <w:sz w:val="20"/>
          <w:szCs w:val="20"/>
        </w:rPr>
        <w:t>- has fulfilled the course requirements, has attended the course, has attended the course, has attended the course</w:t>
      </w:r>
    </w:p>
    <w:p w:rsidRPr="00E97460" w:rsidR="00920037" w:rsidP="00920037" w:rsidRDefault="00920037" w14:paraId="58436C2B" w14:textId="77777777">
      <w:pPr>
        <w:pStyle w:val="NoSpacing"/>
        <w:jc w:val="both"/>
        <w:rPr>
          <w:rStyle w:val="None"/>
          <w:rFonts w:eastAsia="Times New Roman"/>
          <w:bCs/>
          <w:iCs/>
          <w:sz w:val="20"/>
          <w:szCs w:val="20"/>
        </w:rPr>
      </w:pPr>
      <w:r w:rsidRPr="00E97460">
        <w:rPr>
          <w:rStyle w:val="None"/>
          <w:rFonts w:eastAsia="Times New Roman"/>
          <w:bCs/>
          <w:iCs/>
          <w:sz w:val="20"/>
          <w:szCs w:val="20"/>
        </w:rPr>
        <w:t xml:space="preserve">- met the formal and substantive requirements, i.e., completed all the required parts of the assignment </w:t>
      </w:r>
    </w:p>
    <w:p w:rsidRPr="00E97460" w:rsidR="00920037" w:rsidP="00920037" w:rsidRDefault="00920037" w14:paraId="2D999EC4" w14:textId="77777777">
      <w:pPr>
        <w:pStyle w:val="NoSpacing"/>
        <w:jc w:val="both"/>
        <w:rPr>
          <w:rStyle w:val="None"/>
          <w:rFonts w:eastAsia="Times New Roman"/>
          <w:bCs/>
          <w:iCs/>
          <w:sz w:val="20"/>
          <w:szCs w:val="20"/>
        </w:rPr>
      </w:pPr>
    </w:p>
    <w:p w:rsidRPr="00E97460" w:rsidR="00920037" w:rsidP="00920037" w:rsidRDefault="00920037" w14:paraId="796C8351" w14:textId="77777777">
      <w:pPr>
        <w:pStyle w:val="NoSpacing"/>
        <w:jc w:val="both"/>
        <w:rPr>
          <w:rStyle w:val="None"/>
          <w:rFonts w:eastAsia="Times New Roman"/>
          <w:bCs/>
          <w:iCs/>
          <w:sz w:val="20"/>
          <w:szCs w:val="20"/>
        </w:rPr>
      </w:pPr>
      <w:r w:rsidRPr="00E97460">
        <w:rPr>
          <w:rStyle w:val="None"/>
          <w:rFonts w:eastAsia="Times New Roman"/>
          <w:bCs/>
          <w:iCs/>
          <w:sz w:val="20"/>
          <w:szCs w:val="20"/>
        </w:rPr>
        <w:t>If these are met, a signature will be given and a grade may be given for the term's work. The grade can be 1 (unsatisfactory) regardless of the signature. The presence of the work parts does not automatically mean completing the course!</w:t>
      </w:r>
    </w:p>
    <w:p w:rsidRPr="00E97460" w:rsidR="00920037" w:rsidP="00920037" w:rsidRDefault="00920037" w14:paraId="52F6AA85" w14:textId="77777777">
      <w:pPr>
        <w:pStyle w:val="NoSpacing"/>
        <w:jc w:val="both"/>
        <w:rPr>
          <w:rStyle w:val="None"/>
          <w:rFonts w:eastAsia="Times New Roman"/>
          <w:bCs/>
          <w:iCs/>
          <w:sz w:val="20"/>
          <w:szCs w:val="20"/>
        </w:rPr>
      </w:pPr>
    </w:p>
    <w:p w:rsidRPr="00E97460" w:rsidR="00920037" w:rsidP="00920037" w:rsidRDefault="00920037" w14:paraId="5BF87FF7" w14:textId="77777777">
      <w:pPr>
        <w:pStyle w:val="NoSpacing"/>
        <w:jc w:val="both"/>
        <w:rPr>
          <w:rStyle w:val="None"/>
          <w:rFonts w:eastAsia="Times New Roman"/>
          <w:bCs/>
          <w:iCs/>
          <w:sz w:val="20"/>
          <w:szCs w:val="20"/>
        </w:rPr>
      </w:pPr>
      <w:r w:rsidRPr="00E97460">
        <w:rPr>
          <w:rStyle w:val="None"/>
          <w:rFonts w:eastAsia="Times New Roman"/>
          <w:bCs/>
          <w:iCs/>
          <w:sz w:val="20"/>
          <w:szCs w:val="20"/>
        </w:rPr>
        <w:t>The general textual evaluation of grades is as follows:</w:t>
      </w:r>
    </w:p>
    <w:p w:rsidRPr="00E97460" w:rsidR="00920037" w:rsidP="00920037" w:rsidRDefault="00920037" w14:paraId="675203CA" w14:textId="77777777">
      <w:pPr>
        <w:pStyle w:val="NoSpacing"/>
        <w:jc w:val="both"/>
        <w:rPr>
          <w:rStyle w:val="None"/>
          <w:rFonts w:eastAsia="Times New Roman"/>
          <w:bCs/>
          <w:iCs/>
          <w:sz w:val="20"/>
          <w:szCs w:val="20"/>
        </w:rPr>
      </w:pPr>
      <w:r w:rsidRPr="00E97460">
        <w:rPr>
          <w:rStyle w:val="None"/>
          <w:rFonts w:eastAsia="Times New Roman"/>
          <w:bCs/>
          <w:iCs/>
          <w:sz w:val="20"/>
          <w:szCs w:val="20"/>
        </w:rPr>
        <w:t>1 (unsatisfactory) The work will be graded as unsatisfactory if it does not meet the expected high standard of appearance. In addition, if the term paper does not meet the course's objectives: inability to function as a functional system or lack of architectural concept.</w:t>
      </w:r>
    </w:p>
    <w:p w:rsidRPr="00E97460" w:rsidR="00920037" w:rsidP="00920037" w:rsidRDefault="00920037" w14:paraId="50684D26" w14:textId="7E016062">
      <w:pPr>
        <w:pStyle w:val="NoSpacing"/>
        <w:jc w:val="both"/>
        <w:rPr>
          <w:rStyle w:val="None"/>
          <w:rFonts w:eastAsia="Times New Roman"/>
          <w:bCs/>
          <w:iCs/>
          <w:sz w:val="20"/>
          <w:szCs w:val="20"/>
        </w:rPr>
      </w:pPr>
      <w:r w:rsidRPr="00E97460">
        <w:rPr>
          <w:rStyle w:val="None"/>
          <w:rFonts w:eastAsia="Times New Roman"/>
          <w:bCs/>
          <w:iCs/>
          <w:sz w:val="20"/>
          <w:szCs w:val="20"/>
        </w:rPr>
        <w:t>2 (Satisfactory) The minimum requirement for a satisfactory grade is the existence of an appreciable architectural concept and a basic functional system.</w:t>
      </w:r>
    </w:p>
    <w:p w:rsidRPr="00E97460" w:rsidR="00920037" w:rsidP="00920037" w:rsidRDefault="00920037" w14:paraId="4C6492CE" w14:textId="197AE81A">
      <w:pPr>
        <w:pStyle w:val="NoSpacing"/>
        <w:jc w:val="both"/>
        <w:rPr>
          <w:rStyle w:val="None"/>
          <w:rFonts w:eastAsia="Times New Roman"/>
          <w:bCs/>
          <w:iCs/>
          <w:sz w:val="20"/>
          <w:szCs w:val="20"/>
        </w:rPr>
      </w:pPr>
      <w:r w:rsidRPr="00E97460">
        <w:rPr>
          <w:rStyle w:val="None"/>
          <w:rFonts w:eastAsia="Times New Roman"/>
          <w:bCs/>
          <w:iCs/>
          <w:sz w:val="20"/>
          <w:szCs w:val="20"/>
        </w:rPr>
        <w:lastRenderedPageBreak/>
        <w:t>3 (</w:t>
      </w:r>
      <w:r w:rsidRPr="00E97460" w:rsidR="00C10D54">
        <w:rPr>
          <w:rStyle w:val="None"/>
          <w:rFonts w:eastAsia="Times New Roman"/>
          <w:bCs/>
          <w:iCs/>
          <w:sz w:val="20"/>
          <w:szCs w:val="20"/>
        </w:rPr>
        <w:t>Mediocre</w:t>
      </w:r>
      <w:r w:rsidRPr="00E97460">
        <w:rPr>
          <w:rStyle w:val="None"/>
          <w:rFonts w:eastAsia="Times New Roman"/>
          <w:bCs/>
          <w:iCs/>
          <w:sz w:val="20"/>
          <w:szCs w:val="20"/>
        </w:rPr>
        <w:t>) The assignment should be graded as satisfactory/mediocre if the architectural concept is only assessable, but the functional and structural scheme is coherent.</w:t>
      </w:r>
    </w:p>
    <w:p w:rsidRPr="00E97460" w:rsidR="00920037" w:rsidP="00920037" w:rsidRDefault="00920037" w14:paraId="4960C72C" w14:textId="77777777">
      <w:pPr>
        <w:pStyle w:val="NoSpacing"/>
        <w:jc w:val="both"/>
        <w:rPr>
          <w:rStyle w:val="None"/>
          <w:rFonts w:eastAsia="Times New Roman"/>
          <w:bCs/>
          <w:iCs/>
          <w:sz w:val="20"/>
          <w:szCs w:val="20"/>
        </w:rPr>
      </w:pPr>
      <w:r w:rsidRPr="00E97460">
        <w:rPr>
          <w:rStyle w:val="None"/>
          <w:rFonts w:eastAsia="Times New Roman"/>
          <w:bCs/>
          <w:iCs/>
          <w:sz w:val="20"/>
          <w:szCs w:val="20"/>
        </w:rPr>
        <w:t>4 (Good) The work can be rated good if the architectural concept is sound and coherent with the functional and structural context.</w:t>
      </w:r>
      <w:r w:rsidRPr="00E97460">
        <w:rPr>
          <w:rStyle w:val="None"/>
          <w:rFonts w:eastAsia="Times New Roman"/>
          <w:bCs/>
          <w:iCs/>
          <w:sz w:val="20"/>
          <w:szCs w:val="20"/>
        </w:rPr>
        <w:tab/>
      </w:r>
    </w:p>
    <w:p w:rsidRPr="00E97460" w:rsidR="00920037" w:rsidP="00920037" w:rsidRDefault="00920037" w14:paraId="4F3BFB54" w14:textId="20C5B0C3">
      <w:pPr>
        <w:pStyle w:val="NoSpacing"/>
        <w:jc w:val="both"/>
        <w:rPr>
          <w:rStyle w:val="None"/>
          <w:rFonts w:eastAsia="Times New Roman"/>
          <w:bCs/>
          <w:iCs/>
          <w:sz w:val="20"/>
          <w:szCs w:val="20"/>
        </w:rPr>
      </w:pPr>
      <w:r w:rsidRPr="00E97460">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rsidRPr="00E97460" w:rsidR="003D493E" w:rsidRDefault="003D493E" w14:paraId="029C4B7B" w14:textId="77777777">
      <w:pPr>
        <w:rPr>
          <w:rStyle w:val="None"/>
          <w:rFonts w:eastAsia="Times New Roman"/>
          <w:bCs/>
          <w:sz w:val="20"/>
          <w:szCs w:val="20"/>
        </w:rPr>
      </w:pPr>
    </w:p>
    <w:p w:rsidRPr="00AE694E" w:rsidR="000460B2" w:rsidP="00AE694E" w:rsidRDefault="00DB460D" w14:paraId="260AD287" w14:textId="77787EEB">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Attendance</w:t>
      </w:r>
    </w:p>
    <w:p w:rsidRPr="00E97460" w:rsidR="000460B2" w:rsidP="000460B2" w:rsidRDefault="00A862C2" w14:paraId="083B3D78" w14:textId="05FFB356">
      <w:pPr>
        <w:rPr>
          <w:rStyle w:val="None"/>
          <w:rFonts w:eastAsia="Times New Roman"/>
          <w:bCs/>
          <w:sz w:val="20"/>
          <w:szCs w:val="20"/>
        </w:rPr>
      </w:pPr>
      <w:r w:rsidRPr="00E9746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Pr="00E97460" w:rsidR="000460B2">
        <w:rPr>
          <w:rStyle w:val="None"/>
          <w:rFonts w:eastAsia="Times New Roman"/>
          <w:bCs/>
          <w:sz w:val="20"/>
          <w:szCs w:val="20"/>
        </w:rPr>
        <w:t>.</w:t>
      </w:r>
    </w:p>
    <w:p w:rsidRPr="00E97460" w:rsidR="000460B2" w:rsidP="000460B2" w:rsidRDefault="000460B2" w14:paraId="63B1CF73" w14:textId="77777777">
      <w:pPr>
        <w:rPr>
          <w:rStyle w:val="None"/>
          <w:rFonts w:eastAsia="Times New Roman"/>
          <w:bCs/>
          <w:sz w:val="20"/>
          <w:szCs w:val="20"/>
        </w:rPr>
      </w:pPr>
    </w:p>
    <w:p w:rsidRPr="00E97460" w:rsidR="000D23F6" w:rsidP="000460B2" w:rsidRDefault="00CD5818" w14:paraId="152A882D" w14:textId="63692027">
      <w:pPr>
        <w:rPr>
          <w:rStyle w:val="None"/>
          <w:rFonts w:eastAsia="Times New Roman"/>
          <w:bCs/>
          <w:sz w:val="20"/>
          <w:szCs w:val="20"/>
        </w:rPr>
      </w:pPr>
      <w:r w:rsidRPr="00E97460">
        <w:rPr>
          <w:rStyle w:val="None"/>
          <w:rFonts w:eastAsia="Times New Roman"/>
          <w:bCs/>
          <w:sz w:val="20"/>
          <w:szCs w:val="20"/>
        </w:rPr>
        <w:t>Method for monitoring attendance (e.g.: attendance sheet / online test/ register, etc.)</w:t>
      </w:r>
    </w:p>
    <w:p w:rsidRPr="00E97460" w:rsidR="00CD5818" w:rsidP="000460B2" w:rsidRDefault="00CD5818" w14:paraId="530363B0" w14:textId="77777777">
      <w:pPr>
        <w:rPr>
          <w:rStyle w:val="None"/>
          <w:rFonts w:eastAsia="Times New Roman"/>
          <w:bCs/>
          <w:sz w:val="20"/>
          <w:szCs w:val="20"/>
        </w:rPr>
      </w:pPr>
    </w:p>
    <w:p w:rsidRPr="00AE694E" w:rsidR="000D23F6" w:rsidP="00AE694E" w:rsidRDefault="00401158" w14:paraId="51593F1E" w14:textId="08757BB6">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Asses</w:t>
      </w:r>
      <w:r w:rsidRPr="00AE694E" w:rsidR="001776B6">
        <w:rPr>
          <w:rStyle w:val="None"/>
          <w:rFonts w:eastAsia="Times New Roman"/>
          <w:b/>
          <w:bCs/>
          <w:color w:val="2F759E" w:themeColor="accent1" w:themeShade="BF"/>
          <w:sz w:val="20"/>
          <w:szCs w:val="20"/>
        </w:rPr>
        <w:t>s</w:t>
      </w:r>
      <w:r w:rsidRPr="00AE694E">
        <w:rPr>
          <w:rStyle w:val="None"/>
          <w:rFonts w:eastAsia="Times New Roman"/>
          <w:b/>
          <w:bCs/>
          <w:color w:val="2F759E" w:themeColor="accent1" w:themeShade="BF"/>
          <w:sz w:val="20"/>
          <w:szCs w:val="20"/>
        </w:rPr>
        <w:t>ment</w:t>
      </w:r>
    </w:p>
    <w:p w:rsidRPr="00E97460" w:rsidR="00B65526" w:rsidP="00B65526" w:rsidRDefault="00B65526" w14:paraId="15C17865" w14:textId="77777777">
      <w:pPr>
        <w:rPr>
          <w:rStyle w:val="None"/>
          <w:rFonts w:eastAsia="Times New Roman"/>
          <w:bCs/>
          <w:sz w:val="20"/>
          <w:szCs w:val="20"/>
        </w:rPr>
      </w:pPr>
    </w:p>
    <w:p w:rsidRPr="00E97460" w:rsidR="00E94E41" w:rsidP="00E94E41" w:rsidRDefault="00E94E41" w14:paraId="27BB4443" w14:textId="77777777">
      <w:pPr>
        <w:rPr>
          <w:rFonts w:eastAsia="Times New Roman"/>
          <w:bCs/>
          <w:sz w:val="20"/>
          <w:szCs w:val="20"/>
        </w:rPr>
      </w:pPr>
      <w:r w:rsidRPr="00E97460">
        <w:rPr>
          <w:rFonts w:eastAsia="Times New Roman"/>
          <w:b/>
          <w:bCs/>
          <w:sz w:val="20"/>
          <w:szCs w:val="20"/>
        </w:rPr>
        <w:t xml:space="preserve">Mid-term assessments, performance evaluation and their ratio in the final grade </w:t>
      </w:r>
      <w:r w:rsidRPr="00E97460">
        <w:rPr>
          <w:rFonts w:eastAsia="Times New Roman"/>
          <w:bCs/>
          <w:sz w:val="20"/>
          <w:szCs w:val="20"/>
        </w:rPr>
        <w:t>(The samples in the table to be deleted.)</w:t>
      </w:r>
    </w:p>
    <w:p w:rsidRPr="00E97460" w:rsidR="00BB2844" w:rsidP="00B65526" w:rsidRDefault="00BB2844" w14:paraId="76219A08" w14:textId="77777777">
      <w:pPr>
        <w:rPr>
          <w:rStyle w:val="None"/>
          <w:rFonts w:eastAsia="Times New Roman"/>
          <w:bCs/>
          <w:sz w:val="20"/>
          <w:szCs w:val="20"/>
        </w:rPr>
      </w:pPr>
    </w:p>
    <w:p w:rsidRPr="00E97460" w:rsidR="007C6062" w:rsidP="00B65526" w:rsidRDefault="007C6062" w14:paraId="05AE9373" w14:textId="77777777">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Pr="00E97460" w:rsidR="007C6062" w:rsidTr="007C6062" w14:paraId="4CD6B458" w14:textId="77777777">
        <w:tc>
          <w:tcPr>
            <w:tcW w:w="4678" w:type="dxa"/>
            <w:vAlign w:val="center"/>
          </w:tcPr>
          <w:p w:rsidRPr="00E97460" w:rsidR="007C6062" w:rsidP="007C6062" w:rsidRDefault="007C6062" w14:paraId="485DEDDA" w14:textId="68D7D1C5">
            <w:pPr>
              <w:ind w:left="851" w:hanging="851"/>
              <w:jc w:val="center"/>
              <w:rPr>
                <w:b/>
                <w:bCs/>
                <w:sz w:val="20"/>
                <w:szCs w:val="20"/>
              </w:rPr>
            </w:pPr>
            <w:r w:rsidRPr="00E97460">
              <w:rPr>
                <w:b/>
                <w:bCs/>
                <w:sz w:val="20"/>
                <w:szCs w:val="20"/>
              </w:rPr>
              <w:t>T</w:t>
            </w:r>
            <w:r w:rsidRPr="00E97460" w:rsidR="00492BCF">
              <w:rPr>
                <w:b/>
                <w:bCs/>
                <w:sz w:val="20"/>
                <w:szCs w:val="20"/>
              </w:rPr>
              <w:t>ype</w:t>
            </w:r>
          </w:p>
        </w:tc>
        <w:tc>
          <w:tcPr>
            <w:tcW w:w="1697" w:type="dxa"/>
            <w:vAlign w:val="center"/>
          </w:tcPr>
          <w:p w:rsidRPr="00E97460" w:rsidR="007C6062" w:rsidP="007C6062" w:rsidRDefault="001776B6" w14:paraId="567A9797" w14:textId="15378D1C">
            <w:pPr>
              <w:ind w:left="851" w:hanging="851"/>
              <w:jc w:val="center"/>
              <w:rPr>
                <w:b/>
                <w:bCs/>
                <w:sz w:val="20"/>
                <w:szCs w:val="20"/>
              </w:rPr>
            </w:pPr>
            <w:r w:rsidRPr="00E97460">
              <w:rPr>
                <w:b/>
                <w:bCs/>
                <w:sz w:val="20"/>
                <w:szCs w:val="20"/>
              </w:rPr>
              <w:t>Assessment</w:t>
            </w:r>
          </w:p>
        </w:tc>
        <w:tc>
          <w:tcPr>
            <w:tcW w:w="2697" w:type="dxa"/>
            <w:vAlign w:val="center"/>
          </w:tcPr>
          <w:p w:rsidRPr="00E97460" w:rsidR="007C6062" w:rsidP="007C6062" w:rsidRDefault="001776B6" w14:paraId="38165C10" w14:textId="08BCD3DF">
            <w:pPr>
              <w:jc w:val="center"/>
              <w:rPr>
                <w:b/>
                <w:bCs/>
                <w:sz w:val="20"/>
                <w:szCs w:val="20"/>
              </w:rPr>
            </w:pPr>
            <w:r w:rsidRPr="00E97460">
              <w:rPr>
                <w:b/>
                <w:bCs/>
                <w:sz w:val="20"/>
                <w:szCs w:val="20"/>
              </w:rPr>
              <w:t>Ratio in the final grade</w:t>
            </w:r>
          </w:p>
        </w:tc>
      </w:tr>
      <w:tr w:rsidRPr="00E97460" w:rsidR="007C6062" w:rsidTr="00223135" w14:paraId="2BE839D8" w14:textId="77777777">
        <w:tc>
          <w:tcPr>
            <w:tcW w:w="4678" w:type="dxa"/>
            <w:shd w:val="clear" w:color="auto" w:fill="auto"/>
          </w:tcPr>
          <w:p w:rsidRPr="00E97460" w:rsidR="007C6062" w:rsidP="00920037" w:rsidRDefault="00920037" w14:paraId="63D16856" w14:textId="1C509B46">
            <w:pPr>
              <w:pStyle w:val="NoSpacing"/>
              <w:rPr>
                <w:bCs/>
                <w:iCs/>
                <w:sz w:val="20"/>
                <w:szCs w:val="20"/>
              </w:rPr>
            </w:pPr>
            <w:r w:rsidRPr="00E97460">
              <w:rPr>
                <w:rStyle w:val="None"/>
                <w:bCs/>
                <w:iCs/>
                <w:sz w:val="20"/>
                <w:szCs w:val="20"/>
              </w:rPr>
              <w:t xml:space="preserve">Case study analysis </w:t>
            </w:r>
          </w:p>
        </w:tc>
        <w:tc>
          <w:tcPr>
            <w:tcW w:w="1697" w:type="dxa"/>
            <w:shd w:val="clear" w:color="auto" w:fill="auto"/>
          </w:tcPr>
          <w:p w:rsidRPr="00E97460" w:rsidR="007C6062" w:rsidP="007C6062" w:rsidRDefault="00920037" w14:paraId="739C994F" w14:textId="36D5BDFA">
            <w:pPr>
              <w:ind w:left="851" w:hanging="851"/>
              <w:rPr>
                <w:i/>
                <w:iCs/>
                <w:color w:val="808080"/>
                <w:sz w:val="20"/>
                <w:szCs w:val="20"/>
              </w:rPr>
            </w:pPr>
            <w:r w:rsidRPr="00E97460">
              <w:rPr>
                <w:i/>
                <w:iCs/>
                <w:color w:val="808080"/>
                <w:sz w:val="20"/>
                <w:szCs w:val="20"/>
              </w:rPr>
              <w:t>max 10 points</w:t>
            </w:r>
          </w:p>
        </w:tc>
        <w:tc>
          <w:tcPr>
            <w:tcW w:w="2697" w:type="dxa"/>
            <w:shd w:val="clear" w:color="auto" w:fill="auto"/>
          </w:tcPr>
          <w:p w:rsidRPr="00E97460" w:rsidR="007C6062" w:rsidP="007C6062" w:rsidRDefault="00920037" w14:paraId="59B26562" w14:textId="17034C55">
            <w:pPr>
              <w:ind w:left="851" w:hanging="851"/>
              <w:rPr>
                <w:i/>
                <w:iCs/>
                <w:color w:val="808080"/>
                <w:sz w:val="20"/>
                <w:szCs w:val="20"/>
              </w:rPr>
            </w:pPr>
            <w:r w:rsidRPr="00E97460">
              <w:rPr>
                <w:i/>
                <w:iCs/>
                <w:color w:val="808080"/>
                <w:sz w:val="20"/>
                <w:szCs w:val="20"/>
              </w:rPr>
              <w:t>eg. 10 %</w:t>
            </w:r>
          </w:p>
        </w:tc>
      </w:tr>
      <w:tr w:rsidRPr="00E97460" w:rsidR="007C6062" w:rsidTr="00223135" w14:paraId="5208C100" w14:textId="77777777">
        <w:tc>
          <w:tcPr>
            <w:tcW w:w="4678" w:type="dxa"/>
            <w:shd w:val="clear" w:color="auto" w:fill="auto"/>
          </w:tcPr>
          <w:p w:rsidRPr="00E97460" w:rsidR="007C6062" w:rsidP="007C6062" w:rsidRDefault="00920037" w14:paraId="06FFD3C3" w14:textId="7AA51DE5">
            <w:pPr>
              <w:rPr>
                <w:i/>
                <w:iCs/>
                <w:color w:val="808080"/>
                <w:sz w:val="20"/>
                <w:szCs w:val="20"/>
              </w:rPr>
            </w:pPr>
            <w:r w:rsidRPr="00E97460">
              <w:rPr>
                <w:rStyle w:val="None"/>
                <w:bCs/>
                <w:iCs/>
                <w:sz w:val="20"/>
                <w:szCs w:val="20"/>
              </w:rPr>
              <w:t>Critical consultation</w:t>
            </w:r>
          </w:p>
        </w:tc>
        <w:tc>
          <w:tcPr>
            <w:tcW w:w="1697" w:type="dxa"/>
            <w:shd w:val="clear" w:color="auto" w:fill="auto"/>
          </w:tcPr>
          <w:p w:rsidRPr="00E97460" w:rsidR="007C6062" w:rsidP="007C6062" w:rsidRDefault="007C6062" w14:paraId="1F6B8D79" w14:textId="7D7F3651">
            <w:pPr>
              <w:ind w:left="851" w:hanging="851"/>
              <w:rPr>
                <w:i/>
                <w:iCs/>
                <w:color w:val="808080"/>
                <w:sz w:val="20"/>
                <w:szCs w:val="20"/>
              </w:rPr>
            </w:pPr>
            <w:r w:rsidRPr="00E97460">
              <w:rPr>
                <w:i/>
                <w:iCs/>
                <w:color w:val="808080"/>
                <w:sz w:val="20"/>
                <w:szCs w:val="20"/>
              </w:rPr>
              <w:t xml:space="preserve">max </w:t>
            </w:r>
            <w:r w:rsidRPr="00E97460" w:rsidR="00920037">
              <w:rPr>
                <w:i/>
                <w:iCs/>
                <w:color w:val="808080"/>
                <w:sz w:val="20"/>
                <w:szCs w:val="20"/>
              </w:rPr>
              <w:t>2</w:t>
            </w:r>
            <w:r w:rsidRPr="00E97460">
              <w:rPr>
                <w:i/>
                <w:iCs/>
                <w:color w:val="808080"/>
                <w:sz w:val="20"/>
                <w:szCs w:val="20"/>
              </w:rPr>
              <w:t>0 po</w:t>
            </w:r>
            <w:r w:rsidRPr="00E97460" w:rsidR="002054B9">
              <w:rPr>
                <w:i/>
                <w:iCs/>
                <w:color w:val="808080"/>
                <w:sz w:val="20"/>
                <w:szCs w:val="20"/>
              </w:rPr>
              <w:t>i</w:t>
            </w:r>
            <w:r w:rsidRPr="00E97460">
              <w:rPr>
                <w:i/>
                <w:iCs/>
                <w:color w:val="808080"/>
                <w:sz w:val="20"/>
                <w:szCs w:val="20"/>
              </w:rPr>
              <w:t>nt</w:t>
            </w:r>
            <w:r w:rsidRPr="00E97460" w:rsidR="002054B9">
              <w:rPr>
                <w:i/>
                <w:iCs/>
                <w:color w:val="808080"/>
                <w:sz w:val="20"/>
                <w:szCs w:val="20"/>
              </w:rPr>
              <w:t>s</w:t>
            </w:r>
          </w:p>
        </w:tc>
        <w:tc>
          <w:tcPr>
            <w:tcW w:w="2697" w:type="dxa"/>
            <w:shd w:val="clear" w:color="auto" w:fill="auto"/>
          </w:tcPr>
          <w:p w:rsidRPr="00E97460" w:rsidR="007C6062" w:rsidP="007C6062" w:rsidRDefault="00B7214C" w14:paraId="7C1F262F" w14:textId="705B6D44">
            <w:pPr>
              <w:ind w:left="851" w:hanging="851"/>
              <w:rPr>
                <w:i/>
                <w:iCs/>
                <w:color w:val="808080"/>
                <w:sz w:val="20"/>
                <w:szCs w:val="20"/>
              </w:rPr>
            </w:pPr>
            <w:r w:rsidRPr="00E97460">
              <w:rPr>
                <w:i/>
                <w:iCs/>
                <w:color w:val="808080"/>
                <w:sz w:val="20"/>
                <w:szCs w:val="20"/>
              </w:rPr>
              <w:t>eg</w:t>
            </w:r>
            <w:r w:rsidRPr="00E97460" w:rsidR="007C6062">
              <w:rPr>
                <w:i/>
                <w:iCs/>
                <w:color w:val="808080"/>
                <w:sz w:val="20"/>
                <w:szCs w:val="20"/>
              </w:rPr>
              <w:t xml:space="preserve">. </w:t>
            </w:r>
            <w:r w:rsidRPr="00E97460" w:rsidR="00920037">
              <w:rPr>
                <w:i/>
                <w:iCs/>
                <w:color w:val="808080"/>
                <w:sz w:val="20"/>
                <w:szCs w:val="20"/>
              </w:rPr>
              <w:t>2</w:t>
            </w:r>
            <w:r w:rsidRPr="00E97460" w:rsidR="007C6062">
              <w:rPr>
                <w:i/>
                <w:iCs/>
                <w:color w:val="808080"/>
                <w:sz w:val="20"/>
                <w:szCs w:val="20"/>
              </w:rPr>
              <w:t>0 %</w:t>
            </w:r>
          </w:p>
        </w:tc>
      </w:tr>
      <w:tr w:rsidRPr="00E97460" w:rsidR="007C6062" w:rsidTr="00223135" w14:paraId="3D14FF50" w14:textId="77777777">
        <w:tc>
          <w:tcPr>
            <w:tcW w:w="4678" w:type="dxa"/>
            <w:shd w:val="clear" w:color="auto" w:fill="auto"/>
          </w:tcPr>
          <w:p w:rsidRPr="00E97460" w:rsidR="007C6062" w:rsidP="007C6062" w:rsidRDefault="005B775E" w14:paraId="34E0F471" w14:textId="1AB68074">
            <w:pPr>
              <w:rPr>
                <w:i/>
                <w:iCs/>
                <w:color w:val="808080"/>
                <w:sz w:val="20"/>
                <w:szCs w:val="20"/>
              </w:rPr>
            </w:pPr>
            <w:r w:rsidRPr="00E97460">
              <w:rPr>
                <w:rStyle w:val="None"/>
                <w:bCs/>
                <w:iCs/>
                <w:sz w:val="20"/>
                <w:szCs w:val="20"/>
              </w:rPr>
              <w:t>Planning journal</w:t>
            </w:r>
          </w:p>
        </w:tc>
        <w:tc>
          <w:tcPr>
            <w:tcW w:w="1697" w:type="dxa"/>
            <w:shd w:val="clear" w:color="auto" w:fill="auto"/>
          </w:tcPr>
          <w:p w:rsidRPr="00E97460" w:rsidR="007C6062" w:rsidP="007C6062" w:rsidRDefault="005B775E" w14:paraId="350E6BEB" w14:textId="2EBF7777">
            <w:pPr>
              <w:ind w:left="851" w:hanging="851"/>
              <w:rPr>
                <w:i/>
                <w:iCs/>
                <w:color w:val="808080"/>
                <w:sz w:val="20"/>
                <w:szCs w:val="20"/>
              </w:rPr>
            </w:pPr>
            <w:r w:rsidRPr="00E97460">
              <w:rPr>
                <w:i/>
                <w:iCs/>
                <w:color w:val="808080"/>
                <w:sz w:val="20"/>
                <w:szCs w:val="20"/>
              </w:rPr>
              <w:t>5</w:t>
            </w:r>
            <w:r w:rsidRPr="00E97460">
              <w:rPr>
                <w:i/>
                <w:iCs/>
                <w:color w:val="808080"/>
              </w:rPr>
              <w:t>+</w:t>
            </w:r>
            <w:r w:rsidRPr="00E97460">
              <w:rPr>
                <w:i/>
                <w:iCs/>
                <w:color w:val="808080"/>
                <w:sz w:val="20"/>
                <w:szCs w:val="20"/>
              </w:rPr>
              <w:t>5</w:t>
            </w:r>
            <w:r w:rsidRPr="00E97460" w:rsidR="007C6062">
              <w:rPr>
                <w:i/>
                <w:iCs/>
                <w:color w:val="808080"/>
                <w:sz w:val="20"/>
                <w:szCs w:val="20"/>
              </w:rPr>
              <w:t xml:space="preserve"> po</w:t>
            </w:r>
            <w:r w:rsidRPr="00E97460" w:rsidR="002054B9">
              <w:rPr>
                <w:i/>
                <w:iCs/>
                <w:color w:val="808080"/>
                <w:sz w:val="20"/>
                <w:szCs w:val="20"/>
              </w:rPr>
              <w:t>i</w:t>
            </w:r>
            <w:r w:rsidRPr="00E97460" w:rsidR="007C6062">
              <w:rPr>
                <w:i/>
                <w:iCs/>
                <w:color w:val="808080"/>
                <w:sz w:val="20"/>
                <w:szCs w:val="20"/>
              </w:rPr>
              <w:t>nt</w:t>
            </w:r>
            <w:r w:rsidRPr="00E97460" w:rsidR="002054B9">
              <w:rPr>
                <w:i/>
                <w:iCs/>
                <w:color w:val="808080"/>
                <w:sz w:val="20"/>
                <w:szCs w:val="20"/>
              </w:rPr>
              <w:t>s</w:t>
            </w:r>
          </w:p>
        </w:tc>
        <w:tc>
          <w:tcPr>
            <w:tcW w:w="2697" w:type="dxa"/>
            <w:shd w:val="clear" w:color="auto" w:fill="auto"/>
          </w:tcPr>
          <w:p w:rsidRPr="00E97460" w:rsidR="007C6062" w:rsidP="007C6062" w:rsidRDefault="00B7214C" w14:paraId="054EDA2F" w14:textId="5A53323D">
            <w:pPr>
              <w:ind w:left="851" w:hanging="851"/>
              <w:rPr>
                <w:i/>
                <w:iCs/>
                <w:color w:val="808080"/>
                <w:sz w:val="20"/>
                <w:szCs w:val="20"/>
              </w:rPr>
            </w:pPr>
            <w:r w:rsidRPr="00E97460">
              <w:rPr>
                <w:i/>
                <w:iCs/>
                <w:color w:val="808080"/>
                <w:sz w:val="20"/>
                <w:szCs w:val="20"/>
              </w:rPr>
              <w:t>eg</w:t>
            </w:r>
            <w:r w:rsidRPr="00E97460" w:rsidR="007C6062">
              <w:rPr>
                <w:i/>
                <w:iCs/>
                <w:color w:val="808080"/>
                <w:sz w:val="20"/>
                <w:szCs w:val="20"/>
              </w:rPr>
              <w:t xml:space="preserve">. </w:t>
            </w:r>
            <w:r w:rsidRPr="00E97460" w:rsidR="005B775E">
              <w:rPr>
                <w:i/>
                <w:iCs/>
                <w:color w:val="808080"/>
                <w:sz w:val="20"/>
                <w:szCs w:val="20"/>
              </w:rPr>
              <w:t>1</w:t>
            </w:r>
            <w:r w:rsidRPr="00E97460" w:rsidR="007C6062">
              <w:rPr>
                <w:i/>
                <w:iCs/>
                <w:color w:val="808080"/>
                <w:sz w:val="20"/>
                <w:szCs w:val="20"/>
              </w:rPr>
              <w:t>0 %</w:t>
            </w:r>
          </w:p>
        </w:tc>
      </w:tr>
      <w:tr w:rsidRPr="00E97460" w:rsidR="007C6062" w:rsidTr="00223135" w14:paraId="151B2882" w14:textId="77777777">
        <w:tc>
          <w:tcPr>
            <w:tcW w:w="4678" w:type="dxa"/>
            <w:shd w:val="clear" w:color="auto" w:fill="auto"/>
          </w:tcPr>
          <w:p w:rsidRPr="00E97460" w:rsidR="007C6062" w:rsidP="007C6062" w:rsidRDefault="005B775E" w14:paraId="6993696A" w14:textId="6CA23F1A">
            <w:pPr>
              <w:rPr>
                <w:i/>
                <w:iCs/>
                <w:color w:val="808080"/>
                <w:sz w:val="20"/>
                <w:szCs w:val="20"/>
              </w:rPr>
            </w:pPr>
            <w:r w:rsidRPr="00E97460">
              <w:rPr>
                <w:i/>
                <w:iCs/>
                <w:color w:val="808080"/>
                <w:sz w:val="20"/>
                <w:szCs w:val="20"/>
              </w:rPr>
              <w:t>Final Presentation</w:t>
            </w:r>
          </w:p>
        </w:tc>
        <w:tc>
          <w:tcPr>
            <w:tcW w:w="1697" w:type="dxa"/>
            <w:shd w:val="clear" w:color="auto" w:fill="auto"/>
          </w:tcPr>
          <w:p w:rsidRPr="00E97460" w:rsidR="007C6062" w:rsidP="007C6062" w:rsidRDefault="007C6062" w14:paraId="5740010A" w14:textId="0EB78832">
            <w:pPr>
              <w:ind w:left="851" w:hanging="851"/>
              <w:rPr>
                <w:i/>
                <w:iCs/>
                <w:color w:val="808080"/>
                <w:sz w:val="20"/>
                <w:szCs w:val="20"/>
              </w:rPr>
            </w:pPr>
            <w:r w:rsidRPr="00E97460">
              <w:rPr>
                <w:i/>
                <w:iCs/>
                <w:color w:val="808080"/>
                <w:sz w:val="20"/>
                <w:szCs w:val="20"/>
              </w:rPr>
              <w:t xml:space="preserve">max </w:t>
            </w:r>
            <w:r w:rsidRPr="00E97460" w:rsidR="005B775E">
              <w:rPr>
                <w:i/>
                <w:iCs/>
                <w:color w:val="808080"/>
                <w:sz w:val="20"/>
                <w:szCs w:val="20"/>
              </w:rPr>
              <w:t>60</w:t>
            </w:r>
            <w:r w:rsidRPr="00E97460">
              <w:rPr>
                <w:i/>
                <w:iCs/>
                <w:color w:val="808080"/>
                <w:sz w:val="20"/>
                <w:szCs w:val="20"/>
              </w:rPr>
              <w:t xml:space="preserve"> po</w:t>
            </w:r>
            <w:r w:rsidRPr="00E97460" w:rsidR="002054B9">
              <w:rPr>
                <w:i/>
                <w:iCs/>
                <w:color w:val="808080"/>
                <w:sz w:val="20"/>
                <w:szCs w:val="20"/>
              </w:rPr>
              <w:t>i</w:t>
            </w:r>
            <w:r w:rsidRPr="00E97460">
              <w:rPr>
                <w:i/>
                <w:iCs/>
                <w:color w:val="808080"/>
                <w:sz w:val="20"/>
                <w:szCs w:val="20"/>
              </w:rPr>
              <w:t>nt</w:t>
            </w:r>
            <w:r w:rsidRPr="00E97460" w:rsidR="002054B9">
              <w:rPr>
                <w:i/>
                <w:iCs/>
                <w:color w:val="808080"/>
                <w:sz w:val="20"/>
                <w:szCs w:val="20"/>
              </w:rPr>
              <w:t>s</w:t>
            </w:r>
          </w:p>
        </w:tc>
        <w:tc>
          <w:tcPr>
            <w:tcW w:w="2697" w:type="dxa"/>
            <w:shd w:val="clear" w:color="auto" w:fill="auto"/>
          </w:tcPr>
          <w:p w:rsidRPr="00E97460" w:rsidR="007C6062" w:rsidP="007C6062" w:rsidRDefault="00B7214C" w14:paraId="4D74CE4C" w14:textId="7717B0AD">
            <w:pPr>
              <w:ind w:left="851" w:hanging="851"/>
              <w:rPr>
                <w:i/>
                <w:iCs/>
                <w:color w:val="808080"/>
                <w:sz w:val="20"/>
                <w:szCs w:val="20"/>
              </w:rPr>
            </w:pPr>
            <w:r w:rsidRPr="00E97460">
              <w:rPr>
                <w:i/>
                <w:iCs/>
                <w:color w:val="808080"/>
                <w:sz w:val="20"/>
                <w:szCs w:val="20"/>
              </w:rPr>
              <w:t>eg</w:t>
            </w:r>
            <w:r w:rsidRPr="00E97460" w:rsidR="007C6062">
              <w:rPr>
                <w:i/>
                <w:iCs/>
                <w:color w:val="808080"/>
                <w:sz w:val="20"/>
                <w:szCs w:val="20"/>
              </w:rPr>
              <w:t xml:space="preserve">. </w:t>
            </w:r>
            <w:r w:rsidRPr="00E97460" w:rsidR="005B775E">
              <w:rPr>
                <w:i/>
                <w:iCs/>
                <w:color w:val="808080"/>
                <w:sz w:val="20"/>
                <w:szCs w:val="20"/>
              </w:rPr>
              <w:t>6</w:t>
            </w:r>
            <w:r w:rsidRPr="00E97460" w:rsidR="007C6062">
              <w:rPr>
                <w:i/>
                <w:iCs/>
                <w:color w:val="808080"/>
                <w:sz w:val="20"/>
                <w:szCs w:val="20"/>
              </w:rPr>
              <w:t>0 %</w:t>
            </w:r>
          </w:p>
        </w:tc>
      </w:tr>
    </w:tbl>
    <w:p w:rsidRPr="00E97460" w:rsidR="00B65526" w:rsidP="00EE28A0" w:rsidRDefault="00B65526" w14:paraId="676FAF30" w14:textId="77777777">
      <w:pPr>
        <w:rPr>
          <w:rStyle w:val="None"/>
          <w:rFonts w:eastAsia="Times New Roman"/>
          <w:bCs/>
          <w:sz w:val="20"/>
          <w:szCs w:val="20"/>
        </w:rPr>
      </w:pPr>
    </w:p>
    <w:p w:rsidRPr="00AE694E" w:rsidR="0093509E" w:rsidP="00AE694E" w:rsidRDefault="0093509E" w14:paraId="02EE5606" w14:textId="77777777">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Opportunity and procedure for re-takes (PTE TVSz 47§(4))</w:t>
      </w:r>
    </w:p>
    <w:p w:rsidRPr="00E97460" w:rsidR="00DB4337" w:rsidP="00EE28A0" w:rsidRDefault="0093509E" w14:paraId="7C0AADA5" w14:textId="71427482">
      <w:pPr>
        <w:rPr>
          <w:rStyle w:val="None"/>
          <w:rFonts w:eastAsia="Times New Roman"/>
          <w:bCs/>
          <w:sz w:val="20"/>
          <w:szCs w:val="20"/>
        </w:rPr>
      </w:pPr>
      <w:r w:rsidRPr="00E97460">
        <w:rPr>
          <w:rStyle w:val="None"/>
          <w:rFonts w:eastAsia="Times New Roman"/>
          <w:bCs/>
          <w:sz w:val="20"/>
          <w:szCs w:val="20"/>
        </w:rPr>
        <w:t>The specific regulations for improving grades and re</w:t>
      </w:r>
      <w:r w:rsidRPr="00E97460" w:rsidR="005B775E">
        <w:rPr>
          <w:rStyle w:val="None"/>
          <w:rFonts w:eastAsia="Times New Roman"/>
          <w:bCs/>
          <w:sz w:val="20"/>
          <w:szCs w:val="20"/>
        </w:rPr>
        <w:t>tak</w:t>
      </w:r>
      <w:r w:rsidRPr="00E97460">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Pr="00E97460" w:rsidR="0093509E" w:rsidP="00EE28A0" w:rsidRDefault="0093509E" w14:paraId="012D5E3D" w14:textId="77777777">
      <w:pPr>
        <w:rPr>
          <w:rStyle w:val="None"/>
          <w:rFonts w:eastAsia="Times New Roman"/>
          <w:bCs/>
          <w:color w:val="FF2D21" w:themeColor="accent5"/>
          <w:sz w:val="20"/>
          <w:szCs w:val="20"/>
        </w:rPr>
      </w:pPr>
    </w:p>
    <w:p w:rsidRPr="00AE694E" w:rsidR="00091D7D" w:rsidP="00AE694E" w:rsidRDefault="00091D7D" w14:paraId="2EDFCF07" w14:textId="77777777">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 xml:space="preserve">Requirements for the end-of-semester signature </w:t>
      </w:r>
    </w:p>
    <w:p w:rsidRPr="00E97460" w:rsidR="00EE28A0" w:rsidP="00EE28A0" w:rsidRDefault="00EE28A0" w14:paraId="3AB069FC" w14:textId="77777777">
      <w:pPr>
        <w:ind w:left="720"/>
        <w:rPr>
          <w:rStyle w:val="None"/>
          <w:rFonts w:eastAsia="Times New Roman"/>
          <w:bCs/>
          <w:i/>
          <w:iCs/>
          <w:color w:val="FF2D21" w:themeColor="accent5"/>
          <w:sz w:val="20"/>
          <w:szCs w:val="20"/>
        </w:rPr>
      </w:pPr>
    </w:p>
    <w:p w:rsidRPr="00E97460" w:rsidR="00EE28A0" w:rsidP="00EE28A0" w:rsidRDefault="00EE28A0" w14:paraId="1CDEC0BD"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The signature of the instructor certifies that the student has fulfilled their mid-semester obligations:</w:t>
      </w:r>
    </w:p>
    <w:p w:rsidRPr="00E97460" w:rsidR="00EE28A0" w:rsidP="00EE28A0" w:rsidRDefault="00EE28A0" w14:paraId="2894E47C"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-attended classes (prepared for classes according to the timetable/schedule)</w:t>
      </w:r>
    </w:p>
    <w:p w:rsidRPr="00E97460" w:rsidR="00EE28A0" w:rsidP="00EE28A0" w:rsidRDefault="00EE28A0" w14:paraId="730E2A02"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-complied with/exhibited good conduct in completing the course, making corrections, making up work</w:t>
      </w:r>
    </w:p>
    <w:p w:rsidRPr="00E97460" w:rsidR="00EE28A0" w:rsidP="00EE28A0" w:rsidRDefault="00EE28A0" w14:paraId="016E7B14"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-complied with formal/content requirements (all parts of work completed and/or corrected, made up)</w:t>
      </w:r>
    </w:p>
    <w:p w:rsidRPr="00E97460" w:rsidR="00EE28A0" w:rsidP="00EE28A0" w:rsidRDefault="00EE28A0" w14:paraId="0674548F" w14:textId="77777777">
      <w:pPr>
        <w:ind w:left="720"/>
        <w:rPr>
          <w:rStyle w:val="None"/>
          <w:rFonts w:eastAsia="Times New Roman"/>
          <w:bCs/>
          <w:i/>
          <w:iCs/>
          <w:color w:val="535353" w:themeColor="background2"/>
          <w:sz w:val="20"/>
          <w:szCs w:val="20"/>
        </w:rPr>
      </w:pPr>
    </w:p>
    <w:p w:rsidRPr="00E97460" w:rsidR="00EE28A0" w:rsidP="00EE28A0" w:rsidRDefault="00EE28A0" w14:paraId="37DC9E75"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these are fulfilled, the signature will be given for a mid-term subject with a grade.</w:t>
      </w:r>
    </w:p>
    <w:p w:rsidRPr="00E97460" w:rsidR="00EE28A0" w:rsidP="00EE28A0" w:rsidRDefault="00EE28A0" w14:paraId="25B7CFCC" w14:textId="77777777">
      <w:pPr>
        <w:ind w:left="720"/>
        <w:rPr>
          <w:rStyle w:val="None"/>
          <w:rFonts w:eastAsia="Times New Roman"/>
          <w:bCs/>
          <w:i/>
          <w:iCs/>
          <w:color w:val="535353" w:themeColor="background2"/>
          <w:sz w:val="20"/>
          <w:szCs w:val="20"/>
        </w:rPr>
      </w:pPr>
    </w:p>
    <w:p w:rsidRPr="00E97460" w:rsidR="00EE28A0" w:rsidP="00EE28A0" w:rsidRDefault="00EE28A0" w14:paraId="17AB7ECF"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rsidRPr="00E97460" w:rsidR="00EE28A0" w:rsidP="00EE28A0" w:rsidRDefault="00EE28A0" w14:paraId="292C796F" w14:textId="77777777">
      <w:pPr>
        <w:ind w:left="720"/>
        <w:rPr>
          <w:rStyle w:val="None"/>
          <w:rFonts w:eastAsia="Times New Roman"/>
          <w:bCs/>
          <w:i/>
          <w:iCs/>
          <w:color w:val="535353" w:themeColor="background2"/>
          <w:sz w:val="20"/>
          <w:szCs w:val="20"/>
        </w:rPr>
      </w:pPr>
    </w:p>
    <w:p w:rsidRPr="00E97460" w:rsidR="00EE28A0" w:rsidP="00EE28A0" w:rsidRDefault="00EE28A0" w14:paraId="2A3B4D93"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 xml:space="preserve">Week 15 - end of semester </w:t>
      </w:r>
    </w:p>
    <w:p w:rsidRPr="00E97460" w:rsidR="00EE28A0" w:rsidP="00EE28A0" w:rsidRDefault="00EE28A0" w14:paraId="401BC75C"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passed, signature and mid-semester mark! (by 12.00 noon on Friday of week 15)</w:t>
      </w:r>
    </w:p>
    <w:p w:rsidRPr="00E97460" w:rsidR="00EE28A0" w:rsidP="00EE28A0" w:rsidRDefault="00EE28A0" w14:paraId="04BBEECA"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Mid-semester grades are 5 grades (1,2,3,4,5)</w:t>
      </w:r>
    </w:p>
    <w:p w:rsidRPr="00E97460" w:rsidR="00EE28A0" w:rsidP="00EE28A0" w:rsidRDefault="00EE28A0" w14:paraId="38C4711B"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not passed, then NEPTUN recording (by Friday 15th week 12.00) - signature denied then-&gt;</w:t>
      </w:r>
    </w:p>
    <w:p w:rsidRPr="00E97460" w:rsidR="00EE28A0" w:rsidP="00EE28A0" w:rsidRDefault="00EE28A0" w14:paraId="6333FBB6"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-or if the signature is given, but the grade is unsatisfactory NEPTUN recording (by 12.00 noon Friday 15th week) then -&gt;</w:t>
      </w:r>
    </w:p>
    <w:p w:rsidRPr="00E97460" w:rsidR="00EE28A0" w:rsidP="00EE28A0" w:rsidRDefault="00EE28A0" w14:paraId="5C4C6C54" w14:textId="77777777">
      <w:pPr>
        <w:ind w:left="720"/>
        <w:rPr>
          <w:rStyle w:val="None"/>
          <w:rFonts w:eastAsia="Times New Roman"/>
          <w:bCs/>
          <w:i/>
          <w:iCs/>
          <w:color w:val="535353" w:themeColor="background2"/>
          <w:sz w:val="20"/>
          <w:szCs w:val="20"/>
        </w:rPr>
      </w:pPr>
    </w:p>
    <w:p w:rsidRPr="00E97460" w:rsidR="00EE28A0" w:rsidP="00EE28A0" w:rsidRDefault="00EE28A0" w14:paraId="7AE4ABFA" w14:textId="20DC4252">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week 16 exam period correction make-up - all exams 1x</w:t>
      </w:r>
    </w:p>
    <w:p w:rsidRPr="00E97460" w:rsidR="00EE28A0" w:rsidP="00EE28A0" w:rsidRDefault="00EE28A0" w14:paraId="31A69161"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passed, then signature and midterm grade!</w:t>
      </w:r>
    </w:p>
    <w:p w:rsidRPr="00E97460" w:rsidR="00EE28A0" w:rsidP="00EE28A0" w:rsidRDefault="00EE28A0" w14:paraId="5E23FDF1"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Midterm grade is 5 grades (1,2,3,4,5)</w:t>
      </w:r>
    </w:p>
    <w:p w:rsidRPr="00E97460" w:rsidR="00EE28A0" w:rsidP="00EE28A0" w:rsidRDefault="00EE28A0" w14:paraId="25D2003C" w14:textId="77777777">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-if you pass and have a signature, but the midterm grade is unsatisfactory(1), then NEPTUN recording you can retake the course in the next academic year!</w:t>
      </w:r>
    </w:p>
    <w:p w:rsidRPr="00E97460" w:rsidR="00DB4337" w:rsidP="00EE28A0" w:rsidRDefault="00EE28A0" w14:paraId="6A6F7BD6" w14:textId="5B534368">
      <w:pPr>
        <w:ind w:left="720"/>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lastRenderedPageBreak/>
        <w:t>-if not passed, then signature denied - NEPTUN recording you can retake the course in the next academic year)</w:t>
      </w:r>
    </w:p>
    <w:p w:rsidRPr="00E97460" w:rsidR="00CA3ED5" w:rsidP="00EE28A0" w:rsidRDefault="00CA3ED5" w14:paraId="244DCE6A" w14:textId="77777777">
      <w:pPr>
        <w:ind w:left="720"/>
        <w:rPr>
          <w:rStyle w:val="None"/>
          <w:rFonts w:eastAsia="Times New Roman"/>
          <w:bCs/>
          <w:i/>
          <w:iCs/>
          <w:color w:val="535353" w:themeColor="background2"/>
          <w:sz w:val="20"/>
          <w:szCs w:val="20"/>
        </w:rPr>
      </w:pPr>
    </w:p>
    <w:p w:rsidRPr="00E97460" w:rsidR="00CA3ED5" w:rsidP="00CA3ED5" w:rsidRDefault="00CA3ED5" w14:paraId="59DBAB9B" w14:textId="77777777">
      <w:pPr>
        <w:rPr>
          <w:rStyle w:val="None"/>
          <w:rFonts w:eastAsia="Times New Roman"/>
          <w:bCs/>
          <w:i/>
          <w:iCs/>
          <w:color w:val="535353" w:themeColor="background2"/>
          <w:sz w:val="20"/>
          <w:szCs w:val="20"/>
        </w:rPr>
      </w:pPr>
      <w:r w:rsidRPr="00E97460">
        <w:rPr>
          <w:rStyle w:val="None"/>
          <w:rFonts w:eastAsia="Times New Roman"/>
          <w:bCs/>
          <w:i/>
          <w:iCs/>
          <w:color w:val="535353" w:themeColor="background2"/>
          <w:sz w:val="20"/>
          <w:szCs w:val="20"/>
        </w:rPr>
        <w:t>Signature is only to certify the above, the professional content is assessed by a grade of 5 (1,2,3,4,5) on the exam! (max 50% midterm performance, minimum 50% exam performance. The Institute's recommendation is 40-60%!)</w:t>
      </w:r>
    </w:p>
    <w:p w:rsidRPr="00E97460" w:rsidR="00CA3ED5" w:rsidP="00EE28A0" w:rsidRDefault="00CA3ED5" w14:paraId="57B1C4E7" w14:textId="77777777">
      <w:pPr>
        <w:ind w:left="720"/>
        <w:rPr>
          <w:rStyle w:val="None"/>
          <w:rFonts w:eastAsia="Times New Roman"/>
          <w:bCs/>
          <w:i/>
          <w:iCs/>
          <w:color w:val="535353" w:themeColor="background2"/>
          <w:sz w:val="20"/>
          <w:szCs w:val="20"/>
        </w:rPr>
      </w:pPr>
    </w:p>
    <w:p w:rsidRPr="00E97460" w:rsidR="00032E4C" w:rsidP="008B1D8F" w:rsidRDefault="00032E4C" w14:paraId="58F242C3" w14:textId="60F82AA6">
      <w:pPr>
        <w:ind w:left="720"/>
        <w:rPr>
          <w:rStyle w:val="None"/>
          <w:rFonts w:eastAsia="Times New Roman"/>
          <w:bCs/>
          <w:i/>
          <w:iCs/>
          <w:color w:val="FF2D21" w:themeColor="accent5"/>
          <w:sz w:val="20"/>
          <w:szCs w:val="20"/>
        </w:rPr>
      </w:pPr>
    </w:p>
    <w:p w:rsidRPr="00E97460" w:rsidR="00032E4C" w:rsidP="00032E4C" w:rsidRDefault="00032E4C" w14:paraId="6CBF953B" w14:textId="0A2730C9">
      <w:pPr>
        <w:rPr>
          <w:rFonts w:eastAsia="Times New Roman"/>
          <w:bCs/>
          <w:i/>
          <w:iCs/>
          <w:sz w:val="20"/>
          <w:szCs w:val="20"/>
        </w:rPr>
      </w:pPr>
      <w:r w:rsidRPr="00E97460">
        <w:rPr>
          <w:rFonts w:eastAsia="Times New Roman"/>
          <w:b/>
          <w:bCs/>
          <w:i/>
          <w:iCs/>
          <w:sz w:val="20"/>
          <w:szCs w:val="20"/>
        </w:rPr>
        <w:t xml:space="preserve">Re-takes for the end-of-semester signature  </w:t>
      </w:r>
      <w:r w:rsidRPr="00E97460">
        <w:rPr>
          <w:rFonts w:eastAsia="Times New Roman"/>
          <w:bCs/>
          <w:i/>
          <w:iCs/>
          <w:sz w:val="20"/>
          <w:szCs w:val="20"/>
        </w:rPr>
        <w:t>(</w:t>
      </w:r>
      <w:r w:rsidRPr="00E97460" w:rsidR="00CA3ED5">
        <w:rPr>
          <w:rFonts w:eastAsia="Times New Roman"/>
          <w:bCs/>
          <w:i/>
          <w:iCs/>
          <w:sz w:val="20"/>
          <w:szCs w:val="20"/>
        </w:rPr>
        <w:t>UP CoS</w:t>
      </w:r>
      <w:r w:rsidRPr="00E97460">
        <w:rPr>
          <w:rFonts w:eastAsia="Times New Roman"/>
          <w:bCs/>
          <w:i/>
          <w:iCs/>
          <w:sz w:val="20"/>
          <w:szCs w:val="20"/>
        </w:rPr>
        <w:t xml:space="preserve"> 50§(2))</w:t>
      </w:r>
    </w:p>
    <w:p w:rsidRPr="00E97460" w:rsidR="00032E4C" w:rsidP="00032E4C" w:rsidRDefault="00032E4C" w14:paraId="0CCCF185" w14:textId="77777777">
      <w:pPr>
        <w:rPr>
          <w:rFonts w:eastAsia="Times New Roman"/>
          <w:bCs/>
          <w:i/>
          <w:iCs/>
          <w:sz w:val="20"/>
          <w:szCs w:val="20"/>
        </w:rPr>
      </w:pPr>
      <w:r w:rsidRPr="00E97460">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E97460" w:rsidR="00F14581" w:rsidRDefault="00F14581" w14:paraId="0CCF10F4" w14:textId="77777777">
      <w:pPr>
        <w:rPr>
          <w:rStyle w:val="None"/>
          <w:rFonts w:eastAsia="Times New Roman"/>
          <w:bCs/>
          <w:sz w:val="20"/>
          <w:szCs w:val="20"/>
        </w:rPr>
      </w:pPr>
    </w:p>
    <w:p w:rsidRPr="00AE694E" w:rsidR="00D80C78" w:rsidP="00AE694E" w:rsidRDefault="00C50982" w14:paraId="69483E82" w14:textId="59B805EA">
      <w:pPr>
        <w:pStyle w:val="NoSpacing"/>
        <w:jc w:val="both"/>
        <w:rPr>
          <w:rStyle w:val="None"/>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Grade calculation as a percentage</w:t>
      </w:r>
      <w:r w:rsidRPr="00AE694E" w:rsidR="00D80C78">
        <w:rPr>
          <w:rStyle w:val="None"/>
          <w:rFonts w:eastAsia="Times New Roman"/>
          <w:b/>
          <w:bCs/>
          <w:color w:val="2F759E" w:themeColor="accent1" w:themeShade="BF"/>
          <w:sz w:val="20"/>
          <w:szCs w:val="20"/>
        </w:rPr>
        <w:t xml:space="preserve"> </w:t>
      </w:r>
    </w:p>
    <w:p w:rsidRPr="00E97460" w:rsidR="00D80C78" w:rsidP="00D80C78" w:rsidRDefault="0014097C" w14:paraId="6610A5CB" w14:textId="7DD0A7E5">
      <w:pPr>
        <w:rPr>
          <w:rStyle w:val="None"/>
          <w:rFonts w:eastAsia="Times New Roman"/>
          <w:bCs/>
          <w:sz w:val="20"/>
          <w:szCs w:val="20"/>
        </w:rPr>
      </w:pPr>
      <w:r w:rsidRPr="00E97460">
        <w:rPr>
          <w:rStyle w:val="None"/>
          <w:rFonts w:eastAsia="Times New Roman"/>
          <w:bCs/>
          <w:sz w:val="20"/>
          <w:szCs w:val="20"/>
        </w:rPr>
        <w:t>based on the aggregate performance according to the following table</w:t>
      </w:r>
      <w:r w:rsidRPr="00E97460" w:rsidR="00D80C78">
        <w:rPr>
          <w:rStyle w:val="None"/>
          <w:rFonts w:eastAsia="Times New Roman"/>
          <w:bCs/>
          <w:sz w:val="20"/>
          <w:szCs w:val="20"/>
        </w:rPr>
        <w:t>.</w:t>
      </w:r>
    </w:p>
    <w:p w:rsidRPr="00E97460" w:rsidR="00D80C78" w:rsidP="00D80C78" w:rsidRDefault="00D80C78" w14:paraId="6F57BA83" w14:textId="77777777">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Pr="00E97460" w:rsidR="00EE28A0" w:rsidTr="00CA3ED5" w14:paraId="30855A2B" w14:textId="77777777">
        <w:tc>
          <w:tcPr>
            <w:tcW w:w="1696" w:type="dxa"/>
          </w:tcPr>
          <w:p w:rsidRPr="00E97460" w:rsidR="00D643F2" w:rsidP="006E0DE2" w:rsidRDefault="0014097C" w14:paraId="374E18A5" w14:textId="17FDCB4E">
            <w:pPr>
              <w:jc w:val="both"/>
              <w:rPr>
                <w:sz w:val="20"/>
                <w:szCs w:val="20"/>
              </w:rPr>
            </w:pPr>
            <w:r w:rsidRPr="00E97460">
              <w:rPr>
                <w:sz w:val="20"/>
                <w:szCs w:val="20"/>
              </w:rPr>
              <w:t>Grade</w:t>
            </w:r>
            <w:r w:rsidRPr="00E97460" w:rsidR="00D643F2">
              <w:rPr>
                <w:sz w:val="20"/>
                <w:szCs w:val="20"/>
              </w:rPr>
              <w:t>:</w:t>
            </w:r>
          </w:p>
        </w:tc>
        <w:tc>
          <w:tcPr>
            <w:tcW w:w="1276" w:type="dxa"/>
          </w:tcPr>
          <w:p w:rsidRPr="00E97460" w:rsidR="00D643F2" w:rsidP="00EB4FFB" w:rsidRDefault="00D643F2" w14:paraId="4A144E2E" w14:textId="77777777">
            <w:pPr>
              <w:jc w:val="center"/>
              <w:rPr>
                <w:sz w:val="20"/>
                <w:szCs w:val="20"/>
              </w:rPr>
            </w:pPr>
            <w:r w:rsidRPr="00E97460">
              <w:rPr>
                <w:sz w:val="20"/>
                <w:szCs w:val="20"/>
              </w:rPr>
              <w:t>5</w:t>
            </w:r>
          </w:p>
        </w:tc>
        <w:tc>
          <w:tcPr>
            <w:tcW w:w="1134" w:type="dxa"/>
          </w:tcPr>
          <w:p w:rsidRPr="00E97460" w:rsidR="00D643F2" w:rsidP="00EB4FFB" w:rsidRDefault="00D643F2" w14:paraId="08080532" w14:textId="77777777">
            <w:pPr>
              <w:jc w:val="center"/>
              <w:rPr>
                <w:sz w:val="20"/>
                <w:szCs w:val="20"/>
              </w:rPr>
            </w:pPr>
            <w:r w:rsidRPr="00E97460">
              <w:rPr>
                <w:sz w:val="20"/>
                <w:szCs w:val="20"/>
              </w:rPr>
              <w:t>4</w:t>
            </w:r>
          </w:p>
        </w:tc>
        <w:tc>
          <w:tcPr>
            <w:tcW w:w="1418" w:type="dxa"/>
          </w:tcPr>
          <w:p w:rsidRPr="00E97460" w:rsidR="00D643F2" w:rsidP="00EB4FFB" w:rsidRDefault="00D643F2" w14:paraId="36BBF168" w14:textId="77777777">
            <w:pPr>
              <w:jc w:val="center"/>
              <w:rPr>
                <w:sz w:val="20"/>
                <w:szCs w:val="20"/>
              </w:rPr>
            </w:pPr>
            <w:r w:rsidRPr="00E97460">
              <w:rPr>
                <w:sz w:val="20"/>
                <w:szCs w:val="20"/>
              </w:rPr>
              <w:t>3</w:t>
            </w:r>
          </w:p>
        </w:tc>
        <w:tc>
          <w:tcPr>
            <w:tcW w:w="1701" w:type="dxa"/>
          </w:tcPr>
          <w:p w:rsidRPr="00E97460" w:rsidR="00D643F2" w:rsidP="00EB4FFB" w:rsidRDefault="00D643F2" w14:paraId="6328FCFE" w14:textId="77777777">
            <w:pPr>
              <w:jc w:val="center"/>
              <w:rPr>
                <w:sz w:val="20"/>
                <w:szCs w:val="20"/>
              </w:rPr>
            </w:pPr>
            <w:r w:rsidRPr="00E97460">
              <w:rPr>
                <w:sz w:val="20"/>
                <w:szCs w:val="20"/>
              </w:rPr>
              <w:t>2</w:t>
            </w:r>
          </w:p>
        </w:tc>
        <w:tc>
          <w:tcPr>
            <w:tcW w:w="1842" w:type="dxa"/>
          </w:tcPr>
          <w:p w:rsidRPr="00E97460" w:rsidR="00D643F2" w:rsidP="00EB4FFB" w:rsidRDefault="00D643F2" w14:paraId="367E90CA" w14:textId="77777777">
            <w:pPr>
              <w:jc w:val="center"/>
              <w:rPr>
                <w:sz w:val="20"/>
                <w:szCs w:val="20"/>
              </w:rPr>
            </w:pPr>
            <w:r w:rsidRPr="00E97460">
              <w:rPr>
                <w:sz w:val="20"/>
                <w:szCs w:val="20"/>
              </w:rPr>
              <w:t>1</w:t>
            </w:r>
          </w:p>
        </w:tc>
      </w:tr>
      <w:tr w:rsidRPr="00E97460" w:rsidR="00EE28A0" w:rsidTr="00CA3ED5" w14:paraId="5ECC7BE5" w14:textId="77777777">
        <w:tc>
          <w:tcPr>
            <w:tcW w:w="1696" w:type="dxa"/>
          </w:tcPr>
          <w:p w:rsidRPr="00E97460" w:rsidR="00D643F2" w:rsidP="006E0DE2" w:rsidRDefault="00D643F2" w14:paraId="06E0F3B9" w14:textId="77777777">
            <w:pPr>
              <w:jc w:val="both"/>
              <w:rPr>
                <w:sz w:val="20"/>
                <w:szCs w:val="20"/>
              </w:rPr>
            </w:pPr>
          </w:p>
        </w:tc>
        <w:tc>
          <w:tcPr>
            <w:tcW w:w="1276" w:type="dxa"/>
          </w:tcPr>
          <w:p w:rsidRPr="00E97460" w:rsidR="00D643F2" w:rsidP="00EB4FFB" w:rsidRDefault="00D643F2" w14:paraId="7EF2BA59" w14:textId="2D04A2B4">
            <w:pPr>
              <w:jc w:val="center"/>
              <w:rPr>
                <w:sz w:val="20"/>
                <w:szCs w:val="20"/>
              </w:rPr>
            </w:pPr>
            <w:r w:rsidRPr="00E97460">
              <w:rPr>
                <w:sz w:val="20"/>
                <w:szCs w:val="20"/>
              </w:rPr>
              <w:t xml:space="preserve">A, </w:t>
            </w:r>
            <w:r w:rsidRPr="00E97460" w:rsidR="00EE28A0">
              <w:rPr>
                <w:sz w:val="20"/>
                <w:szCs w:val="20"/>
              </w:rPr>
              <w:t>excellent</w:t>
            </w:r>
          </w:p>
        </w:tc>
        <w:tc>
          <w:tcPr>
            <w:tcW w:w="1134" w:type="dxa"/>
          </w:tcPr>
          <w:p w:rsidRPr="00E97460" w:rsidR="00D643F2" w:rsidP="00EB4FFB" w:rsidRDefault="00D643F2" w14:paraId="40E3E6BD" w14:textId="7ED10CC0">
            <w:pPr>
              <w:jc w:val="center"/>
              <w:rPr>
                <w:sz w:val="20"/>
                <w:szCs w:val="20"/>
              </w:rPr>
            </w:pPr>
            <w:r w:rsidRPr="00E97460">
              <w:rPr>
                <w:sz w:val="20"/>
                <w:szCs w:val="20"/>
              </w:rPr>
              <w:t>B</w:t>
            </w:r>
            <w:r w:rsidRPr="00E97460" w:rsidR="00450170">
              <w:rPr>
                <w:sz w:val="20"/>
                <w:szCs w:val="20"/>
              </w:rPr>
              <w:t xml:space="preserve">, </w:t>
            </w:r>
            <w:r w:rsidRPr="00E97460" w:rsidR="00EE28A0">
              <w:rPr>
                <w:sz w:val="20"/>
                <w:szCs w:val="20"/>
              </w:rPr>
              <w:t>good</w:t>
            </w:r>
          </w:p>
        </w:tc>
        <w:tc>
          <w:tcPr>
            <w:tcW w:w="1418" w:type="dxa"/>
          </w:tcPr>
          <w:p w:rsidRPr="00E97460" w:rsidR="00D643F2" w:rsidP="00EB4FFB" w:rsidRDefault="00D643F2" w14:paraId="0217A4A0" w14:textId="4FF23F3B">
            <w:pPr>
              <w:jc w:val="center"/>
              <w:rPr>
                <w:sz w:val="20"/>
                <w:szCs w:val="20"/>
              </w:rPr>
            </w:pPr>
            <w:r w:rsidRPr="00E97460">
              <w:rPr>
                <w:sz w:val="20"/>
                <w:szCs w:val="20"/>
              </w:rPr>
              <w:t xml:space="preserve">C, </w:t>
            </w:r>
            <w:r w:rsidRPr="00E97460" w:rsidR="00EE28A0">
              <w:rPr>
                <w:sz w:val="20"/>
                <w:szCs w:val="20"/>
              </w:rPr>
              <w:t>mediocre</w:t>
            </w:r>
          </w:p>
        </w:tc>
        <w:tc>
          <w:tcPr>
            <w:tcW w:w="1701" w:type="dxa"/>
          </w:tcPr>
          <w:p w:rsidRPr="00E97460" w:rsidR="00D643F2" w:rsidP="00EB4FFB" w:rsidRDefault="00D643F2" w14:paraId="601337EF" w14:textId="4716F355">
            <w:pPr>
              <w:jc w:val="center"/>
              <w:rPr>
                <w:sz w:val="20"/>
                <w:szCs w:val="20"/>
              </w:rPr>
            </w:pPr>
            <w:r w:rsidRPr="00E97460">
              <w:rPr>
                <w:sz w:val="20"/>
                <w:szCs w:val="20"/>
              </w:rPr>
              <w:t xml:space="preserve">D, </w:t>
            </w:r>
            <w:r w:rsidRPr="00E97460" w:rsidR="00EE28A0">
              <w:rPr>
                <w:sz w:val="20"/>
                <w:szCs w:val="20"/>
              </w:rPr>
              <w:t>satisfactory</w:t>
            </w:r>
          </w:p>
        </w:tc>
        <w:tc>
          <w:tcPr>
            <w:tcW w:w="1842" w:type="dxa"/>
          </w:tcPr>
          <w:p w:rsidRPr="00E97460" w:rsidR="00D643F2" w:rsidP="00EB4FFB" w:rsidRDefault="00D643F2" w14:paraId="5C55B34D" w14:textId="012C96E7">
            <w:pPr>
              <w:jc w:val="center"/>
              <w:rPr>
                <w:sz w:val="20"/>
                <w:szCs w:val="20"/>
              </w:rPr>
            </w:pPr>
            <w:r w:rsidRPr="00E97460">
              <w:rPr>
                <w:sz w:val="20"/>
                <w:szCs w:val="20"/>
              </w:rPr>
              <w:t xml:space="preserve">F, </w:t>
            </w:r>
            <w:r w:rsidRPr="00E97460" w:rsidR="00EE28A0">
              <w:rPr>
                <w:sz w:val="20"/>
                <w:szCs w:val="20"/>
              </w:rPr>
              <w:t>unsatisfactory</w:t>
            </w:r>
          </w:p>
        </w:tc>
      </w:tr>
      <w:tr w:rsidRPr="00E97460" w:rsidR="00EE28A0" w:rsidTr="00CA3ED5" w14:paraId="47A6E2AD" w14:textId="77777777">
        <w:tc>
          <w:tcPr>
            <w:tcW w:w="1696" w:type="dxa"/>
          </w:tcPr>
          <w:p w:rsidRPr="00E97460" w:rsidR="00D643F2" w:rsidP="006E0DE2" w:rsidRDefault="0014097C" w14:paraId="65B9E1BF" w14:textId="0386D9BA">
            <w:pPr>
              <w:rPr>
                <w:sz w:val="20"/>
                <w:szCs w:val="20"/>
              </w:rPr>
            </w:pPr>
            <w:r w:rsidRPr="00E97460">
              <w:rPr>
                <w:sz w:val="20"/>
                <w:szCs w:val="20"/>
              </w:rPr>
              <w:t>Performance in</w:t>
            </w:r>
            <w:r w:rsidRPr="00E97460" w:rsidR="00D643F2">
              <w:rPr>
                <w:sz w:val="20"/>
                <w:szCs w:val="20"/>
              </w:rPr>
              <w:t xml:space="preserve"> %</w:t>
            </w:r>
          </w:p>
        </w:tc>
        <w:tc>
          <w:tcPr>
            <w:tcW w:w="1276" w:type="dxa"/>
          </w:tcPr>
          <w:p w:rsidRPr="00E97460" w:rsidR="00D643F2" w:rsidP="00EB4FFB" w:rsidRDefault="00D643F2" w14:paraId="27164942" w14:textId="77777777">
            <w:pPr>
              <w:jc w:val="center"/>
              <w:rPr>
                <w:sz w:val="20"/>
                <w:szCs w:val="20"/>
              </w:rPr>
            </w:pPr>
            <w:r w:rsidRPr="00E97460">
              <w:rPr>
                <w:sz w:val="20"/>
                <w:szCs w:val="20"/>
              </w:rPr>
              <w:t>85%-100%</w:t>
            </w:r>
          </w:p>
        </w:tc>
        <w:tc>
          <w:tcPr>
            <w:tcW w:w="1134" w:type="dxa"/>
          </w:tcPr>
          <w:p w:rsidRPr="00E97460" w:rsidR="00D643F2" w:rsidP="00EB4FFB" w:rsidRDefault="00D643F2" w14:paraId="1D053FE5" w14:textId="69D7B0A3">
            <w:pPr>
              <w:jc w:val="center"/>
              <w:rPr>
                <w:sz w:val="20"/>
                <w:szCs w:val="20"/>
              </w:rPr>
            </w:pPr>
            <w:r w:rsidRPr="00E97460">
              <w:rPr>
                <w:sz w:val="20"/>
                <w:szCs w:val="20"/>
              </w:rPr>
              <w:t>7</w:t>
            </w:r>
            <w:r w:rsidRPr="00E97460" w:rsidR="000B0196">
              <w:rPr>
                <w:sz w:val="20"/>
                <w:szCs w:val="20"/>
              </w:rPr>
              <w:t>0</w:t>
            </w:r>
            <w:r w:rsidRPr="00E97460">
              <w:rPr>
                <w:sz w:val="20"/>
                <w:szCs w:val="20"/>
              </w:rPr>
              <w:t>%-84%</w:t>
            </w:r>
          </w:p>
        </w:tc>
        <w:tc>
          <w:tcPr>
            <w:tcW w:w="1418" w:type="dxa"/>
          </w:tcPr>
          <w:p w:rsidRPr="00E97460" w:rsidR="00D643F2" w:rsidP="00EB4FFB" w:rsidRDefault="000B0196" w14:paraId="6D7102A4" w14:textId="11737418">
            <w:pPr>
              <w:jc w:val="center"/>
              <w:rPr>
                <w:sz w:val="20"/>
                <w:szCs w:val="20"/>
              </w:rPr>
            </w:pPr>
            <w:r w:rsidRPr="00E97460">
              <w:rPr>
                <w:sz w:val="20"/>
                <w:szCs w:val="20"/>
              </w:rPr>
              <w:t>55</w:t>
            </w:r>
            <w:r w:rsidRPr="00E97460" w:rsidR="00D643F2">
              <w:rPr>
                <w:sz w:val="20"/>
                <w:szCs w:val="20"/>
              </w:rPr>
              <w:t>%-</w:t>
            </w:r>
            <w:r w:rsidRPr="00E97460">
              <w:rPr>
                <w:sz w:val="20"/>
                <w:szCs w:val="20"/>
              </w:rPr>
              <w:t>69</w:t>
            </w:r>
            <w:r w:rsidRPr="00E97460" w:rsidR="00D643F2">
              <w:rPr>
                <w:sz w:val="20"/>
                <w:szCs w:val="20"/>
              </w:rPr>
              <w:t>%</w:t>
            </w:r>
          </w:p>
        </w:tc>
        <w:tc>
          <w:tcPr>
            <w:tcW w:w="1701" w:type="dxa"/>
          </w:tcPr>
          <w:p w:rsidRPr="00E97460" w:rsidR="00D643F2" w:rsidP="00EB4FFB" w:rsidRDefault="00450170" w14:paraId="237F2E3D" w14:textId="10BF3BB3">
            <w:pPr>
              <w:jc w:val="center"/>
              <w:rPr>
                <w:sz w:val="20"/>
                <w:szCs w:val="20"/>
              </w:rPr>
            </w:pPr>
            <w:r w:rsidRPr="00E97460">
              <w:rPr>
                <w:sz w:val="20"/>
                <w:szCs w:val="20"/>
              </w:rPr>
              <w:t>40</w:t>
            </w:r>
            <w:r w:rsidRPr="00E97460" w:rsidR="00D643F2">
              <w:rPr>
                <w:sz w:val="20"/>
                <w:szCs w:val="20"/>
              </w:rPr>
              <w:t>%-5</w:t>
            </w:r>
            <w:r w:rsidRPr="00E97460">
              <w:rPr>
                <w:sz w:val="20"/>
                <w:szCs w:val="20"/>
              </w:rPr>
              <w:t>5</w:t>
            </w:r>
            <w:r w:rsidRPr="00E97460" w:rsidR="00D643F2">
              <w:rPr>
                <w:sz w:val="20"/>
                <w:szCs w:val="20"/>
              </w:rPr>
              <w:t>%</w:t>
            </w:r>
          </w:p>
        </w:tc>
        <w:tc>
          <w:tcPr>
            <w:tcW w:w="1842" w:type="dxa"/>
          </w:tcPr>
          <w:p w:rsidRPr="00E97460" w:rsidR="00D643F2" w:rsidP="00EB4FFB" w:rsidRDefault="00D643F2" w14:paraId="611D99EC" w14:textId="101E6F0E">
            <w:pPr>
              <w:jc w:val="center"/>
              <w:rPr>
                <w:sz w:val="20"/>
                <w:szCs w:val="20"/>
              </w:rPr>
            </w:pPr>
            <w:r w:rsidRPr="00E97460">
              <w:rPr>
                <w:sz w:val="20"/>
                <w:szCs w:val="20"/>
              </w:rPr>
              <w:t>0-</w:t>
            </w:r>
            <w:r w:rsidRPr="00E97460" w:rsidR="00450170">
              <w:rPr>
                <w:sz w:val="20"/>
                <w:szCs w:val="20"/>
              </w:rPr>
              <w:t>39</w:t>
            </w:r>
            <w:r w:rsidRPr="00E97460">
              <w:rPr>
                <w:sz w:val="20"/>
                <w:szCs w:val="20"/>
              </w:rPr>
              <w:t>%</w:t>
            </w:r>
          </w:p>
        </w:tc>
      </w:tr>
    </w:tbl>
    <w:p w:rsidRPr="00E97460" w:rsidR="00B60F83" w:rsidP="00D80C78" w:rsidRDefault="00B60F83" w14:paraId="38056DD5" w14:textId="43535E25">
      <w:pPr>
        <w:rPr>
          <w:rStyle w:val="None"/>
          <w:rFonts w:eastAsia="Times New Roman"/>
          <w:bCs/>
          <w:sz w:val="20"/>
          <w:szCs w:val="20"/>
        </w:rPr>
      </w:pPr>
    </w:p>
    <w:p w:rsidRPr="00E97460" w:rsidR="003950BE" w:rsidP="003950BE" w:rsidRDefault="00D94422" w14:paraId="17D11A15" w14:textId="4D931EF1">
      <w:pPr>
        <w:pStyle w:val="Heading2"/>
        <w:jc w:val="both"/>
        <w:rPr>
          <w:rStyle w:val="None"/>
          <w:bCs w:val="0"/>
        </w:rPr>
      </w:pPr>
      <w:r w:rsidRPr="00E97460">
        <w:rPr>
          <w:rStyle w:val="None"/>
        </w:rPr>
        <w:t>Readings and Reference Materials</w:t>
      </w:r>
    </w:p>
    <w:p w:rsidRPr="00E97460" w:rsidR="003950BE" w:rsidP="00D80C78" w:rsidRDefault="0065790C" w14:paraId="47CC09EA" w14:textId="2F0BE181">
      <w:pPr>
        <w:rPr>
          <w:rStyle w:val="None"/>
          <w:rFonts w:eastAsia="Times New Roman"/>
          <w:bCs/>
          <w:sz w:val="20"/>
          <w:szCs w:val="20"/>
        </w:rPr>
      </w:pPr>
      <w:r w:rsidRPr="00E97460">
        <w:rPr>
          <w:rStyle w:val="None"/>
          <w:rFonts w:eastAsia="Times New Roman"/>
          <w:bCs/>
          <w:sz w:val="20"/>
          <w:szCs w:val="20"/>
        </w:rPr>
        <w:t>In order of relevance. (In Neptun ES: Instruction/Subject/Subject details/Syllabus/Literature)</w:t>
      </w:r>
      <w:r w:rsidRPr="00E97460" w:rsidR="006D256B">
        <w:rPr>
          <w:rStyle w:val="None"/>
          <w:rFonts w:eastAsia="Times New Roman"/>
          <w:bCs/>
          <w:sz w:val="20"/>
          <w:szCs w:val="20"/>
        </w:rPr>
        <w:t>)</w:t>
      </w:r>
    </w:p>
    <w:p w:rsidRPr="00E97460" w:rsidR="006D256B" w:rsidP="00D80C78" w:rsidRDefault="006D256B" w14:paraId="302BC5C9" w14:textId="1A4F7794">
      <w:pPr>
        <w:rPr>
          <w:rStyle w:val="None"/>
          <w:rFonts w:eastAsia="Times New Roman"/>
          <w:bCs/>
          <w:sz w:val="20"/>
          <w:szCs w:val="20"/>
        </w:rPr>
      </w:pPr>
    </w:p>
    <w:p w:rsidRPr="00E97460" w:rsidR="007F3F62" w:rsidP="007F3F62" w:rsidRDefault="006E50DE" w14:paraId="7A6E71F7" w14:textId="7460F06A">
      <w:pPr>
        <w:rPr>
          <w:rStyle w:val="None"/>
          <w:rFonts w:eastAsia="Times New Roman"/>
          <w:bCs/>
          <w:sz w:val="20"/>
          <w:szCs w:val="20"/>
        </w:rPr>
      </w:pPr>
      <w:r w:rsidRPr="00E97460">
        <w:rPr>
          <w:rStyle w:val="None"/>
          <w:rFonts w:eastAsia="Times New Roman"/>
          <w:bCs/>
          <w:sz w:val="20"/>
          <w:szCs w:val="20"/>
        </w:rPr>
        <w:t>Required:</w:t>
      </w:r>
    </w:p>
    <w:p w:rsidRPr="00E97460" w:rsidR="007F3F62" w:rsidP="007F3F62" w:rsidRDefault="007F3F62" w14:paraId="7A171C3E" w14:textId="7204AE42">
      <w:pPr>
        <w:rPr>
          <w:rStyle w:val="None"/>
          <w:rFonts w:eastAsia="Times New Roman"/>
          <w:bCs/>
          <w:sz w:val="20"/>
          <w:szCs w:val="20"/>
        </w:rPr>
      </w:pPr>
      <w:r w:rsidRPr="00E97460">
        <w:rPr>
          <w:rStyle w:val="None"/>
          <w:rFonts w:eastAsia="Times New Roman"/>
          <w:bCs/>
          <w:sz w:val="20"/>
          <w:szCs w:val="20"/>
        </w:rPr>
        <w:t xml:space="preserve">[1.] </w:t>
      </w:r>
      <w:r w:rsidRPr="00E97460" w:rsidR="00791314">
        <w:rPr>
          <w:rStyle w:val="None"/>
          <w:rFonts w:eastAsia="Times New Roman"/>
          <w:bCs/>
          <w:sz w:val="20"/>
          <w:szCs w:val="20"/>
        </w:rPr>
        <w:t>The study guides in the appendix</w:t>
      </w:r>
    </w:p>
    <w:p w:rsidRPr="00E97460" w:rsidR="007F3F62" w:rsidP="007F3F62" w:rsidRDefault="007F3F62" w14:paraId="125080D6" w14:textId="77777777">
      <w:pPr>
        <w:rPr>
          <w:rStyle w:val="None"/>
          <w:rFonts w:eastAsia="Times New Roman"/>
          <w:bCs/>
          <w:sz w:val="20"/>
          <w:szCs w:val="20"/>
        </w:rPr>
      </w:pPr>
    </w:p>
    <w:p w:rsidRPr="00E97460" w:rsidR="007F3F62" w:rsidP="007F3F62" w:rsidRDefault="006E50DE" w14:paraId="356B4A8A" w14:textId="6246D35F">
      <w:pPr>
        <w:rPr>
          <w:rStyle w:val="None"/>
          <w:rFonts w:eastAsia="Times New Roman"/>
          <w:bCs/>
          <w:sz w:val="20"/>
          <w:szCs w:val="20"/>
        </w:rPr>
      </w:pPr>
      <w:r w:rsidRPr="00E97460">
        <w:rPr>
          <w:rStyle w:val="None"/>
          <w:rFonts w:eastAsia="Times New Roman"/>
          <w:bCs/>
          <w:sz w:val="20"/>
          <w:szCs w:val="20"/>
        </w:rPr>
        <w:t>Recommended</w:t>
      </w:r>
      <w:r w:rsidRPr="00E97460" w:rsidR="00417E48">
        <w:rPr>
          <w:rStyle w:val="None"/>
          <w:rFonts w:eastAsia="Times New Roman"/>
          <w:bCs/>
          <w:sz w:val="20"/>
          <w:szCs w:val="20"/>
        </w:rPr>
        <w:t>:</w:t>
      </w:r>
    </w:p>
    <w:p w:rsidRPr="00E97460" w:rsidR="00791314" w:rsidP="007F3F62" w:rsidRDefault="00791314" w14:paraId="335B944B" w14:textId="77777777">
      <w:pPr>
        <w:rPr>
          <w:rStyle w:val="None"/>
          <w:rFonts w:eastAsia="Times New Roman"/>
          <w:bCs/>
          <w:sz w:val="20"/>
          <w:szCs w:val="20"/>
        </w:rPr>
      </w:pPr>
    </w:p>
    <w:p w:rsidRPr="00E97460" w:rsidR="00AB1696" w:rsidP="00AB1696" w:rsidRDefault="007F3F62" w14:paraId="167DBC23" w14:textId="62A1DE70">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Garamond" w:hAnsi="Garamond"/>
          <w:sz w:val="20"/>
          <w:szCs w:val="20"/>
          <w:bdr w:val="none" w:color="auto" w:sz="0" w:space="0"/>
        </w:rPr>
      </w:pPr>
      <w:r w:rsidRPr="00E97460">
        <w:rPr>
          <w:rStyle w:val="None"/>
          <w:rFonts w:eastAsia="Times New Roman"/>
          <w:bCs/>
          <w:sz w:val="20"/>
          <w:szCs w:val="20"/>
        </w:rPr>
        <w:t>[</w:t>
      </w:r>
      <w:r w:rsidRPr="00E97460" w:rsidR="00791314">
        <w:rPr>
          <w:rStyle w:val="None"/>
          <w:rFonts w:eastAsia="Times New Roman"/>
          <w:bCs/>
          <w:sz w:val="20"/>
          <w:szCs w:val="20"/>
        </w:rPr>
        <w:t>2</w:t>
      </w:r>
      <w:r w:rsidRPr="00E97460">
        <w:rPr>
          <w:rStyle w:val="None"/>
          <w:rFonts w:eastAsia="Times New Roman"/>
          <w:bCs/>
          <w:sz w:val="20"/>
          <w:szCs w:val="20"/>
        </w:rPr>
        <w:t xml:space="preserve">.] </w:t>
      </w:r>
      <w:r w:rsidRPr="00E97460" w:rsidR="00AB1696">
        <w:rPr>
          <w:rFonts w:ascii="Garamond" w:hAnsi="Garamond"/>
          <w:sz w:val="20"/>
          <w:szCs w:val="20"/>
          <w:bdr w:val="none" w:color="auto" w:sz="0" w:space="0"/>
        </w:rPr>
        <w:t>Bert Bielefeld (Ed.): Planning architecture, 2016. Birkhauser, Basel</w:t>
      </w:r>
    </w:p>
    <w:p w:rsidRPr="00E97460" w:rsidR="007F3F62" w:rsidP="007F3F62" w:rsidRDefault="007F3F62" w14:paraId="70175DD5" w14:textId="5E3CEA9D">
      <w:pPr>
        <w:rPr>
          <w:rStyle w:val="None"/>
          <w:rFonts w:eastAsia="Times New Roman"/>
          <w:bCs/>
          <w:sz w:val="20"/>
          <w:szCs w:val="20"/>
        </w:rPr>
      </w:pPr>
    </w:p>
    <w:p w:rsidRPr="00E97460" w:rsidR="00AB1696" w:rsidP="00AB1696" w:rsidRDefault="007F3F62" w14:paraId="68C962D5" w14:textId="6FEB2955">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Style w:val="None"/>
          <w:rFonts w:ascii="Garamond" w:hAnsi="Garamond"/>
          <w:sz w:val="20"/>
          <w:szCs w:val="20"/>
          <w:bdr w:val="none" w:color="auto" w:sz="0" w:space="0"/>
        </w:rPr>
      </w:pPr>
      <w:r w:rsidRPr="00E97460">
        <w:rPr>
          <w:rStyle w:val="None"/>
          <w:rFonts w:eastAsia="Times New Roman"/>
          <w:bCs/>
          <w:sz w:val="20"/>
          <w:szCs w:val="20"/>
        </w:rPr>
        <w:t>[</w:t>
      </w:r>
      <w:r w:rsidRPr="00E97460" w:rsidR="00791314">
        <w:rPr>
          <w:rStyle w:val="None"/>
          <w:rFonts w:eastAsia="Times New Roman"/>
          <w:bCs/>
          <w:sz w:val="20"/>
          <w:szCs w:val="20"/>
        </w:rPr>
        <w:t>3</w:t>
      </w:r>
      <w:r w:rsidRPr="00E97460">
        <w:rPr>
          <w:rStyle w:val="None"/>
          <w:rFonts w:eastAsia="Times New Roman"/>
          <w:bCs/>
          <w:sz w:val="20"/>
          <w:szCs w:val="20"/>
        </w:rPr>
        <w:t xml:space="preserve">.] </w:t>
      </w:r>
      <w:r w:rsidRPr="00E97460" w:rsidR="00AB1696">
        <w:rPr>
          <w:rFonts w:ascii="Garamond" w:hAnsi="Garamond"/>
          <w:sz w:val="20"/>
          <w:szCs w:val="20"/>
          <w:bdr w:val="none" w:color="auto" w:sz="0" w:space="0"/>
        </w:rPr>
        <w:t>Andrea Deplazes (Ed.): Constructing architecture - Materials Processes Structures, 2013. Birkhauser, Basel</w:t>
      </w:r>
    </w:p>
    <w:p w:rsidRPr="00E97460" w:rsidR="007F3F62" w:rsidP="007F3F62" w:rsidRDefault="007F3F62" w14:paraId="4B779C14" w14:textId="10E17660">
      <w:pPr>
        <w:rPr>
          <w:rStyle w:val="None"/>
          <w:rFonts w:eastAsia="Times New Roman"/>
          <w:bCs/>
          <w:sz w:val="20"/>
          <w:szCs w:val="20"/>
        </w:rPr>
      </w:pPr>
    </w:p>
    <w:p w:rsidRPr="00E97460" w:rsidR="00171C3D" w:rsidP="00862B15" w:rsidRDefault="00417E48" w14:paraId="7AA8EDE2" w14:textId="3D505240">
      <w:pPr>
        <w:pStyle w:val="Heading2"/>
        <w:jc w:val="both"/>
        <w:rPr>
          <w:rStyle w:val="None"/>
        </w:rPr>
      </w:pPr>
      <w:r w:rsidRPr="00E97460">
        <w:rPr>
          <w:rStyle w:val="None"/>
        </w:rPr>
        <w:t>Methodology</w:t>
      </w:r>
    </w:p>
    <w:p w:rsidRPr="00E97460" w:rsidR="00796DEF" w:rsidP="00796DEF" w:rsidRDefault="00C10D54" w14:paraId="5EF5CC6F" w14:textId="77777777">
      <w:pPr>
        <w:rPr>
          <w:rStyle w:val="None"/>
          <w:rFonts w:eastAsia="Times New Roman"/>
          <w:bCs/>
          <w:sz w:val="20"/>
          <w:szCs w:val="20"/>
        </w:rPr>
      </w:pPr>
      <w:r w:rsidRPr="00E97460">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Pr="00E97460" w:rsidR="00796DEF">
        <w:rPr>
          <w:rStyle w:val="None"/>
          <w:rFonts w:eastAsia="Times New Roman"/>
          <w:bCs/>
          <w:sz w:val="20"/>
          <w:szCs w:val="20"/>
        </w:rPr>
        <w:t>organized</w:t>
      </w:r>
      <w:r w:rsidRPr="00E97460">
        <w:rPr>
          <w:rStyle w:val="None"/>
          <w:rFonts w:eastAsia="Times New Roman"/>
          <w:bCs/>
          <w:sz w:val="20"/>
          <w:szCs w:val="20"/>
        </w:rPr>
        <w:t>, a proactive approach is required.</w:t>
      </w:r>
    </w:p>
    <w:p w:rsidRPr="00E97460" w:rsidR="006318C1" w:rsidP="00796DEF" w:rsidRDefault="006318C1" w14:paraId="06CA4592" w14:textId="77777777">
      <w:pPr>
        <w:rPr>
          <w:rStyle w:val="None"/>
          <w:color w:val="535353" w:themeColor="background2"/>
          <w:sz w:val="20"/>
          <w:szCs w:val="20"/>
        </w:rPr>
      </w:pPr>
    </w:p>
    <w:p w:rsidR="001659E0" w:rsidP="001659E0" w:rsidRDefault="00796DEF" w14:paraId="7EEE9A24" w14:textId="77777777">
      <w:pPr>
        <w:rPr>
          <w:rStyle w:val="None"/>
          <w:color w:val="535353" w:themeColor="background2"/>
          <w:sz w:val="20"/>
          <w:szCs w:val="20"/>
        </w:rPr>
      </w:pPr>
      <w:r w:rsidRPr="00E97460">
        <w:rPr>
          <w:rStyle w:val="None"/>
          <w:color w:val="535353" w:themeColor="background2"/>
          <w:sz w:val="20"/>
          <w:szCs w:val="20"/>
        </w:rPr>
        <w:t>1. continuous consultation during class time according to the syllabus announced in the detailed course program</w:t>
      </w:r>
    </w:p>
    <w:p w:rsidRPr="001659E0" w:rsidR="001659E0" w:rsidP="001659E0" w:rsidRDefault="00796DEF" w14:paraId="589A4DE9" w14:textId="77777777">
      <w:pPr>
        <w:rPr>
          <w:rStyle w:val="None"/>
          <w:color w:val="535353" w:themeColor="background2"/>
          <w:sz w:val="20"/>
          <w:szCs w:val="20"/>
        </w:rPr>
      </w:pPr>
      <w:r w:rsidRPr="001659E0">
        <w:rPr>
          <w:rStyle w:val="None"/>
          <w:color w:val="535353" w:themeColor="background2"/>
          <w:sz w:val="20"/>
          <w:szCs w:val="20"/>
        </w:rPr>
        <w:t>2. independent work during class time according to the semester timetable announced in the detailed syllabus</w:t>
      </w:r>
    </w:p>
    <w:p w:rsidRPr="001659E0" w:rsidR="001659E0" w:rsidP="001659E0" w:rsidRDefault="00796DEF" w14:paraId="118853D9" w14:textId="77777777">
      <w:pPr>
        <w:rPr>
          <w:rStyle w:val="None"/>
          <w:color w:val="535353" w:themeColor="background2"/>
          <w:sz w:val="20"/>
          <w:szCs w:val="20"/>
        </w:rPr>
      </w:pPr>
      <w:r w:rsidRPr="001659E0">
        <w:rPr>
          <w:rStyle w:val="None"/>
          <w:color w:val="535353" w:themeColor="background2"/>
          <w:sz w:val="20"/>
          <w:szCs w:val="20"/>
        </w:rPr>
        <w:t xml:space="preserve">3. independent work at home </w:t>
      </w:r>
    </w:p>
    <w:p w:rsidRPr="001659E0" w:rsidR="001659E0" w:rsidP="001659E0" w:rsidRDefault="00796DEF" w14:paraId="428318F0" w14:textId="77777777">
      <w:pPr>
        <w:rPr>
          <w:rStyle w:val="None"/>
          <w:color w:val="535353" w:themeColor="background2"/>
          <w:sz w:val="20"/>
          <w:szCs w:val="20"/>
        </w:rPr>
      </w:pPr>
      <w:r w:rsidRPr="001659E0">
        <w:rPr>
          <w:rStyle w:val="None"/>
          <w:color w:val="535353" w:themeColor="background2"/>
          <w:sz w:val="20"/>
          <w:szCs w:val="20"/>
        </w:rPr>
        <w:t>4. independent research, data collection, analysis</w:t>
      </w:r>
    </w:p>
    <w:p w:rsidRPr="001659E0" w:rsidR="001659E0" w:rsidP="001659E0" w:rsidRDefault="00796DEF" w14:paraId="73575D7B" w14:textId="77777777">
      <w:pPr>
        <w:rPr>
          <w:rStyle w:val="None"/>
          <w:color w:val="535353" w:themeColor="background2"/>
          <w:sz w:val="20"/>
          <w:szCs w:val="20"/>
        </w:rPr>
      </w:pPr>
      <w:r w:rsidRPr="001659E0">
        <w:rPr>
          <w:rStyle w:val="None"/>
          <w:color w:val="535353" w:themeColor="background2"/>
          <w:sz w:val="20"/>
          <w:szCs w:val="20"/>
        </w:rPr>
        <w:t>5. independent consultation with experts independent of the lecturers of the subject</w:t>
      </w:r>
    </w:p>
    <w:p w:rsidRPr="001659E0" w:rsidR="001659E0" w:rsidP="001659E0" w:rsidRDefault="00796DEF" w14:paraId="084B4B8A" w14:textId="77777777">
      <w:pPr>
        <w:rPr>
          <w:rStyle w:val="None"/>
          <w:color w:val="535353" w:themeColor="background2"/>
          <w:sz w:val="20"/>
          <w:szCs w:val="20"/>
        </w:rPr>
      </w:pPr>
      <w:r w:rsidRPr="001659E0">
        <w:rPr>
          <w:rStyle w:val="None"/>
          <w:color w:val="535353" w:themeColor="background2"/>
          <w:sz w:val="20"/>
          <w:szCs w:val="20"/>
        </w:rPr>
        <w:t>The students' method of problem-solving models the actual design process (complex problem approach = parallel study of function-structure-form) but also reflects the academic nature of university-level education (research-analysis work).</w:t>
      </w:r>
    </w:p>
    <w:p w:rsidR="001659E0" w:rsidP="001659E0" w:rsidRDefault="00796DEF" w14:paraId="4AA41BD5" w14:textId="6F199E65">
      <w:pPr>
        <w:rPr>
          <w:rStyle w:val="None"/>
          <w:color w:val="535353" w:themeColor="background2"/>
          <w:sz w:val="20"/>
          <w:szCs w:val="20"/>
        </w:rPr>
      </w:pPr>
      <w:r w:rsidRPr="001659E0">
        <w:rPr>
          <w:rStyle w:val="None"/>
          <w:color w:val="535353" w:themeColor="background2"/>
          <w:sz w:val="20"/>
          <w:szCs w:val="20"/>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rsidR="001659E0" w:rsidP="001659E0" w:rsidRDefault="001659E0" w14:paraId="44DE769C" w14:textId="77777777">
      <w:pPr>
        <w:rPr>
          <w:rStyle w:val="None"/>
          <w:color w:val="535353" w:themeColor="background2"/>
          <w:sz w:val="20"/>
          <w:szCs w:val="20"/>
        </w:rPr>
      </w:pPr>
    </w:p>
    <w:p w:rsidRPr="001659E0" w:rsidR="00796DEF" w:rsidP="001659E0" w:rsidRDefault="00796DEF" w14:paraId="2333B157" w14:textId="14CCA23C">
      <w:pPr>
        <w:rPr>
          <w:rStyle w:val="None"/>
          <w:color w:val="535353" w:themeColor="background2"/>
          <w:sz w:val="20"/>
          <w:szCs w:val="20"/>
        </w:rPr>
      </w:pPr>
      <w:r w:rsidRPr="001659E0">
        <w:rPr>
          <w:rStyle w:val="None"/>
          <w:color w:val="535353" w:themeColor="background2"/>
          <w:sz w:val="20"/>
          <w:szCs w:val="20"/>
        </w:rPr>
        <w:t>During the processing of the semester's planning tasks, the students have to go through phases together with their consultants:</w:t>
      </w:r>
    </w:p>
    <w:p w:rsidRPr="00E97460" w:rsidR="001659E0" w:rsidP="001659E0" w:rsidRDefault="001659E0" w14:paraId="097881D6" w14:textId="77777777">
      <w:pPr>
        <w:rPr>
          <w:rStyle w:val="None"/>
          <w:b/>
          <w:color w:val="535353" w:themeColor="background2"/>
        </w:rPr>
      </w:pPr>
    </w:p>
    <w:p w:rsidRPr="00E97460" w:rsidR="00796DEF" w:rsidP="00796DEF" w:rsidRDefault="00796DEF" w14:paraId="11271E17" w14:textId="77777777">
      <w:pPr>
        <w:pStyle w:val="Heading2"/>
        <w:rPr>
          <w:rStyle w:val="None"/>
          <w:b w:val="0"/>
          <w:color w:val="535353" w:themeColor="background2"/>
        </w:rPr>
      </w:pPr>
      <w:r w:rsidRPr="00E97460">
        <w:rPr>
          <w:rStyle w:val="None"/>
          <w:b w:val="0"/>
          <w:color w:val="535353" w:themeColor="background2"/>
        </w:rPr>
        <w:lastRenderedPageBreak/>
        <w:t xml:space="preserve"> - analysis and conceptual phase</w:t>
      </w:r>
    </w:p>
    <w:p w:rsidRPr="00E97460" w:rsidR="00796DEF" w:rsidP="00796DEF" w:rsidRDefault="00796DEF" w14:paraId="24BA16C6" w14:textId="77777777">
      <w:pPr>
        <w:pStyle w:val="Heading2"/>
        <w:rPr>
          <w:rStyle w:val="None"/>
          <w:b w:val="0"/>
          <w:color w:val="535353" w:themeColor="background2"/>
        </w:rPr>
      </w:pPr>
      <w:r w:rsidRPr="00E97460">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working spaces,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of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rsidRPr="00E97460" w:rsidR="00796DEF" w:rsidP="00796DEF" w:rsidRDefault="00796DEF" w14:paraId="1208692C" w14:textId="77777777">
      <w:pPr>
        <w:pStyle w:val="Heading2"/>
        <w:rPr>
          <w:rStyle w:val="None"/>
          <w:b w:val="0"/>
          <w:color w:val="535353" w:themeColor="background2"/>
        </w:rPr>
      </w:pPr>
      <w:r w:rsidRPr="00E97460">
        <w:rPr>
          <w:rStyle w:val="None"/>
          <w:b w:val="0"/>
          <w:color w:val="535353" w:themeColor="background2"/>
        </w:rPr>
        <w:t>- Design phase</w:t>
      </w:r>
    </w:p>
    <w:p w:rsidRPr="00E97460" w:rsidR="006318C1" w:rsidP="006318C1" w:rsidRDefault="00796DEF" w14:paraId="47EBAF32" w14:textId="37ACF019">
      <w:pPr>
        <w:pStyle w:val="Heading2"/>
        <w:rPr>
          <w:b w:val="0"/>
          <w:color w:val="535353" w:themeColor="background2"/>
        </w:rPr>
      </w:pPr>
      <w:r w:rsidRPr="00E97460">
        <w:rPr>
          <w:rStyle w:val="None"/>
          <w:b w:val="0"/>
          <w:color w:val="535353" w:themeColor="background2"/>
        </w:rPr>
        <w:t>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M:1:100 scale, a site plan showing the installation, perspective views and a model. Failure to complete any part of the work will result in failure of the assignment and will not be assessed and the assignment will not be considered complete. The assignment also includes the presentation of revised installation drawings and a mock-up, with a visual and clearly understandable demonstration of the development.</w:t>
      </w:r>
    </w:p>
    <w:p w:rsidRPr="00E97460" w:rsidR="00796DEF" w:rsidP="00796DEF" w:rsidRDefault="00796DEF" w14:paraId="1BD57E78" w14:textId="77777777">
      <w:pPr>
        <w:pStyle w:val="Heading2"/>
        <w:rPr>
          <w:rStyle w:val="None"/>
          <w:b w:val="0"/>
          <w:color w:val="535353" w:themeColor="background2"/>
        </w:rPr>
      </w:pPr>
      <w:r w:rsidRPr="00E97460">
        <w:rPr>
          <w:rStyle w:val="None"/>
          <w:b w:val="0"/>
          <w:color w:val="535353" w:themeColor="background2"/>
        </w:rPr>
        <w:t>Each phase should be discussed at the team level (students + the consultants) during the class:</w:t>
      </w:r>
    </w:p>
    <w:p w:rsidRPr="00E97460" w:rsidR="00796DEF" w:rsidP="00796DEF" w:rsidRDefault="00796DEF" w14:paraId="68617D89" w14:textId="77777777">
      <w:pPr>
        <w:pStyle w:val="Heading2"/>
        <w:rPr>
          <w:rStyle w:val="None"/>
          <w:b w:val="0"/>
          <w:color w:val="535353" w:themeColor="background2"/>
        </w:rPr>
      </w:pPr>
      <w:r w:rsidRPr="00E97460">
        <w:rPr>
          <w:rStyle w:val="None"/>
          <w:b w:val="0"/>
          <w:color w:val="535353" w:themeColor="background2"/>
        </w:rPr>
        <w:t>- joint discussion - presentation and discussion of the work done at home, raising any problems that have not yet been identified, analysis of possible answers to the issues identified</w:t>
      </w:r>
    </w:p>
    <w:p w:rsidRPr="00E97460" w:rsidR="00796DEF" w:rsidP="00796DEF" w:rsidRDefault="00796DEF" w14:paraId="7F19D698" w14:textId="77777777">
      <w:pPr>
        <w:pStyle w:val="Heading2"/>
        <w:rPr>
          <w:rStyle w:val="None"/>
          <w:b w:val="0"/>
          <w:color w:val="535353" w:themeColor="background2"/>
        </w:rPr>
      </w:pPr>
      <w:r w:rsidRPr="00E97460">
        <w:rPr>
          <w:rStyle w:val="None"/>
          <w:b w:val="0"/>
          <w:color w:val="535353" w:themeColor="background2"/>
        </w:rPr>
        <w:t>- independent reflection on the task</w:t>
      </w:r>
    </w:p>
    <w:p w:rsidRPr="00E97460" w:rsidR="00796DEF" w:rsidP="00796DEF" w:rsidRDefault="00796DEF" w14:paraId="1D4A7FA7" w14:textId="77777777">
      <w:pPr>
        <w:pStyle w:val="Heading2"/>
        <w:rPr>
          <w:rStyle w:val="None"/>
          <w:b w:val="0"/>
          <w:color w:val="535353" w:themeColor="background2"/>
        </w:rPr>
      </w:pPr>
      <w:r w:rsidRPr="00E97460">
        <w:rPr>
          <w:rStyle w:val="None"/>
          <w:b w:val="0"/>
          <w:color w:val="535353" w:themeColor="background2"/>
        </w:rPr>
        <w:t>- joint discussion - presenting and discussing the work done in class, raising any problems that have not yet been identified, analyzing possible answers to the issues identified</w:t>
      </w:r>
    </w:p>
    <w:p w:rsidRPr="00E97460" w:rsidR="006347FB" w:rsidP="006347FB" w:rsidRDefault="006347FB" w14:paraId="2129BD94" w14:textId="77777777">
      <w:pPr>
        <w:pStyle w:val="Heading2"/>
      </w:pPr>
      <w:r w:rsidRPr="00E97460">
        <w:t>Students with Special Needs</w:t>
      </w:r>
    </w:p>
    <w:p w:rsidR="00231B8D" w:rsidP="001659E0" w:rsidRDefault="006347FB" w14:paraId="71AD8888" w14:textId="62A6D580">
      <w:pPr>
        <w:jc w:val="both"/>
        <w:rPr>
          <w:color w:val="000000" w:themeColor="text1"/>
          <w:sz w:val="20"/>
          <w:szCs w:val="20"/>
        </w:rPr>
      </w:pPr>
      <w:r w:rsidRPr="00E9746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Pr="001659E0" w:rsidR="00AE694E" w:rsidP="001659E0" w:rsidRDefault="00AE694E" w14:paraId="35598909" w14:textId="77777777">
      <w:pPr>
        <w:jc w:val="both"/>
        <w:rPr>
          <w:color w:val="000000" w:themeColor="text1"/>
          <w:sz w:val="20"/>
          <w:szCs w:val="20"/>
        </w:rPr>
      </w:pPr>
    </w:p>
    <w:p w:rsidRPr="00AE694E" w:rsidR="00203925" w:rsidP="00AE694E" w:rsidRDefault="00BC2B5C" w14:paraId="409301BC" w14:textId="02506E5F">
      <w:pPr>
        <w:pStyle w:val="NoSpacing"/>
        <w:jc w:val="both"/>
        <w:rPr>
          <w:rFonts w:eastAsia="Times New Roman"/>
          <w:b/>
          <w:bCs/>
          <w:color w:val="2F759E" w:themeColor="accent1" w:themeShade="BF"/>
          <w:sz w:val="20"/>
          <w:szCs w:val="20"/>
        </w:rPr>
      </w:pPr>
      <w:r w:rsidRPr="00AE694E">
        <w:rPr>
          <w:rStyle w:val="None"/>
          <w:rFonts w:eastAsia="Times New Roman"/>
          <w:b/>
          <w:bCs/>
          <w:color w:val="2F759E" w:themeColor="accent1" w:themeShade="BF"/>
          <w:sz w:val="20"/>
          <w:szCs w:val="20"/>
        </w:rPr>
        <w:t>Detailed requirements and schedule of the Course</w:t>
      </w:r>
    </w:p>
    <w:p w:rsidRPr="00AE694E" w:rsidR="0048226B" w:rsidP="0046222B" w:rsidRDefault="00203925" w14:paraId="3B5D5A14" w14:textId="4C8D1B5B">
      <w:pPr>
        <w:pStyle w:val="NoSpacing"/>
        <w:jc w:val="both"/>
        <w:rPr>
          <w:rFonts w:eastAsia="Times New Roman"/>
          <w:bCs/>
          <w:iCs/>
          <w:color w:val="0070C0"/>
          <w:sz w:val="20"/>
          <w:szCs w:val="20"/>
        </w:rPr>
      </w:pPr>
      <w:r w:rsidRPr="00AE694E">
        <w:rPr>
          <w:rFonts w:eastAsia="Times New Roman"/>
          <w:bCs/>
          <w:iCs/>
          <w:color w:val="0070C0"/>
          <w:sz w:val="20"/>
          <w:szCs w:val="20"/>
        </w:rPr>
        <w:t xml:space="preserve">DESIGN OF A NEW </w:t>
      </w:r>
      <w:r w:rsidRPr="00AE694E" w:rsidR="001659E0">
        <w:rPr>
          <w:rFonts w:eastAsia="Times New Roman"/>
          <w:bCs/>
          <w:iCs/>
          <w:color w:val="0070C0"/>
          <w:sz w:val="20"/>
          <w:szCs w:val="20"/>
        </w:rPr>
        <w:t>MUSIC SCHOLL</w:t>
      </w:r>
    </w:p>
    <w:p w:rsidRPr="00AE694E" w:rsidR="00203925" w:rsidP="0046222B" w:rsidRDefault="00203925" w14:paraId="0DF65AE1" w14:textId="60230AAC">
      <w:pPr>
        <w:pStyle w:val="NoSpacing"/>
        <w:jc w:val="both"/>
        <w:rPr>
          <w:rFonts w:eastAsia="Times New Roman"/>
          <w:b/>
          <w:i/>
          <w:color w:val="535353" w:themeColor="background2"/>
          <w:sz w:val="20"/>
          <w:szCs w:val="20"/>
        </w:rPr>
      </w:pPr>
      <w:r w:rsidRPr="00AE694E">
        <w:rPr>
          <w:rFonts w:eastAsia="Times New Roman"/>
          <w:b/>
          <w:i/>
          <w:color w:val="535353" w:themeColor="background2"/>
          <w:sz w:val="20"/>
          <w:szCs w:val="20"/>
        </w:rPr>
        <w:t>Built environment</w:t>
      </w:r>
    </w:p>
    <w:p w:rsidRPr="00E97460" w:rsidR="00203925" w:rsidP="0046222B" w:rsidRDefault="001659E0" w14:paraId="3F092CE0" w14:textId="7B4BF65B">
      <w:pPr>
        <w:pStyle w:val="NoSpacing"/>
        <w:jc w:val="both"/>
        <w:rPr>
          <w:rFonts w:eastAsia="Times New Roman"/>
          <w:bCs/>
          <w:iCs/>
          <w:color w:val="535353" w:themeColor="background2"/>
          <w:sz w:val="20"/>
          <w:szCs w:val="20"/>
        </w:rPr>
      </w:pPr>
      <w:r>
        <w:rPr>
          <w:rFonts w:eastAsia="Times New Roman"/>
          <w:bCs/>
          <w:iCs/>
          <w:color w:val="535353" w:themeColor="background2"/>
          <w:sz w:val="20"/>
          <w:szCs w:val="20"/>
        </w:rPr>
        <w:t xml:space="preserve">The site is located on the previous location of the central canteen for all high schools of Pécs, which didn’t have an own kitchen/canteen. The building was </w:t>
      </w:r>
      <w:r w:rsidR="000851F8">
        <w:rPr>
          <w:rFonts w:eastAsia="Times New Roman"/>
          <w:bCs/>
          <w:iCs/>
          <w:color w:val="535353" w:themeColor="background2"/>
          <w:sz w:val="20"/>
          <w:szCs w:val="20"/>
        </w:rPr>
        <w:t xml:space="preserve">abandoned for several years and was </w:t>
      </w:r>
      <w:r>
        <w:rPr>
          <w:rFonts w:eastAsia="Times New Roman"/>
          <w:bCs/>
          <w:iCs/>
          <w:color w:val="535353" w:themeColor="background2"/>
          <w:sz w:val="20"/>
          <w:szCs w:val="20"/>
        </w:rPr>
        <w:t xml:space="preserve">demolished due to the lack of maintenance </w:t>
      </w:r>
      <w:r w:rsidR="000851F8">
        <w:rPr>
          <w:rFonts w:eastAsia="Times New Roman"/>
          <w:bCs/>
          <w:iCs/>
          <w:color w:val="535353" w:themeColor="background2"/>
          <w:sz w:val="20"/>
          <w:szCs w:val="20"/>
        </w:rPr>
        <w:t>couple of years ago.</w:t>
      </w:r>
    </w:p>
    <w:p w:rsidRPr="00E97460" w:rsidR="00203925" w:rsidP="0046222B" w:rsidRDefault="00203925" w14:paraId="5E0B5D9F" w14:textId="75CE846C">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In terms of its urban position, it is already outside the historic urban core, but the</w:t>
      </w:r>
      <w:r w:rsidR="000851F8">
        <w:rPr>
          <w:rFonts w:eastAsia="Times New Roman"/>
          <w:bCs/>
          <w:iCs/>
          <w:color w:val="535353" w:themeColor="background2"/>
          <w:sz w:val="20"/>
          <w:szCs w:val="20"/>
        </w:rPr>
        <w:t xml:space="preserve"> location can be considered central due to the nearness of the train station and the central local bus station.</w:t>
      </w:r>
      <w:r w:rsidRPr="00E97460">
        <w:rPr>
          <w:rFonts w:eastAsia="Times New Roman"/>
          <w:bCs/>
          <w:iCs/>
          <w:color w:val="535353" w:themeColor="background2"/>
          <w:sz w:val="20"/>
          <w:szCs w:val="20"/>
        </w:rPr>
        <w:t xml:space="preserve"> </w:t>
      </w:r>
    </w:p>
    <w:p w:rsidRPr="00E97460" w:rsidR="0046222B" w:rsidP="0046222B" w:rsidRDefault="000851F8" w14:paraId="1D0ED0E2" w14:textId="6A24514E">
      <w:pPr>
        <w:pStyle w:val="NoSpacing"/>
        <w:jc w:val="both"/>
        <w:rPr>
          <w:rFonts w:eastAsia="Times New Roman"/>
          <w:bCs/>
          <w:iCs/>
          <w:color w:val="535353" w:themeColor="background2"/>
          <w:sz w:val="20"/>
          <w:szCs w:val="20"/>
        </w:rPr>
      </w:pPr>
      <w:r>
        <w:rPr>
          <w:rFonts w:eastAsia="Times New Roman"/>
          <w:bCs/>
          <w:iCs/>
          <w:color w:val="535353" w:themeColor="background2"/>
          <w:sz w:val="20"/>
          <w:szCs w:val="20"/>
        </w:rPr>
        <w:t>To understand and analyze the transitional built character of dense building blocks and free standing building stock is part of the design task.</w:t>
      </w:r>
      <w:r w:rsidR="00FC75E3">
        <w:rPr>
          <w:rFonts w:eastAsia="Times New Roman"/>
          <w:bCs/>
          <w:iCs/>
          <w:color w:val="535353" w:themeColor="background2"/>
          <w:sz w:val="20"/>
          <w:szCs w:val="20"/>
        </w:rPr>
        <w:t xml:space="preserve"> The </w:t>
      </w:r>
      <w:r w:rsidRPr="00E97460" w:rsidR="0046222B">
        <w:rPr>
          <w:rFonts w:eastAsia="Times New Roman"/>
          <w:bCs/>
          <w:iCs/>
          <w:color w:val="535353" w:themeColor="background2"/>
          <w:sz w:val="20"/>
          <w:szCs w:val="20"/>
        </w:rPr>
        <w:t>behavior</w:t>
      </w:r>
      <w:r w:rsidR="009E60E9">
        <w:rPr>
          <w:rFonts w:eastAsia="Times New Roman"/>
          <w:bCs/>
          <w:iCs/>
          <w:color w:val="535353" w:themeColor="background2"/>
          <w:sz w:val="20"/>
          <w:szCs w:val="20"/>
        </w:rPr>
        <w:t xml:space="preserve"> and attitude</w:t>
      </w:r>
      <w:r w:rsidRPr="00E97460" w:rsidR="0046222B">
        <w:rPr>
          <w:rFonts w:eastAsia="Times New Roman"/>
          <w:bCs/>
          <w:iCs/>
          <w:color w:val="535353" w:themeColor="background2"/>
          <w:sz w:val="20"/>
          <w:szCs w:val="20"/>
        </w:rPr>
        <w:t xml:space="preserve"> in the urban landscape, a humane and sustainable building/green space ratio, and public space connections will be a key criteria in the assessment!</w:t>
      </w:r>
    </w:p>
    <w:p w:rsidRPr="00E97460" w:rsidR="0046222B" w:rsidP="0046222B" w:rsidRDefault="0046222B" w14:paraId="55B0B1D5" w14:textId="0E500527">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site is an archaeological site. The archaeological excavations should be treated as completed as there is an existing torso on the site. Therefore, no monument should be considered further.</w:t>
      </w:r>
    </w:p>
    <w:p w:rsidRPr="00E97460" w:rsidR="0046222B" w:rsidP="0046222B" w:rsidRDefault="0046222B" w14:paraId="76A3191C" w14:textId="77777777">
      <w:pPr>
        <w:pStyle w:val="NoSpacing"/>
        <w:jc w:val="both"/>
        <w:rPr>
          <w:rFonts w:eastAsia="Times New Roman"/>
          <w:b/>
          <w:i/>
          <w:color w:val="535353" w:themeColor="background2"/>
          <w:sz w:val="20"/>
          <w:szCs w:val="20"/>
        </w:rPr>
      </w:pPr>
      <w:r w:rsidRPr="00E97460">
        <w:rPr>
          <w:rFonts w:eastAsia="Times New Roman"/>
          <w:b/>
          <w:i/>
          <w:color w:val="535353" w:themeColor="background2"/>
          <w:sz w:val="20"/>
          <w:szCs w:val="20"/>
        </w:rPr>
        <w:t>Planning task</w:t>
      </w:r>
    </w:p>
    <w:p w:rsidRPr="00E97460" w:rsidR="0046222B" w:rsidP="0046222B" w:rsidRDefault="0046222B" w14:paraId="308AEF96" w14:textId="730B57F6">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 xml:space="preserve">The proposed </w:t>
      </w:r>
      <w:r w:rsidR="009E60E9">
        <w:rPr>
          <w:rFonts w:eastAsia="Times New Roman"/>
          <w:bCs/>
          <w:iCs/>
          <w:color w:val="535353" w:themeColor="background2"/>
          <w:sz w:val="20"/>
          <w:szCs w:val="20"/>
        </w:rPr>
        <w:t>music school</w:t>
      </w:r>
      <w:r w:rsidRPr="00E97460">
        <w:rPr>
          <w:rFonts w:eastAsia="Times New Roman"/>
          <w:bCs/>
          <w:iCs/>
          <w:color w:val="535353" w:themeColor="background2"/>
          <w:sz w:val="20"/>
          <w:szCs w:val="20"/>
        </w:rPr>
        <w:t xml:space="preserve"> will be centrally located. The proximity of the historic urban core on the one hand and the </w:t>
      </w:r>
      <w:r w:rsidR="009E60E9">
        <w:rPr>
          <w:rFonts w:eastAsia="Times New Roman"/>
          <w:bCs/>
          <w:iCs/>
          <w:color w:val="535353" w:themeColor="background2"/>
          <w:sz w:val="20"/>
          <w:szCs w:val="20"/>
        </w:rPr>
        <w:t xml:space="preserve">connection to the agglomeration via train and bus </w:t>
      </w:r>
      <w:r w:rsidRPr="00E97460">
        <w:rPr>
          <w:rFonts w:eastAsia="Times New Roman"/>
          <w:bCs/>
          <w:iCs/>
          <w:color w:val="535353" w:themeColor="background2"/>
          <w:sz w:val="20"/>
          <w:szCs w:val="20"/>
        </w:rPr>
        <w:t xml:space="preserve">will have a significant impact on the functioning of the building. The quality of the building ought to therefore be very high. By quality, we also mean the durability of the materials used. On the other hand, it must also serve a long-term spatial and functional purpose. </w:t>
      </w:r>
    </w:p>
    <w:p w:rsidRPr="00E97460" w:rsidR="0046222B" w:rsidP="0046222B" w:rsidRDefault="0046222B" w14:paraId="33045B2D" w14:textId="77777777">
      <w:pPr>
        <w:pStyle w:val="NoSpacing"/>
        <w:jc w:val="both"/>
        <w:rPr>
          <w:rFonts w:eastAsia="Times New Roman"/>
          <w:bCs/>
          <w:iCs/>
          <w:color w:val="535353" w:themeColor="background2"/>
          <w:sz w:val="20"/>
          <w:szCs w:val="20"/>
        </w:rPr>
      </w:pPr>
    </w:p>
    <w:p w:rsidRPr="00E97460" w:rsidR="0046222B" w:rsidP="0046222B" w:rsidRDefault="0046222B" w14:paraId="6132E917" w14:textId="4F1B580A">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new building aims to provide quality spaces for its users while simultaneously opening up significantly to its surroundings</w:t>
      </w:r>
      <w:r w:rsidR="006608E5">
        <w:rPr>
          <w:rFonts w:eastAsia="Times New Roman"/>
          <w:bCs/>
          <w:iCs/>
          <w:color w:val="535353" w:themeColor="background2"/>
          <w:sz w:val="20"/>
          <w:szCs w:val="20"/>
        </w:rPr>
        <w:t xml:space="preserve">, some spaces lso might be used by the community for special occsions (aula + concert hall) </w:t>
      </w:r>
    </w:p>
    <w:p w:rsidRPr="00E97460" w:rsidR="0046222B" w:rsidP="0046222B" w:rsidRDefault="0046222B" w14:paraId="7924F024" w14:textId="77777777">
      <w:pPr>
        <w:pStyle w:val="NoSpacing"/>
        <w:jc w:val="both"/>
        <w:rPr>
          <w:rFonts w:eastAsia="Times New Roman"/>
          <w:bCs/>
          <w:i/>
          <w:color w:val="535353" w:themeColor="background2"/>
          <w:sz w:val="20"/>
          <w:szCs w:val="20"/>
        </w:rPr>
      </w:pPr>
    </w:p>
    <w:p w:rsidRPr="00E97460" w:rsidR="0046222B" w:rsidP="0046222B" w:rsidRDefault="0046222B" w14:paraId="191D9EA6" w14:textId="77777777">
      <w:pPr>
        <w:pStyle w:val="NoSpacing"/>
        <w:jc w:val="both"/>
        <w:rPr>
          <w:rFonts w:eastAsia="Times New Roman"/>
          <w:bCs/>
          <w:i/>
          <w:color w:val="535353" w:themeColor="background2"/>
          <w:sz w:val="20"/>
          <w:szCs w:val="20"/>
        </w:rPr>
      </w:pPr>
      <w:r w:rsidRPr="00E97460">
        <w:rPr>
          <w:rFonts w:eastAsia="Times New Roman"/>
          <w:bCs/>
          <w:i/>
          <w:color w:val="535353" w:themeColor="background2"/>
          <w:sz w:val="20"/>
          <w:szCs w:val="20"/>
        </w:rPr>
        <w:t>Urban design links and objectives</w:t>
      </w:r>
    </w:p>
    <w:p w:rsidR="006608E5" w:rsidP="006608E5" w:rsidRDefault="0046222B" w14:paraId="73A83249" w14:textId="77777777">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lastRenderedPageBreak/>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w:t>
      </w:r>
      <w:r w:rsidR="006608E5">
        <w:rPr>
          <w:rFonts w:eastAsia="Times New Roman"/>
          <w:bCs/>
          <w:iCs/>
          <w:color w:val="535353" w:themeColor="background2"/>
          <w:sz w:val="20"/>
          <w:szCs w:val="20"/>
        </w:rPr>
        <w:t>inside – with patios or atriums</w:t>
      </w:r>
      <w:r w:rsidRPr="00E97460">
        <w:rPr>
          <w:rFonts w:eastAsia="Times New Roman"/>
          <w:bCs/>
          <w:iCs/>
          <w:color w:val="535353" w:themeColor="background2"/>
          <w:sz w:val="20"/>
          <w:szCs w:val="20"/>
        </w:rPr>
        <w:t xml:space="preserve">. </w:t>
      </w:r>
    </w:p>
    <w:p w:rsidRPr="00E97460" w:rsidR="00814A60" w:rsidP="006608E5" w:rsidRDefault="00814A60" w14:paraId="38323B2F" w14:textId="6850826B">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Structural-functional relationships and objectives</w:t>
      </w:r>
    </w:p>
    <w:p w:rsidR="00814A60" w:rsidP="00814A60" w:rsidRDefault="00814A60" w14:paraId="20241F77" w14:textId="7703E992">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design of the new building should consider the height of adjacent buildings.</w:t>
      </w:r>
      <w:r w:rsidR="006608E5">
        <w:rPr>
          <w:rFonts w:eastAsia="Times New Roman"/>
          <w:bCs/>
          <w:iCs/>
          <w:color w:val="535353" w:themeColor="background2"/>
          <w:sz w:val="20"/>
          <w:szCs w:val="20"/>
        </w:rPr>
        <w:t xml:space="preserve"> Overall</w:t>
      </w:r>
      <w:r w:rsidRPr="00E97460">
        <w:rPr>
          <w:rFonts w:eastAsia="Times New Roman"/>
          <w:bCs/>
          <w:iCs/>
          <w:color w:val="535353" w:themeColor="background2"/>
          <w:sz w:val="20"/>
          <w:szCs w:val="20"/>
        </w:rPr>
        <w:t xml:space="preserve"> accessibility of the building should be ensured. </w:t>
      </w:r>
    </w:p>
    <w:p w:rsidRPr="00E97460" w:rsidR="00814A60" w:rsidP="00814A60" w:rsidRDefault="00814A60" w14:paraId="08944F10" w14:textId="7F18551A">
      <w:pPr>
        <w:pStyle w:val="NoSpacing"/>
        <w:jc w:val="both"/>
        <w:rPr>
          <w:rFonts w:eastAsia="Times New Roman"/>
          <w:bCs/>
          <w:iCs/>
          <w:color w:val="535353" w:themeColor="background2"/>
          <w:sz w:val="20"/>
          <w:szCs w:val="20"/>
        </w:rPr>
      </w:pPr>
      <w:r w:rsidRPr="00E97460">
        <w:rPr>
          <w:rFonts w:eastAsia="Times New Roman"/>
          <w:bCs/>
          <w:iCs/>
          <w:color w:val="535353" w:themeColor="background2"/>
          <w:sz w:val="20"/>
          <w:szCs w:val="20"/>
        </w:rPr>
        <w:t>The number of car parking spaces shall be counted in accordance with the relevant Annex to the N</w:t>
      </w:r>
      <w:r w:rsidRPr="00E97460" w:rsidR="00A707E4">
        <w:rPr>
          <w:rFonts w:eastAsia="Times New Roman"/>
          <w:bCs/>
          <w:iCs/>
          <w:color w:val="535353" w:themeColor="background2"/>
          <w:sz w:val="20"/>
          <w:szCs w:val="20"/>
        </w:rPr>
        <w:t>TBR</w:t>
      </w:r>
      <w:r w:rsidRPr="00E97460">
        <w:rPr>
          <w:rFonts w:eastAsia="Times New Roman"/>
          <w:bCs/>
          <w:iCs/>
          <w:color w:val="535353" w:themeColor="background2"/>
          <w:sz w:val="20"/>
          <w:szCs w:val="20"/>
        </w:rPr>
        <w:t>. However, it is particularly important to plan for the necessary bicycle parking!</w:t>
      </w:r>
    </w:p>
    <w:p w:rsidRPr="00E97460" w:rsidR="00CD2805" w:rsidP="00CD2805" w:rsidRDefault="00CD2805" w14:paraId="21C145DA" w14:textId="77777777">
      <w:pPr>
        <w:pStyle w:val="NoSpacing"/>
        <w:rPr>
          <w:b/>
          <w:bCs/>
          <w:sz w:val="20"/>
          <w:szCs w:val="20"/>
        </w:rPr>
      </w:pPr>
    </w:p>
    <w:p w:rsidRPr="00AE694E" w:rsidR="00C20CEB" w:rsidP="00AE694E" w:rsidRDefault="0080687B" w14:paraId="5D0782CC" w14:textId="5BD938CB">
      <w:pPr>
        <w:pStyle w:val="NoSpacing"/>
        <w:jc w:val="both"/>
        <w:rPr>
          <w:rStyle w:val="None"/>
          <w:rFonts w:eastAsia="Times New Roman"/>
          <w:color w:val="2F759E" w:themeColor="accent1" w:themeShade="BF"/>
        </w:rPr>
      </w:pPr>
      <w:r w:rsidRPr="00AE694E">
        <w:rPr>
          <w:rStyle w:val="None"/>
          <w:rFonts w:eastAsia="Times New Roman"/>
          <w:color w:val="2F759E" w:themeColor="accent1" w:themeShade="BF"/>
        </w:rPr>
        <w:t>Tasks and minimum requirements</w:t>
      </w:r>
    </w:p>
    <w:p w:rsidRPr="00E97460" w:rsidR="00015766" w:rsidP="00015766" w:rsidRDefault="00015766" w14:paraId="2C47764C" w14:textId="1142F600">
      <w:pPr>
        <w:pStyle w:val="NoSpacing"/>
        <w:ind w:left="360"/>
        <w:rPr>
          <w:color w:val="535353" w:themeColor="background2"/>
          <w:sz w:val="20"/>
          <w:szCs w:val="20"/>
        </w:rPr>
      </w:pPr>
      <w:r w:rsidRPr="00E97460">
        <w:rPr>
          <w:color w:val="535353" w:themeColor="background2"/>
          <w:sz w:val="20"/>
          <w:szCs w:val="20"/>
        </w:rPr>
        <w:t>The presented work should reflect the knowledge acquired in consultations, and independent work. The aim should be to achieve a high-quality, harmonious architectural product that meets aesthetic and technical requirements.</w:t>
      </w:r>
    </w:p>
    <w:p w:rsidRPr="00E97460" w:rsidR="00015766" w:rsidP="00015766" w:rsidRDefault="00015766" w14:paraId="4C920678" w14:textId="77777777">
      <w:pPr>
        <w:pStyle w:val="NoSpacing"/>
        <w:ind w:left="360"/>
        <w:rPr>
          <w:color w:val="535353" w:themeColor="background2"/>
          <w:sz w:val="20"/>
          <w:szCs w:val="20"/>
        </w:rPr>
      </w:pPr>
      <w:r w:rsidRPr="00E97460">
        <w:rPr>
          <w:color w:val="535353" w:themeColor="background2"/>
          <w:sz w:val="20"/>
          <w:szCs w:val="20"/>
        </w:rPr>
        <w:t>Analysis of case studies 10 points</w:t>
      </w:r>
    </w:p>
    <w:p w:rsidRPr="00E97460" w:rsidR="00015766" w:rsidP="00015766" w:rsidRDefault="00015766" w14:paraId="190F00AA"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 xml:space="preserve">Analyze a building of your choice. </w:t>
      </w:r>
    </w:p>
    <w:p w:rsidRPr="00E97460" w:rsidR="00015766" w:rsidP="00015766" w:rsidRDefault="00015766" w14:paraId="6F992FC7" w14:textId="77777777">
      <w:pPr>
        <w:pStyle w:val="NoSpacing"/>
        <w:ind w:left="360"/>
        <w:rPr>
          <w:color w:val="535353" w:themeColor="background2"/>
          <w:sz w:val="20"/>
          <w:szCs w:val="20"/>
        </w:rPr>
      </w:pPr>
      <w:r w:rsidRPr="00E97460">
        <w:rPr>
          <w:color w:val="535353" w:themeColor="background2"/>
          <w:sz w:val="20"/>
          <w:szCs w:val="20"/>
        </w:rPr>
        <w:t>A short presentation of up to 120 seconds should be given on the chosen building. The presentation's focus should be on the structural-spatial-functional relationships of the building.</w:t>
      </w:r>
    </w:p>
    <w:p w:rsidRPr="00E97460" w:rsidR="00015766" w:rsidP="00015766" w:rsidRDefault="00015766" w14:paraId="62CAE412" w14:textId="77777777">
      <w:pPr>
        <w:pStyle w:val="NoSpacing"/>
        <w:ind w:left="360"/>
        <w:rPr>
          <w:color w:val="535353" w:themeColor="background2"/>
          <w:sz w:val="20"/>
          <w:szCs w:val="20"/>
        </w:rPr>
      </w:pPr>
    </w:p>
    <w:p w:rsidRPr="00E97460" w:rsidR="00015766" w:rsidP="00015766" w:rsidRDefault="00015766" w14:paraId="1C9C6D45" w14:textId="77777777">
      <w:pPr>
        <w:pStyle w:val="NoSpacing"/>
        <w:ind w:left="360"/>
        <w:rPr>
          <w:color w:val="535353" w:themeColor="background2"/>
          <w:sz w:val="20"/>
          <w:szCs w:val="20"/>
        </w:rPr>
      </w:pPr>
      <w:r w:rsidRPr="00E97460">
        <w:rPr>
          <w:color w:val="535353" w:themeColor="background2"/>
          <w:sz w:val="20"/>
          <w:szCs w:val="20"/>
        </w:rPr>
        <w:t>Required content:</w:t>
      </w:r>
    </w:p>
    <w:p w:rsidRPr="00E97460" w:rsidR="00015766" w:rsidP="00015766" w:rsidRDefault="00015766" w14:paraId="3818A4AB" w14:textId="77777777">
      <w:pPr>
        <w:pStyle w:val="NoSpacing"/>
        <w:ind w:left="360"/>
        <w:rPr>
          <w:color w:val="535353" w:themeColor="background2"/>
          <w:sz w:val="20"/>
          <w:szCs w:val="20"/>
        </w:rPr>
      </w:pPr>
      <w:r w:rsidRPr="00E97460">
        <w:rPr>
          <w:color w:val="535353" w:themeColor="background2"/>
          <w:sz w:val="20"/>
          <w:szCs w:val="20"/>
        </w:rPr>
        <w:t>Digital presentation in .pdf format</w:t>
      </w:r>
    </w:p>
    <w:p w:rsidRPr="00E97460" w:rsidR="00015766" w:rsidP="00015766" w:rsidRDefault="00015766" w14:paraId="2471FB3B" w14:textId="77777777">
      <w:pPr>
        <w:pStyle w:val="NoSpacing"/>
        <w:ind w:left="360"/>
        <w:rPr>
          <w:color w:val="535353" w:themeColor="background2"/>
          <w:sz w:val="20"/>
          <w:szCs w:val="20"/>
        </w:rPr>
      </w:pPr>
    </w:p>
    <w:p w:rsidRPr="00E97460" w:rsidR="00015766" w:rsidP="00015766" w:rsidRDefault="00015766" w14:paraId="43BFC85F" w14:textId="77777777">
      <w:pPr>
        <w:pStyle w:val="NoSpacing"/>
        <w:ind w:left="360"/>
        <w:rPr>
          <w:color w:val="535353" w:themeColor="background2"/>
          <w:sz w:val="20"/>
          <w:szCs w:val="20"/>
        </w:rPr>
      </w:pPr>
      <w:r w:rsidRPr="00E97460">
        <w:rPr>
          <w:color w:val="535353" w:themeColor="background2"/>
          <w:sz w:val="20"/>
          <w:szCs w:val="20"/>
        </w:rPr>
        <w:t>Assessment criteria:</w:t>
      </w:r>
    </w:p>
    <w:p w:rsidRPr="00E97460" w:rsidR="00015766" w:rsidP="00015766" w:rsidRDefault="00015766" w14:paraId="2F76B85C" w14:textId="77777777">
      <w:pPr>
        <w:pStyle w:val="NoSpacing"/>
        <w:ind w:left="360"/>
        <w:rPr>
          <w:color w:val="535353" w:themeColor="background2"/>
          <w:sz w:val="20"/>
          <w:szCs w:val="20"/>
        </w:rPr>
      </w:pPr>
      <w:r w:rsidRPr="00E97460">
        <w:rPr>
          <w:color w:val="535353" w:themeColor="background2"/>
          <w:sz w:val="20"/>
          <w:szCs w:val="20"/>
        </w:rPr>
        <w:t>- Presentation of typical structural and building design solutions</w:t>
      </w:r>
    </w:p>
    <w:p w:rsidRPr="00E97460" w:rsidR="00015766" w:rsidP="00015766" w:rsidRDefault="00015766" w14:paraId="788B5EB6" w14:textId="77777777">
      <w:pPr>
        <w:pStyle w:val="NoSpacing"/>
        <w:ind w:left="360"/>
        <w:rPr>
          <w:color w:val="535353" w:themeColor="background2"/>
          <w:sz w:val="20"/>
          <w:szCs w:val="20"/>
        </w:rPr>
      </w:pPr>
      <w:r w:rsidRPr="00E97460">
        <w:rPr>
          <w:color w:val="535353" w:themeColor="background2"/>
          <w:sz w:val="20"/>
          <w:szCs w:val="20"/>
        </w:rPr>
        <w:t>- Presentation of aesthetic, functional, technical, economic, and social considerations</w:t>
      </w:r>
    </w:p>
    <w:p w:rsidRPr="00E97460" w:rsidR="00015766" w:rsidP="00015766" w:rsidRDefault="00015766" w14:paraId="15BD5C4A" w14:textId="77777777">
      <w:pPr>
        <w:pStyle w:val="NoSpacing"/>
        <w:ind w:left="360"/>
        <w:rPr>
          <w:color w:val="535353" w:themeColor="background2"/>
          <w:sz w:val="20"/>
          <w:szCs w:val="20"/>
        </w:rPr>
      </w:pPr>
      <w:r w:rsidRPr="00E97460">
        <w:rPr>
          <w:color w:val="535353" w:themeColor="background2"/>
          <w:sz w:val="20"/>
          <w:szCs w:val="20"/>
        </w:rPr>
        <w:t>- the creation of a sophisticated digital presentation</w:t>
      </w:r>
    </w:p>
    <w:p w:rsidRPr="00E97460" w:rsidR="00015766" w:rsidP="00015766" w:rsidRDefault="00015766" w14:paraId="1C8A3337" w14:textId="77777777">
      <w:pPr>
        <w:pStyle w:val="NoSpacing"/>
        <w:ind w:left="360"/>
        <w:rPr>
          <w:color w:val="535353" w:themeColor="background2"/>
          <w:sz w:val="20"/>
          <w:szCs w:val="20"/>
        </w:rPr>
      </w:pPr>
    </w:p>
    <w:p w:rsidRPr="00E97460" w:rsidR="00015766" w:rsidP="00015766" w:rsidRDefault="00015766" w14:paraId="7CDB7E86" w14:textId="77777777">
      <w:pPr>
        <w:pStyle w:val="NoSpacing"/>
        <w:ind w:left="360"/>
        <w:rPr>
          <w:color w:val="535353" w:themeColor="background2"/>
          <w:sz w:val="20"/>
          <w:szCs w:val="20"/>
        </w:rPr>
      </w:pPr>
      <w:r w:rsidRPr="00E97460">
        <w:rPr>
          <w:color w:val="535353" w:themeColor="background2"/>
          <w:sz w:val="20"/>
          <w:szCs w:val="20"/>
        </w:rPr>
        <w:t>Critical consultation 20 points</w:t>
      </w:r>
    </w:p>
    <w:p w:rsidRPr="00E97460" w:rsidR="00015766" w:rsidP="00015766" w:rsidRDefault="00015766" w14:paraId="0B91C7B4"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In a maximum of 7 minutes, present the current state of the design process in a digital presentation.</w:t>
      </w:r>
    </w:p>
    <w:p w:rsidRPr="00E97460" w:rsidR="00015766" w:rsidP="00015766" w:rsidRDefault="00015766" w14:paraId="72A702F4" w14:textId="77777777">
      <w:pPr>
        <w:pStyle w:val="NoSpacing"/>
        <w:ind w:left="360"/>
        <w:rPr>
          <w:color w:val="535353" w:themeColor="background2"/>
          <w:sz w:val="20"/>
          <w:szCs w:val="20"/>
        </w:rPr>
      </w:pPr>
    </w:p>
    <w:p w:rsidRPr="00E97460" w:rsidR="00015766" w:rsidP="00015766" w:rsidRDefault="00015766" w14:paraId="0C293E2F"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Required content:</w:t>
      </w:r>
    </w:p>
    <w:p w:rsidRPr="00E97460" w:rsidR="00015766" w:rsidP="00015766" w:rsidRDefault="00015766" w14:paraId="25434826" w14:textId="77777777">
      <w:pPr>
        <w:pStyle w:val="NoSpacing"/>
        <w:ind w:left="360"/>
        <w:rPr>
          <w:color w:val="535353" w:themeColor="background2"/>
          <w:sz w:val="20"/>
          <w:szCs w:val="20"/>
        </w:rPr>
      </w:pPr>
      <w:r w:rsidRPr="00E97460">
        <w:rPr>
          <w:color w:val="535353" w:themeColor="background2"/>
          <w:sz w:val="20"/>
          <w:szCs w:val="20"/>
        </w:rPr>
        <w:t>- concept diagrams</w:t>
      </w:r>
    </w:p>
    <w:p w:rsidRPr="00E97460" w:rsidR="00015766" w:rsidP="00015766" w:rsidRDefault="00015766" w14:paraId="2133A0B0" w14:textId="77777777">
      <w:pPr>
        <w:pStyle w:val="NoSpacing"/>
        <w:ind w:left="360"/>
        <w:rPr>
          <w:color w:val="535353" w:themeColor="background2"/>
          <w:sz w:val="20"/>
          <w:szCs w:val="20"/>
        </w:rPr>
      </w:pPr>
      <w:r w:rsidRPr="00E97460">
        <w:rPr>
          <w:color w:val="535353" w:themeColor="background2"/>
          <w:sz w:val="20"/>
          <w:szCs w:val="20"/>
        </w:rPr>
        <w:t>- axonometry</w:t>
      </w:r>
    </w:p>
    <w:p w:rsidRPr="00E97460" w:rsidR="00015766" w:rsidP="00015766" w:rsidRDefault="00015766" w14:paraId="54A85355" w14:textId="77777777">
      <w:pPr>
        <w:pStyle w:val="NoSpacing"/>
        <w:ind w:left="360"/>
        <w:rPr>
          <w:color w:val="535353" w:themeColor="background2"/>
          <w:sz w:val="20"/>
          <w:szCs w:val="20"/>
        </w:rPr>
      </w:pPr>
      <w:r w:rsidRPr="00E97460">
        <w:rPr>
          <w:color w:val="535353" w:themeColor="background2"/>
          <w:sz w:val="20"/>
          <w:szCs w:val="20"/>
        </w:rPr>
        <w:t>- site plan</w:t>
      </w:r>
    </w:p>
    <w:p w:rsidRPr="00E97460" w:rsidR="00015766" w:rsidP="00015766" w:rsidRDefault="00015766" w14:paraId="5891C416" w14:textId="77777777">
      <w:pPr>
        <w:pStyle w:val="NoSpacing"/>
        <w:ind w:left="360"/>
        <w:rPr>
          <w:color w:val="535353" w:themeColor="background2"/>
          <w:sz w:val="20"/>
          <w:szCs w:val="20"/>
        </w:rPr>
      </w:pPr>
      <w:r w:rsidRPr="00E97460">
        <w:rPr>
          <w:color w:val="535353" w:themeColor="background2"/>
          <w:sz w:val="20"/>
          <w:szCs w:val="20"/>
        </w:rPr>
        <w:t>- floor plans of all different levels</w:t>
      </w:r>
    </w:p>
    <w:p w:rsidRPr="00E97460" w:rsidR="00015766" w:rsidP="00015766" w:rsidRDefault="00015766" w14:paraId="6B1C6285" w14:textId="77777777">
      <w:pPr>
        <w:pStyle w:val="NoSpacing"/>
        <w:ind w:left="360"/>
        <w:rPr>
          <w:color w:val="535353" w:themeColor="background2"/>
          <w:sz w:val="20"/>
          <w:szCs w:val="20"/>
        </w:rPr>
      </w:pPr>
      <w:r w:rsidRPr="00E97460">
        <w:rPr>
          <w:color w:val="535353" w:themeColor="background2"/>
          <w:sz w:val="20"/>
          <w:szCs w:val="20"/>
        </w:rPr>
        <w:t>- 2 sections</w:t>
      </w:r>
    </w:p>
    <w:p w:rsidRPr="00E97460" w:rsidR="00015766" w:rsidP="00015766" w:rsidRDefault="00015766" w14:paraId="3AFC830D" w14:textId="77777777">
      <w:pPr>
        <w:pStyle w:val="NoSpacing"/>
        <w:ind w:left="360"/>
        <w:rPr>
          <w:color w:val="535353" w:themeColor="background2"/>
          <w:sz w:val="20"/>
          <w:szCs w:val="20"/>
        </w:rPr>
      </w:pPr>
      <w:r w:rsidRPr="00E97460">
        <w:rPr>
          <w:color w:val="535353" w:themeColor="background2"/>
          <w:sz w:val="20"/>
          <w:szCs w:val="20"/>
        </w:rPr>
        <w:t>- min. 2, max. 3 visual plans</w:t>
      </w:r>
    </w:p>
    <w:p w:rsidRPr="00E97460" w:rsidR="00015766" w:rsidP="00015766" w:rsidRDefault="00015766" w14:paraId="043C5195" w14:textId="77777777">
      <w:pPr>
        <w:pStyle w:val="NoSpacing"/>
        <w:ind w:left="360"/>
        <w:rPr>
          <w:color w:val="535353" w:themeColor="background2"/>
          <w:sz w:val="20"/>
          <w:szCs w:val="20"/>
        </w:rPr>
      </w:pPr>
      <w:r w:rsidRPr="00E97460">
        <w:rPr>
          <w:color w:val="535353" w:themeColor="background2"/>
          <w:sz w:val="20"/>
          <w:szCs w:val="20"/>
        </w:rPr>
        <w:t>- after-use schematic drawing</w:t>
      </w:r>
    </w:p>
    <w:p w:rsidRPr="00E97460" w:rsidR="00015766" w:rsidP="00015766" w:rsidRDefault="00015766" w14:paraId="19127C06" w14:textId="77777777">
      <w:pPr>
        <w:pStyle w:val="NoSpacing"/>
        <w:ind w:left="360"/>
        <w:rPr>
          <w:color w:val="535353" w:themeColor="background2"/>
          <w:sz w:val="20"/>
          <w:szCs w:val="20"/>
        </w:rPr>
      </w:pPr>
      <w:r w:rsidRPr="00E97460">
        <w:rPr>
          <w:color w:val="535353" w:themeColor="background2"/>
          <w:sz w:val="20"/>
          <w:szCs w:val="20"/>
        </w:rPr>
        <w:t>- mass model 1:500</w:t>
      </w:r>
    </w:p>
    <w:p w:rsidRPr="00E97460" w:rsidR="00015766" w:rsidP="00015766" w:rsidRDefault="00015766" w14:paraId="752CC32D" w14:textId="77777777">
      <w:pPr>
        <w:pStyle w:val="NoSpacing"/>
        <w:ind w:left="360"/>
        <w:rPr>
          <w:color w:val="535353" w:themeColor="background2"/>
          <w:sz w:val="20"/>
          <w:szCs w:val="20"/>
        </w:rPr>
      </w:pPr>
    </w:p>
    <w:p w:rsidRPr="00E97460" w:rsidR="00015766" w:rsidP="00015766" w:rsidRDefault="00015766" w14:paraId="51487CBF" w14:textId="77777777">
      <w:pPr>
        <w:pStyle w:val="NoSpacing"/>
        <w:ind w:left="360"/>
        <w:rPr>
          <w:color w:val="535353" w:themeColor="background2"/>
          <w:sz w:val="20"/>
          <w:szCs w:val="20"/>
        </w:rPr>
      </w:pPr>
      <w:r w:rsidRPr="00E97460">
        <w:rPr>
          <w:color w:val="535353" w:themeColor="background2"/>
          <w:sz w:val="20"/>
          <w:szCs w:val="20"/>
        </w:rPr>
        <w:t>Evaluation criteria:</w:t>
      </w:r>
    </w:p>
    <w:p w:rsidRPr="00E97460" w:rsidR="00015766" w:rsidP="00015766" w:rsidRDefault="00015766" w14:paraId="64E69EB3" w14:textId="77777777">
      <w:pPr>
        <w:pStyle w:val="NoSpacing"/>
        <w:ind w:left="360"/>
        <w:rPr>
          <w:color w:val="535353" w:themeColor="background2"/>
          <w:sz w:val="20"/>
          <w:szCs w:val="20"/>
        </w:rPr>
      </w:pPr>
      <w:r w:rsidRPr="00E97460">
        <w:rPr>
          <w:color w:val="535353" w:themeColor="background2"/>
          <w:sz w:val="20"/>
          <w:szCs w:val="20"/>
        </w:rPr>
        <w:t>- the relationships between man, the built environment, and the natural environment</w:t>
      </w:r>
    </w:p>
    <w:p w:rsidRPr="00E97460" w:rsidR="00015766" w:rsidP="00015766" w:rsidRDefault="00015766" w14:paraId="7E6327C5" w14:textId="77777777">
      <w:pPr>
        <w:pStyle w:val="NoSpacing"/>
        <w:ind w:left="360"/>
        <w:rPr>
          <w:color w:val="535353" w:themeColor="background2"/>
          <w:sz w:val="20"/>
          <w:szCs w:val="20"/>
        </w:rPr>
      </w:pPr>
      <w:r w:rsidRPr="00E97460">
        <w:rPr>
          <w:color w:val="535353" w:themeColor="background2"/>
          <w:sz w:val="20"/>
          <w:szCs w:val="20"/>
        </w:rPr>
        <w:t>- typical structural and construction solutions</w:t>
      </w:r>
    </w:p>
    <w:p w:rsidRPr="00E97460" w:rsidR="00015766" w:rsidP="00015766" w:rsidRDefault="00015766" w14:paraId="3CF99C3D" w14:textId="77777777">
      <w:pPr>
        <w:pStyle w:val="NoSpacing"/>
        <w:ind w:left="360"/>
        <w:rPr>
          <w:color w:val="535353" w:themeColor="background2"/>
          <w:sz w:val="20"/>
          <w:szCs w:val="20"/>
        </w:rPr>
      </w:pPr>
      <w:r w:rsidRPr="00E97460">
        <w:rPr>
          <w:color w:val="535353" w:themeColor="background2"/>
          <w:sz w:val="20"/>
          <w:szCs w:val="20"/>
        </w:rPr>
        <w:t>- aesthetic, functional, technical, economic, and social considerations</w:t>
      </w:r>
    </w:p>
    <w:p w:rsidRPr="00E97460" w:rsidR="00015766" w:rsidP="00015766" w:rsidRDefault="00015766" w14:paraId="4EEBAABF" w14:textId="77777777">
      <w:pPr>
        <w:pStyle w:val="NoSpacing"/>
        <w:ind w:left="360"/>
        <w:rPr>
          <w:color w:val="535353" w:themeColor="background2"/>
          <w:sz w:val="20"/>
          <w:szCs w:val="20"/>
        </w:rPr>
      </w:pPr>
      <w:r w:rsidRPr="00E97460">
        <w:rPr>
          <w:color w:val="535353" w:themeColor="background2"/>
          <w:sz w:val="20"/>
          <w:szCs w:val="20"/>
        </w:rPr>
        <w:t>- the creation of a sophisticated digital presentation</w:t>
      </w:r>
    </w:p>
    <w:p w:rsidRPr="00E97460" w:rsidR="00015766" w:rsidP="00015766" w:rsidRDefault="00015766" w14:paraId="42025261" w14:textId="77777777">
      <w:pPr>
        <w:pStyle w:val="NoSpacing"/>
        <w:ind w:left="360"/>
        <w:rPr>
          <w:color w:val="535353" w:themeColor="background2"/>
          <w:sz w:val="20"/>
          <w:szCs w:val="20"/>
        </w:rPr>
      </w:pPr>
    </w:p>
    <w:p w:rsidRPr="00E97460" w:rsidR="00015766" w:rsidP="00015766" w:rsidRDefault="00015766" w14:paraId="6E1F29C7" w14:textId="5CA16056">
      <w:pPr>
        <w:pStyle w:val="NoSpacing"/>
        <w:ind w:left="360"/>
        <w:rPr>
          <w:color w:val="535353" w:themeColor="background2"/>
          <w:sz w:val="20"/>
          <w:szCs w:val="20"/>
        </w:rPr>
      </w:pPr>
      <w:r w:rsidRPr="00E97460">
        <w:rPr>
          <w:color w:val="535353" w:themeColor="background2"/>
          <w:sz w:val="20"/>
          <w:szCs w:val="20"/>
        </w:rPr>
        <w:t>Design journal 5+5 points</w:t>
      </w:r>
    </w:p>
    <w:p w:rsidRPr="00E97460" w:rsidR="00015766" w:rsidP="00015766" w:rsidRDefault="00015766" w14:paraId="3C92AFA1" w14:textId="4921F00F">
      <w:pPr>
        <w:pStyle w:val="NoSpacing"/>
        <w:ind w:left="360"/>
        <w:rPr>
          <w:color w:val="535353" w:themeColor="background2"/>
          <w:sz w:val="20"/>
          <w:szCs w:val="20"/>
        </w:rPr>
      </w:pPr>
      <w:r w:rsidRPr="00E97460">
        <w:rPr>
          <w:color w:val="535353" w:themeColor="background2"/>
          <w:sz w:val="20"/>
          <w:szCs w:val="20"/>
        </w:rPr>
        <w:t xml:space="preserve">A design logbook should manage the independent assignment and the design process. The design journal is a booklet with a sophisticated design in which the manual and/or edited drawings are logged. It is required to be presented at consultations. Therefore, it must be presented twice during the semester, at the critical consultation, and at the final presentation. </w:t>
      </w:r>
    </w:p>
    <w:p w:rsidRPr="00E97460" w:rsidR="00015766" w:rsidP="00015766" w:rsidRDefault="00015766" w14:paraId="62688289"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Required content:</w:t>
      </w:r>
    </w:p>
    <w:p w:rsidRPr="00E97460" w:rsidR="00015766" w:rsidP="00015766" w:rsidRDefault="00015766" w14:paraId="5E64B3CF" w14:textId="77777777">
      <w:pPr>
        <w:pStyle w:val="NoSpacing"/>
        <w:ind w:left="360"/>
        <w:rPr>
          <w:color w:val="535353" w:themeColor="background2"/>
          <w:sz w:val="20"/>
          <w:szCs w:val="20"/>
        </w:rPr>
      </w:pPr>
      <w:r w:rsidRPr="00E97460">
        <w:rPr>
          <w:color w:val="535353" w:themeColor="background2"/>
          <w:sz w:val="20"/>
          <w:szCs w:val="20"/>
        </w:rPr>
        <w:t>- booklet format</w:t>
      </w:r>
    </w:p>
    <w:p w:rsidRPr="00E97460" w:rsidR="00015766" w:rsidP="00924321" w:rsidRDefault="00015766" w14:paraId="5852F792" w14:textId="77777777">
      <w:pPr>
        <w:pStyle w:val="NoSpacing"/>
        <w:rPr>
          <w:color w:val="535353" w:themeColor="background2"/>
          <w:sz w:val="20"/>
          <w:szCs w:val="20"/>
        </w:rPr>
      </w:pPr>
    </w:p>
    <w:p w:rsidRPr="00E97460" w:rsidR="00015766" w:rsidP="00015766" w:rsidRDefault="00015766" w14:paraId="01F0810C" w14:textId="77777777">
      <w:pPr>
        <w:pStyle w:val="NoSpacing"/>
        <w:ind w:left="360"/>
        <w:rPr>
          <w:color w:val="535353" w:themeColor="background2"/>
          <w:sz w:val="20"/>
          <w:szCs w:val="20"/>
        </w:rPr>
      </w:pPr>
      <w:r w:rsidRPr="00E97460">
        <w:rPr>
          <w:color w:val="535353" w:themeColor="background2"/>
          <w:sz w:val="20"/>
          <w:szCs w:val="20"/>
        </w:rPr>
        <w:t>Assessment criteria:</w:t>
      </w:r>
    </w:p>
    <w:p w:rsidRPr="00E97460" w:rsidR="00015766" w:rsidP="00015766" w:rsidRDefault="00015766" w14:paraId="02935725" w14:textId="77777777">
      <w:pPr>
        <w:pStyle w:val="NoSpacing"/>
        <w:ind w:left="360"/>
        <w:rPr>
          <w:color w:val="535353" w:themeColor="background2"/>
          <w:sz w:val="20"/>
          <w:szCs w:val="20"/>
        </w:rPr>
      </w:pPr>
      <w:r w:rsidRPr="00E97460">
        <w:rPr>
          <w:color w:val="535353" w:themeColor="background2"/>
          <w:sz w:val="20"/>
          <w:szCs w:val="20"/>
        </w:rPr>
        <w:t>- Apply intuitive and knowledge-based approaches simultaneously and proportionately</w:t>
      </w:r>
    </w:p>
    <w:p w:rsidRPr="00E97460" w:rsidR="00015766" w:rsidP="00015766" w:rsidRDefault="00015766" w14:paraId="6982D93E" w14:textId="77777777">
      <w:pPr>
        <w:pStyle w:val="NoSpacing"/>
        <w:ind w:left="360"/>
        <w:rPr>
          <w:color w:val="535353" w:themeColor="background2"/>
          <w:sz w:val="20"/>
          <w:szCs w:val="20"/>
        </w:rPr>
      </w:pPr>
      <w:r w:rsidRPr="00E97460">
        <w:rPr>
          <w:color w:val="535353" w:themeColor="background2"/>
          <w:sz w:val="20"/>
          <w:szCs w:val="20"/>
        </w:rPr>
        <w:t>- act independently and proactively when dealing with professional problems.</w:t>
      </w:r>
    </w:p>
    <w:p w:rsidRPr="00E97460" w:rsidR="00015766" w:rsidP="00015766" w:rsidRDefault="00015766" w14:paraId="5BD51634" w14:textId="77777777">
      <w:pPr>
        <w:pStyle w:val="NoSpacing"/>
        <w:ind w:left="360"/>
        <w:rPr>
          <w:color w:val="535353" w:themeColor="background2"/>
          <w:sz w:val="20"/>
          <w:szCs w:val="20"/>
        </w:rPr>
      </w:pPr>
    </w:p>
    <w:p w:rsidRPr="00E97460" w:rsidR="00015766" w:rsidP="00015766" w:rsidRDefault="00015766" w14:paraId="18C1B6AA" w14:textId="77777777">
      <w:pPr>
        <w:pStyle w:val="NoSpacing"/>
        <w:ind w:left="360"/>
        <w:rPr>
          <w:color w:val="535353" w:themeColor="background2"/>
          <w:sz w:val="20"/>
          <w:szCs w:val="20"/>
        </w:rPr>
      </w:pPr>
      <w:r w:rsidRPr="00E97460">
        <w:rPr>
          <w:color w:val="535353" w:themeColor="background2"/>
          <w:sz w:val="20"/>
          <w:szCs w:val="20"/>
        </w:rPr>
        <w:t>Final presentation 60 points</w:t>
      </w:r>
    </w:p>
    <w:p w:rsidRPr="00E97460" w:rsidR="00015766" w:rsidP="00015766" w:rsidRDefault="00015766" w14:paraId="5A894F34" w14:textId="39CB8EC7">
      <w:pPr>
        <w:pStyle w:val="NoSpacing"/>
        <w:ind w:left="360"/>
        <w:rPr>
          <w:color w:val="535353" w:themeColor="background2"/>
          <w:sz w:val="20"/>
          <w:szCs w:val="20"/>
        </w:rPr>
      </w:pPr>
      <w:r w:rsidRPr="00E97460">
        <w:rPr>
          <w:color w:val="535353" w:themeColor="background2"/>
          <w:sz w:val="20"/>
          <w:szCs w:val="20"/>
        </w:rPr>
        <w:t>Within a maximum of 7 minutes, you summarize the semester assignment.</w:t>
      </w:r>
    </w:p>
    <w:p w:rsidRPr="00E97460" w:rsidR="00015766" w:rsidP="00015766" w:rsidRDefault="00015766" w14:paraId="60B0679D" w14:textId="77777777">
      <w:pPr>
        <w:pStyle w:val="NoSpacing"/>
        <w:ind w:left="360"/>
        <w:rPr>
          <w:color w:val="535353" w:themeColor="background2"/>
          <w:sz w:val="20"/>
          <w:szCs w:val="20"/>
        </w:rPr>
      </w:pPr>
      <w:r w:rsidRPr="00E97460">
        <w:rPr>
          <w:color w:val="535353" w:themeColor="background2"/>
          <w:sz w:val="20"/>
          <w:szCs w:val="20"/>
        </w:rPr>
        <w:lastRenderedPageBreak/>
        <w:t>The presentation is technologically hybrid: technical drawings are to be presented on cascaded boards of a size of your choice. In addition, the display of visual plans, concepts, and axonometric diagrams is digital.</w:t>
      </w:r>
    </w:p>
    <w:p w:rsidRPr="00E97460" w:rsidR="00015766" w:rsidP="00015766" w:rsidRDefault="00015766" w14:paraId="6A83D730" w14:textId="77777777">
      <w:pPr>
        <w:pStyle w:val="NoSpacing"/>
        <w:ind w:left="360"/>
        <w:rPr>
          <w:color w:val="535353" w:themeColor="background2"/>
          <w:sz w:val="20"/>
          <w:szCs w:val="20"/>
        </w:rPr>
      </w:pPr>
    </w:p>
    <w:p w:rsidRPr="00E97460" w:rsidR="00015766" w:rsidP="00015766" w:rsidRDefault="00015766" w14:paraId="5EE32E84" w14:textId="77777777">
      <w:pPr>
        <w:pStyle w:val="NoSpacing"/>
        <w:ind w:left="360"/>
        <w:rPr>
          <w:color w:val="535353" w:themeColor="background2"/>
          <w:sz w:val="20"/>
          <w:szCs w:val="20"/>
        </w:rPr>
      </w:pPr>
      <w:r w:rsidRPr="00E97460">
        <w:rPr>
          <w:color w:val="535353" w:themeColor="background2"/>
          <w:sz w:val="20"/>
          <w:szCs w:val="20"/>
        </w:rPr>
        <w:tab/>
      </w:r>
      <w:r w:rsidRPr="00E97460">
        <w:rPr>
          <w:color w:val="535353" w:themeColor="background2"/>
          <w:sz w:val="20"/>
          <w:szCs w:val="20"/>
        </w:rPr>
        <w:t>Required content:</w:t>
      </w:r>
    </w:p>
    <w:p w:rsidRPr="00E97460" w:rsidR="00015766" w:rsidP="00015766" w:rsidRDefault="00015766" w14:paraId="4C7C753D" w14:textId="77777777">
      <w:pPr>
        <w:pStyle w:val="NoSpacing"/>
        <w:ind w:left="360"/>
        <w:rPr>
          <w:color w:val="535353" w:themeColor="background2"/>
          <w:sz w:val="20"/>
          <w:szCs w:val="20"/>
        </w:rPr>
      </w:pPr>
      <w:r w:rsidRPr="00E97460">
        <w:rPr>
          <w:color w:val="535353" w:themeColor="background2"/>
          <w:sz w:val="20"/>
          <w:szCs w:val="20"/>
        </w:rPr>
        <w:t>- after-use schematic drawing (for a complete life span)</w:t>
      </w:r>
    </w:p>
    <w:p w:rsidRPr="00E97460" w:rsidR="00015766" w:rsidP="00015766" w:rsidRDefault="00015766" w14:paraId="5DAA8597" w14:textId="77777777">
      <w:pPr>
        <w:pStyle w:val="NoSpacing"/>
        <w:ind w:left="360"/>
        <w:rPr>
          <w:color w:val="535353" w:themeColor="background2"/>
          <w:sz w:val="20"/>
          <w:szCs w:val="20"/>
        </w:rPr>
      </w:pPr>
      <w:r w:rsidRPr="00E97460">
        <w:rPr>
          <w:color w:val="535353" w:themeColor="background2"/>
          <w:sz w:val="20"/>
          <w:szCs w:val="20"/>
        </w:rPr>
        <w:t>- axonometry</w:t>
      </w:r>
    </w:p>
    <w:p w:rsidRPr="00E97460" w:rsidR="00015766" w:rsidP="00015766" w:rsidRDefault="00015766" w14:paraId="71D3E94A" w14:textId="77777777">
      <w:pPr>
        <w:pStyle w:val="NoSpacing"/>
        <w:ind w:left="360"/>
        <w:rPr>
          <w:color w:val="535353" w:themeColor="background2"/>
          <w:sz w:val="20"/>
          <w:szCs w:val="20"/>
        </w:rPr>
      </w:pPr>
      <w:r w:rsidRPr="00E97460">
        <w:rPr>
          <w:color w:val="535353" w:themeColor="background2"/>
          <w:sz w:val="20"/>
          <w:szCs w:val="20"/>
        </w:rPr>
        <w:t>- conceptual diagrams</w:t>
      </w:r>
    </w:p>
    <w:p w:rsidRPr="00E97460" w:rsidR="00015766" w:rsidP="00015766" w:rsidRDefault="00015766" w14:paraId="69A9AA40" w14:textId="77777777">
      <w:pPr>
        <w:pStyle w:val="NoSpacing"/>
        <w:ind w:left="360"/>
        <w:rPr>
          <w:color w:val="535353" w:themeColor="background2"/>
          <w:sz w:val="20"/>
          <w:szCs w:val="20"/>
        </w:rPr>
      </w:pPr>
      <w:r w:rsidRPr="00E97460">
        <w:rPr>
          <w:color w:val="535353" w:themeColor="background2"/>
          <w:sz w:val="20"/>
          <w:szCs w:val="20"/>
        </w:rPr>
        <w:t>- site plan 1:500</w:t>
      </w:r>
    </w:p>
    <w:p w:rsidRPr="00E97460" w:rsidR="00015766" w:rsidP="00015766" w:rsidRDefault="00015766" w14:paraId="2CF54885" w14:textId="77777777">
      <w:pPr>
        <w:pStyle w:val="NoSpacing"/>
        <w:ind w:left="360"/>
        <w:rPr>
          <w:color w:val="535353" w:themeColor="background2"/>
          <w:sz w:val="20"/>
          <w:szCs w:val="20"/>
        </w:rPr>
      </w:pPr>
      <w:r w:rsidRPr="00E97460">
        <w:rPr>
          <w:color w:val="535353" w:themeColor="background2"/>
          <w:sz w:val="20"/>
          <w:szCs w:val="20"/>
        </w:rPr>
        <w:t>- floor plan of all different levels 1:200</w:t>
      </w:r>
    </w:p>
    <w:p w:rsidRPr="00E97460" w:rsidR="00015766" w:rsidP="00015766" w:rsidRDefault="00015766" w14:paraId="58EBE60A" w14:textId="77777777">
      <w:pPr>
        <w:pStyle w:val="NoSpacing"/>
        <w:ind w:left="360"/>
        <w:rPr>
          <w:color w:val="535353" w:themeColor="background2"/>
          <w:sz w:val="20"/>
          <w:szCs w:val="20"/>
        </w:rPr>
      </w:pPr>
      <w:r w:rsidRPr="00E97460">
        <w:rPr>
          <w:color w:val="535353" w:themeColor="background2"/>
          <w:sz w:val="20"/>
          <w:szCs w:val="20"/>
        </w:rPr>
        <w:t>- 2 sections 1:200</w:t>
      </w:r>
    </w:p>
    <w:p w:rsidRPr="00E97460" w:rsidR="00015766" w:rsidP="00015766" w:rsidRDefault="00015766" w14:paraId="6CE4F1A9" w14:textId="568DF00B">
      <w:pPr>
        <w:pStyle w:val="NoSpacing"/>
        <w:ind w:left="360"/>
        <w:rPr>
          <w:color w:val="535353" w:themeColor="background2"/>
          <w:sz w:val="20"/>
          <w:szCs w:val="20"/>
        </w:rPr>
      </w:pPr>
      <w:r w:rsidRPr="00E97460">
        <w:rPr>
          <w:color w:val="535353" w:themeColor="background2"/>
          <w:sz w:val="20"/>
          <w:szCs w:val="20"/>
        </w:rPr>
        <w:t xml:space="preserve">- main wall section with facade view </w:t>
      </w:r>
      <w:r w:rsidR="00720EA4">
        <w:rPr>
          <w:color w:val="535353" w:themeColor="background2"/>
          <w:sz w:val="20"/>
          <w:szCs w:val="20"/>
        </w:rPr>
        <w:t xml:space="preserve">and floorplan detail </w:t>
      </w:r>
      <w:r w:rsidRPr="00E97460">
        <w:rPr>
          <w:color w:val="535353" w:themeColor="background2"/>
          <w:sz w:val="20"/>
          <w:szCs w:val="20"/>
        </w:rPr>
        <w:t>1:50</w:t>
      </w:r>
    </w:p>
    <w:p w:rsidRPr="00E97460" w:rsidR="00015766" w:rsidP="00015766" w:rsidRDefault="00015766" w14:paraId="2617CD0B" w14:textId="77777777">
      <w:pPr>
        <w:pStyle w:val="NoSpacing"/>
        <w:ind w:left="360"/>
        <w:rPr>
          <w:color w:val="535353" w:themeColor="background2"/>
          <w:sz w:val="20"/>
          <w:szCs w:val="20"/>
        </w:rPr>
      </w:pPr>
      <w:r w:rsidRPr="00E97460">
        <w:rPr>
          <w:color w:val="535353" w:themeColor="background2"/>
          <w:sz w:val="20"/>
          <w:szCs w:val="20"/>
        </w:rPr>
        <w:t>- facades 1:200</w:t>
      </w:r>
    </w:p>
    <w:p w:rsidRPr="00E97460" w:rsidR="00015766" w:rsidP="00015766" w:rsidRDefault="00015766" w14:paraId="7A21E128" w14:textId="77777777">
      <w:pPr>
        <w:pStyle w:val="NoSpacing"/>
        <w:ind w:left="360"/>
        <w:rPr>
          <w:color w:val="535353" w:themeColor="background2"/>
          <w:sz w:val="20"/>
          <w:szCs w:val="20"/>
        </w:rPr>
      </w:pPr>
      <w:r w:rsidRPr="00E97460">
        <w:rPr>
          <w:color w:val="535353" w:themeColor="background2"/>
          <w:sz w:val="20"/>
          <w:szCs w:val="20"/>
        </w:rPr>
        <w:t>- min. 3, max. four views</w:t>
      </w:r>
    </w:p>
    <w:p w:rsidRPr="00E97460" w:rsidR="00015766" w:rsidP="00015766" w:rsidRDefault="00015766" w14:paraId="00C7A449" w14:textId="77777777">
      <w:pPr>
        <w:pStyle w:val="NoSpacing"/>
        <w:ind w:left="360"/>
        <w:rPr>
          <w:color w:val="535353" w:themeColor="background2"/>
          <w:sz w:val="20"/>
          <w:szCs w:val="20"/>
        </w:rPr>
      </w:pPr>
      <w:r w:rsidRPr="00E97460">
        <w:rPr>
          <w:color w:val="535353" w:themeColor="background2"/>
          <w:sz w:val="20"/>
          <w:szCs w:val="20"/>
        </w:rPr>
        <w:t>- mass model 1:333, also showing the facade structure</w:t>
      </w:r>
    </w:p>
    <w:p w:rsidRPr="00E97460" w:rsidR="00015766" w:rsidP="00015766" w:rsidRDefault="00015766" w14:paraId="05F6359A" w14:textId="77777777">
      <w:pPr>
        <w:pStyle w:val="NoSpacing"/>
        <w:ind w:left="360"/>
        <w:rPr>
          <w:color w:val="535353" w:themeColor="background2"/>
          <w:sz w:val="20"/>
          <w:szCs w:val="20"/>
        </w:rPr>
      </w:pPr>
    </w:p>
    <w:p w:rsidRPr="00E97460" w:rsidR="00015766" w:rsidP="00015766" w:rsidRDefault="00015766" w14:paraId="51730773" w14:textId="77777777">
      <w:pPr>
        <w:pStyle w:val="NoSpacing"/>
        <w:ind w:left="360"/>
        <w:rPr>
          <w:color w:val="535353" w:themeColor="background2"/>
          <w:sz w:val="20"/>
          <w:szCs w:val="20"/>
        </w:rPr>
      </w:pPr>
      <w:r w:rsidRPr="00E97460">
        <w:rPr>
          <w:color w:val="535353" w:themeColor="background2"/>
          <w:sz w:val="20"/>
          <w:szCs w:val="20"/>
        </w:rPr>
        <w:t>Evaluation criteria:</w:t>
      </w:r>
    </w:p>
    <w:p w:rsidRPr="00E97460" w:rsidR="0048226B" w:rsidP="00015766" w:rsidRDefault="00015766" w14:paraId="24E22BDE" w14:textId="77777777">
      <w:pPr>
        <w:pStyle w:val="NoSpacing"/>
        <w:ind w:left="360"/>
        <w:rPr>
          <w:color w:val="535353" w:themeColor="background2"/>
          <w:sz w:val="20"/>
          <w:szCs w:val="20"/>
        </w:rPr>
      </w:pPr>
      <w:r w:rsidRPr="00E97460">
        <w:rPr>
          <w:color w:val="535353" w:themeColor="background2"/>
          <w:sz w:val="20"/>
          <w:szCs w:val="20"/>
        </w:rPr>
        <w:t>- According to the thematic output competences</w:t>
      </w:r>
    </w:p>
    <w:p w:rsidRPr="00E97460" w:rsidR="0048226B" w:rsidP="00015766" w:rsidRDefault="0048226B" w14:paraId="5728BBC5" w14:textId="77777777">
      <w:pPr>
        <w:pStyle w:val="NoSpacing"/>
        <w:ind w:left="360"/>
        <w:rPr>
          <w:color w:val="535353" w:themeColor="background2"/>
          <w:sz w:val="20"/>
          <w:szCs w:val="20"/>
        </w:rPr>
      </w:pPr>
    </w:p>
    <w:p w:rsidRPr="00E97460" w:rsidR="0048226B" w:rsidP="0048226B" w:rsidRDefault="0048226B" w14:paraId="7351267B" w14:textId="77777777">
      <w:pPr>
        <w:pStyle w:val="NoSpacing"/>
        <w:ind w:left="360"/>
        <w:rPr>
          <w:sz w:val="20"/>
        </w:rPr>
      </w:pPr>
      <w:r w:rsidRPr="00E97460">
        <w:rPr>
          <w:sz w:val="20"/>
        </w:rPr>
        <w:t>Annexes</w:t>
      </w:r>
    </w:p>
    <w:p w:rsidRPr="00E97460" w:rsidR="0048226B" w:rsidP="0048226B" w:rsidRDefault="0048226B" w14:paraId="32417684" w14:textId="139D5B34">
      <w:pPr>
        <w:pStyle w:val="NoSpacing"/>
        <w:ind w:left="360"/>
        <w:rPr>
          <w:sz w:val="20"/>
        </w:rPr>
      </w:pPr>
      <w:r w:rsidRPr="00E97460">
        <w:rPr>
          <w:sz w:val="20"/>
        </w:rPr>
        <w:t>M1 Design base map</w:t>
      </w:r>
    </w:p>
    <w:p w:rsidRPr="00E97460" w:rsidR="0048226B" w:rsidP="0048226B" w:rsidRDefault="0048226B" w14:paraId="146C7B99" w14:textId="75B3ED08">
      <w:pPr>
        <w:pStyle w:val="NoSpacing"/>
        <w:ind w:left="360"/>
        <w:rPr>
          <w:sz w:val="20"/>
        </w:rPr>
      </w:pPr>
      <w:r w:rsidRPr="00E97460">
        <w:rPr>
          <w:sz w:val="20"/>
        </w:rPr>
        <w:t>M2 Regulatory map</w:t>
      </w:r>
    </w:p>
    <w:p w:rsidR="0048226B" w:rsidP="0048226B" w:rsidRDefault="0048226B" w14:paraId="20CE67AA" w14:textId="4C7D4355">
      <w:pPr>
        <w:pStyle w:val="NoSpacing"/>
        <w:ind w:left="360"/>
        <w:rPr>
          <w:sz w:val="20"/>
        </w:rPr>
      </w:pPr>
      <w:r w:rsidRPr="00E97460">
        <w:rPr>
          <w:sz w:val="20"/>
        </w:rPr>
        <w:t>M3 Orthophoto</w:t>
      </w:r>
    </w:p>
    <w:p w:rsidRPr="00E97460" w:rsidR="00C445B4" w:rsidP="00C445B4" w:rsidRDefault="00C445B4" w14:paraId="7C8CFC1A" w14:textId="7EDB9213">
      <w:pPr>
        <w:pStyle w:val="NoSpacing"/>
        <w:ind w:left="360"/>
        <w:rPr>
          <w:sz w:val="20"/>
        </w:rPr>
      </w:pPr>
      <w:r w:rsidRPr="00E97460">
        <w:rPr>
          <w:sz w:val="20"/>
        </w:rPr>
        <w:t>M</w:t>
      </w:r>
      <w:r>
        <w:rPr>
          <w:sz w:val="20"/>
        </w:rPr>
        <w:t>4</w:t>
      </w:r>
      <w:r w:rsidRPr="00E97460">
        <w:rPr>
          <w:sz w:val="20"/>
        </w:rPr>
        <w:t xml:space="preserve"> </w:t>
      </w:r>
      <w:r>
        <w:rPr>
          <w:sz w:val="20"/>
        </w:rPr>
        <w:t>Starting functional program (you are free to adjust it)</w:t>
      </w:r>
    </w:p>
    <w:p w:rsidRPr="00E97460" w:rsidR="0048226B" w:rsidP="0048226B" w:rsidRDefault="0048226B" w14:paraId="296B9863" w14:textId="60D13A45">
      <w:pPr>
        <w:pStyle w:val="NoSpacing"/>
        <w:ind w:left="360"/>
        <w:rPr>
          <w:sz w:val="20"/>
        </w:rPr>
      </w:pPr>
      <w:r w:rsidRPr="00E97460">
        <w:rPr>
          <w:sz w:val="20"/>
        </w:rPr>
        <w:t>M</w:t>
      </w:r>
      <w:r w:rsidR="00C445B4">
        <w:rPr>
          <w:sz w:val="20"/>
        </w:rPr>
        <w:t>5</w:t>
      </w:r>
      <w:r w:rsidRPr="00E97460">
        <w:rPr>
          <w:sz w:val="20"/>
        </w:rPr>
        <w:t xml:space="preserve"> CoS</w:t>
      </w:r>
    </w:p>
    <w:p w:rsidRPr="00E97460" w:rsidR="0048226B" w:rsidP="00C445B4" w:rsidRDefault="0048226B" w14:paraId="0E2D6A6C" w14:textId="77777777">
      <w:pPr>
        <w:pStyle w:val="NoSpacing"/>
        <w:rPr>
          <w:sz w:val="20"/>
        </w:rPr>
      </w:pPr>
    </w:p>
    <w:p w:rsidRPr="00E97460" w:rsidR="0048226B" w:rsidP="0048226B" w:rsidRDefault="0048226B" w14:paraId="7F587A5C" w14:textId="792B233A">
      <w:pPr>
        <w:pStyle w:val="NoSpacing"/>
        <w:ind w:left="360"/>
        <w:rPr>
          <w:sz w:val="20"/>
        </w:rPr>
      </w:pPr>
      <w:r w:rsidRPr="00E97460">
        <w:rPr>
          <w:sz w:val="20"/>
        </w:rPr>
        <w:t>S1 Dr. Anna Mária Tamás, Krisztián Kovács-Andor Kovács: Graphic design guide</w:t>
      </w:r>
    </w:p>
    <w:p w:rsidRPr="00E97460" w:rsidR="0048226B" w:rsidP="0048226B" w:rsidRDefault="0048226B" w14:paraId="005B266B" w14:textId="2B9F047C">
      <w:pPr>
        <w:pStyle w:val="NoSpacing"/>
        <w:ind w:left="360"/>
        <w:rPr>
          <w:sz w:val="20"/>
        </w:rPr>
      </w:pPr>
      <w:r w:rsidRPr="00E97460">
        <w:rPr>
          <w:sz w:val="20"/>
        </w:rPr>
        <w:t>S2 Public building design guide</w:t>
      </w:r>
    </w:p>
    <w:p w:rsidRPr="00E97460" w:rsidR="00326363" w:rsidP="0048226B" w:rsidRDefault="0048226B" w14:paraId="1081184B" w14:textId="019EBB31">
      <w:pPr>
        <w:pStyle w:val="NoSpacing"/>
        <w:ind w:left="360"/>
        <w:rPr>
          <w:b/>
          <w:bCs/>
          <w:sz w:val="20"/>
        </w:rPr>
      </w:pPr>
      <w:r w:rsidRPr="00E97460">
        <w:rPr>
          <w:sz w:val="20"/>
        </w:rPr>
        <w:t>S3  Transport and parking guide</w:t>
      </w:r>
      <w:r w:rsidRPr="00E97460" w:rsidR="00C20CEB">
        <w:rPr>
          <w:b/>
          <w:bCs/>
          <w:sz w:val="20"/>
        </w:rPr>
        <w:br w:type="page"/>
      </w:r>
    </w:p>
    <w:p w:rsidRPr="00E97460" w:rsidR="00415726" w:rsidP="00775954" w:rsidRDefault="00415726" w14:paraId="68EF3D22" w14:textId="77777777">
      <w:pPr>
        <w:rPr>
          <w:sz w:val="20"/>
          <w:szCs w:val="20"/>
        </w:rPr>
      </w:pPr>
    </w:p>
    <w:p w:rsidRPr="00E97460" w:rsidR="00A10E47" w:rsidP="00CF11AD" w:rsidRDefault="00AF1660" w14:paraId="596CD9CB" w14:textId="7D49E196">
      <w:pPr>
        <w:pStyle w:val="Heading2"/>
      </w:pPr>
      <w:r w:rsidRPr="00E97460">
        <w:t>Schedule</w:t>
      </w:r>
    </w:p>
    <w:p w:rsidRPr="00E97460" w:rsidR="00761C39" w:rsidP="0066620B" w:rsidRDefault="00761C39" w14:paraId="435C631E" w14:textId="77777777">
      <w:pPr>
        <w:pStyle w:val="NoSpacing"/>
        <w:jc w:val="both"/>
        <w:rPr>
          <w:rStyle w:val="None"/>
          <w:bCs/>
          <w:sz w:val="20"/>
          <w:szCs w:val="20"/>
        </w:rPr>
      </w:pPr>
    </w:p>
    <w:p w:rsidRPr="00E97460" w:rsidR="00761C39" w:rsidP="0066620B" w:rsidRDefault="00761C39" w14:paraId="4A53404D" w14:textId="2287DF99">
      <w:pPr>
        <w:pStyle w:val="NoSpacing"/>
        <w:jc w:val="both"/>
        <w:rPr>
          <w:rStyle w:val="None"/>
          <w:bCs/>
          <w:sz w:val="20"/>
          <w:szCs w:val="20"/>
        </w:rPr>
      </w:pPr>
    </w:p>
    <w:tbl>
      <w:tblPr>
        <w:tblStyle w:val="Tblzatrcsos7tarka11"/>
        <w:tblW w:w="9709" w:type="dxa"/>
        <w:tblInd w:w="-637" w:type="dxa"/>
        <w:tblLayout w:type="fixed"/>
        <w:tblLook w:val="04A0" w:firstRow="1" w:lastRow="0" w:firstColumn="1" w:lastColumn="0" w:noHBand="0" w:noVBand="1"/>
      </w:tblPr>
      <w:tblGrid>
        <w:gridCol w:w="641"/>
        <w:gridCol w:w="3493"/>
        <w:gridCol w:w="3591"/>
        <w:gridCol w:w="1709"/>
        <w:gridCol w:w="275"/>
      </w:tblGrid>
      <w:tr w:rsidRPr="00E97460" w:rsidR="00B94C52" w:rsidTr="09924CCC" w14:paraId="29E43A95" w14:textId="77777777">
        <w:trPr>
          <w:gridAfter w:val="1"/>
          <w:cnfStyle w:val="100000000000" w:firstRow="1" w:lastRow="0" w:firstColumn="0" w:lastColumn="0" w:oddVBand="0" w:evenVBand="0" w:oddHBand="0" w:evenHBand="0" w:firstRowFirstColumn="0" w:firstRowLastColumn="0" w:lastRowFirstColumn="0" w:lastRowLastColumn="0"/>
          <w:wAfter w:w="275" w:type="dxa"/>
          <w:trHeight w:val="231"/>
        </w:trPr>
        <w:tc>
          <w:tcPr>
            <w:cnfStyle w:val="001000000100" w:firstRow="0" w:lastRow="0" w:firstColumn="1" w:lastColumn="0" w:oddVBand="0" w:evenVBand="0" w:oddHBand="0" w:evenHBand="0" w:firstRowFirstColumn="1" w:firstRowLastColumn="0" w:lastRowFirstColumn="0" w:lastRowLastColumn="0"/>
            <w:tcW w:w="9434" w:type="dxa"/>
            <w:gridSpan w:val="4"/>
            <w:tcMar/>
          </w:tcPr>
          <w:p w:rsidRPr="00E97460" w:rsidR="00B94C52" w:rsidP="00D3570F" w:rsidRDefault="0017531C" w14:paraId="5D373474" w14:textId="057DB2F6">
            <w:pPr>
              <w:keepNext/>
              <w:jc w:val="left"/>
              <w:rPr>
                <w:rFonts w:ascii="Times New Roman" w:hAnsi="Times New Roman"/>
                <w:i w:val="0"/>
                <w:iCs w:val="0"/>
                <w:caps/>
                <w:spacing w:val="20"/>
                <w:sz w:val="20"/>
                <w:szCs w:val="20"/>
              </w:rPr>
            </w:pPr>
            <w:r w:rsidRPr="00E97460">
              <w:rPr>
                <w:rFonts w:ascii="Times New Roman" w:hAnsi="Times New Roman"/>
                <w:i w:val="0"/>
                <w:iCs w:val="0"/>
                <w:spacing w:val="20"/>
                <w:sz w:val="20"/>
                <w:szCs w:val="20"/>
              </w:rPr>
              <w:t>Practice/Laborator</w:t>
            </w:r>
            <w:r w:rsidRPr="00E97460" w:rsidR="007A796F">
              <w:rPr>
                <w:rFonts w:ascii="Times New Roman" w:hAnsi="Times New Roman"/>
                <w:i w:val="0"/>
                <w:iCs w:val="0"/>
                <w:spacing w:val="20"/>
                <w:sz w:val="20"/>
                <w:szCs w:val="20"/>
              </w:rPr>
              <w:t>y Practice</w:t>
            </w:r>
          </w:p>
        </w:tc>
      </w:tr>
      <w:tr w:rsidRPr="00E97460" w:rsidR="009F1E14" w:rsidTr="09924CCC" w14:paraId="6C438E96" w14:textId="77777777">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7A796F" w:rsidRDefault="009F1E14" w14:paraId="33A823F2" w14:textId="767854FC">
            <w:pPr>
              <w:jc w:val="center"/>
              <w:rPr>
                <w:rFonts w:ascii="Times New Roman" w:hAnsi="Times New Roman"/>
                <w:b/>
                <w:bCs/>
                <w:i w:val="0"/>
                <w:iCs w:val="0"/>
                <w:sz w:val="20"/>
                <w:szCs w:val="20"/>
              </w:rPr>
            </w:pPr>
            <w:r w:rsidRPr="00E97460">
              <w:rPr>
                <w:rFonts w:ascii="Times New Roman" w:hAnsi="Times New Roman"/>
                <w:i w:val="0"/>
                <w:iCs w:val="0"/>
                <w:sz w:val="20"/>
                <w:szCs w:val="20"/>
              </w:rPr>
              <w:t>week</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9F1E14" w:rsidP="007A796F" w:rsidRDefault="009F1E14"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97460">
              <w:rPr>
                <w:rFonts w:ascii="Times New Roman" w:hAnsi="Times New Roman"/>
                <w:b/>
                <w:bCs/>
                <w:sz w:val="20"/>
                <w:szCs w:val="20"/>
              </w:rPr>
              <w:t>Topic</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9F1E14" w:rsidP="007A796F" w:rsidRDefault="009F1E14"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97460">
              <w:rPr>
                <w:rFonts w:ascii="Times New Roman" w:hAnsi="Times New Roman"/>
                <w:b/>
                <w:bCs/>
                <w:sz w:val="20"/>
                <w:szCs w:val="20"/>
              </w:rPr>
              <w:t>Required tasks (assignments, tests, etc.)</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7A796F" w:rsidRDefault="009F1E14"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97460">
              <w:rPr>
                <w:rFonts w:ascii="Times New Roman" w:hAnsi="Times New Roman"/>
                <w:b/>
                <w:bCs/>
                <w:sz w:val="20"/>
                <w:szCs w:val="20"/>
              </w:rPr>
              <w:t>Completion date, due date</w:t>
            </w:r>
          </w:p>
        </w:tc>
      </w:tr>
      <w:tr w:rsidRPr="00E97460" w:rsidR="009F1E14" w:rsidTr="09924CCC" w14:paraId="1836D51C" w14:textId="77777777">
        <w:trPr>
          <w:trHeight w:val="924"/>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B94C52" w:rsidRDefault="009F1E14" w14:paraId="76C20DB2" w14:textId="77777777">
            <w:pPr>
              <w:rPr>
                <w:rFonts w:ascii="Times New Roman" w:hAnsi="Times New Roman"/>
                <w:i w:val="0"/>
                <w:iCs w:val="0"/>
                <w:sz w:val="20"/>
                <w:szCs w:val="20"/>
              </w:rPr>
            </w:pPr>
            <w:r w:rsidRPr="00E97460">
              <w:rPr>
                <w:rFonts w:ascii="Times New Roman" w:hAnsi="Times New Roman"/>
                <w:i w:val="0"/>
                <w:iCs w:val="0"/>
                <w:sz w:val="20"/>
                <w:szCs w:val="20"/>
              </w:rPr>
              <w:t>1.</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9F1E14" w:rsidR="009F1E14" w:rsidP="00B94C52" w:rsidRDefault="009F1E14" w14:paraId="0D945396" w14:textId="7C1B41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F1E14">
              <w:rPr>
                <w:rFonts w:ascii="Times New Roman" w:hAnsi="Times New Roman"/>
                <w:color w:val="0E101A"/>
                <w:sz w:val="20"/>
                <w:szCs w:val="20"/>
              </w:rPr>
              <w:t>Introduction, general information, syllabus, introducing the design task. Framing the architectural program based on location</w:t>
            </w:r>
            <w:r w:rsidRPr="009F1E14">
              <w:rPr>
                <w:rFonts w:ascii="Times New Roman" w:hAnsi="Times New Roman"/>
                <w:sz w:val="20"/>
                <w:szCs w:val="20"/>
              </w:rPr>
              <w:t xml:space="preserve"> – </w:t>
            </w:r>
            <w:r w:rsidRPr="009F1E14">
              <w:rPr>
                <w:rFonts w:ascii="Times New Roman" w:hAnsi="Times New Roman"/>
                <w:b/>
                <w:bCs/>
                <w:color w:val="6C2085" w:themeColor="accent6"/>
                <w:sz w:val="20"/>
                <w:szCs w:val="20"/>
              </w:rPr>
              <w:t>site visit</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9F1E14" w:rsidP="00B94C52" w:rsidRDefault="009F1E14" w14:paraId="4A1560BA" w14:textId="19C24D7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Fotodocumentation, sketches, site analyzes </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B94C52" w:rsidRDefault="009F1E14" w14:paraId="312CA15A" w14:textId="05FBCF5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2</w:t>
            </w:r>
          </w:p>
        </w:tc>
      </w:tr>
      <w:tr w:rsidRPr="00E97460" w:rsidR="009F1E14" w:rsidTr="09924CCC" w14:paraId="3FEDC3DE"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B94C52" w:rsidRDefault="009F1E14" w14:paraId="0A9A5DBB" w14:textId="77777777">
            <w:pPr>
              <w:rPr>
                <w:rFonts w:ascii="Times New Roman" w:hAnsi="Times New Roman"/>
                <w:i w:val="0"/>
                <w:iCs w:val="0"/>
                <w:sz w:val="20"/>
                <w:szCs w:val="20"/>
              </w:rPr>
            </w:pPr>
            <w:r w:rsidRPr="00E97460">
              <w:rPr>
                <w:rFonts w:ascii="Times New Roman" w:hAnsi="Times New Roman"/>
                <w:i w:val="0"/>
                <w:iCs w:val="0"/>
                <w:sz w:val="20"/>
                <w:szCs w:val="20"/>
              </w:rPr>
              <w:t>2.</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9F1E14" w:rsidP="00B94C52" w:rsidRDefault="009F1E14" w14:paraId="5F0A7825" w14:textId="13943B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F1E14">
              <w:rPr>
                <w:rFonts w:ascii="Times New Roman" w:hAnsi="Times New Roman"/>
                <w:color w:val="0E101A"/>
                <w:sz w:val="20"/>
                <w:szCs w:val="20"/>
              </w:rPr>
              <w:t>Discussion of the architectural program, analyzing the spatial context and challenges, sustainability issues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9F1E14" w:rsidP="00B94C52" w:rsidRDefault="009A29E3" w14:paraId="0D04CB4C" w14:textId="1DA26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Mock-up model of the surrounding and first volumetric expriences – sketches of access </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B94C52" w:rsidRDefault="00F02857" w14:paraId="0BF7E3E0" w14:textId="4FC18D6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3</w:t>
            </w:r>
          </w:p>
        </w:tc>
      </w:tr>
      <w:tr w:rsidRPr="00E97460" w:rsidR="009F1E14" w:rsidTr="09924CCC" w14:paraId="5499D110"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9F1E14" w:rsidP="00B94C52" w:rsidRDefault="009F1E14" w14:paraId="1F7FFE08" w14:textId="77777777">
            <w:pPr>
              <w:rPr>
                <w:rFonts w:ascii="Times New Roman" w:hAnsi="Times New Roman"/>
                <w:i w:val="0"/>
                <w:iCs w:val="0"/>
                <w:sz w:val="20"/>
                <w:szCs w:val="20"/>
              </w:rPr>
            </w:pPr>
            <w:r w:rsidRPr="00E97460">
              <w:rPr>
                <w:rFonts w:ascii="Times New Roman" w:hAnsi="Times New Roman"/>
                <w:i w:val="0"/>
                <w:iCs w:val="0"/>
                <w:sz w:val="20"/>
                <w:szCs w:val="20"/>
              </w:rPr>
              <w:t>3.</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9F1E14" w:rsidP="00B94C52" w:rsidRDefault="009F1E14" w14:paraId="0C413F58" w14:textId="59E7558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F1E14">
              <w:rPr>
                <w:rFonts w:ascii="Times New Roman" w:hAnsi="Times New Roman"/>
                <w:color w:val="0E101A"/>
                <w:sz w:val="20"/>
                <w:szCs w:val="20"/>
              </w:rPr>
              <w:t>Project consultation, consultation of the study booklet (inspirations, analytic drawings, diagrams)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009F1E14" w:rsidP="00B94C52" w:rsidRDefault="00F02857" w14:paraId="14831162"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Layout schemes (site and floor plans)</w:t>
            </w:r>
          </w:p>
          <w:p w:rsidRPr="00E97460" w:rsidR="00F02857" w:rsidP="00B94C52" w:rsidRDefault="00F02857" w14:paraId="15796629" w14:textId="488017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9F1E14" w:rsidP="00B94C52" w:rsidRDefault="00F02857" w14:paraId="6D50ECD0" w14:textId="180DB0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4</w:t>
            </w:r>
          </w:p>
        </w:tc>
      </w:tr>
      <w:tr w:rsidRPr="00E97460" w:rsidR="00F02857" w:rsidTr="09924CCC" w14:paraId="666E7B96"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2BF62310" w14:textId="77777777">
            <w:pPr>
              <w:rPr>
                <w:rFonts w:ascii="Times New Roman" w:hAnsi="Times New Roman"/>
                <w:i w:val="0"/>
                <w:iCs w:val="0"/>
                <w:sz w:val="20"/>
                <w:szCs w:val="20"/>
              </w:rPr>
            </w:pPr>
            <w:r w:rsidRPr="00E97460">
              <w:rPr>
                <w:rFonts w:ascii="Times New Roman" w:hAnsi="Times New Roman"/>
                <w:i w:val="0"/>
                <w:iCs w:val="0"/>
                <w:sz w:val="20"/>
                <w:szCs w:val="20"/>
              </w:rPr>
              <w:t>4.</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F06A29" w:rsidR="00F02857" w:rsidP="00F02857" w:rsidRDefault="00F02857" w14:paraId="5040EF80"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6A29">
              <w:rPr>
                <w:sz w:val="20"/>
                <w:szCs w:val="20"/>
              </w:rPr>
              <w:t>evaluation of case studies</w:t>
            </w:r>
          </w:p>
          <w:p w:rsidRPr="00E97460" w:rsidR="00F02857" w:rsidP="00F02857" w:rsidRDefault="00F02857" w14:paraId="1CABE4E5" w14:textId="6630E9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rPr>
              <w:t xml:space="preserve">installation and </w:t>
            </w:r>
            <w:r w:rsidRPr="00F06A29">
              <w:rPr>
                <w:sz w:val="20"/>
                <w:szCs w:val="20"/>
                <w:lang w:val="hu-HU"/>
              </w:rPr>
              <w:t xml:space="preserve">layout </w:t>
            </w:r>
            <w:r w:rsidRPr="00F06A29">
              <w:rPr>
                <w:sz w:val="20"/>
                <w:szCs w:val="20"/>
              </w:rPr>
              <w:t>principles.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F02857" w14:paraId="005B78E9" w14:textId="75064AC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lang w:val="hu-HU"/>
              </w:rPr>
              <w:t>Volumetric and section schemes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503A44CE" w14:textId="6D7BC87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Week </w:t>
            </w:r>
            <w:r>
              <w:rPr>
                <w:rFonts w:ascii="Times New Roman" w:hAnsi="Times New Roman"/>
                <w:sz w:val="20"/>
                <w:szCs w:val="20"/>
              </w:rPr>
              <w:t>5</w:t>
            </w:r>
          </w:p>
        </w:tc>
      </w:tr>
      <w:tr w:rsidRPr="00E97460" w:rsidR="00F02857" w:rsidTr="09924CCC" w14:paraId="1EE32BF5"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37880F2C" w14:textId="77777777">
            <w:pPr>
              <w:rPr>
                <w:rFonts w:ascii="Times New Roman" w:hAnsi="Times New Roman"/>
                <w:i w:val="0"/>
                <w:iCs w:val="0"/>
                <w:sz w:val="20"/>
                <w:szCs w:val="20"/>
              </w:rPr>
            </w:pPr>
            <w:r w:rsidRPr="00E97460">
              <w:rPr>
                <w:rFonts w:ascii="Times New Roman" w:hAnsi="Times New Roman"/>
                <w:i w:val="0"/>
                <w:iCs w:val="0"/>
                <w:sz w:val="20"/>
                <w:szCs w:val="20"/>
              </w:rPr>
              <w:t>5.</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F06A29" w:rsidR="00F02857" w:rsidP="00F02857" w:rsidRDefault="00F02857" w14:paraId="6C866617" w14:textId="77777777">
            <w:pPr>
              <w:jc w:val="cente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Evaluation of floor plan schemes</w:t>
            </w:r>
          </w:p>
          <w:p w:rsidR="00F02857" w:rsidP="00F02857" w:rsidRDefault="00F02857" w14:paraId="67B99844"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Consultation is carried out in groups of 4.</w:t>
            </w:r>
          </w:p>
          <w:p w:rsidRPr="00E97460" w:rsidR="00F02857" w:rsidP="00F02857" w:rsidRDefault="00F02857" w14:paraId="79BAD11D" w14:textId="2084E0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F06A29" w:rsidR="00F02857" w:rsidP="00F02857" w:rsidRDefault="00F02857" w14:paraId="249A70A1" w14:textId="7777777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F06A29">
              <w:rPr>
                <w:color w:val="FFA93A" w:themeColor="accent4"/>
                <w:sz w:val="20"/>
                <w:szCs w:val="20"/>
              </w:rPr>
              <w:t>Evaluation of case studies</w:t>
            </w:r>
          </w:p>
          <w:p w:rsidRPr="00F02857" w:rsidR="00F02857" w:rsidP="00F02857" w:rsidRDefault="00F02857" w14:paraId="53DF9160" w14:textId="7777777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02857">
              <w:rPr>
                <w:b/>
                <w:bCs/>
                <w:sz w:val="20"/>
                <w:szCs w:val="20"/>
              </w:rPr>
              <w:t>Submission: 02.10.2022, 23.59, TEAMS</w:t>
            </w:r>
          </w:p>
          <w:p w:rsidRPr="00F06A29" w:rsidR="00F02857" w:rsidP="00F02857" w:rsidRDefault="00F02857" w14:paraId="42D8F541"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 short presentation of up to 120 seconds should be given on the chosen building. The presentation's focus should be on the structural-spatial-functional context of the building.</w:t>
            </w:r>
          </w:p>
          <w:p w:rsidRPr="00F06A29" w:rsidR="00F02857" w:rsidP="00F02857" w:rsidRDefault="00F02857" w14:paraId="18458F3D"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order of the presentations and the buildings chosen are shown in the excel sheet published in the TEAMS folder.</w:t>
            </w:r>
          </w:p>
          <w:p w:rsidRPr="00F06A29" w:rsidR="00F02857" w:rsidP="00F02857" w:rsidRDefault="00F02857" w14:paraId="3F94DBB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format should be in .pdf format; the file name should be the student's name. </w:t>
            </w:r>
          </w:p>
          <w:p w:rsidRPr="00F06A29" w:rsidR="00F02857" w:rsidP="00F02857" w:rsidRDefault="00F02857" w14:paraId="4CBE0366"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Short oral feedback and score, maximum 10 points</w:t>
            </w:r>
          </w:p>
          <w:p w:rsidRPr="00F06A29" w:rsidR="00F02857" w:rsidP="00F02857" w:rsidRDefault="00F02857" w14:paraId="30954CE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Assessment criteria:</w:t>
            </w:r>
          </w:p>
          <w:p w:rsidRPr="00F06A29" w:rsidR="00F02857" w:rsidP="00F02857" w:rsidRDefault="00F02857" w14:paraId="6AB4F703"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presentation of typical structural and building solutions</w:t>
            </w:r>
          </w:p>
          <w:p w:rsidRPr="00F06A29" w:rsidR="00F02857" w:rsidP="00F02857" w:rsidRDefault="00F02857" w14:paraId="3B7522E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presentation of the aesthetic, functional, technical, economic, and social principles</w:t>
            </w:r>
          </w:p>
          <w:p w:rsidRPr="00E97460" w:rsidR="00F02857" w:rsidP="00F02857" w:rsidRDefault="00F02857" w14:paraId="7298345F" w14:textId="17C8D89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6A29">
              <w:rPr>
                <w:sz w:val="20"/>
                <w:szCs w:val="20"/>
              </w:rPr>
              <w:t>- the creation of a sophisticated digital presentation</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541E064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E97460" w:rsidR="00F02857" w:rsidTr="09924CCC" w14:paraId="2C8D63DF"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0C1A13E6" w14:textId="77777777">
            <w:pPr>
              <w:rPr>
                <w:rFonts w:ascii="Times New Roman" w:hAnsi="Times New Roman"/>
                <w:i w:val="0"/>
                <w:iCs w:val="0"/>
                <w:sz w:val="20"/>
                <w:szCs w:val="20"/>
              </w:rPr>
            </w:pPr>
            <w:r w:rsidRPr="00E97460">
              <w:rPr>
                <w:rFonts w:ascii="Times New Roman" w:hAnsi="Times New Roman"/>
                <w:i w:val="0"/>
                <w:iCs w:val="0"/>
                <w:sz w:val="20"/>
                <w:szCs w:val="20"/>
              </w:rPr>
              <w:t>6.</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F06A29" w:rsidR="00F02857" w:rsidP="00F02857" w:rsidRDefault="00F02857" w14:paraId="3FF4C3A2" w14:textId="77777777">
            <w:pPr>
              <w:jc w:val="center"/>
              <w:cnfStyle w:val="000000100000" w:firstRow="0" w:lastRow="0" w:firstColumn="0" w:lastColumn="0" w:oddVBand="0" w:evenVBand="0" w:oddHBand="1" w:evenHBand="0" w:firstRowFirstColumn="0" w:firstRowLastColumn="0" w:lastRowFirstColumn="0" w:lastRowLastColumn="0"/>
              <w:rPr>
                <w:sz w:val="20"/>
                <w:szCs w:val="20"/>
                <w:lang w:val="hu-HU"/>
              </w:rPr>
            </w:pPr>
            <w:r w:rsidRPr="00F06A29">
              <w:rPr>
                <w:sz w:val="20"/>
                <w:szCs w:val="20"/>
                <w:lang w:val="hu-HU"/>
              </w:rPr>
              <w:t>Evaluation of structural options based on sections</w:t>
            </w:r>
          </w:p>
          <w:p w:rsidR="00F02857" w:rsidP="00F02857" w:rsidRDefault="00F02857" w14:paraId="628DD2B6" w14:textId="77777777">
            <w:pPr>
              <w:cnfStyle w:val="000000100000" w:firstRow="0" w:lastRow="0" w:firstColumn="0" w:lastColumn="0" w:oddVBand="0" w:evenVBand="0" w:oddHBand="1" w:evenHBand="0" w:firstRowFirstColumn="0" w:firstRowLastColumn="0" w:lastRowFirstColumn="0" w:lastRowLastColumn="0"/>
              <w:rPr>
                <w:sz w:val="20"/>
                <w:szCs w:val="20"/>
                <w:lang w:val="hu-HU"/>
              </w:rPr>
            </w:pPr>
            <w:r w:rsidRPr="00F06A29">
              <w:rPr>
                <w:sz w:val="20"/>
                <w:szCs w:val="20"/>
                <w:lang w:val="hu-HU"/>
              </w:rPr>
              <w:t>Consultation is carried out in groups of 4.</w:t>
            </w:r>
          </w:p>
          <w:p w:rsidRPr="00E97460" w:rsidR="00F02857" w:rsidP="00F02857" w:rsidRDefault="00F02857" w14:paraId="5F7A136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F02857" w14:paraId="48E80F30" w14:textId="3F4539A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rPr>
              <w:t>Consultation</w:t>
            </w:r>
            <w:r w:rsidRPr="00F06A29">
              <w:rPr>
                <w:sz w:val="20"/>
                <w:szCs w:val="20"/>
                <w:lang w:val="hu-HU"/>
              </w:rPr>
              <w:t xml:space="preserve"> – finalizing the spatial arrangement</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099B7969" w14:textId="59B2767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Week7</w:t>
            </w:r>
          </w:p>
        </w:tc>
      </w:tr>
      <w:tr w:rsidRPr="00E97460" w:rsidR="00F02857" w:rsidTr="09924CCC" w14:paraId="13316A2D" w14:textId="77777777">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473D3ABA" w14:textId="77777777">
            <w:pPr>
              <w:rPr>
                <w:rFonts w:ascii="Times New Roman" w:hAnsi="Times New Roman"/>
                <w:i w:val="0"/>
                <w:iCs w:val="0"/>
                <w:sz w:val="20"/>
                <w:szCs w:val="20"/>
              </w:rPr>
            </w:pPr>
            <w:r w:rsidRPr="00E97460">
              <w:rPr>
                <w:rFonts w:ascii="Times New Roman" w:hAnsi="Times New Roman"/>
                <w:i w:val="0"/>
                <w:iCs w:val="0"/>
                <w:sz w:val="20"/>
                <w:szCs w:val="20"/>
              </w:rPr>
              <w:t>7.</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F06A29" w:rsidR="00F02857" w:rsidP="00F02857" w:rsidRDefault="00F02857" w14:paraId="62E31B0D" w14:textId="77777777">
            <w:pPr>
              <w:jc w:val="center"/>
              <w:cnfStyle w:val="000000000000" w:firstRow="0" w:lastRow="0" w:firstColumn="0" w:lastColumn="0" w:oddVBand="0" w:evenVBand="0" w:oddHBand="0" w:evenHBand="0" w:firstRowFirstColumn="0" w:firstRowLastColumn="0" w:lastRowFirstColumn="0" w:lastRowLastColumn="0"/>
              <w:rPr>
                <w:color w:val="F79646"/>
                <w:sz w:val="20"/>
                <w:szCs w:val="20"/>
              </w:rPr>
            </w:pPr>
            <w:r w:rsidRPr="00F06A29">
              <w:rPr>
                <w:color w:val="F79646"/>
                <w:sz w:val="20"/>
                <w:szCs w:val="20"/>
              </w:rPr>
              <w:t>Critical consultation</w:t>
            </w:r>
          </w:p>
          <w:p w:rsidRPr="00F06A29" w:rsidR="00F02857" w:rsidP="00F02857" w:rsidRDefault="00F02857" w14:paraId="3D91BDCE" w14:textId="1EA2EC5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9924CCC" w:rsidR="00F02857">
              <w:rPr>
                <w:color w:val="000000" w:themeColor="text1" w:themeTint="FF" w:themeShade="FF"/>
                <w:sz w:val="20"/>
                <w:szCs w:val="20"/>
              </w:rPr>
              <w:t xml:space="preserve">Submission: </w:t>
            </w:r>
            <w:r w:rsidRPr="09924CCC" w:rsidR="32EC4300">
              <w:rPr>
                <w:color w:val="000000" w:themeColor="text1" w:themeTint="FF" w:themeShade="FF"/>
                <w:sz w:val="20"/>
                <w:szCs w:val="20"/>
              </w:rPr>
              <w:t>16</w:t>
            </w:r>
            <w:r w:rsidRPr="09924CCC" w:rsidR="00F02857">
              <w:rPr>
                <w:color w:val="000000" w:themeColor="text1" w:themeTint="FF" w:themeShade="FF"/>
                <w:sz w:val="20"/>
                <w:szCs w:val="20"/>
              </w:rPr>
              <w:t>.10.2022, 23.59, TEAMS</w:t>
            </w:r>
          </w:p>
          <w:p w:rsidRPr="00F06A29" w:rsidR="00F02857" w:rsidP="00F02857" w:rsidRDefault="00F02857" w14:paraId="1B2B59E3"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The critical consultation will take place in two study groups.</w:t>
            </w:r>
          </w:p>
          <w:p w:rsidRPr="00F06A29" w:rsidR="00F02857" w:rsidP="00F02857" w:rsidRDefault="00F02857" w14:paraId="692408F8"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xml:space="preserve">In a maximum of 7 minutes, a digital presentation of the current state of the design process is required. </w:t>
            </w:r>
          </w:p>
          <w:p w:rsidRPr="00F06A29" w:rsidR="00F02857" w:rsidP="00F02857" w:rsidRDefault="00F02857" w14:paraId="2678F214"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The format should be in .pdf extension, the file name should be the student's name.</w:t>
            </w:r>
          </w:p>
          <w:p w:rsidRPr="00F06A29" w:rsidR="00F02857" w:rsidP="00F02857" w:rsidRDefault="00F02857" w14:paraId="08EBB6E5"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Required content:</w:t>
            </w:r>
          </w:p>
          <w:p w:rsidRPr="00F06A29" w:rsidR="00F02857" w:rsidP="00F02857" w:rsidRDefault="00F02857" w14:paraId="55D4298F"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concept diagrams</w:t>
            </w:r>
          </w:p>
          <w:p w:rsidRPr="00F06A29" w:rsidR="00F02857" w:rsidP="00F02857" w:rsidRDefault="00F02857" w14:paraId="474B3FE5"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axonometry</w:t>
            </w:r>
          </w:p>
          <w:p w:rsidRPr="00F06A29" w:rsidR="00F02857" w:rsidP="00F02857" w:rsidRDefault="00F02857" w14:paraId="2CDF1214"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site plan</w:t>
            </w:r>
          </w:p>
          <w:p w:rsidRPr="00F06A29" w:rsidR="00F02857" w:rsidP="00F02857" w:rsidRDefault="00F02857" w14:paraId="04C55399"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floor plans of all different levels</w:t>
            </w:r>
          </w:p>
          <w:p w:rsidRPr="00F06A29" w:rsidR="00F02857" w:rsidP="00F02857" w:rsidRDefault="00F02857" w14:paraId="2124CF41"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lastRenderedPageBreak/>
              <w:t>- 2 sections</w:t>
            </w:r>
          </w:p>
          <w:p w:rsidRPr="00F06A29" w:rsidR="00F02857" w:rsidP="00F02857" w:rsidRDefault="00F02857" w14:paraId="1C2FACB5"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min. 2, max. 3 visual plans</w:t>
            </w:r>
          </w:p>
          <w:p w:rsidRPr="00F06A29" w:rsidR="00F02857" w:rsidP="00F02857" w:rsidRDefault="00F02857" w14:paraId="6C016927"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after-use schematic drawing</w:t>
            </w:r>
          </w:p>
          <w:p w:rsidRPr="00F06A29" w:rsidR="00F02857" w:rsidP="00F02857" w:rsidRDefault="00F02857" w14:paraId="0D2BEF5D"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06A29">
              <w:rPr>
                <w:color w:val="000000" w:themeColor="text1"/>
                <w:sz w:val="20"/>
                <w:szCs w:val="20"/>
              </w:rPr>
              <w:t>- mass model 1:500</w:t>
            </w:r>
          </w:p>
          <w:p w:rsidRPr="00F06A29" w:rsidR="00F02857" w:rsidP="00F02857" w:rsidRDefault="00F02857" w14:paraId="698A6F5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Short oral feedback and score, maximum 20 points</w:t>
            </w:r>
          </w:p>
          <w:p w:rsidRPr="00F06A29" w:rsidR="00F02857" w:rsidP="00F02857" w:rsidRDefault="00F02857" w14:paraId="7EDF45E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Assessment criteria:</w:t>
            </w:r>
          </w:p>
          <w:p w:rsidRPr="00F06A29" w:rsidR="00F02857" w:rsidP="00F02857" w:rsidRDefault="00F02857" w14:paraId="5689D08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the relationships between man, the built environment, and the natural environment</w:t>
            </w:r>
          </w:p>
          <w:p w:rsidRPr="00F06A29" w:rsidR="00F02857" w:rsidP="00F02857" w:rsidRDefault="00F02857" w14:paraId="0012105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typical structural and construction solutions</w:t>
            </w:r>
          </w:p>
          <w:p w:rsidRPr="00F06A29" w:rsidR="00F02857" w:rsidP="00F02857" w:rsidRDefault="00F02857" w14:paraId="50094A5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aesthetic, functional, technical, economic, and social considerations</w:t>
            </w:r>
          </w:p>
          <w:p w:rsidRPr="00F06A29" w:rsidR="00F02857" w:rsidP="00F02857" w:rsidRDefault="00F02857" w14:paraId="0F75038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the production of a sophisticated digital presentation</w:t>
            </w:r>
          </w:p>
          <w:p w:rsidRPr="00F06A29" w:rsidR="00F02857" w:rsidP="00F02857" w:rsidRDefault="00F02857" w14:paraId="1715546C" w14:textId="7777777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F06A29">
              <w:rPr>
                <w:color w:val="FFA93A" w:themeColor="accent4"/>
                <w:sz w:val="20"/>
                <w:szCs w:val="20"/>
              </w:rPr>
              <w:t>Presentation of the planning journal:</w:t>
            </w:r>
          </w:p>
          <w:p w:rsidRPr="00F06A29" w:rsidR="00F02857" w:rsidP="00F02857" w:rsidRDefault="00F02857" w14:paraId="285468CF" w14:textId="77777777">
            <w:pPr>
              <w:jc w:val="cente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rPr>
              <w:t>In parallel to the critical consultation, the tutors evaluate the planning process.</w:t>
            </w:r>
            <w:r w:rsidRPr="00F06A29">
              <w:rPr>
                <w:sz w:val="20"/>
                <w:szCs w:val="20"/>
                <w:lang w:val="hu-HU"/>
              </w:rPr>
              <w:t xml:space="preserve"> </w:t>
            </w:r>
          </w:p>
          <w:p w:rsidRPr="00F06A29" w:rsidR="00F02857" w:rsidP="00F02857" w:rsidRDefault="00F02857" w14:paraId="4945A22B"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Short oral feedback and score, maximum 5 points</w:t>
            </w:r>
          </w:p>
          <w:p w:rsidRPr="00F06A29" w:rsidR="00F02857" w:rsidP="00F02857" w:rsidRDefault="00F02857" w14:paraId="0F6B24B7"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Assessment criteria:</w:t>
            </w:r>
          </w:p>
          <w:p w:rsidRPr="00F06A29" w:rsidR="00F02857" w:rsidP="00F02857" w:rsidRDefault="00F02857" w14:paraId="1C6C32D6"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 Apply intuitive and knowledge-based approaches simultaneously and proportionately</w:t>
            </w:r>
          </w:p>
          <w:p w:rsidRPr="00F06A29" w:rsidR="00F02857" w:rsidP="00F02857" w:rsidRDefault="00F02857" w14:paraId="7DE6F19D" w14:textId="77777777">
            <w:pPr>
              <w:cnfStyle w:val="000000000000" w:firstRow="0" w:lastRow="0" w:firstColumn="0" w:lastColumn="0" w:oddVBand="0" w:evenVBand="0" w:oddHBand="0" w:evenHBand="0" w:firstRowFirstColumn="0" w:firstRowLastColumn="0" w:lastRowFirstColumn="0" w:lastRowLastColumn="0"/>
              <w:rPr>
                <w:sz w:val="20"/>
                <w:szCs w:val="20"/>
                <w:lang w:val="hu-HU"/>
              </w:rPr>
            </w:pPr>
            <w:r w:rsidRPr="00F06A29">
              <w:rPr>
                <w:sz w:val="20"/>
                <w:szCs w:val="20"/>
                <w:lang w:val="hu-HU"/>
              </w:rPr>
              <w:t>- acts independently and proactively when dealing with professional problems.</w:t>
            </w:r>
          </w:p>
          <w:p w:rsidRPr="00E97460" w:rsidR="00F02857" w:rsidP="00F02857" w:rsidRDefault="00F02857" w14:paraId="613A433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E97460" w:rsidR="00F02857" w:rsidTr="09924CCC" w14:paraId="2E51C4F6"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69C307FA" w14:textId="77777777">
            <w:pPr>
              <w:rPr>
                <w:rFonts w:ascii="Times New Roman" w:hAnsi="Times New Roman"/>
                <w:i w:val="0"/>
                <w:iCs w:val="0"/>
                <w:sz w:val="20"/>
                <w:szCs w:val="20"/>
              </w:rPr>
            </w:pPr>
            <w:r w:rsidRPr="00E97460">
              <w:rPr>
                <w:rFonts w:ascii="Times New Roman" w:hAnsi="Times New Roman"/>
                <w:i w:val="0"/>
                <w:iCs w:val="0"/>
                <w:sz w:val="20"/>
                <w:szCs w:val="20"/>
              </w:rPr>
              <w:lastRenderedPageBreak/>
              <w:t>8.</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F06A29" w:rsidR="00A76558" w:rsidP="00A76558" w:rsidRDefault="00A76558" w14:paraId="3E97C060"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6A29">
              <w:rPr>
                <w:sz w:val="20"/>
                <w:szCs w:val="20"/>
              </w:rPr>
              <w:t>Reflective evaluation of the criticisms made during the critical consultation</w:t>
            </w:r>
          </w:p>
          <w:p w:rsidRPr="00E97460" w:rsidR="00F02857" w:rsidP="00F02857" w:rsidRDefault="00F02857" w14:paraId="7A15F48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A76558" w14:paraId="07921D6B" w14:textId="7DCC8A0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sz w:val="20"/>
                <w:szCs w:val="20"/>
              </w:rPr>
              <w:t>Assessment of the quality of the layout, structure, and interior</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F02857" w14:paraId="0B7F50F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Pr="00E97460" w:rsidR="00A76558" w:rsidTr="09924CCC" w14:paraId="71C7E7A8"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76558" w:rsidP="00F02857" w:rsidRDefault="00A76558" w14:paraId="11FDD1CF" w14:textId="77777777">
            <w:pPr>
              <w:rPr>
                <w:rFonts w:ascii="Times New Roman" w:hAnsi="Times New Roman"/>
                <w:i w:val="0"/>
                <w:iCs w:val="0"/>
                <w:sz w:val="20"/>
                <w:szCs w:val="20"/>
              </w:rPr>
            </w:pPr>
            <w:r w:rsidRPr="00E97460">
              <w:rPr>
                <w:rFonts w:ascii="Times New Roman" w:hAnsi="Times New Roman"/>
                <w:i w:val="0"/>
                <w:iCs w:val="0"/>
                <w:sz w:val="20"/>
                <w:szCs w:val="20"/>
              </w:rPr>
              <w:t>9.</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E97460" w:rsidR="00A76558" w:rsidP="00A76558" w:rsidRDefault="00A76558" w14:paraId="2C6675F4" w14:textId="3C1C4D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FALL BREAK – Individual work</w:t>
            </w:r>
          </w:p>
        </w:tc>
      </w:tr>
      <w:tr w:rsidRPr="00E97460" w:rsidR="00F02857" w:rsidTr="09924CCC" w14:paraId="1415669F"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F02857" w:rsidP="00F02857" w:rsidRDefault="00F02857" w14:paraId="1D0F05F4" w14:textId="77777777">
            <w:pPr>
              <w:rPr>
                <w:rFonts w:ascii="Times New Roman" w:hAnsi="Times New Roman"/>
                <w:i w:val="0"/>
                <w:iCs w:val="0"/>
                <w:sz w:val="20"/>
                <w:szCs w:val="20"/>
              </w:rPr>
            </w:pPr>
            <w:r w:rsidRPr="00E97460">
              <w:rPr>
                <w:rFonts w:ascii="Times New Roman" w:hAnsi="Times New Roman"/>
                <w:i w:val="0"/>
                <w:iCs w:val="0"/>
                <w:sz w:val="20"/>
                <w:szCs w:val="20"/>
              </w:rPr>
              <w:t>10.</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Pr="00E97460" w:rsidR="00F02857" w:rsidP="00F02857" w:rsidRDefault="00A76558" w14:paraId="64642719" w14:textId="027FF87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color w:val="535353" w:themeColor="background2"/>
                <w:sz w:val="20"/>
                <w:szCs w:val="20"/>
                <w:lang w:val="hu-HU"/>
              </w:rPr>
              <w:t>Functional and structural systems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F02857" w:rsidP="00F02857" w:rsidRDefault="00A76558" w14:paraId="45658D30" w14:textId="7D97C5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Wall sections and structural details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F02857" w:rsidP="00F02857" w:rsidRDefault="00A76558" w14:paraId="63E645EC" w14:textId="0F2D14E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11</w:t>
            </w:r>
          </w:p>
        </w:tc>
      </w:tr>
      <w:tr w:rsidRPr="00E97460" w:rsidR="00A76558" w:rsidTr="09924CCC" w14:paraId="10BE8C8B"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76558" w:rsidP="00A76558" w:rsidRDefault="00A76558" w14:paraId="140EAD38" w14:textId="77777777">
            <w:pPr>
              <w:rPr>
                <w:rFonts w:ascii="Times New Roman" w:hAnsi="Times New Roman"/>
                <w:i w:val="0"/>
                <w:iCs w:val="0"/>
                <w:sz w:val="20"/>
                <w:szCs w:val="20"/>
              </w:rPr>
            </w:pPr>
            <w:r w:rsidRPr="00E97460">
              <w:rPr>
                <w:rFonts w:ascii="Times New Roman" w:hAnsi="Times New Roman"/>
                <w:i w:val="0"/>
                <w:iCs w:val="0"/>
                <w:sz w:val="20"/>
                <w:szCs w:val="20"/>
              </w:rPr>
              <w:t>11.</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E97460" w:rsidR="00A76558" w:rsidP="00A76558" w:rsidRDefault="00AE694E" w14:paraId="1217ED73" w14:textId="4CFA70E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sz w:val="20"/>
                <w:szCs w:val="20"/>
                <w:lang w:val="hu-HU"/>
              </w:rPr>
              <w:t>Facades, sections details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A76558" w:rsidP="00A76558" w:rsidRDefault="00A76558" w14:paraId="1BB90EAE" w14:textId="000EBB6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Finalizing facades, materilas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76558" w:rsidP="00A76558" w:rsidRDefault="00A76558" w14:paraId="2574E694" w14:textId="0696B4E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12</w:t>
            </w:r>
          </w:p>
        </w:tc>
      </w:tr>
      <w:tr w:rsidRPr="00E97460" w:rsidR="00A76558" w:rsidTr="09924CCC" w14:paraId="38B5C1B2"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76558" w:rsidP="00A76558" w:rsidRDefault="00A76558" w14:paraId="79225CA0" w14:textId="77777777">
            <w:pPr>
              <w:rPr>
                <w:rFonts w:ascii="Times New Roman" w:hAnsi="Times New Roman"/>
                <w:i w:val="0"/>
                <w:iCs w:val="0"/>
                <w:sz w:val="20"/>
                <w:szCs w:val="20"/>
              </w:rPr>
            </w:pPr>
            <w:r w:rsidRPr="00E97460">
              <w:rPr>
                <w:rFonts w:ascii="Times New Roman" w:hAnsi="Times New Roman"/>
                <w:i w:val="0"/>
                <w:iCs w:val="0"/>
                <w:sz w:val="20"/>
                <w:szCs w:val="20"/>
              </w:rPr>
              <w:t>12.</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E97460" w:rsidR="00A76558" w:rsidP="00A76558" w:rsidRDefault="00AE694E" w14:paraId="364865CE" w14:textId="025B9EA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sz w:val="20"/>
                <w:szCs w:val="20"/>
                <w:lang w:val="hu-HU"/>
              </w:rPr>
              <w:t>Facade and outdoor (landscaping) details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A76558" w:rsidP="00A76558" w:rsidRDefault="00AE694E" w14:paraId="60F80397" w14:textId="7CB792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Finalizing the outdoors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76558" w:rsidP="00A76558" w:rsidRDefault="00A76558" w14:paraId="25AEA9D3" w14:textId="297D4B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1</w:t>
            </w:r>
            <w:r>
              <w:rPr>
                <w:rFonts w:ascii="Times New Roman" w:hAnsi="Times New Roman"/>
                <w:sz w:val="20"/>
                <w:szCs w:val="20"/>
              </w:rPr>
              <w:t>3</w:t>
            </w:r>
          </w:p>
        </w:tc>
      </w:tr>
      <w:tr w:rsidRPr="00E97460" w:rsidR="00AE694E" w:rsidTr="09924CCC" w14:paraId="14EF9040" w14:textId="77777777">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2FD48C6D" w14:textId="77777777">
            <w:pPr>
              <w:rPr>
                <w:rFonts w:ascii="Times New Roman" w:hAnsi="Times New Roman"/>
                <w:i w:val="0"/>
                <w:iCs w:val="0"/>
                <w:sz w:val="20"/>
                <w:szCs w:val="20"/>
              </w:rPr>
            </w:pPr>
            <w:r w:rsidRPr="00E97460">
              <w:rPr>
                <w:rFonts w:ascii="Times New Roman" w:hAnsi="Times New Roman"/>
                <w:i w:val="0"/>
                <w:iCs w:val="0"/>
                <w:sz w:val="20"/>
                <w:szCs w:val="20"/>
              </w:rPr>
              <w:t>13.</w:t>
            </w: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vAlign w:val="center"/>
          </w:tcPr>
          <w:p w:rsidRPr="00E97460" w:rsidR="00AE694E" w:rsidP="00AE694E" w:rsidRDefault="00AE694E" w14:paraId="081C055F" w14:textId="711C0C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6A29">
              <w:rPr>
                <w:sz w:val="20"/>
                <w:szCs w:val="20"/>
                <w:lang w:val="hu-HU"/>
              </w:rPr>
              <w:t>Interior / spatial arrangement</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E97460" w:rsidR="00AE694E" w:rsidP="00AE694E" w:rsidRDefault="00AE694E" w14:paraId="3C93B6AB" w14:textId="414C85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Interior details</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E694E" w:rsidP="00AE694E" w:rsidRDefault="00AE694E" w14:paraId="09D3945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E97460" w:rsidR="00AE694E" w:rsidTr="09924CCC" w14:paraId="2EF5294A" w14:textId="7777777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0D0CFB5C"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3493" w:type="dxa"/>
            <w:shd w:val="clear" w:color="auto" w:fill="auto"/>
            <w:tcMar/>
          </w:tcPr>
          <w:p w:rsidR="00AE694E" w:rsidP="00AE694E" w:rsidRDefault="00AE694E" w14:paraId="4613B291" w14:textId="730DA22C">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hAnsi="Times New Roman"/>
                <w:sz w:val="20"/>
                <w:szCs w:val="20"/>
              </w:rPr>
              <w:t>Layout, drawing technique, final touches</w:t>
            </w:r>
          </w:p>
        </w:tc>
        <w:tc>
          <w:tcPr>
            <w:cnfStyle w:val="000000000000" w:firstRow="0" w:lastRow="0" w:firstColumn="0" w:lastColumn="0" w:oddVBand="0" w:evenVBand="0" w:oddHBand="0" w:evenHBand="0" w:firstRowFirstColumn="0" w:firstRowLastColumn="0" w:lastRowFirstColumn="0" w:lastRowLastColumn="0"/>
            <w:tcW w:w="3591" w:type="dxa"/>
            <w:shd w:val="clear" w:color="auto" w:fill="auto"/>
            <w:tcMar/>
          </w:tcPr>
          <w:p w:rsidRPr="00F06A29" w:rsidR="00AE694E" w:rsidP="00AE694E" w:rsidRDefault="00AE694E" w14:paraId="7CB63CB7" w14:textId="6D135650">
            <w:pPr>
              <w:cnfStyle w:val="000000100000" w:firstRow="0" w:lastRow="0" w:firstColumn="0" w:lastColumn="0" w:oddVBand="0" w:evenVBand="0" w:oddHBand="1" w:evenHBand="0" w:firstRowFirstColumn="0" w:firstRowLastColumn="0" w:lastRowFirstColumn="0" w:lastRowLastColumn="0"/>
              <w:rPr>
                <w:sz w:val="20"/>
                <w:szCs w:val="20"/>
                <w:lang w:val="hu-HU"/>
              </w:rPr>
            </w:pPr>
            <w:r w:rsidRPr="00F06A29">
              <w:rPr>
                <w:sz w:val="20"/>
                <w:szCs w:val="20"/>
                <w:lang w:val="hu-HU"/>
              </w:rPr>
              <w:t>Final check-up</w:t>
            </w:r>
          </w:p>
        </w:tc>
        <w:tc>
          <w:tcPr>
            <w:cnfStyle w:val="000000000000" w:firstRow="0" w:lastRow="0" w:firstColumn="0" w:lastColumn="0" w:oddVBand="0" w:evenVBand="0" w:oddHBand="0" w:evenHBand="0" w:firstRowFirstColumn="0" w:firstRowLastColumn="0" w:lastRowFirstColumn="0" w:lastRowLastColumn="0"/>
            <w:tcW w:w="1984" w:type="dxa"/>
            <w:gridSpan w:val="2"/>
            <w:shd w:val="clear" w:color="auto" w:fill="auto"/>
            <w:tcMar/>
          </w:tcPr>
          <w:p w:rsidRPr="00E97460" w:rsidR="00AE694E" w:rsidP="00AE694E" w:rsidRDefault="00AE694E" w14:paraId="764422BA"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E97460" w:rsidR="00AE694E" w:rsidTr="09924CCC" w14:paraId="30868C2B" w14:textId="77777777">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457DA045" w14:textId="743FF742">
            <w:pPr>
              <w:rPr>
                <w:rFonts w:ascii="Times New Roman" w:hAnsi="Times New Roman"/>
                <w:i w:val="0"/>
                <w:iCs w:val="0"/>
                <w:sz w:val="20"/>
                <w:szCs w:val="20"/>
              </w:rPr>
            </w:pPr>
            <w:r w:rsidRPr="00E97460">
              <w:rPr>
                <w:rFonts w:ascii="Times New Roman" w:hAnsi="Times New Roman"/>
                <w:i w:val="0"/>
                <w:iCs w:val="0"/>
                <w:sz w:val="20"/>
                <w:szCs w:val="20"/>
              </w:rPr>
              <w:t>1</w:t>
            </w:r>
            <w:r>
              <w:rPr>
                <w:rFonts w:ascii="Times New Roman" w:hAnsi="Times New Roman"/>
                <w:i w:val="0"/>
                <w:iCs w:val="0"/>
                <w:sz w:val="20"/>
                <w:szCs w:val="20"/>
              </w:rPr>
              <w:t>5</w:t>
            </w:r>
            <w:r w:rsidRPr="00E97460">
              <w:rPr>
                <w:rFonts w:ascii="Times New Roman" w:hAnsi="Times New Roman"/>
                <w:i w:val="0"/>
                <w:iCs w:val="0"/>
                <w:sz w:val="20"/>
                <w:szCs w:val="20"/>
              </w:rPr>
              <w:t>.</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F06A29" w:rsidR="00AE694E" w:rsidP="00AE694E" w:rsidRDefault="00AE694E" w14:paraId="522D3493"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Final presentation</w:t>
            </w:r>
          </w:p>
          <w:p w:rsidRPr="00F06A29" w:rsidR="00AE694E" w:rsidP="00AE694E" w:rsidRDefault="00AE694E" w14:paraId="2B46D6A0" w14:textId="59B280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xml:space="preserve">Submission: </w:t>
            </w:r>
            <w:r w:rsidRPr="00F06A29">
              <w:rPr>
                <w:sz w:val="20"/>
                <w:szCs w:val="20"/>
                <w:lang w:val="hu-HU"/>
              </w:rPr>
              <w:t>1</w:t>
            </w:r>
            <w:r w:rsidR="007A4743">
              <w:rPr>
                <w:sz w:val="20"/>
                <w:szCs w:val="20"/>
                <w:lang w:val="hu-HU"/>
              </w:rPr>
              <w:t>1</w:t>
            </w:r>
            <w:r w:rsidRPr="00F06A29">
              <w:rPr>
                <w:sz w:val="20"/>
                <w:szCs w:val="20"/>
              </w:rPr>
              <w:t>.12.2022, 23.59, location: common TEAMS group</w:t>
            </w:r>
          </w:p>
          <w:p w:rsidRPr="00F06A29" w:rsidR="00AE694E" w:rsidP="007A4743" w:rsidRDefault="00AE694E" w14:paraId="57A48F31" w14:textId="20635C12">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For the final presentation of week 1</w:t>
            </w:r>
            <w:r>
              <w:rPr>
                <w:sz w:val="20"/>
                <w:szCs w:val="20"/>
              </w:rPr>
              <w:t>5</w:t>
            </w:r>
            <w:r w:rsidRPr="00F06A29">
              <w:rPr>
                <w:sz w:val="20"/>
                <w:szCs w:val="20"/>
              </w:rPr>
              <w:t>, please register by:</w:t>
            </w:r>
            <w:r>
              <w:rPr>
                <w:sz w:val="20"/>
                <w:szCs w:val="20"/>
              </w:rPr>
              <w:t>1</w:t>
            </w:r>
            <w:r w:rsidR="007A4743">
              <w:rPr>
                <w:sz w:val="20"/>
                <w:szCs w:val="20"/>
              </w:rPr>
              <w:t>1</w:t>
            </w:r>
            <w:r w:rsidRPr="00F06A29">
              <w:rPr>
                <w:sz w:val="20"/>
                <w:szCs w:val="20"/>
              </w:rPr>
              <w:t>.12.2022, 23.59, place: common TEAMS group</w:t>
            </w:r>
          </w:p>
          <w:p w:rsidRPr="00F06A29" w:rsidR="00AE694E" w:rsidP="007A4743" w:rsidRDefault="00AE694E" w14:paraId="5F162730"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In case of low attendance at this final presentation, a consultation will follow the presentations.</w:t>
            </w:r>
          </w:p>
          <w:p w:rsidRPr="00F06A29" w:rsidR="00AE694E" w:rsidP="007A4743" w:rsidRDefault="00AE694E" w14:paraId="6FEA34DA"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 maximum of 7 minutes is required to summarise the mid-term assignment.</w:t>
            </w:r>
          </w:p>
          <w:p w:rsidRPr="00F06A29" w:rsidR="00AE694E" w:rsidP="007A4743" w:rsidRDefault="00AE694E" w14:paraId="06FA75ED"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presentation is technologically hybrid:</w:t>
            </w:r>
          </w:p>
          <w:p w:rsidRPr="00F06A29" w:rsidR="00AE694E" w:rsidP="007A4743" w:rsidRDefault="00AE694E" w14:paraId="518AB9C6"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xml:space="preserve">Technical drawings must be presented on posters of the chosen size. The presentations of visual plans, concepts, and axonometric diagrams are digital. </w:t>
            </w:r>
          </w:p>
          <w:p w:rsidRPr="00F06A29" w:rsidR="00AE694E" w:rsidP="007A4743" w:rsidRDefault="00AE694E" w14:paraId="5205AF01"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The format should be in .pdf format, the file name should be the student's name.</w:t>
            </w:r>
          </w:p>
          <w:p w:rsidRPr="00F06A29" w:rsidR="00AE694E" w:rsidP="007A4743" w:rsidRDefault="00AE694E" w14:paraId="3F179D8B"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Required content:</w:t>
            </w:r>
          </w:p>
          <w:p w:rsidRPr="00F06A29" w:rsidR="00AE694E" w:rsidP="007A4743" w:rsidRDefault="00AE694E" w14:paraId="0803B1B8"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after-use schematic drawing</w:t>
            </w:r>
          </w:p>
          <w:p w:rsidRPr="00F06A29" w:rsidR="00AE694E" w:rsidP="007A4743" w:rsidRDefault="00AE694E" w14:paraId="10C5999E"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axonometry</w:t>
            </w:r>
          </w:p>
          <w:p w:rsidRPr="00F06A29" w:rsidR="00AE694E" w:rsidP="007A4743" w:rsidRDefault="00AE694E" w14:paraId="07A2F79A"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conceptual diagrams</w:t>
            </w:r>
          </w:p>
          <w:p w:rsidRPr="00F06A29" w:rsidR="00AE694E" w:rsidP="007A4743" w:rsidRDefault="00AE694E" w14:paraId="12018113"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site plan 1:500</w:t>
            </w:r>
          </w:p>
          <w:p w:rsidRPr="00F06A29" w:rsidR="00AE694E" w:rsidP="007A4743" w:rsidRDefault="00AE694E" w14:paraId="5EC17D3C"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floor plan of all different levels 1:200</w:t>
            </w:r>
          </w:p>
          <w:p w:rsidRPr="00F06A29" w:rsidR="00AE694E" w:rsidP="007A4743" w:rsidRDefault="00AE694E" w14:paraId="3FEE3DA4"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- 2 sections 1:200</w:t>
            </w:r>
          </w:p>
          <w:p w:rsidRPr="00F06A29" w:rsidR="00AE694E" w:rsidP="007A4743" w:rsidRDefault="00AE694E" w14:paraId="31BF8410"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main wall section with rotated facade view 1:50</w:t>
            </w:r>
          </w:p>
          <w:p w:rsidRPr="00F06A29" w:rsidR="00AE694E" w:rsidP="007A4743" w:rsidRDefault="00AE694E" w14:paraId="1B3A183B"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facades 1:200</w:t>
            </w:r>
          </w:p>
          <w:p w:rsidRPr="00F06A29" w:rsidR="00AE694E" w:rsidP="007A4743" w:rsidRDefault="00AE694E" w14:paraId="1EC04EAD"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min. 3, max. 4 views</w:t>
            </w:r>
          </w:p>
          <w:p w:rsidRPr="00F06A29" w:rsidR="00AE694E" w:rsidP="007A4743" w:rsidRDefault="00AE694E" w14:paraId="52970203"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 mass model 1:333, showing also the facade structure</w:t>
            </w:r>
          </w:p>
          <w:p w:rsidRPr="00F06A29" w:rsidR="00AE694E" w:rsidP="007A4743" w:rsidRDefault="00AE694E" w14:paraId="06350BA7"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ab/>
            </w:r>
            <w:r w:rsidRPr="00F06A29">
              <w:rPr>
                <w:sz w:val="20"/>
                <w:szCs w:val="20"/>
              </w:rPr>
              <w:t>Short oral feedback and score, maximum 60 points</w:t>
            </w:r>
          </w:p>
          <w:p w:rsidRPr="00F06A29" w:rsidR="00AE694E" w:rsidP="007A4743" w:rsidRDefault="00AE694E" w14:paraId="3C0CC1FC" w14:textId="77777777">
            <w:pPr>
              <w:jc w:val="left"/>
              <w:cnfStyle w:val="000000000000" w:firstRow="0" w:lastRow="0" w:firstColumn="0" w:lastColumn="0" w:oddVBand="0" w:evenVBand="0" w:oddHBand="0" w:evenHBand="0" w:firstRowFirstColumn="0" w:firstRowLastColumn="0" w:lastRowFirstColumn="0" w:lastRowLastColumn="0"/>
              <w:rPr>
                <w:sz w:val="20"/>
                <w:szCs w:val="20"/>
              </w:rPr>
            </w:pPr>
            <w:r w:rsidRPr="00F06A29">
              <w:rPr>
                <w:sz w:val="20"/>
                <w:szCs w:val="20"/>
              </w:rPr>
              <w:t>Evaluation criteria:</w:t>
            </w:r>
          </w:p>
          <w:p w:rsidRPr="00E97460" w:rsidR="00AE694E" w:rsidP="00AE694E" w:rsidRDefault="00AE694E" w14:paraId="73E197B9" w14:textId="507AC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6A29">
              <w:rPr>
                <w:sz w:val="20"/>
                <w:szCs w:val="20"/>
              </w:rPr>
              <w:t>- According to the output competencies of the topic</w:t>
            </w:r>
          </w:p>
        </w:tc>
      </w:tr>
      <w:tr w:rsidRPr="00E97460" w:rsidR="00AE694E" w:rsidTr="09924CCC" w14:paraId="6D95886A"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Mar/>
          </w:tcPr>
          <w:p w:rsidRPr="00E97460" w:rsidR="00AE694E" w:rsidP="00AE694E" w:rsidRDefault="00AE694E" w14:paraId="34BC201E" w14:textId="1D9A5E73">
            <w:pPr>
              <w:rPr>
                <w:rFonts w:ascii="Times New Roman" w:hAnsi="Times New Roman"/>
                <w:i w:val="0"/>
                <w:iCs w:val="0"/>
                <w:sz w:val="20"/>
                <w:szCs w:val="20"/>
              </w:rPr>
            </w:pPr>
            <w:r w:rsidRPr="00E97460">
              <w:rPr>
                <w:rFonts w:ascii="Times New Roman" w:hAnsi="Times New Roman"/>
                <w:i w:val="0"/>
                <w:iCs w:val="0"/>
                <w:sz w:val="20"/>
                <w:szCs w:val="20"/>
              </w:rPr>
              <w:t>1</w:t>
            </w:r>
            <w:r>
              <w:rPr>
                <w:rFonts w:ascii="Times New Roman" w:hAnsi="Times New Roman"/>
                <w:i w:val="0"/>
                <w:iCs w:val="0"/>
                <w:sz w:val="20"/>
                <w:szCs w:val="20"/>
              </w:rPr>
              <w:t>6</w:t>
            </w:r>
            <w:r w:rsidRPr="00E97460">
              <w:rPr>
                <w:rFonts w:ascii="Times New Roman" w:hAnsi="Times New Roman"/>
                <w:i w:val="0"/>
                <w:iCs w:val="0"/>
                <w:sz w:val="20"/>
                <w:szCs w:val="20"/>
              </w:rPr>
              <w:t>.</w:t>
            </w:r>
          </w:p>
        </w:tc>
        <w:tc>
          <w:tcPr>
            <w:cnfStyle w:val="000000000000" w:firstRow="0" w:lastRow="0" w:firstColumn="0" w:lastColumn="0" w:oddVBand="0" w:evenVBand="0" w:oddHBand="0" w:evenHBand="0" w:firstRowFirstColumn="0" w:firstRowLastColumn="0" w:lastRowFirstColumn="0" w:lastRowLastColumn="0"/>
            <w:tcW w:w="9068" w:type="dxa"/>
            <w:gridSpan w:val="4"/>
            <w:shd w:val="clear" w:color="auto" w:fill="auto"/>
            <w:tcMar/>
          </w:tcPr>
          <w:p w:rsidRPr="00E97460" w:rsidR="00AE694E" w:rsidP="00AE694E" w:rsidRDefault="00AE694E" w14:paraId="11FE8DE0" w14:textId="0E5A2A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6A29">
              <w:rPr>
                <w:color w:val="C65911"/>
                <w:sz w:val="20"/>
                <w:szCs w:val="20"/>
              </w:rPr>
              <w:t>FINAL PRESENTATION FOR GRADE</w:t>
            </w:r>
            <w:r w:rsidRPr="00F06A29">
              <w:rPr>
                <w:color w:val="C65911"/>
                <w:sz w:val="20"/>
                <w:szCs w:val="20"/>
                <w:lang w:val="hu-HU"/>
              </w:rPr>
              <w:t xml:space="preserve"> - RETAKE</w:t>
            </w:r>
          </w:p>
        </w:tc>
      </w:tr>
    </w:tbl>
    <w:p w:rsidRPr="00E97460" w:rsidR="00835ADF" w:rsidP="0066620B" w:rsidRDefault="00835ADF" w14:paraId="25E624B3" w14:textId="091AA97E">
      <w:pPr>
        <w:pStyle w:val="NoSpacing"/>
        <w:jc w:val="both"/>
        <w:rPr>
          <w:rStyle w:val="None"/>
          <w:bCs/>
          <w:sz w:val="20"/>
          <w:szCs w:val="20"/>
        </w:rPr>
      </w:pPr>
    </w:p>
    <w:p w:rsidRPr="00E97460" w:rsidR="00835ADF" w:rsidP="0066620B" w:rsidRDefault="00835ADF" w14:paraId="5EE4FEAB" w14:textId="77777777">
      <w:pPr>
        <w:pStyle w:val="NoSpacing"/>
        <w:jc w:val="both"/>
        <w:rPr>
          <w:rStyle w:val="None"/>
          <w:bCs/>
          <w:sz w:val="20"/>
          <w:szCs w:val="20"/>
        </w:rPr>
      </w:pPr>
    </w:p>
    <w:p w:rsidRPr="00E97460" w:rsidR="00761C39" w:rsidP="00FE21D4" w:rsidRDefault="00761C39" w14:paraId="76D6B1F8" w14:textId="0EDDB1CE">
      <w:pPr>
        <w:pStyle w:val="NoSpacing"/>
        <w:tabs>
          <w:tab w:val="left" w:pos="5670"/>
        </w:tabs>
        <w:rPr>
          <w:rStyle w:val="None"/>
          <w:bCs/>
          <w:sz w:val="20"/>
          <w:szCs w:val="20"/>
        </w:rPr>
      </w:pPr>
      <w:r w:rsidRPr="00E97460">
        <w:rPr>
          <w:rStyle w:val="None"/>
          <w:bCs/>
          <w:sz w:val="20"/>
          <w:szCs w:val="20"/>
        </w:rPr>
        <w:tab/>
      </w:r>
      <w:r w:rsidR="00A76558">
        <w:rPr>
          <w:rStyle w:val="None"/>
          <w:bCs/>
          <w:sz w:val="20"/>
          <w:szCs w:val="20"/>
        </w:rPr>
        <w:t>Erzsébet Szeréna Zoltán</w:t>
      </w:r>
    </w:p>
    <w:p w:rsidRPr="00E97460" w:rsidR="00761C39" w:rsidP="00483866" w:rsidRDefault="00BA2D5A" w14:paraId="25767BCB" w14:textId="6D2D14CF">
      <w:pPr>
        <w:pStyle w:val="NoSpacing"/>
        <w:tabs>
          <w:tab w:val="left" w:pos="5954"/>
        </w:tabs>
        <w:rPr>
          <w:rStyle w:val="None"/>
          <w:bCs/>
          <w:sz w:val="20"/>
          <w:szCs w:val="20"/>
        </w:rPr>
      </w:pPr>
      <w:r w:rsidRPr="00E97460">
        <w:rPr>
          <w:rStyle w:val="None"/>
          <w:bCs/>
          <w:sz w:val="20"/>
          <w:szCs w:val="20"/>
        </w:rPr>
        <w:tab/>
      </w:r>
      <w:r w:rsidRPr="00E97460" w:rsidR="007A796F">
        <w:rPr>
          <w:rStyle w:val="None"/>
          <w:bCs/>
          <w:sz w:val="20"/>
          <w:szCs w:val="20"/>
        </w:rPr>
        <w:t>course director</w:t>
      </w:r>
    </w:p>
    <w:p w:rsidRPr="00E97460" w:rsidR="00761C39" w:rsidP="0066620B" w:rsidRDefault="00761C39" w14:paraId="4D77E899" w14:textId="77777777">
      <w:pPr>
        <w:pStyle w:val="NoSpacing"/>
        <w:jc w:val="both"/>
        <w:rPr>
          <w:rStyle w:val="None"/>
          <w:bCs/>
          <w:sz w:val="20"/>
          <w:szCs w:val="20"/>
        </w:rPr>
      </w:pPr>
      <w:r w:rsidRPr="00E97460">
        <w:rPr>
          <w:rStyle w:val="None"/>
          <w:bCs/>
          <w:sz w:val="20"/>
          <w:szCs w:val="20"/>
        </w:rPr>
        <w:t xml:space="preserve"> </w:t>
      </w:r>
    </w:p>
    <w:p w:rsidRPr="00E97460" w:rsidR="00C26163" w:rsidP="00A50698" w:rsidRDefault="00761C39" w14:paraId="0C2304DC" w14:textId="0E318982">
      <w:pPr>
        <w:pStyle w:val="NoSpacing"/>
        <w:jc w:val="both"/>
        <w:rPr>
          <w:bCs/>
          <w:sz w:val="20"/>
          <w:szCs w:val="20"/>
        </w:rPr>
      </w:pPr>
      <w:r w:rsidRPr="00E97460">
        <w:rPr>
          <w:rStyle w:val="None"/>
          <w:bCs/>
          <w:sz w:val="20"/>
          <w:szCs w:val="20"/>
        </w:rPr>
        <w:t>Pécs,</w:t>
      </w:r>
      <w:r w:rsidRPr="00E97460" w:rsidR="007A796F">
        <w:rPr>
          <w:rStyle w:val="None"/>
          <w:bCs/>
          <w:sz w:val="20"/>
          <w:szCs w:val="20"/>
        </w:rPr>
        <w:t>01.0</w:t>
      </w:r>
      <w:r w:rsidRPr="00E97460" w:rsidR="0048226B">
        <w:rPr>
          <w:rStyle w:val="None"/>
          <w:bCs/>
          <w:sz w:val="20"/>
          <w:szCs w:val="20"/>
        </w:rPr>
        <w:t>9</w:t>
      </w:r>
      <w:r w:rsidRPr="00E97460" w:rsidR="007A796F">
        <w:rPr>
          <w:rStyle w:val="None"/>
          <w:bCs/>
          <w:sz w:val="20"/>
          <w:szCs w:val="20"/>
        </w:rPr>
        <w:t>.2022</w:t>
      </w:r>
    </w:p>
    <w:sectPr w:rsidRPr="00E97460" w:rsidR="00C26163" w:rsidSect="0005293B">
      <w:headerReference w:type="default" r:id="rId17"/>
      <w:footerReference w:type="default" r:id="rId18"/>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3CF" w:rsidP="007E74BB" w:rsidRDefault="00AF43CF" w14:paraId="07D22F54" w14:textId="77777777">
      <w:r>
        <w:separator/>
      </w:r>
    </w:p>
  </w:endnote>
  <w:endnote w:type="continuationSeparator" w:id="0">
    <w:p w:rsidR="00AF43CF" w:rsidP="007E74BB" w:rsidRDefault="00AF43CF" w14:paraId="15D2AF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66B24819">
    <w:pPr>
      <w:pStyle w:val="BodyA"/>
      <w:spacing w:after="0" w:line="240" w:lineRule="auto"/>
      <w:rPr>
        <w:color w:val="auto"/>
        <w:sz w:val="14"/>
        <w:szCs w:val="14"/>
      </w:rPr>
    </w:pPr>
    <w:r>
      <w:rPr>
        <w:color w:val="auto"/>
        <w:sz w:val="16"/>
        <w:szCs w:val="16"/>
        <w:lang w:val="en-US"/>
      </w:rPr>
      <w:t>University of Pécs</w:t>
    </w:r>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r w:rsidRPr="007E74BB" w:rsidR="00321A04">
      <w:rPr>
        <w:b/>
        <w:color w:val="499BC9" w:themeColor="accent1"/>
        <w:sz w:val="14"/>
        <w:szCs w:val="14"/>
      </w:rPr>
      <w:t>cs, Boszork</w:t>
    </w:r>
    <w:r w:rsidRPr="007E74BB" w:rsidR="00321A04">
      <w:rPr>
        <w:b/>
        <w:color w:val="499BC9" w:themeColor="accent1"/>
        <w:sz w:val="14"/>
        <w:szCs w:val="14"/>
        <w:lang w:val="en-US"/>
      </w:rPr>
      <w:t>á</w:t>
    </w:r>
    <w:r w:rsidRPr="007E74BB" w:rsidR="00321A04">
      <w:rPr>
        <w:b/>
        <w:color w:val="499BC9" w:themeColor="accent1"/>
        <w:sz w:val="14"/>
        <w:szCs w:val="14"/>
      </w:rPr>
      <w:t xml:space="preserve">ny </w:t>
    </w:r>
    <w:r>
      <w:rPr>
        <w:b/>
        <w:color w:val="499BC9" w:themeColor="accent1"/>
        <w:sz w:val="14"/>
        <w:szCs w:val="14"/>
      </w:rPr>
      <w:t>str</w:t>
    </w:r>
    <w:r w:rsidRPr="007E74BB" w:rsidR="00321A04">
      <w:rPr>
        <w:b/>
        <w:color w:val="499BC9" w:themeColor="accent1"/>
        <w:sz w:val="14"/>
        <w:szCs w:val="14"/>
      </w:rPr>
      <w:t xml:space="preserve">. 2. |  </w:t>
    </w:r>
    <w:r>
      <w:rPr>
        <w:b/>
        <w:color w:val="499BC9" w:themeColor="accent1"/>
        <w:sz w:val="14"/>
        <w:szCs w:val="14"/>
      </w:rPr>
      <w:t>phone</w:t>
    </w:r>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r w:rsidRPr="007E74BB" w:rsidR="00321A04">
      <w:rPr>
        <w:b/>
        <w:color w:val="499BC9" w:themeColor="accent1"/>
        <w:sz w:val="14"/>
        <w:szCs w:val="14"/>
        <w:lang w:val="de-DE"/>
      </w:rPr>
      <w:t xml:space="preserve">e-mail: </w:t>
    </w:r>
    <w:hyperlink w:history="1" r:id="rId1">
      <w:r w:rsidRPr="007E74BB" w:rsidR="00321A04">
        <w:rPr>
          <w:rStyle w:val="Hyperlink"/>
          <w:b/>
          <w:color w:val="499BC9" w:themeColor="accent1"/>
          <w:sz w:val="14"/>
          <w:szCs w:val="14"/>
          <w:u w:val="none"/>
          <w:lang w:val="de-DE"/>
        </w:rPr>
        <w:t>epitesz@mik.pte.hu</w:t>
      </w:r>
    </w:hyperlink>
    <w:r w:rsidRPr="007E74BB" w:rsidR="00321A04">
      <w:rPr>
        <w:rStyle w:val="Hyperlink"/>
        <w:b/>
        <w:color w:val="499BC9" w:themeColor="accent1"/>
        <w:sz w:val="14"/>
        <w:szCs w:val="14"/>
        <w:u w:val="none"/>
        <w:lang w:val="de-DE"/>
      </w:rPr>
      <w:t xml:space="preserve"> </w:t>
    </w:r>
    <w:r w:rsidRPr="007E74BB" w:rsidR="00321A04">
      <w:rPr>
        <w:b/>
        <w:color w:val="499BC9" w:themeColor="accent1"/>
        <w:sz w:val="14"/>
        <w:szCs w:val="14"/>
      </w:rPr>
      <w:t xml:space="preserve"> | </w:t>
    </w:r>
    <w:r w:rsidRPr="007E74BB" w:rsidR="00321A04">
      <w:rPr>
        <w:rStyle w:val="Hyperlink"/>
        <w:b/>
        <w:color w:val="499BC9" w:themeColor="accent1"/>
        <w:sz w:val="14"/>
        <w:szCs w:val="14"/>
        <w:u w:val="none"/>
        <w:lang w:val="de-DE"/>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AB5D6E">
      <w:rPr>
        <w:rStyle w:val="Hyperlink0"/>
        <w:noProof/>
        <w:color w:val="auto"/>
        <w:sz w:val="14"/>
        <w:szCs w:val="14"/>
        <w:u w:val="none"/>
      </w:rPr>
      <w:t>8</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3CF" w:rsidP="007E74BB" w:rsidRDefault="00AF43CF" w14:paraId="26749E56" w14:textId="77777777">
      <w:r>
        <w:separator/>
      </w:r>
    </w:p>
  </w:footnote>
  <w:footnote w:type="continuationSeparator" w:id="0">
    <w:p w:rsidR="00AF43CF" w:rsidP="007E74BB" w:rsidRDefault="00AF43CF" w14:paraId="6C276D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160C" w:rsidR="003616D5" w:rsidP="003616D5" w:rsidRDefault="003616D5" w14:paraId="55A22477" w14:textId="3F570CA0">
    <w:pPr>
      <w:pStyle w:val="TEMATIKAFEJLC-LBLC"/>
      <w:rPr>
        <w:color w:val="535353" w:themeColor="background2"/>
        <w:lang w:val="hu-HU"/>
      </w:rPr>
    </w:pPr>
    <w:r w:rsidRPr="00BA160C">
      <w:rPr>
        <w:color w:val="535353" w:themeColor="background2"/>
        <w:lang w:val="hu-HU"/>
      </w:rPr>
      <w:t>Architecture OTM, Architecture Msc,</w:t>
    </w:r>
  </w:p>
  <w:p w:rsidRPr="00BA160C" w:rsidR="00321A04" w:rsidP="003616D5" w:rsidRDefault="003616D5" w14:paraId="53370EA0" w14:textId="0F5CBCC4">
    <w:pPr>
      <w:pStyle w:val="TEMATIKAFEJLC-LBLC"/>
      <w:rPr>
        <w:color w:val="535353" w:themeColor="background2"/>
        <w:lang w:val="hu-HU"/>
      </w:rPr>
    </w:pPr>
    <w:r w:rsidRPr="00BA160C">
      <w:rPr>
        <w:color w:val="535353" w:themeColor="background2"/>
        <w:lang w:val="hu-HU"/>
      </w:rPr>
      <w:t>Course name</w:t>
    </w:r>
    <w:r w:rsidRPr="00BA160C" w:rsidR="00321902">
      <w:rPr>
        <w:color w:val="535353" w:themeColor="background2"/>
        <w:lang w:val="hu-HU"/>
      </w:rPr>
      <w:t>:</w:t>
    </w:r>
    <w:r w:rsidRPr="00BA160C" w:rsidR="00197DA6">
      <w:rPr>
        <w:color w:val="535353" w:themeColor="background2"/>
        <w:lang w:val="hu-HU"/>
      </w:rPr>
      <w:t xml:space="preserve"> Complex Design </w:t>
    </w:r>
    <w:r w:rsidR="009F1E14">
      <w:rPr>
        <w:color w:val="535353" w:themeColor="background2"/>
        <w:lang w:val="hu-HU"/>
      </w:rPr>
      <w:t>1</w:t>
    </w:r>
    <w:r w:rsidRPr="00BA160C" w:rsidR="00321A04">
      <w:rPr>
        <w:color w:val="535353" w:themeColor="background2"/>
        <w:lang w:val="hu-HU"/>
      </w:rPr>
      <w:tab/>
    </w:r>
    <w:r w:rsidRPr="00BA160C" w:rsidR="00321A04">
      <w:rPr>
        <w:color w:val="535353" w:themeColor="background2"/>
        <w:lang w:val="hu-HU"/>
      </w:rPr>
      <w:tab/>
    </w:r>
    <w:r w:rsidRPr="00BA160C" w:rsidR="00D81979">
      <w:rPr>
        <w:color w:val="535353" w:themeColor="background2"/>
        <w:lang w:val="hu-HU"/>
      </w:rPr>
      <w:t>course syllabus</w:t>
    </w:r>
  </w:p>
  <w:p w:rsidRPr="00BA160C" w:rsidR="00321A04" w:rsidP="00034EEB" w:rsidRDefault="00D81979" w14:paraId="2ECE5AA3" w14:textId="00C2E164">
    <w:pPr>
      <w:pStyle w:val="TEMATIKAFEJLC-LBLC"/>
      <w:rPr>
        <w:color w:val="535353" w:themeColor="background2"/>
        <w:lang w:val="hu-HU"/>
      </w:rPr>
    </w:pPr>
    <w:r w:rsidRPr="00BA160C">
      <w:rPr>
        <w:color w:val="535353" w:themeColor="background2"/>
        <w:lang w:val="hu-HU"/>
      </w:rPr>
      <w:t>Course code</w:t>
    </w:r>
    <w:r w:rsidRPr="00BA160C" w:rsidR="00321A04">
      <w:rPr>
        <w:color w:val="535353" w:themeColor="background2"/>
        <w:lang w:val="hu-HU"/>
      </w:rPr>
      <w:t>:</w:t>
    </w:r>
    <w:r w:rsidRPr="00BA160C" w:rsidR="00197DA6">
      <w:rPr>
        <w:color w:val="535353" w:themeColor="background2"/>
        <w:lang w:val="hu-HU"/>
      </w:rPr>
      <w:t xml:space="preserve"> EPM3</w:t>
    </w:r>
    <w:r w:rsidR="009F1E14">
      <w:rPr>
        <w:color w:val="535353" w:themeColor="background2"/>
        <w:lang w:val="hu-HU"/>
      </w:rPr>
      <w:t>1</w:t>
    </w:r>
    <w:r w:rsidRPr="00BA160C" w:rsidR="00197DA6">
      <w:rPr>
        <w:color w:val="535353" w:themeColor="background2"/>
        <w:lang w:val="hu-HU"/>
      </w:rPr>
      <w:t>0AN</w:t>
    </w:r>
    <w:r w:rsidRPr="00BA160C" w:rsidR="00321A04">
      <w:rPr>
        <w:color w:val="535353" w:themeColor="background2"/>
        <w:lang w:val="hu-HU"/>
      </w:rPr>
      <w:tab/>
    </w:r>
    <w:r w:rsidRPr="00BA160C" w:rsidR="00321A04">
      <w:rPr>
        <w:color w:val="535353" w:themeColor="background2"/>
        <w:lang w:val="hu-HU"/>
      </w:rPr>
      <w:tab/>
    </w:r>
    <w:r w:rsidRPr="00BA160C">
      <w:rPr>
        <w:color w:val="535353" w:themeColor="background2"/>
        <w:lang w:val="hu-HU"/>
      </w:rPr>
      <w:t>Location</w:t>
    </w:r>
    <w:r w:rsidRPr="00BA160C" w:rsidR="00321A04">
      <w:rPr>
        <w:color w:val="535353" w:themeColor="background2"/>
        <w:lang w:val="hu-HU"/>
      </w:rPr>
      <w:t xml:space="preserve">: </w:t>
    </w:r>
    <w:r w:rsidRPr="00BA160C" w:rsidR="00FA7369">
      <w:rPr>
        <w:color w:val="535353" w:themeColor="background2"/>
        <w:lang w:val="hu-HU"/>
      </w:rPr>
      <w:t>PTE MIK, A</w:t>
    </w:r>
    <w:r w:rsidRPr="00BA160C" w:rsidR="009E229B">
      <w:rPr>
        <w:color w:val="535353" w:themeColor="background2"/>
        <w:lang w:val="hu-HU"/>
      </w:rPr>
      <w:t>008</w:t>
    </w:r>
  </w:p>
  <w:p w:rsidRPr="00BA160C" w:rsidR="00321A04" w:rsidP="00034EEB" w:rsidRDefault="00321A04" w14:paraId="5FA1F5CD" w14:textId="68284202">
    <w:pPr>
      <w:pStyle w:val="TEMATIKAFEJLC-LBLC"/>
      <w:rPr>
        <w:color w:val="535353" w:themeColor="background2"/>
        <w:lang w:val="hu-HU"/>
      </w:rPr>
    </w:pPr>
    <w:r w:rsidRPr="00BA160C">
      <w:rPr>
        <w:color w:val="535353" w:themeColor="background2"/>
        <w:lang w:val="hu-HU"/>
      </w:rPr>
      <w:t xml:space="preserve">Semester: </w:t>
    </w:r>
    <w:r w:rsidRPr="00BA160C" w:rsidR="00D81979">
      <w:rPr>
        <w:color w:val="535353" w:themeColor="background2"/>
        <w:lang w:val="hu-HU"/>
      </w:rPr>
      <w:t>Fall</w:t>
    </w:r>
    <w:r w:rsidRPr="00BA160C">
      <w:rPr>
        <w:color w:val="535353" w:themeColor="background2"/>
        <w:lang w:val="hu-HU"/>
      </w:rPr>
      <w:tab/>
    </w:r>
    <w:r w:rsidRPr="00BA160C">
      <w:rPr>
        <w:color w:val="535353" w:themeColor="background2"/>
        <w:lang w:val="hu-HU"/>
      </w:rPr>
      <w:tab/>
    </w:r>
    <w:r w:rsidRPr="00BA160C" w:rsidR="00D81979">
      <w:rPr>
        <w:color w:val="535353" w:themeColor="background2"/>
        <w:lang w:val="hu-HU"/>
      </w:rPr>
      <w:t>prac/</w:t>
    </w:r>
    <w:r w:rsidRPr="00BA160C">
      <w:rPr>
        <w:color w:val="535353" w:themeColor="background2"/>
        <w:lang w:val="hu-HU"/>
      </w:rPr>
      <w:t xml:space="preserve">lab: </w:t>
    </w:r>
    <w:r w:rsidRPr="00BA160C" w:rsidR="00490902">
      <w:rPr>
        <w:color w:val="535353" w:themeColor="background2"/>
        <w:lang w:val="hu-HU"/>
      </w:rPr>
      <w:t xml:space="preserve">1-15 </w:t>
    </w:r>
    <w:r w:rsidRPr="00BA160C" w:rsidR="00D81979">
      <w:rPr>
        <w:color w:val="535353" w:themeColor="background2"/>
        <w:lang w:val="hu-HU"/>
      </w:rPr>
      <w:t>week</w:t>
    </w:r>
    <w:r w:rsidRPr="00BA160C" w:rsidR="00490902">
      <w:rPr>
        <w:color w:val="535353" w:themeColor="background2"/>
        <w:lang w:val="hu-HU"/>
      </w:rPr>
      <w:t xml:space="preserve"> </w:t>
    </w:r>
    <w:r w:rsidR="00EB3579">
      <w:rPr>
        <w:color w:val="535353" w:themeColor="background2"/>
        <w:lang w:val="hu-HU"/>
      </w:rPr>
      <w:t>MON</w:t>
    </w:r>
    <w:r w:rsidRPr="00BA160C">
      <w:rPr>
        <w:color w:val="535353" w:themeColor="background2"/>
        <w:lang w:val="hu-HU"/>
      </w:rPr>
      <w:t xml:space="preserve"> </w:t>
    </w:r>
    <w:r w:rsidR="00EB3579">
      <w:rPr>
        <w:color w:val="535353" w:themeColor="background2"/>
        <w:lang w:val="hu-HU"/>
      </w:rPr>
      <w:t xml:space="preserve">13:15-20:00 </w:t>
    </w:r>
    <w:r w:rsidRPr="00BA160C" w:rsidR="00D81979">
      <w:rPr>
        <w:color w:val="535353" w:themeColor="background2"/>
        <w:lang w:val="hu-HU"/>
      </w:rPr>
      <w:t>Location</w:t>
    </w:r>
    <w:r w:rsidRPr="00BA160C">
      <w:rPr>
        <w:color w:val="535353" w:themeColor="background2"/>
        <w:lang w:val="hu-HU"/>
      </w:rPr>
      <w:t>:</w:t>
    </w:r>
    <w:r w:rsidRPr="00BA160C" w:rsidR="00FA7369">
      <w:rPr>
        <w:color w:val="535353" w:themeColor="background2"/>
        <w:lang w:val="hu-HU"/>
      </w:rPr>
      <w:t xml:space="preserve"> </w:t>
    </w:r>
    <w:r w:rsidR="006318C1">
      <w:rPr>
        <w:color w:val="535353" w:themeColor="background2"/>
        <w:lang w:val="hu-HU"/>
      </w:rPr>
      <w:t>A008</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6CC6218"/>
    <w:multiLevelType w:val="hybridMultilevel"/>
    <w:tmpl w:val="82F8E5E2"/>
    <w:lvl w:ilvl="0" w:tplc="23FE4376">
      <w:start w:val="5"/>
      <w:numFmt w:val="bullet"/>
      <w:lvlText w:val="-"/>
      <w:lvlJc w:val="left"/>
      <w:pPr>
        <w:ind w:left="720" w:hanging="360"/>
      </w:pPr>
      <w:rPr>
        <w:rFonts w:hint="default" w:ascii="Times New Roman" w:hAnsi="Times New Roman" w:eastAsia="Arial Unicode MS"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6347E0B"/>
    <w:multiLevelType w:val="hybridMultilevel"/>
    <w:tmpl w:val="771E576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0"/>
  </w:num>
  <w:num w:numId="2" w16cid:durableId="2053311362">
    <w:abstractNumId w:val="15"/>
  </w:num>
  <w:num w:numId="3" w16cid:durableId="2063477007">
    <w:abstractNumId w:val="18"/>
  </w:num>
  <w:num w:numId="4" w16cid:durableId="841358547">
    <w:abstractNumId w:val="19"/>
  </w:num>
  <w:num w:numId="5" w16cid:durableId="1017539401">
    <w:abstractNumId w:val="2"/>
  </w:num>
  <w:num w:numId="6" w16cid:durableId="1593466857">
    <w:abstractNumId w:val="1"/>
  </w:num>
  <w:num w:numId="7" w16cid:durableId="703944785">
    <w:abstractNumId w:val="8"/>
  </w:num>
  <w:num w:numId="8" w16cid:durableId="457651518">
    <w:abstractNumId w:val="16"/>
  </w:num>
  <w:num w:numId="9" w16cid:durableId="189606335">
    <w:abstractNumId w:val="26"/>
  </w:num>
  <w:num w:numId="10" w16cid:durableId="473179155">
    <w:abstractNumId w:val="22"/>
  </w:num>
  <w:num w:numId="11" w16cid:durableId="2000187575">
    <w:abstractNumId w:val="3"/>
  </w:num>
  <w:num w:numId="12" w16cid:durableId="1731221371">
    <w:abstractNumId w:val="5"/>
  </w:num>
  <w:num w:numId="13" w16cid:durableId="1910722359">
    <w:abstractNumId w:val="24"/>
  </w:num>
  <w:num w:numId="14" w16cid:durableId="85468623">
    <w:abstractNumId w:val="11"/>
  </w:num>
  <w:num w:numId="15" w16cid:durableId="317613096">
    <w:abstractNumId w:val="27"/>
  </w:num>
  <w:num w:numId="16" w16cid:durableId="516038234">
    <w:abstractNumId w:val="10"/>
  </w:num>
  <w:num w:numId="17" w16cid:durableId="2045985189">
    <w:abstractNumId w:val="25"/>
  </w:num>
  <w:num w:numId="18" w16cid:durableId="170686865">
    <w:abstractNumId w:val="17"/>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3"/>
  </w:num>
  <w:num w:numId="25" w16cid:durableId="123230439">
    <w:abstractNumId w:val="21"/>
  </w:num>
  <w:num w:numId="26" w16cid:durableId="1407609132">
    <w:abstractNumId w:val="0"/>
  </w:num>
  <w:num w:numId="27" w16cid:durableId="140852588">
    <w:abstractNumId w:val="6"/>
  </w:num>
  <w:num w:numId="28" w16cid:durableId="1231694433">
    <w:abstractNumId w:val="14"/>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1FE"/>
    <w:rsid w:val="00015766"/>
    <w:rsid w:val="00032E4C"/>
    <w:rsid w:val="00034EEB"/>
    <w:rsid w:val="000427E4"/>
    <w:rsid w:val="000460B2"/>
    <w:rsid w:val="0005293B"/>
    <w:rsid w:val="0006120B"/>
    <w:rsid w:val="00063A5C"/>
    <w:rsid w:val="0007344D"/>
    <w:rsid w:val="000851F8"/>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659E0"/>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E5D59"/>
    <w:rsid w:val="001F0189"/>
    <w:rsid w:val="00203925"/>
    <w:rsid w:val="002054B9"/>
    <w:rsid w:val="00221675"/>
    <w:rsid w:val="00223135"/>
    <w:rsid w:val="0022417D"/>
    <w:rsid w:val="00231B8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222B"/>
    <w:rsid w:val="00463547"/>
    <w:rsid w:val="00465E10"/>
    <w:rsid w:val="0048226B"/>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B775E"/>
    <w:rsid w:val="005C7742"/>
    <w:rsid w:val="005E76CA"/>
    <w:rsid w:val="005F1E62"/>
    <w:rsid w:val="005F3DD3"/>
    <w:rsid w:val="0060363E"/>
    <w:rsid w:val="0060601D"/>
    <w:rsid w:val="00611F4C"/>
    <w:rsid w:val="00613580"/>
    <w:rsid w:val="00613E99"/>
    <w:rsid w:val="006318C1"/>
    <w:rsid w:val="006347FB"/>
    <w:rsid w:val="006353F7"/>
    <w:rsid w:val="00642E70"/>
    <w:rsid w:val="00654022"/>
    <w:rsid w:val="0065790C"/>
    <w:rsid w:val="006608E5"/>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D3EAC"/>
    <w:rsid w:val="006E21E8"/>
    <w:rsid w:val="006E30BC"/>
    <w:rsid w:val="006E50DE"/>
    <w:rsid w:val="006F1E2D"/>
    <w:rsid w:val="006F2A71"/>
    <w:rsid w:val="007016E9"/>
    <w:rsid w:val="00703839"/>
    <w:rsid w:val="00705DF3"/>
    <w:rsid w:val="00714872"/>
    <w:rsid w:val="00720EA4"/>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4743"/>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0037"/>
    <w:rsid w:val="00921EC4"/>
    <w:rsid w:val="00924321"/>
    <w:rsid w:val="0093509E"/>
    <w:rsid w:val="00945CB7"/>
    <w:rsid w:val="00954C1E"/>
    <w:rsid w:val="00973723"/>
    <w:rsid w:val="0097377A"/>
    <w:rsid w:val="00980EA9"/>
    <w:rsid w:val="009816F2"/>
    <w:rsid w:val="009863D8"/>
    <w:rsid w:val="00986B0B"/>
    <w:rsid w:val="009A29E3"/>
    <w:rsid w:val="009A7FD9"/>
    <w:rsid w:val="009C40A3"/>
    <w:rsid w:val="009D1E2D"/>
    <w:rsid w:val="009E229B"/>
    <w:rsid w:val="009E60E9"/>
    <w:rsid w:val="009E6122"/>
    <w:rsid w:val="009E6CBC"/>
    <w:rsid w:val="009F1E14"/>
    <w:rsid w:val="009F2A21"/>
    <w:rsid w:val="009F5C4C"/>
    <w:rsid w:val="00A06131"/>
    <w:rsid w:val="00A10E47"/>
    <w:rsid w:val="00A22B13"/>
    <w:rsid w:val="00A27523"/>
    <w:rsid w:val="00A35705"/>
    <w:rsid w:val="00A447AA"/>
    <w:rsid w:val="00A453B8"/>
    <w:rsid w:val="00A50698"/>
    <w:rsid w:val="00A57E2F"/>
    <w:rsid w:val="00A601E6"/>
    <w:rsid w:val="00A658A5"/>
    <w:rsid w:val="00A707E4"/>
    <w:rsid w:val="00A76558"/>
    <w:rsid w:val="00A8047B"/>
    <w:rsid w:val="00A862C2"/>
    <w:rsid w:val="00A9421B"/>
    <w:rsid w:val="00A95FE0"/>
    <w:rsid w:val="00AA30EB"/>
    <w:rsid w:val="00AA7EC0"/>
    <w:rsid w:val="00AB1696"/>
    <w:rsid w:val="00AB5D6E"/>
    <w:rsid w:val="00AD323F"/>
    <w:rsid w:val="00AD57AB"/>
    <w:rsid w:val="00AE694E"/>
    <w:rsid w:val="00AF1660"/>
    <w:rsid w:val="00AF43CF"/>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65ECC"/>
    <w:rsid w:val="00B7214C"/>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10D54"/>
    <w:rsid w:val="00C20CEB"/>
    <w:rsid w:val="00C21612"/>
    <w:rsid w:val="00C26163"/>
    <w:rsid w:val="00C27752"/>
    <w:rsid w:val="00C31795"/>
    <w:rsid w:val="00C42F31"/>
    <w:rsid w:val="00C445B4"/>
    <w:rsid w:val="00C50982"/>
    <w:rsid w:val="00C61002"/>
    <w:rsid w:val="00C7177F"/>
    <w:rsid w:val="00C83691"/>
    <w:rsid w:val="00C84367"/>
    <w:rsid w:val="00C92598"/>
    <w:rsid w:val="00CA0A47"/>
    <w:rsid w:val="00CA3ED5"/>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1665B"/>
    <w:rsid w:val="00D3270E"/>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97460"/>
    <w:rsid w:val="00EA07E1"/>
    <w:rsid w:val="00EB3579"/>
    <w:rsid w:val="00EB4FFB"/>
    <w:rsid w:val="00EB69D1"/>
    <w:rsid w:val="00EB6F2F"/>
    <w:rsid w:val="00EC19F2"/>
    <w:rsid w:val="00ED17D0"/>
    <w:rsid w:val="00ED214D"/>
    <w:rsid w:val="00ED4BB9"/>
    <w:rsid w:val="00EE28A0"/>
    <w:rsid w:val="00EE49A9"/>
    <w:rsid w:val="00EF01D1"/>
    <w:rsid w:val="00EF42D1"/>
    <w:rsid w:val="00F02857"/>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C75E3"/>
    <w:rsid w:val="00FE1324"/>
    <w:rsid w:val="00FE1F79"/>
    <w:rsid w:val="00FE21D4"/>
    <w:rsid w:val="00FE43EF"/>
    <w:rsid w:val="00FE7FAD"/>
    <w:rsid w:val="00FF1850"/>
    <w:rsid w:val="00FF4783"/>
    <w:rsid w:val="09924CCC"/>
    <w:rsid w:val="32EC43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styleId="Heading1Char" w:customStyle="1">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styleId="FooterChar" w:customStyle="1">
    <w:name w:val="Footer Char"/>
    <w:basedOn w:val="DefaultParagraphFont"/>
    <w:link w:val="Footer"/>
    <w:uiPriority w:val="99"/>
    <w:rsid w:val="00F673FA"/>
    <w:rPr>
      <w:rFonts w:ascii="Calibri" w:hAnsi="Calibri" w:eastAsia="Calibri" w:cs="Calibri"/>
      <w:color w:val="000000"/>
      <w:sz w:val="22"/>
      <w:szCs w:val="22"/>
      <w:u w:color="000000"/>
      <w:lang w:val="en-US"/>
    </w:rPr>
  </w:style>
  <w:style w:type="table" w:styleId="TableGrid">
    <w:name w:val="Table Grid"/>
    <w:basedOn w:val="TableNormal"/>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Heading2Char" w:customStyle="1">
    <w:name w:val="Heading 2 Char"/>
    <w:basedOn w:val="DefaultParagraphFont"/>
    <w:link w:val="Heading2"/>
    <w:uiPriority w:val="9"/>
    <w:rsid w:val="00714872"/>
    <w:rPr>
      <w:rFonts w:eastAsia="Times New Roman"/>
      <w:b/>
      <w:bCs/>
      <w:color w:val="2F759E" w:themeColor="accent1" w:themeShade="BF"/>
      <w:lang w:val="en-US" w:eastAsia="en-US"/>
    </w:rPr>
  </w:style>
  <w:style w:type="character" w:styleId="HeaderChar" w:customStyle="1">
    <w:name w:val="Header Char"/>
    <w:basedOn w:val="DefaultParagraphFont"/>
    <w:link w:val="Header"/>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Header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oSpacing"/>
    <w:link w:val="TEMATIKAemailChar"/>
    <w:qFormat/>
    <w:rsid w:val="004405AF"/>
    <w:pPr>
      <w:tabs>
        <w:tab w:val="left" w:pos="2977"/>
      </w:tabs>
    </w:pPr>
    <w:rPr>
      <w:color w:val="0070C0"/>
      <w:sz w:val="20"/>
      <w:szCs w:val="20"/>
      <w:u w:val="single"/>
    </w:rPr>
  </w:style>
  <w:style w:type="character" w:styleId="NoSpacingChar" w:customStyle="1">
    <w:name w:val="No Spacing Char"/>
    <w:basedOn w:val="DefaultParagraphFont"/>
    <w:link w:val="NoSpacing"/>
    <w:uiPriority w:val="1"/>
    <w:rsid w:val="004405AF"/>
    <w:rPr>
      <w:sz w:val="24"/>
      <w:szCs w:val="24"/>
      <w:lang w:val="en-US" w:eastAsia="en-US"/>
    </w:rPr>
  </w:style>
  <w:style w:type="character" w:styleId="TEMATIKAemailChar" w:customStyle="1">
    <w:name w:val="TEMATIKA email Char"/>
    <w:basedOn w:val="NoSpacingChar"/>
    <w:link w:val="TEMATIKAemail"/>
    <w:rsid w:val="004405AF"/>
    <w:rPr>
      <w:color w:val="0070C0"/>
      <w:sz w:val="24"/>
      <w:szCs w:val="24"/>
      <w:u w:val="single"/>
      <w:lang w:val="en-US" w:eastAsia="en-US"/>
    </w:rPr>
  </w:style>
  <w:style w:type="paragraph" w:styleId="TEMATIKA-OKTATK" w:customStyle="1">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styleId="CommentTextChar" w:customStyle="1">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styleId="CommentSubjectChar" w:customStyle="1">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styleId="Tblzatrcsosvilgos1" w:customStyle="1">
    <w:name w:val="Táblázat (rácsos) – világos1"/>
    <w:basedOn w:val="TableNormal"/>
    <w:next w:val="TableGridLight"/>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TableNormal"/>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TableNormal"/>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BodyText">
    <w:name w:val="Body Text"/>
    <w:basedOn w:val="Normal"/>
    <w:link w:val="BodyTextChar"/>
    <w:uiPriority w:val="1"/>
    <w:qFormat/>
    <w:rsid w:val="00B65ECC"/>
    <w:pPr>
      <w:widowControl w:val="0"/>
      <w:pBdr>
        <w:top w:val="none" w:color="auto" w:sz="0" w:space="0"/>
        <w:left w:val="none" w:color="auto" w:sz="0" w:space="0"/>
        <w:bottom w:val="none" w:color="auto" w:sz="0" w:space="0"/>
        <w:right w:val="none" w:color="auto" w:sz="0" w:space="0"/>
        <w:between w:val="none" w:color="auto" w:sz="0" w:space="0"/>
        <w:bar w:val="none" w:color="auto" w:sz="0"/>
      </w:pBdr>
      <w:ind w:left="230"/>
    </w:pPr>
    <w:rPr>
      <w:rFonts w:eastAsia="Times New Roman" w:cstheme="minorBidi"/>
      <w:sz w:val="19"/>
      <w:szCs w:val="19"/>
      <w:bdr w:val="none" w:color="auto" w:sz="0" w:space="0"/>
    </w:rPr>
  </w:style>
  <w:style w:type="character" w:styleId="BodyTextChar" w:customStyle="1">
    <w:name w:val="Body Text Char"/>
    <w:basedOn w:val="DefaultParagraphFont"/>
    <w:link w:val="BodyText"/>
    <w:uiPriority w:val="1"/>
    <w:rsid w:val="00B65ECC"/>
    <w:rPr>
      <w:rFonts w:eastAsia="Times New Roman" w:cstheme="minorBidi"/>
      <w:sz w:val="19"/>
      <w:szCs w:val="19"/>
      <w:bdr w:val="none" w:color="auto" w:sz="0" w:space="0"/>
      <w:lang w:val="en-US" w:eastAsia="en-US"/>
    </w:rPr>
  </w:style>
  <w:style w:type="paragraph" w:styleId="NormalWeb">
    <w:name w:val="Normal (Web)"/>
    <w:basedOn w:val="Normal"/>
    <w:uiPriority w:val="99"/>
    <w:unhideWhenUsed/>
    <w:rsid w:val="006353F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amas.anna@mik.pte.h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zoltan.erzsebet@mik.pte.h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international.pte.hu/sites/international.pte.hu/files/doc/TVSZ%202022_06_23_ENG.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zoltan.erzsebet@mik.pte.hu" TargetMode="External" Id="rId11" /><Relationship Type="http://schemas.openxmlformats.org/officeDocument/2006/relationships/numbering" Target="numbering.xml" Id="rId5" /><Relationship Type="http://schemas.openxmlformats.org/officeDocument/2006/relationships/hyperlink" Target="mailto:ojo.david@mik.pte.hu"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olnar.tamas@mik.pte.hu"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8FC3FEDC-2E99-4435-8166-85447D85F6D6}"/>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3</cp:revision>
  <cp:lastPrinted>2019-01-24T10:00:00Z</cp:lastPrinted>
  <dcterms:created xsi:type="dcterms:W3CDTF">2022-09-02T08:38:00Z</dcterms:created>
  <dcterms:modified xsi:type="dcterms:W3CDTF">2022-09-04T13:38:41Z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