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50EE76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B843FB">
        <w:rPr>
          <w:rStyle w:val="None"/>
          <w:b/>
          <w:bCs/>
          <w:smallCaps/>
          <w:sz w:val="32"/>
          <w:szCs w:val="32"/>
          <w:lang w:val="hu-HU"/>
        </w:rPr>
        <w:t>ítészeti Elmélet 4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F6A258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EPE067MN</w:t>
      </w:r>
    </w:p>
    <w:p w14:paraId="0E7DC0A5" w14:textId="644234B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5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371FD3F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0" w:name="_Hlk50022838"/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klasszicizmustól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Bauhausig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  <w:bookmarkEnd w:id="0"/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AFA676" w14:textId="77777777" w:rsidR="005C44B4" w:rsidRPr="00DD11AE" w:rsidRDefault="005C44B4" w:rsidP="005C44B4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4F586E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1" w:name="_Hlk50022850"/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 klasszicizmus építészetének jellemzőit, a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irányzatok alkotásait és a Bauhaus tevékenységét ismerhetik meg a hallgatók.</w:t>
      </w:r>
      <w:bookmarkEnd w:id="1"/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0BA86F60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F00D50" w:rsidRPr="00D26EC7" w14:paraId="3F511117" w14:textId="77777777" w:rsidTr="003568B9">
        <w:tc>
          <w:tcPr>
            <w:tcW w:w="4253" w:type="dxa"/>
            <w:vAlign w:val="center"/>
          </w:tcPr>
          <w:p w14:paraId="259087D1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34B72CF3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2443FD0" w14:textId="77777777" w:rsidR="00F00D50" w:rsidRPr="00D26EC7" w:rsidRDefault="00F00D50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00D50" w:rsidRPr="00D26EC7" w14:paraId="5D04ED8E" w14:textId="77777777" w:rsidTr="003568B9">
        <w:tc>
          <w:tcPr>
            <w:tcW w:w="4253" w:type="dxa"/>
            <w:shd w:val="clear" w:color="auto" w:fill="auto"/>
          </w:tcPr>
          <w:p w14:paraId="24096305" w14:textId="77777777" w:rsidR="00F00D50" w:rsidRPr="00D26EC7" w:rsidRDefault="00F00D50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17286B1F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04A22F80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virtuális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2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2C030A7D" w:rsidR="003508DA" w:rsidRPr="000004EB" w:rsidRDefault="003508DA" w:rsidP="000004EB">
      <w:pPr>
        <w:pStyle w:val="Nincstrkz"/>
        <w:rPr>
          <w:color w:val="FF2D21" w:themeColor="accent5"/>
          <w:sz w:val="20"/>
          <w:szCs w:val="20"/>
          <w:lang w:val="hu-HU"/>
        </w:rPr>
      </w:pPr>
      <w:bookmarkStart w:id="3" w:name="_GoBack"/>
      <w:bookmarkEnd w:id="3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0004E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 legkésőbb a tematikában rögzített időpontokban. Lehet konzultálni minden előadás után az órából fennmaradó idő erejéig is. Tekintettel a nagy hallgatói létszámra, kérem, hogy aki teheti, konzultáljon valamelyik előadás után.</w:t>
      </w:r>
    </w:p>
    <w:p w14:paraId="68EF3D22" w14:textId="0D26D389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 a félév utolsó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75C208D5" w:rsidR="00C277E1" w:rsidRPr="009C7DB9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57F8DD3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gótikustól a barokk építészetig</w:t>
      </w:r>
      <w:r>
        <w:rPr>
          <w:sz w:val="20"/>
          <w:lang w:val="hu-HU"/>
        </w:rPr>
        <w:tab/>
        <w:t>Az előadás diái</w:t>
      </w:r>
    </w:p>
    <w:p w14:paraId="0174B1B7" w14:textId="1CBB140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10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Az angol klasszicizmus</w:t>
      </w:r>
      <w:bookmarkEnd w:id="4"/>
      <w:r>
        <w:rPr>
          <w:sz w:val="20"/>
          <w:lang w:val="hu-HU"/>
        </w:rPr>
        <w:tab/>
        <w:t>Az előadás diái</w:t>
      </w:r>
    </w:p>
    <w:p w14:paraId="74D25DD1" w14:textId="525FAC7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5" w:name="_Hlk50022917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francia klasszicizmus</w:t>
      </w:r>
      <w:bookmarkEnd w:id="5"/>
      <w:r>
        <w:rPr>
          <w:sz w:val="20"/>
          <w:lang w:val="hu-HU"/>
        </w:rPr>
        <w:tab/>
        <w:t>Az előadás diái</w:t>
      </w:r>
    </w:p>
    <w:p w14:paraId="45661ECD" w14:textId="03AC675A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50022924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Klasszicizmus más országokban</w:t>
      </w:r>
      <w:bookmarkEnd w:id="6"/>
      <w:r>
        <w:rPr>
          <w:sz w:val="20"/>
          <w:lang w:val="hu-HU"/>
        </w:rPr>
        <w:tab/>
        <w:t>Az előadás diái</w:t>
      </w:r>
    </w:p>
    <w:p w14:paraId="79B877DC" w14:textId="7E0A2C73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Klasszicizmus Magyarországon</w:t>
      </w:r>
      <w:r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7" w:name="_Hlk50022931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bookmarkEnd w:id="7"/>
      <w:proofErr w:type="gramEnd"/>
    </w:p>
    <w:p w14:paraId="56879857" w14:textId="52853B7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Az École des </w:t>
      </w:r>
      <w:proofErr w:type="spellStart"/>
      <w:r>
        <w:rPr>
          <w:sz w:val="20"/>
          <w:lang w:val="hu-HU"/>
        </w:rPr>
        <w:t>Beaux</w:t>
      </w:r>
      <w:proofErr w:type="spellEnd"/>
      <w:r>
        <w:rPr>
          <w:sz w:val="20"/>
          <w:lang w:val="hu-HU"/>
        </w:rPr>
        <w:t xml:space="preserve"> Art és a viktoriánus építészet</w:t>
      </w:r>
      <w:r>
        <w:rPr>
          <w:sz w:val="20"/>
          <w:lang w:val="hu-HU"/>
        </w:rPr>
        <w:tab/>
        <w:t>Az előadás diái</w:t>
      </w:r>
    </w:p>
    <w:p w14:paraId="2AEC33F3" w14:textId="5FFA344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8" w:name="_Hlk50022943"/>
      <w:r>
        <w:rPr>
          <w:sz w:val="20"/>
          <w:lang w:val="hu-HU"/>
        </w:rPr>
        <w:t>Őszi szünet</w:t>
      </w:r>
      <w:bookmarkEnd w:id="8"/>
    </w:p>
    <w:p w14:paraId="4291ABCC" w14:textId="61033C2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9" w:name="_Hlk50022951"/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 I.</w:t>
      </w:r>
      <w:bookmarkEnd w:id="9"/>
      <w:r>
        <w:rPr>
          <w:sz w:val="20"/>
          <w:lang w:val="hu-HU"/>
        </w:rPr>
        <w:tab/>
        <w:t>Az előadás diái</w:t>
      </w:r>
    </w:p>
    <w:p w14:paraId="697885A0" w14:textId="4E231D7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0" w:name="_Hlk50022978"/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 II.</w:t>
      </w:r>
      <w:bookmarkEnd w:id="10"/>
      <w:r>
        <w:rPr>
          <w:sz w:val="20"/>
          <w:lang w:val="hu-HU"/>
        </w:rPr>
        <w:tab/>
        <w:t>Az előadás diái</w:t>
      </w:r>
    </w:p>
    <w:p w14:paraId="4FAB4721" w14:textId="0C1239E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1" w:name="_Hlk30705113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proofErr w:type="gramEnd"/>
      <w:r>
        <w:rPr>
          <w:sz w:val="20"/>
          <w:lang w:val="hu-HU"/>
        </w:rPr>
        <w:tab/>
        <w:t>Az előadás diái</w:t>
      </w:r>
    </w:p>
    <w:bookmarkEnd w:id="11"/>
    <w:p w14:paraId="78D4AE6D" w14:textId="56EB901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2" w:name="_Hlk50022984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Walter </w:t>
      </w:r>
      <w:proofErr w:type="spellStart"/>
      <w:r>
        <w:rPr>
          <w:sz w:val="20"/>
          <w:lang w:val="hu-HU"/>
        </w:rPr>
        <w:t>Gropius</w:t>
      </w:r>
      <w:proofErr w:type="spellEnd"/>
      <w:r>
        <w:rPr>
          <w:sz w:val="20"/>
          <w:lang w:val="hu-HU"/>
        </w:rPr>
        <w:t xml:space="preserve"> és a Bauhaus</w:t>
      </w:r>
      <w:bookmarkEnd w:id="12"/>
      <w:r>
        <w:rPr>
          <w:sz w:val="20"/>
          <w:lang w:val="hu-HU"/>
        </w:rPr>
        <w:tab/>
        <w:t>Az előadás diái</w:t>
      </w:r>
    </w:p>
    <w:p w14:paraId="12348BF4" w14:textId="6908C1C7" w:rsidR="00C277E1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3" w:name="_Hlk30705119"/>
      <w:bookmarkStart w:id="14" w:name="_Hlk50023000"/>
      <w:r>
        <w:rPr>
          <w:sz w:val="20"/>
          <w:lang w:val="hu-HU"/>
        </w:rPr>
        <w:t xml:space="preserve">Előadás: </w:t>
      </w:r>
      <w:bookmarkEnd w:id="13"/>
      <w:bookmarkEnd w:id="14"/>
      <w:r w:rsidRPr="00F76693">
        <w:rPr>
          <w:sz w:val="20"/>
          <w:lang w:val="hu-HU"/>
        </w:rPr>
        <w:t xml:space="preserve">Magyar </w:t>
      </w:r>
      <w:proofErr w:type="spellStart"/>
      <w:r w:rsidRPr="00F76693">
        <w:rPr>
          <w:sz w:val="20"/>
          <w:lang w:val="hu-HU"/>
        </w:rPr>
        <w:t>premodern</w:t>
      </w:r>
      <w:proofErr w:type="spellEnd"/>
      <w:r w:rsidRPr="00F76693">
        <w:rPr>
          <w:sz w:val="20"/>
          <w:lang w:val="hu-HU"/>
        </w:rPr>
        <w:t xml:space="preserve"> építészet</w:t>
      </w:r>
      <w:r>
        <w:rPr>
          <w:sz w:val="20"/>
          <w:lang w:val="hu-HU"/>
        </w:rPr>
        <w:t xml:space="preserve"> </w:t>
      </w:r>
      <w:r w:rsidRPr="00F76693">
        <w:rPr>
          <w:sz w:val="20"/>
          <w:lang w:val="hu-HU"/>
        </w:rPr>
        <w:t>és nemzetközi párhuzamok</w:t>
      </w:r>
      <w:r w:rsidR="00AC589A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E5E1767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63319F" w14:textId="77777777" w:rsidR="00DC1D25" w:rsidRDefault="00DC1D25" w:rsidP="00DC1D2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07384B7" w14:textId="77777777" w:rsidR="00DC1D25" w:rsidRDefault="00DC1D25" w:rsidP="00DC1D25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5348B02A" w:rsidR="00C26163" w:rsidRPr="00A601E6" w:rsidRDefault="00DC1D25" w:rsidP="00DC1D25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5195" w14:textId="77777777" w:rsidR="00A77A9C" w:rsidRDefault="00A77A9C" w:rsidP="007E74BB">
      <w:r>
        <w:separator/>
      </w:r>
    </w:p>
  </w:endnote>
  <w:endnote w:type="continuationSeparator" w:id="0">
    <w:p w14:paraId="401D27E0" w14:textId="77777777" w:rsidR="00A77A9C" w:rsidRDefault="00A77A9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FE29DF2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004E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167F" w14:textId="77777777" w:rsidR="00A77A9C" w:rsidRDefault="00A77A9C" w:rsidP="007E74BB">
      <w:r>
        <w:separator/>
      </w:r>
    </w:p>
  </w:footnote>
  <w:footnote w:type="continuationSeparator" w:id="0">
    <w:p w14:paraId="06C12B33" w14:textId="77777777" w:rsidR="00A77A9C" w:rsidRDefault="00A77A9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289595C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Építészeti elmélet 4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B5B9CDC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EPE067MN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07.45-09.15</w:t>
    </w:r>
  </w:p>
  <w:p w14:paraId="5FA1F5CD" w14:textId="6853A72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04EB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D3471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DB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A9C"/>
    <w:rsid w:val="00A8047B"/>
    <w:rsid w:val="00A9421B"/>
    <w:rsid w:val="00AA30EB"/>
    <w:rsid w:val="00AA6B7D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30B3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30B9"/>
    <w:rsid w:val="00D85FD9"/>
    <w:rsid w:val="00DB4337"/>
    <w:rsid w:val="00DC1D25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0D50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87BCC-6C5B-4C6C-BD36-E822C8BBFE10}"/>
</file>

<file path=customXml/itemProps4.xml><?xml version="1.0" encoding="utf-8"?>
<ds:datastoreItem xmlns:ds="http://schemas.openxmlformats.org/officeDocument/2006/customXml" ds:itemID="{A0C7B97F-7D31-4240-B87C-9BADFC8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98</cp:revision>
  <cp:lastPrinted>2019-01-24T10:00:00Z</cp:lastPrinted>
  <dcterms:created xsi:type="dcterms:W3CDTF">2022-08-28T10:21:00Z</dcterms:created>
  <dcterms:modified xsi:type="dcterms:W3CDTF">2022-08-30T12:34:00Z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