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407D7142" w14:textId="77777777" w:rsidR="00E13A0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p w14:paraId="1B01C61C" w14:textId="7C0D1639" w:rsidR="003A23E0" w:rsidRPr="00CE73E0" w:rsidRDefault="00E13A0B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>2022</w:t>
      </w:r>
      <w:r w:rsidR="00647A74" w:rsidRPr="00CE73E0">
        <w:rPr>
          <w:lang w:val="en-US"/>
        </w:rPr>
        <w:t>/</w:t>
      </w:r>
      <w:r>
        <w:rPr>
          <w:lang w:val="en-US"/>
        </w:rPr>
        <w:t>2023</w:t>
      </w:r>
      <w:r w:rsidR="003A23E0" w:rsidRPr="00CE73E0">
        <w:rPr>
          <w:lang w:val="en-US"/>
        </w:rPr>
        <w:t xml:space="preserve"> </w:t>
      </w:r>
      <w:r>
        <w:rPr>
          <w:lang w:val="en-US"/>
        </w:rPr>
        <w:t xml:space="preserve">2. </w:t>
      </w:r>
      <w:proofErr w:type="spellStart"/>
      <w:r w:rsidR="003A23E0"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6A6D4D" w:rsidR="00AD4BC7" w:rsidRPr="00637494" w:rsidRDefault="00E13A0B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Műszaki áramlástan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B0A3F72" w:rsidR="00C17600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MSB282MNGM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353E840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9A22D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7FA18E0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Gépészmérnök, ipari termék és formatervező, környezetmérnök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87F3AC3" w:rsidR="00AD4BC7" w:rsidRPr="00AF5724" w:rsidRDefault="00E13A0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F9BE3C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526EFD1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1AA56A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nincs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6AAF7A2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Gépészmérnöki, Környezetmérnök</w:t>
            </w:r>
            <w:r w:rsidR="00EE2927">
              <w:rPr>
                <w:rFonts w:asciiTheme="majorHAnsi" w:hAnsiTheme="majorHAnsi"/>
                <w:b/>
                <w:i w:val="0"/>
                <w:color w:val="auto"/>
              </w:rPr>
              <w:t>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02C0E1" w:rsidR="00AD4BC7" w:rsidRPr="00AF5724" w:rsidRDefault="00E13A0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Vajda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DE29C99" w:rsidR="006643D3" w:rsidRPr="00AF5724" w:rsidRDefault="00EE292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</w:t>
            </w:r>
            <w:r w:rsidR="00E13A0B">
              <w:rPr>
                <w:rFonts w:asciiTheme="majorHAnsi" w:hAnsiTheme="majorHAnsi"/>
                <w:b/>
                <w:color w:val="auto"/>
              </w:rPr>
              <w:t>ajda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63B82341" w:rsidR="00BE0BC5" w:rsidRPr="00D51991" w:rsidRDefault="000B7B95" w:rsidP="00D51991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2F8836E4" w:rsidR="00BE0BC5" w:rsidRPr="00D51991" w:rsidRDefault="00D51991" w:rsidP="00637494">
      <w:pPr>
        <w:shd w:val="clear" w:color="auto" w:fill="DFDFDF" w:themeFill="background2" w:themeFillShade="E6"/>
      </w:pPr>
      <w:r w:rsidRPr="00D51991">
        <w:rPr>
          <w:color w:val="000000"/>
        </w:rPr>
        <w:t xml:space="preserve">Folyadékok és gázok anyagtulajdonságai. Az állandó sűrűségű közeg statikája. A hidrosztatika alaptörvénye, a statikus nyomás fogalma és mértékegységei. Az állandó sűrűségű közeg áramlása. A kontinuitás törvénye, a súrlódásmentes és a </w:t>
      </w:r>
      <w:proofErr w:type="spellStart"/>
      <w:r w:rsidRPr="00D51991">
        <w:rPr>
          <w:color w:val="000000"/>
        </w:rPr>
        <w:t>súrlódásos</w:t>
      </w:r>
      <w:proofErr w:type="spellEnd"/>
      <w:r w:rsidRPr="00D51991">
        <w:rPr>
          <w:color w:val="000000"/>
        </w:rPr>
        <w:t xml:space="preserve"> közegre érvényes Bernoulli-tétel. Az impulzus tétel és alkalmazásai. Az áramlások jellege, a lamináris és turbulens áramlás. Áramlások hasonlósága, hasonlósági kritériumok. Csőveze</w:t>
      </w:r>
      <w:r w:rsidRPr="00D51991">
        <w:rPr>
          <w:color w:val="000000"/>
        </w:rPr>
        <w:softHyphen/>
        <w:t>té</w:t>
      </w:r>
      <w:r w:rsidRPr="00D51991">
        <w:rPr>
          <w:color w:val="000000"/>
        </w:rPr>
        <w:softHyphen/>
        <w:t>kek áramlási ellenállásának számítása, súrlódási és alaki ellenállás.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763D37CE" w:rsidR="004348FE" w:rsidRPr="00637494" w:rsidRDefault="00D51991" w:rsidP="00637494">
      <w:pPr>
        <w:shd w:val="clear" w:color="auto" w:fill="DFDFDF" w:themeFill="background2" w:themeFillShade="E6"/>
        <w:jc w:val="left"/>
      </w:pPr>
      <w:r>
        <w:rPr>
          <w:color w:val="000000"/>
        </w:rPr>
        <w:t>A hallgatók megismerjék és alkalmazni tudják az alapvető áramlástani törvényeket, és a folyadékok valamint gázok jellemző tulajdonságait.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75C2551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Alapismeretek</w:t>
            </w:r>
          </w:p>
          <w:p w14:paraId="1C1578E3" w14:textId="591F04DE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Az állandó sűrűségű közeg statikája</w:t>
            </w:r>
          </w:p>
          <w:p w14:paraId="7ECB6C8F" w14:textId="06EBD52A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Az állandó sűrűségű közeg áramlása</w:t>
            </w:r>
          </w:p>
          <w:p w14:paraId="2B452320" w14:textId="5753E7A1" w:rsidR="00720EAD" w:rsidRPr="00C17E07" w:rsidRDefault="00720EAD" w:rsidP="00C17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6F78EAD1" w:rsidR="00720EAD" w:rsidRPr="00C17E07" w:rsidRDefault="00720EAD" w:rsidP="00C17E0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17E07">
              <w:rPr>
                <w:i/>
                <w:iCs/>
                <w:color w:val="969696" w:themeColor="accent3"/>
              </w:rPr>
              <w:t>témakör</w:t>
            </w:r>
            <w:r w:rsidR="00C17E07" w:rsidRPr="00C17E07">
              <w:rPr>
                <w:i/>
                <w:iCs/>
                <w:color w:val="969696" w:themeColor="accent3"/>
              </w:rPr>
              <w:t xml:space="preserve"> Alapismeretek</w:t>
            </w:r>
          </w:p>
          <w:p w14:paraId="742C7BCF" w14:textId="6EAB0B1D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C17E07">
              <w:rPr>
                <w:i/>
                <w:iCs/>
                <w:color w:val="969696" w:themeColor="accent3"/>
              </w:rPr>
              <w:t xml:space="preserve"> Az állandó sűrűségű közeg statikája</w:t>
            </w:r>
          </w:p>
          <w:p w14:paraId="03AC85F8" w14:textId="235DFB19" w:rsidR="00720EAD" w:rsidRPr="00C17E07" w:rsidRDefault="00720EAD" w:rsidP="005C08F1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C17E07">
              <w:rPr>
                <w:i/>
                <w:iCs/>
                <w:color w:val="969696" w:themeColor="accent3"/>
              </w:rPr>
              <w:t xml:space="preserve"> Az állandó sűrűségű közeg áramlása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0E15FA3" w:rsidR="00720EAD" w:rsidRPr="00C17E07" w:rsidRDefault="00720EAD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1B7F4EE4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630B665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Áramlástechnikai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alapfogalmak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térfogatáram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tömegáram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, Stokes-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tétele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36ACA80" w14:textId="4EF7510D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42E77607" w14:textId="694453F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BDE4D8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35281A0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gázok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anyagtulajdonságai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sűrűség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hőtechnikai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anyagjellemzők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kompresszibilitás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viszkozitás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3C2410F4" w14:textId="104162BB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13-23.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27887360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statikus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-,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dinamikus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-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össznyomás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Pascal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Archimedes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törvénye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hidrosztatika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alaptörvénye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695884F" w14:textId="18C93C9D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29-32.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E8F3D2F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>Az U-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csöves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manométer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annak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úszás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lebegés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folyadékba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merülő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test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stabilitása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labilitása</w:t>
            </w:r>
            <w:proofErr w:type="spellEnd"/>
            <w:r w:rsidRPr="00FF2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985" w:type="dxa"/>
          </w:tcPr>
          <w:p w14:paraId="56307731" w14:textId="676A122A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42-46.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2C68D03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szabad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felszín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alakja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gyorsuló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forgó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tartály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esetében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81C3D20" w14:textId="526BA78E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27-29.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4395B512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folytonosság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tétele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annak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bizonyí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tása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valamint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stacioner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áramlásokra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való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6BCFEF7" w14:textId="44A92002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63-67. 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54-55.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43DA4C9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Az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egyszerű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Bernoulli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egyenlet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mazásai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775052B4" w14:textId="4A539ABB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6D585D">
              <w:rPr>
                <w:rFonts w:cstheme="minorHAnsi"/>
              </w:rPr>
              <w:t xml:space="preserve"> 55-62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68A92A1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t>Az impulzustétel</w:t>
            </w:r>
            <w:r w:rsidRPr="00FF264D">
              <w:rPr>
                <w:rFonts w:cstheme="minorHAnsi"/>
              </w:rPr>
              <w:t xml:space="preserve">. 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Az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impulzustétel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sík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ívelt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lapra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ható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erők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folyadéksugár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eltérítésekor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22E3D6" w14:textId="65589AE0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126-139. [1</w:t>
            </w:r>
            <w:r w:rsidRPr="00273A94">
              <w:rPr>
                <w:rFonts w:cstheme="minorHAnsi"/>
              </w:rPr>
              <w:t>.]</w:t>
            </w:r>
            <w:r w:rsidR="001A34D0">
              <w:rPr>
                <w:rFonts w:cstheme="minorHAnsi"/>
              </w:rPr>
              <w:t xml:space="preserve"> 64-79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BC2F3DF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3E4F0C6F" w:rsidR="00EC5287" w:rsidRPr="00637494" w:rsidRDefault="00FF264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ünnepnap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65B34EAA" w:rsidR="00EC5287" w:rsidRPr="006D3950" w:rsidRDefault="00FF264D" w:rsidP="006D3950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Az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jellege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zárt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csőve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zetékekben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súrlódásos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közegre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érvényes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Bernoulli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egyenlet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0148E1" w14:textId="37915AD9" w:rsidR="00EC5287" w:rsidRPr="00637494" w:rsidRDefault="00D0074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91</w:t>
            </w:r>
            <w:r w:rsidR="00BA13B3">
              <w:rPr>
                <w:rFonts w:cstheme="minorHAnsi"/>
              </w:rPr>
              <w:t>-96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3FFA082F" w:rsidR="00EC5287" w:rsidRPr="006D3950" w:rsidRDefault="006D3950" w:rsidP="006D3950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A Hagen-Poiseuille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törvény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levezetése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csősúrlódási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tényező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652808D2" w14:textId="059D6A77" w:rsidR="00EC5287" w:rsidRPr="00637494" w:rsidRDefault="00BA13B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96-98.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57F687E0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ünnepnap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572F9157" w:rsidR="00EC5287" w:rsidRPr="00EA7B54" w:rsidRDefault="00EA7B54" w:rsidP="00EA7B54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Nikuradse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diagram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egyenértékű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csőátmérő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0F9AC33" w14:textId="1C571D3B" w:rsidR="00EC5287" w:rsidRPr="00637494" w:rsidRDefault="00BA13B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105-107.</w:t>
            </w: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443890A9" w:rsidR="00EC5287" w:rsidRPr="00EA7B54" w:rsidRDefault="00EA7B54" w:rsidP="00EA7B54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Áramlások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hasonlósága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fontosabb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hason</w:t>
            </w:r>
            <w:r w:rsidRPr="00EA7B54">
              <w:rPr>
                <w:rFonts w:eastAsia="Times New Roman" w:cstheme="minorHAnsi"/>
                <w:color w:val="000000"/>
                <w:lang w:val="en-US"/>
              </w:rPr>
              <w:softHyphen/>
              <w:t>lósági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kritériumok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.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Egyenes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csővezetékek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súrlódási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ellenállásának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számítása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  <w:r w:rsidRPr="00EA7B54">
              <w:rPr>
                <w:rFonts w:cstheme="minorHAnsi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Csőszerelvények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alaki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egyenértékű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csőhossz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összetett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7A2EDD5" w14:textId="3CD58B2B" w:rsidR="00EC5287" w:rsidRPr="00637494" w:rsidRDefault="00BA13B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107-124.</w:t>
            </w: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93CEE2C" w:rsidR="00FD07FE" w:rsidRPr="0071152A" w:rsidRDefault="0071152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52A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gépészmérnök, és az ipari termék és formatervező szakos </w:t>
            </w:r>
            <w:proofErr w:type="gramStart"/>
            <w:r>
              <w:rPr>
                <w:color w:val="000000"/>
              </w:rPr>
              <w:t>hallgatók  gyakorlatain</w:t>
            </w:r>
            <w:proofErr w:type="gramEnd"/>
            <w:r>
              <w:rPr>
                <w:color w:val="000000"/>
              </w:rPr>
              <w:t xml:space="preserve"> az előadások fő ismeretanyagának átismétlése, és</w:t>
            </w:r>
            <w:r w:rsidRPr="0071152A">
              <w:rPr>
                <w:color w:val="000000"/>
              </w:rPr>
              <w:t xml:space="preserve"> az elméleti tananyaghoz kapcsolódó számpéldák megoldása történik. 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0DEC9D25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02793312" w:rsidR="00FD07FE" w:rsidRPr="00385974" w:rsidRDefault="00385974" w:rsidP="00385974">
            <w:pPr>
              <w:pStyle w:val="Listaszerbekezds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D298B50" w14:textId="1A12E77E" w:rsidR="00FD07FE" w:rsidRPr="00637494" w:rsidRDefault="00EC2B1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 gyakorlatai</w:t>
            </w: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lastRenderedPageBreak/>
              <w:t>7.</w:t>
            </w:r>
          </w:p>
        </w:tc>
        <w:tc>
          <w:tcPr>
            <w:tcW w:w="3832" w:type="dxa"/>
          </w:tcPr>
          <w:p w14:paraId="5BD3D397" w14:textId="7A774A2F" w:rsidR="00FD07FE" w:rsidRPr="00637494" w:rsidRDefault="008C07E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Feladat kiadása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1A786C14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1D481803" w:rsidR="00FD07FE" w:rsidRPr="00385974" w:rsidRDefault="00385974" w:rsidP="00385974">
            <w:pPr>
              <w:pStyle w:val="Listaszerbekezds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ZH, </w:t>
            </w:r>
            <w:r w:rsidR="008C07E6" w:rsidRPr="00385974">
              <w:t>Feladat beadása</w:t>
            </w:r>
          </w:p>
        </w:tc>
        <w:tc>
          <w:tcPr>
            <w:tcW w:w="1985" w:type="dxa"/>
          </w:tcPr>
          <w:p w14:paraId="30F43C72" w14:textId="613B742D" w:rsidR="00FD07FE" w:rsidRPr="00637494" w:rsidRDefault="00EC2B1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hét gyakorlatai</w:t>
            </w: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5523BB47" w:rsidR="00FD07FE" w:rsidRPr="00637494" w:rsidRDefault="00306DA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 pótlás</w:t>
            </w:r>
          </w:p>
        </w:tc>
        <w:tc>
          <w:tcPr>
            <w:tcW w:w="1985" w:type="dxa"/>
          </w:tcPr>
          <w:p w14:paraId="1D21A6DD" w14:textId="46C8BB3B" w:rsidR="00FD07FE" w:rsidRPr="00637494" w:rsidRDefault="00306DA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hét gyakorlatai</w:t>
            </w: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96DE5A1" w:rsidR="004348FE" w:rsidRPr="004A5179" w:rsidRDefault="004A5179" w:rsidP="00E15443">
      <w:pPr>
        <w:shd w:val="clear" w:color="auto" w:fill="DFDFDF" w:themeFill="background2" w:themeFillShade="E6"/>
        <w:rPr>
          <w:rFonts w:cstheme="minorHAnsi"/>
        </w:rPr>
      </w:pPr>
      <w:r w:rsidRPr="004A5179">
        <w:rPr>
          <w:rFonts w:cstheme="minorHAnsi"/>
        </w:rP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5B6F8D6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0A2B50E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4A26A2F0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74F8BF7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7E811BEF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472943F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5C7CBD72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be</w:t>
            </w:r>
            <w:r w:rsidR="004A5179">
              <w:rPr>
                <w:i/>
                <w:iCs/>
                <w:color w:val="808080" w:themeColor="accent4"/>
              </w:rPr>
              <w:t xml:space="preserve">adandó </w:t>
            </w:r>
            <w:proofErr w:type="spellStart"/>
            <w:r w:rsidR="004A5179">
              <w:rPr>
                <w:i/>
                <w:iCs/>
                <w:color w:val="808080" w:themeColor="accent4"/>
              </w:rPr>
              <w:t>hf</w:t>
            </w:r>
            <w:proofErr w:type="spellEnd"/>
            <w:r w:rsidR="004A5179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99F2904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7CE01A2E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EFD72F8" w:rsidR="00BE5153" w:rsidRPr="004A5179" w:rsidRDefault="00BE5153" w:rsidP="004A5179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2AE0E9B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5D68C9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2DF28BF" w:rsidR="008E1B25" w:rsidRPr="003E046B" w:rsidRDefault="004A5179" w:rsidP="003E046B">
      <w:pPr>
        <w:shd w:val="clear" w:color="auto" w:fill="DFDFDF" w:themeFill="background2" w:themeFillShade="E6"/>
      </w:pPr>
      <w:r>
        <w:t>Mindkét ZH-</w:t>
      </w:r>
      <w:proofErr w:type="spellStart"/>
      <w:r>
        <w:t>ból</w:t>
      </w:r>
      <w:proofErr w:type="spellEnd"/>
      <w:r>
        <w:t xml:space="preserve"> és a beadandó házi feladatból is külön-külön el kell érni legalább a 40 %-ot, azaz a 2 pontot.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0E39772B" w:rsidR="008E1B25" w:rsidRPr="003E046B" w:rsidRDefault="004A5179" w:rsidP="003E046B">
      <w:pPr>
        <w:shd w:val="clear" w:color="auto" w:fill="DFDFDF" w:themeFill="background2" w:themeFillShade="E6"/>
      </w:pPr>
      <w:r>
        <w:t xml:space="preserve">A ZH-k és a feladat a 14. héten pótolhatók/javíthatók. 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394D185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4A5179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6C07A2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BCD4875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15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9E7246">
        <w:rPr>
          <w:b/>
          <w:bCs/>
          <w:i/>
          <w:iCs/>
          <w:shd w:val="clear" w:color="auto" w:fill="DFDFDF" w:themeFill="background2" w:themeFillShade="E6"/>
        </w:rPr>
        <w:t>85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FC42772" w14:textId="77777777" w:rsidR="00050EF9" w:rsidRDefault="004348FE" w:rsidP="00050EF9">
      <w:pPr>
        <w:spacing w:before="100" w:beforeAutospacing="1" w:after="100" w:afterAutospacing="1" w:line="240" w:lineRule="exact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Willi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Bohl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Műszaki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áramlástan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Műszaki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Könyvkiadó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1983.</w:t>
      </w:r>
    </w:p>
    <w:p w14:paraId="7A0E685A" w14:textId="26F6490F" w:rsidR="004348FE" w:rsidRPr="00050EF9" w:rsidRDefault="004348FE" w:rsidP="00892412">
      <w:pPr>
        <w:spacing w:before="100" w:beforeAutospacing="1" w:after="100" w:afterAutospacing="1" w:line="240" w:lineRule="exact"/>
        <w:jc w:val="left"/>
        <w:rPr>
          <w:rFonts w:eastAsia="Times New Roman" w:cstheme="minorHAnsi"/>
          <w:color w:val="000000"/>
          <w:lang w:val="en-US"/>
        </w:rPr>
      </w:pPr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Dr.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Grúber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József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Dr.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Blahó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Miklós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Folyadékok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mechanikája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Tankönyvkiadó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1981.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4532443" w14:textId="77777777" w:rsidR="00050EF9" w:rsidRDefault="004348FE" w:rsidP="00050EF9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="00050EF9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Dr. Lajos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Tamás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Az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áramlástan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alapjai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Műegyetemi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1995.</w:t>
      </w:r>
    </w:p>
    <w:p w14:paraId="0E081D70" w14:textId="77777777" w:rsidR="00050EF9" w:rsidRPr="00050EF9" w:rsidRDefault="004348FE" w:rsidP="00050EF9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="00050EF9">
        <w:rPr>
          <w:rFonts w:cstheme="minorHAnsi"/>
        </w:rPr>
        <w:t xml:space="preserve">]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Bagány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Mihály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Vajda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József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Folyadékok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mechanikája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példatár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), GAMF,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Kecskemét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1988.</w:t>
      </w:r>
    </w:p>
    <w:p w14:paraId="7D51D980" w14:textId="61CDE035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9F9F" w14:textId="77777777" w:rsidR="0014640C" w:rsidRDefault="0014640C" w:rsidP="00AD4BC7">
      <w:r>
        <w:separator/>
      </w:r>
    </w:p>
  </w:endnote>
  <w:endnote w:type="continuationSeparator" w:id="0">
    <w:p w14:paraId="573D3440" w14:textId="77777777" w:rsidR="0014640C" w:rsidRDefault="0014640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C37EB3E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06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87EB" w14:textId="77777777" w:rsidR="0014640C" w:rsidRDefault="0014640C" w:rsidP="00AD4BC7">
      <w:r>
        <w:separator/>
      </w:r>
    </w:p>
  </w:footnote>
  <w:footnote w:type="continuationSeparator" w:id="0">
    <w:p w14:paraId="30012807" w14:textId="77777777" w:rsidR="0014640C" w:rsidRDefault="0014640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5639"/>
    <w:multiLevelType w:val="multilevel"/>
    <w:tmpl w:val="03F6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30C67"/>
    <w:multiLevelType w:val="multilevel"/>
    <w:tmpl w:val="0B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2B95711"/>
    <w:multiLevelType w:val="multilevel"/>
    <w:tmpl w:val="D4A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67E96"/>
    <w:multiLevelType w:val="multilevel"/>
    <w:tmpl w:val="0D1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56E7E"/>
    <w:multiLevelType w:val="multilevel"/>
    <w:tmpl w:val="4F90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BF1462C"/>
    <w:multiLevelType w:val="multilevel"/>
    <w:tmpl w:val="A1B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94481"/>
    <w:multiLevelType w:val="multilevel"/>
    <w:tmpl w:val="94F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E4FFB"/>
    <w:multiLevelType w:val="multilevel"/>
    <w:tmpl w:val="35E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05703"/>
    <w:multiLevelType w:val="multilevel"/>
    <w:tmpl w:val="9CA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A141F"/>
    <w:multiLevelType w:val="multilevel"/>
    <w:tmpl w:val="29C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90C4C5C"/>
    <w:multiLevelType w:val="multilevel"/>
    <w:tmpl w:val="40F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456BF"/>
    <w:multiLevelType w:val="hybridMultilevel"/>
    <w:tmpl w:val="128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F4156A9"/>
    <w:multiLevelType w:val="multilevel"/>
    <w:tmpl w:val="8D9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902E7"/>
    <w:multiLevelType w:val="multilevel"/>
    <w:tmpl w:val="1A5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B638F"/>
    <w:multiLevelType w:val="multilevel"/>
    <w:tmpl w:val="4F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745465">
    <w:abstractNumId w:val="36"/>
  </w:num>
  <w:num w:numId="2" w16cid:durableId="1469542725">
    <w:abstractNumId w:val="33"/>
  </w:num>
  <w:num w:numId="3" w16cid:durableId="1660379776">
    <w:abstractNumId w:val="28"/>
  </w:num>
  <w:num w:numId="4" w16cid:durableId="1721518845">
    <w:abstractNumId w:val="1"/>
  </w:num>
  <w:num w:numId="5" w16cid:durableId="1969045545">
    <w:abstractNumId w:val="4"/>
  </w:num>
  <w:num w:numId="6" w16cid:durableId="1587568257">
    <w:abstractNumId w:val="5"/>
  </w:num>
  <w:num w:numId="7" w16cid:durableId="652106546">
    <w:abstractNumId w:val="2"/>
  </w:num>
  <w:num w:numId="8" w16cid:durableId="547374897">
    <w:abstractNumId w:val="21"/>
  </w:num>
  <w:num w:numId="9" w16cid:durableId="1021472172">
    <w:abstractNumId w:val="26"/>
  </w:num>
  <w:num w:numId="10" w16cid:durableId="912467487">
    <w:abstractNumId w:val="32"/>
  </w:num>
  <w:num w:numId="11" w16cid:durableId="1290666757">
    <w:abstractNumId w:val="40"/>
  </w:num>
  <w:num w:numId="12" w16cid:durableId="316812362">
    <w:abstractNumId w:val="34"/>
  </w:num>
  <w:num w:numId="13" w16cid:durableId="1374500873">
    <w:abstractNumId w:val="3"/>
  </w:num>
  <w:num w:numId="14" w16cid:durableId="233786537">
    <w:abstractNumId w:val="0"/>
  </w:num>
  <w:num w:numId="15" w16cid:durableId="1365640121">
    <w:abstractNumId w:val="12"/>
  </w:num>
  <w:num w:numId="16" w16cid:durableId="339359384">
    <w:abstractNumId w:val="10"/>
  </w:num>
  <w:num w:numId="17" w16cid:durableId="1580023949">
    <w:abstractNumId w:val="16"/>
  </w:num>
  <w:num w:numId="18" w16cid:durableId="2118019759">
    <w:abstractNumId w:val="20"/>
  </w:num>
  <w:num w:numId="19" w16cid:durableId="983392487">
    <w:abstractNumId w:val="39"/>
  </w:num>
  <w:num w:numId="20" w16cid:durableId="753892768">
    <w:abstractNumId w:val="27"/>
  </w:num>
  <w:num w:numId="21" w16cid:durableId="1235312815">
    <w:abstractNumId w:val="29"/>
  </w:num>
  <w:num w:numId="22" w16cid:durableId="52588711">
    <w:abstractNumId w:val="8"/>
  </w:num>
  <w:num w:numId="23" w16cid:durableId="1369572928">
    <w:abstractNumId w:val="19"/>
  </w:num>
  <w:num w:numId="24" w16cid:durableId="618875053">
    <w:abstractNumId w:val="13"/>
  </w:num>
  <w:num w:numId="25" w16cid:durableId="1621187651">
    <w:abstractNumId w:val="9"/>
  </w:num>
  <w:num w:numId="26" w16cid:durableId="1352101681">
    <w:abstractNumId w:val="22"/>
  </w:num>
  <w:num w:numId="27" w16cid:durableId="1757626885">
    <w:abstractNumId w:val="37"/>
  </w:num>
  <w:num w:numId="28" w16cid:durableId="1277525762">
    <w:abstractNumId w:val="35"/>
  </w:num>
  <w:num w:numId="29" w16cid:durableId="1715544737">
    <w:abstractNumId w:val="7"/>
  </w:num>
  <w:num w:numId="30" w16cid:durableId="638342047">
    <w:abstractNumId w:val="25"/>
  </w:num>
  <w:num w:numId="31" w16cid:durableId="1868716846">
    <w:abstractNumId w:val="18"/>
  </w:num>
  <w:num w:numId="32" w16cid:durableId="2139294280">
    <w:abstractNumId w:val="38"/>
  </w:num>
  <w:num w:numId="33" w16cid:durableId="704138403">
    <w:abstractNumId w:val="24"/>
  </w:num>
  <w:num w:numId="34" w16cid:durableId="1955752267">
    <w:abstractNumId w:val="15"/>
  </w:num>
  <w:num w:numId="35" w16cid:durableId="46612873">
    <w:abstractNumId w:val="11"/>
  </w:num>
  <w:num w:numId="36" w16cid:durableId="1444570401">
    <w:abstractNumId w:val="6"/>
  </w:num>
  <w:num w:numId="37" w16cid:durableId="1437555132">
    <w:abstractNumId w:val="23"/>
  </w:num>
  <w:num w:numId="38" w16cid:durableId="671880972">
    <w:abstractNumId w:val="17"/>
  </w:num>
  <w:num w:numId="39" w16cid:durableId="615598778">
    <w:abstractNumId w:val="30"/>
  </w:num>
  <w:num w:numId="40" w16cid:durableId="1554803848">
    <w:abstractNumId w:val="14"/>
  </w:num>
  <w:num w:numId="41" w16cid:durableId="10084088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13F0"/>
    <w:rsid w:val="00050EF9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640C"/>
    <w:rsid w:val="00165402"/>
    <w:rsid w:val="00172E49"/>
    <w:rsid w:val="001777AD"/>
    <w:rsid w:val="00182A60"/>
    <w:rsid w:val="00183256"/>
    <w:rsid w:val="00186BA4"/>
    <w:rsid w:val="001A34D0"/>
    <w:rsid w:val="001A4BE8"/>
    <w:rsid w:val="001B050E"/>
    <w:rsid w:val="001B57F9"/>
    <w:rsid w:val="001C1882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06DA6"/>
    <w:rsid w:val="003138E8"/>
    <w:rsid w:val="003143C3"/>
    <w:rsid w:val="0031664E"/>
    <w:rsid w:val="00325702"/>
    <w:rsid w:val="00337559"/>
    <w:rsid w:val="00350779"/>
    <w:rsid w:val="003563A3"/>
    <w:rsid w:val="00360229"/>
    <w:rsid w:val="00385974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23C36"/>
    <w:rsid w:val="00430B31"/>
    <w:rsid w:val="004348FE"/>
    <w:rsid w:val="00441689"/>
    <w:rsid w:val="004428C9"/>
    <w:rsid w:val="0044290E"/>
    <w:rsid w:val="00445928"/>
    <w:rsid w:val="004609C8"/>
    <w:rsid w:val="00466457"/>
    <w:rsid w:val="00467A06"/>
    <w:rsid w:val="004739D5"/>
    <w:rsid w:val="00484B98"/>
    <w:rsid w:val="004A4EA6"/>
    <w:rsid w:val="004A5179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3950"/>
    <w:rsid w:val="006D585D"/>
    <w:rsid w:val="006D6D10"/>
    <w:rsid w:val="006E714B"/>
    <w:rsid w:val="006F32CA"/>
    <w:rsid w:val="006F6DF8"/>
    <w:rsid w:val="007001DB"/>
    <w:rsid w:val="00704915"/>
    <w:rsid w:val="00710706"/>
    <w:rsid w:val="0071152A"/>
    <w:rsid w:val="00711DC2"/>
    <w:rsid w:val="0071301A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59CE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2412"/>
    <w:rsid w:val="0089661B"/>
    <w:rsid w:val="008B14C9"/>
    <w:rsid w:val="008B50C8"/>
    <w:rsid w:val="008C07E6"/>
    <w:rsid w:val="008C1D48"/>
    <w:rsid w:val="008D3849"/>
    <w:rsid w:val="008E1B25"/>
    <w:rsid w:val="008E6B16"/>
    <w:rsid w:val="008F772D"/>
    <w:rsid w:val="00903CAA"/>
    <w:rsid w:val="009131C0"/>
    <w:rsid w:val="009132BE"/>
    <w:rsid w:val="00914794"/>
    <w:rsid w:val="0091696E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E7246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038A"/>
    <w:rsid w:val="00A84B7E"/>
    <w:rsid w:val="00A8607B"/>
    <w:rsid w:val="00A938E2"/>
    <w:rsid w:val="00A949CE"/>
    <w:rsid w:val="00AD4BC7"/>
    <w:rsid w:val="00AF0F99"/>
    <w:rsid w:val="00AF5686"/>
    <w:rsid w:val="00AF5724"/>
    <w:rsid w:val="00AF7D57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735D"/>
    <w:rsid w:val="00B81791"/>
    <w:rsid w:val="00B8445E"/>
    <w:rsid w:val="00BA13B3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614"/>
    <w:rsid w:val="00C128DE"/>
    <w:rsid w:val="00C17094"/>
    <w:rsid w:val="00C17600"/>
    <w:rsid w:val="00C17E07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D72DB"/>
    <w:rsid w:val="00CE0526"/>
    <w:rsid w:val="00CE4E35"/>
    <w:rsid w:val="00CE73E0"/>
    <w:rsid w:val="00D00742"/>
    <w:rsid w:val="00D03D13"/>
    <w:rsid w:val="00D0714B"/>
    <w:rsid w:val="00D14FA8"/>
    <w:rsid w:val="00D30EAB"/>
    <w:rsid w:val="00D50FBF"/>
    <w:rsid w:val="00D51991"/>
    <w:rsid w:val="00D554C5"/>
    <w:rsid w:val="00D60CD5"/>
    <w:rsid w:val="00D649DA"/>
    <w:rsid w:val="00D66345"/>
    <w:rsid w:val="00D80E6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3A0B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9351D"/>
    <w:rsid w:val="00EA7B54"/>
    <w:rsid w:val="00EA7ECC"/>
    <w:rsid w:val="00EB29E7"/>
    <w:rsid w:val="00EC1794"/>
    <w:rsid w:val="00EC2B1D"/>
    <w:rsid w:val="00EC5287"/>
    <w:rsid w:val="00EC7213"/>
    <w:rsid w:val="00ED25F2"/>
    <w:rsid w:val="00ED693F"/>
    <w:rsid w:val="00EE2927"/>
    <w:rsid w:val="00EE747E"/>
    <w:rsid w:val="00F01068"/>
    <w:rsid w:val="00F27243"/>
    <w:rsid w:val="00F52598"/>
    <w:rsid w:val="00F64C15"/>
    <w:rsid w:val="00F723DE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26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A4DC-942A-4716-A862-E16AFEBD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Regdon Marianna</cp:lastModifiedBy>
  <cp:revision>2</cp:revision>
  <dcterms:created xsi:type="dcterms:W3CDTF">2023-01-30T09:37:00Z</dcterms:created>
  <dcterms:modified xsi:type="dcterms:W3CDTF">2023-01-30T09:37:00Z</dcterms:modified>
</cp:coreProperties>
</file>