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FA1C9A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FA1C9A">
        <w:rPr>
          <w:rStyle w:val="None"/>
          <w:sz w:val="24"/>
          <w:szCs w:val="24"/>
          <w:lang w:val="hu-HU"/>
        </w:rPr>
        <w:t>Általános információk:</w:t>
      </w:r>
    </w:p>
    <w:p w14:paraId="589652AF" w14:textId="25D0A26F" w:rsidR="00714872" w:rsidRPr="00FA1C9A" w:rsidRDefault="00714872" w:rsidP="00FA1C9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Tanterv:</w:t>
      </w:r>
      <w:r w:rsidRPr="00FA1C9A">
        <w:rPr>
          <w:rStyle w:val="None"/>
          <w:b/>
          <w:bCs/>
          <w:sz w:val="20"/>
          <w:szCs w:val="20"/>
          <w:lang w:val="hu-HU"/>
        </w:rPr>
        <w:tab/>
      </w:r>
      <w:r w:rsidR="009D10FA" w:rsidRPr="00FA1C9A">
        <w:rPr>
          <w:rStyle w:val="None"/>
          <w:sz w:val="20"/>
          <w:szCs w:val="20"/>
          <w:lang w:val="hu-HU"/>
        </w:rPr>
        <w:t xml:space="preserve"> </w:t>
      </w:r>
    </w:p>
    <w:p w14:paraId="7E6A8A71" w14:textId="77777777" w:rsidR="004D19DF" w:rsidRPr="00FA1C9A" w:rsidRDefault="004D19DF" w:rsidP="004D19DF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14:paraId="584DFC59" w14:textId="77777777" w:rsidR="004D19DF" w:rsidRPr="00FA1C9A" w:rsidRDefault="004D19DF" w:rsidP="004D19DF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14:paraId="77E1DD0D" w14:textId="42D6C05E" w:rsidR="004D19DF" w:rsidRPr="00FA1C9A" w:rsidRDefault="004D19DF" w:rsidP="004D19DF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(szakirányú továbbképzés)</w:t>
      </w:r>
    </w:p>
    <w:p w14:paraId="74AA4D4D" w14:textId="77777777" w:rsidR="009D10FA" w:rsidRPr="00FA1C9A" w:rsidRDefault="009D10FA" w:rsidP="004D19D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003A0F5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FA1C9A">
        <w:rPr>
          <w:rStyle w:val="None"/>
          <w:b/>
          <w:bCs/>
          <w:sz w:val="20"/>
          <w:szCs w:val="20"/>
          <w:lang w:val="hu-HU"/>
        </w:rPr>
        <w:tab/>
      </w:r>
      <w:r w:rsidR="009D10FA" w:rsidRPr="00FA1C9A">
        <w:rPr>
          <w:rStyle w:val="None"/>
          <w:b/>
          <w:bCs/>
          <w:sz w:val="18"/>
          <w:szCs w:val="18"/>
          <w:lang w:val="hu-HU"/>
        </w:rPr>
        <w:t>Régészeti ismeretek II.</w:t>
      </w:r>
      <w:r w:rsidR="00446226" w:rsidRPr="00FA1C9A">
        <w:rPr>
          <w:rStyle w:val="None"/>
          <w:b/>
          <w:bCs/>
          <w:smallCaps/>
          <w:sz w:val="18"/>
          <w:szCs w:val="18"/>
          <w:lang w:val="hu-HU"/>
        </w:rPr>
        <w:t xml:space="preserve"> </w:t>
      </w:r>
    </w:p>
    <w:p w14:paraId="7E689DE1" w14:textId="746D4EDF" w:rsidR="00034EEB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9D10FA" w:rsidRPr="00FA1C9A">
        <w:rPr>
          <w:rStyle w:val="None"/>
          <w:b/>
          <w:bCs/>
          <w:sz w:val="18"/>
          <w:szCs w:val="18"/>
          <w:lang w:val="hu-HU"/>
        </w:rPr>
        <w:t>EPS039MLTO</w:t>
      </w:r>
    </w:p>
    <w:p w14:paraId="0E7DC0A5" w14:textId="2D854269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9D10FA" w:rsidRPr="00FA1C9A">
        <w:rPr>
          <w:rStyle w:val="None"/>
          <w:sz w:val="18"/>
          <w:szCs w:val="18"/>
          <w:lang w:val="hu-HU"/>
        </w:rPr>
        <w:t>2.</w:t>
      </w:r>
    </w:p>
    <w:p w14:paraId="09542FD2" w14:textId="1F866E2F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9D10FA" w:rsidRPr="00FA1C9A">
        <w:rPr>
          <w:rStyle w:val="None"/>
          <w:sz w:val="18"/>
          <w:szCs w:val="18"/>
          <w:lang w:val="hu-HU"/>
        </w:rPr>
        <w:t>2.</w:t>
      </w:r>
    </w:p>
    <w:p w14:paraId="011B80A9" w14:textId="77777777" w:rsidR="00A7169B" w:rsidRPr="00FA1C9A" w:rsidRDefault="00001F00" w:rsidP="002520C0">
      <w:pPr>
        <w:pStyle w:val="Nincstrkz"/>
        <w:tabs>
          <w:tab w:val="left" w:pos="2977"/>
        </w:tabs>
        <w:jc w:val="both"/>
        <w:rPr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2520C0" w:rsidRPr="00FA1C9A">
        <w:rPr>
          <w:rStyle w:val="None"/>
          <w:b/>
          <w:bCs/>
          <w:sz w:val="18"/>
          <w:szCs w:val="18"/>
          <w:lang w:val="hu-HU"/>
        </w:rPr>
        <w:t xml:space="preserve">5 </w:t>
      </w:r>
      <w:r w:rsidR="00A7169B" w:rsidRPr="00FA1C9A">
        <w:rPr>
          <w:rStyle w:val="None"/>
          <w:b/>
          <w:bCs/>
          <w:sz w:val="18"/>
          <w:szCs w:val="18"/>
          <w:lang w:val="hu-HU"/>
        </w:rPr>
        <w:t xml:space="preserve">ó </w:t>
      </w:r>
      <w:proofErr w:type="spellStart"/>
      <w:r w:rsidR="002520C0" w:rsidRPr="00FA1C9A">
        <w:rPr>
          <w:sz w:val="18"/>
          <w:szCs w:val="18"/>
          <w:lang w:val="hu-HU"/>
        </w:rPr>
        <w:t>e</w:t>
      </w:r>
      <w:r w:rsidR="00A7169B" w:rsidRPr="00FA1C9A">
        <w:rPr>
          <w:sz w:val="18"/>
          <w:szCs w:val="18"/>
          <w:lang w:val="hu-HU"/>
        </w:rPr>
        <w:t>a</w:t>
      </w:r>
      <w:proofErr w:type="spellEnd"/>
      <w:r w:rsidR="002520C0" w:rsidRPr="00FA1C9A">
        <w:rPr>
          <w:sz w:val="18"/>
          <w:szCs w:val="18"/>
          <w:lang w:val="hu-HU"/>
        </w:rPr>
        <w:t xml:space="preserve">: </w:t>
      </w:r>
      <w:r w:rsidR="00A7169B" w:rsidRPr="00FA1C9A">
        <w:rPr>
          <w:sz w:val="18"/>
          <w:szCs w:val="18"/>
          <w:lang w:val="hu-HU"/>
        </w:rPr>
        <w:t xml:space="preserve">3. és 7. </w:t>
      </w:r>
      <w:r w:rsidR="002520C0" w:rsidRPr="00FA1C9A">
        <w:rPr>
          <w:sz w:val="18"/>
          <w:szCs w:val="18"/>
          <w:lang w:val="hu-HU"/>
        </w:rPr>
        <w:t xml:space="preserve">hét, </w:t>
      </w:r>
      <w:r w:rsidR="00A7169B" w:rsidRPr="00FA1C9A">
        <w:rPr>
          <w:sz w:val="18"/>
          <w:szCs w:val="18"/>
          <w:lang w:val="hu-HU"/>
        </w:rPr>
        <w:t>szombat</w:t>
      </w:r>
      <w:r w:rsidR="002520C0" w:rsidRPr="00FA1C9A">
        <w:rPr>
          <w:sz w:val="18"/>
          <w:szCs w:val="18"/>
          <w:lang w:val="hu-HU"/>
        </w:rPr>
        <w:t xml:space="preserve">, 10.15-14; </w:t>
      </w:r>
      <w:r w:rsidR="00A7169B" w:rsidRPr="00FA1C9A">
        <w:rPr>
          <w:sz w:val="18"/>
          <w:szCs w:val="18"/>
          <w:lang w:val="hu-HU"/>
        </w:rPr>
        <w:t xml:space="preserve">5 ó </w:t>
      </w:r>
      <w:proofErr w:type="spellStart"/>
      <w:r w:rsidR="00A7169B" w:rsidRPr="00FA1C9A">
        <w:rPr>
          <w:sz w:val="18"/>
          <w:szCs w:val="18"/>
          <w:lang w:val="hu-HU"/>
        </w:rPr>
        <w:t>gyak</w:t>
      </w:r>
      <w:proofErr w:type="spellEnd"/>
      <w:r w:rsidR="002520C0" w:rsidRPr="00FA1C9A">
        <w:rPr>
          <w:sz w:val="18"/>
          <w:szCs w:val="18"/>
          <w:lang w:val="hu-HU"/>
        </w:rPr>
        <w:t xml:space="preserve">: </w:t>
      </w:r>
      <w:r w:rsidR="00A7169B" w:rsidRPr="00FA1C9A">
        <w:rPr>
          <w:sz w:val="18"/>
          <w:szCs w:val="18"/>
          <w:lang w:val="hu-HU"/>
        </w:rPr>
        <w:t xml:space="preserve">7. és </w:t>
      </w:r>
      <w:r w:rsidR="002520C0" w:rsidRPr="00FA1C9A">
        <w:rPr>
          <w:sz w:val="18"/>
          <w:szCs w:val="18"/>
          <w:lang w:val="hu-HU"/>
        </w:rPr>
        <w:t xml:space="preserve">10. hét </w:t>
      </w:r>
    </w:p>
    <w:p w14:paraId="7DBB2F67" w14:textId="69F01478" w:rsidR="009063FE" w:rsidRPr="00FA1C9A" w:rsidRDefault="00A7169B" w:rsidP="002520C0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ab/>
        <w:t>szombat, 10.15-14</w:t>
      </w:r>
    </w:p>
    <w:p w14:paraId="11167164" w14:textId="7C2E1F8A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A7169B" w:rsidRPr="00FA1C9A">
        <w:rPr>
          <w:rStyle w:val="None"/>
          <w:sz w:val="18"/>
          <w:szCs w:val="18"/>
          <w:lang w:val="hu-HU"/>
        </w:rPr>
        <w:t>félév</w:t>
      </w:r>
      <w:r w:rsidR="00AA7EC0" w:rsidRPr="00FA1C9A">
        <w:rPr>
          <w:rStyle w:val="None"/>
          <w:sz w:val="18"/>
          <w:szCs w:val="18"/>
          <w:lang w:val="hu-HU"/>
        </w:rPr>
        <w:t>i jegy</w:t>
      </w:r>
      <w:r w:rsidR="00034EEB" w:rsidRPr="00FA1C9A">
        <w:rPr>
          <w:rStyle w:val="None"/>
          <w:sz w:val="18"/>
          <w:szCs w:val="18"/>
          <w:lang w:val="hu-HU"/>
        </w:rPr>
        <w:t xml:space="preserve"> (f)</w:t>
      </w:r>
      <w:r w:rsidR="005F3DD3" w:rsidRPr="00FA1C9A">
        <w:rPr>
          <w:rStyle w:val="None"/>
          <w:sz w:val="18"/>
          <w:szCs w:val="18"/>
          <w:lang w:val="hu-HU"/>
        </w:rPr>
        <w:t xml:space="preserve"> </w:t>
      </w:r>
    </w:p>
    <w:p w14:paraId="3C6DBCD7" w14:textId="308010F2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FA1C9A">
        <w:rPr>
          <w:rStyle w:val="None"/>
          <w:b/>
          <w:bCs/>
          <w:sz w:val="18"/>
          <w:szCs w:val="18"/>
          <w:lang w:val="hu-HU"/>
        </w:rPr>
        <w:t>:</w:t>
      </w:r>
      <w:r w:rsidRPr="00FA1C9A">
        <w:rPr>
          <w:rStyle w:val="None"/>
          <w:b/>
          <w:bCs/>
          <w:sz w:val="18"/>
          <w:szCs w:val="18"/>
          <w:lang w:val="hu-HU"/>
        </w:rPr>
        <w:tab/>
      </w:r>
      <w:r w:rsidR="009C40A3" w:rsidRPr="00FA1C9A">
        <w:rPr>
          <w:rStyle w:val="None"/>
          <w:b/>
          <w:bCs/>
          <w:sz w:val="18"/>
          <w:szCs w:val="18"/>
          <w:lang w:val="hu-HU"/>
        </w:rPr>
        <w:t>előfeltét</w:t>
      </w:r>
      <w:r w:rsidR="00F466E0" w:rsidRPr="00FA1C9A">
        <w:rPr>
          <w:rStyle w:val="None"/>
          <w:b/>
          <w:bCs/>
          <w:sz w:val="18"/>
          <w:szCs w:val="18"/>
          <w:lang w:val="hu-HU"/>
        </w:rPr>
        <w:t xml:space="preserve">el esetén tantárgy neve, kódja </w:t>
      </w:r>
    </w:p>
    <w:p w14:paraId="3919FB8D" w14:textId="77777777" w:rsidR="00904639" w:rsidRPr="00FA1C9A" w:rsidRDefault="00904639" w:rsidP="004D19DF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FA1C9A" w:rsidRDefault="00904639" w:rsidP="004D19DF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14:paraId="5EFC0CB8" w14:textId="77777777" w:rsidR="00CC1D3A" w:rsidRPr="00FA1C9A" w:rsidRDefault="00CC1D3A" w:rsidP="004D19DF">
      <w:pPr>
        <w:pStyle w:val="Nincstrkz"/>
        <w:tabs>
          <w:tab w:val="left" w:pos="2977"/>
        </w:tabs>
        <w:jc w:val="both"/>
        <w:rPr>
          <w:rStyle w:val="None"/>
          <w:bCs/>
          <w:sz w:val="18"/>
          <w:szCs w:val="18"/>
          <w:lang w:val="hu-HU"/>
        </w:rPr>
      </w:pPr>
    </w:p>
    <w:p w14:paraId="27A4AE04" w14:textId="77777777" w:rsidR="00FA1C9A" w:rsidRPr="00FA1C9A" w:rsidRDefault="00AA7EC0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FA1C9A">
        <w:rPr>
          <w:rStyle w:val="None"/>
          <w:bCs/>
          <w:color w:val="000000" w:themeColor="text1"/>
          <w:sz w:val="18"/>
          <w:szCs w:val="18"/>
        </w:rPr>
        <w:tab/>
      </w:r>
      <w:r w:rsidR="00FA1C9A" w:rsidRPr="00FA1C9A">
        <w:rPr>
          <w:rStyle w:val="None"/>
          <w:bCs/>
          <w:color w:val="000000" w:themeColor="text1"/>
          <w:sz w:val="18"/>
          <w:szCs w:val="18"/>
        </w:rPr>
        <w:t>Kohári Gabriella</w:t>
      </w:r>
    </w:p>
    <w:p w14:paraId="73B49BF4" w14:textId="77777777" w:rsidR="00FA1C9A" w:rsidRPr="00FA1C9A" w:rsidRDefault="00FA1C9A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sz w:val="18"/>
          <w:szCs w:val="18"/>
        </w:rPr>
        <w:tab/>
      </w:r>
      <w:r w:rsidRPr="00FA1C9A">
        <w:rPr>
          <w:rStyle w:val="None"/>
          <w:b w:val="0"/>
          <w:sz w:val="18"/>
          <w:szCs w:val="18"/>
        </w:rPr>
        <w:t>Iroda: 7621 Magyarország, Pécs, Mátyás király u. 15. (PTE EL)</w:t>
      </w:r>
    </w:p>
    <w:p w14:paraId="72CFCAEF" w14:textId="77777777" w:rsidR="00FA1C9A" w:rsidRPr="00FA1C9A" w:rsidRDefault="00FA1C9A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FA1C9A">
          <w:rPr>
            <w:rStyle w:val="Hiperhivatkozs"/>
            <w:b w:val="0"/>
            <w:sz w:val="18"/>
            <w:szCs w:val="18"/>
            <w:u w:val="none"/>
          </w:rPr>
          <w:t>kohari.gabriella@gmail.hu</w:t>
        </w:r>
      </w:hyperlink>
      <w:r w:rsidRPr="00FA1C9A">
        <w:rPr>
          <w:rStyle w:val="None"/>
          <w:b w:val="0"/>
          <w:sz w:val="18"/>
          <w:szCs w:val="18"/>
        </w:rPr>
        <w:t>; kohari.gabriella@pte.hu</w:t>
      </w:r>
    </w:p>
    <w:p w14:paraId="28A93739" w14:textId="77777777" w:rsidR="00FA1C9A" w:rsidRPr="00FA1C9A" w:rsidRDefault="00FA1C9A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Telefon: (20) 513-6318</w:t>
      </w:r>
    </w:p>
    <w:p w14:paraId="7EB85E0B" w14:textId="77777777" w:rsidR="00FA1C9A" w:rsidRPr="00FA1C9A" w:rsidRDefault="00FA1C9A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Munkahelyi telefon: 61114</w:t>
      </w:r>
    </w:p>
    <w:p w14:paraId="01FCD21F" w14:textId="77777777" w:rsidR="00FA1C9A" w:rsidRPr="00FA1C9A" w:rsidRDefault="00FA1C9A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mobil:(30) 121-7062</w:t>
      </w:r>
    </w:p>
    <w:p w14:paraId="5324986A" w14:textId="5B15A822" w:rsidR="00B14D53" w:rsidRPr="00FA1C9A" w:rsidRDefault="00B14D53" w:rsidP="00FA1C9A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14A51F85" w:rsidR="009C40A3" w:rsidRPr="00FA1C9A" w:rsidRDefault="00417E9C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FA1C9A">
        <w:rPr>
          <w:rStyle w:val="None"/>
          <w:sz w:val="18"/>
          <w:szCs w:val="18"/>
        </w:rPr>
        <w:tab/>
      </w:r>
      <w:r w:rsidR="007F58D2" w:rsidRPr="00FA1C9A">
        <w:rPr>
          <w:rStyle w:val="None"/>
          <w:bCs/>
          <w:color w:val="000000" w:themeColor="text1"/>
          <w:sz w:val="18"/>
          <w:szCs w:val="18"/>
        </w:rPr>
        <w:t>Kohári Gabriella</w:t>
      </w:r>
    </w:p>
    <w:p w14:paraId="76E9D472" w14:textId="225CD406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sz w:val="18"/>
          <w:szCs w:val="18"/>
        </w:rPr>
        <w:tab/>
      </w:r>
      <w:r w:rsidR="007F58D2" w:rsidRPr="00FA1C9A">
        <w:rPr>
          <w:rStyle w:val="None"/>
          <w:b w:val="0"/>
          <w:sz w:val="18"/>
          <w:szCs w:val="18"/>
        </w:rPr>
        <w:t>Iroda: 7621</w:t>
      </w:r>
      <w:r w:rsidRPr="00FA1C9A">
        <w:rPr>
          <w:rStyle w:val="None"/>
          <w:b w:val="0"/>
          <w:sz w:val="18"/>
          <w:szCs w:val="18"/>
        </w:rPr>
        <w:t xml:space="preserve"> Magya</w:t>
      </w:r>
      <w:r w:rsidR="007F58D2" w:rsidRPr="00FA1C9A">
        <w:rPr>
          <w:rStyle w:val="None"/>
          <w:b w:val="0"/>
          <w:sz w:val="18"/>
          <w:szCs w:val="18"/>
        </w:rPr>
        <w:t>rország, Pécs, Mátyás király u. 15. (PTE EL)</w:t>
      </w:r>
    </w:p>
    <w:p w14:paraId="038822C3" w14:textId="18518E42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="007F58D2" w:rsidRPr="00FA1C9A">
          <w:rPr>
            <w:rStyle w:val="Hiperhivatkozs"/>
            <w:b w:val="0"/>
            <w:sz w:val="18"/>
            <w:szCs w:val="18"/>
            <w:u w:val="none"/>
          </w:rPr>
          <w:t>kohari.gabriella@gmail.hu</w:t>
        </w:r>
      </w:hyperlink>
      <w:r w:rsidR="007F58D2" w:rsidRPr="00FA1C9A">
        <w:rPr>
          <w:rStyle w:val="None"/>
          <w:b w:val="0"/>
          <w:sz w:val="18"/>
          <w:szCs w:val="18"/>
        </w:rPr>
        <w:t>; kohari.gabriella@pte.hu</w:t>
      </w:r>
    </w:p>
    <w:p w14:paraId="5DDBC365" w14:textId="7EF4EDD3" w:rsidR="007F58D2" w:rsidRPr="00FA1C9A" w:rsidRDefault="007F58D2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Telefon: (20) 513-6318</w:t>
      </w:r>
    </w:p>
    <w:p w14:paraId="7CB02441" w14:textId="77777777" w:rsidR="007F58D2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 xml:space="preserve">Munkahelyi telefon: </w:t>
      </w:r>
      <w:r w:rsidR="007F58D2" w:rsidRPr="00FA1C9A">
        <w:rPr>
          <w:rStyle w:val="None"/>
          <w:b w:val="0"/>
          <w:sz w:val="18"/>
          <w:szCs w:val="18"/>
        </w:rPr>
        <w:t>61114</w:t>
      </w:r>
    </w:p>
    <w:p w14:paraId="0C6BBEF0" w14:textId="15D13239" w:rsidR="007F58D2" w:rsidRPr="00FA1C9A" w:rsidRDefault="007F58D2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mobil:(30) 121-7062</w:t>
      </w:r>
    </w:p>
    <w:p w14:paraId="18AA445F" w14:textId="77777777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C146527" w14:textId="4372BDE9" w:rsidR="005F1E62" w:rsidRPr="00FA1C9A" w:rsidRDefault="009C40A3" w:rsidP="004D19DF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FA1C9A">
        <w:rPr>
          <w:sz w:val="18"/>
          <w:szCs w:val="18"/>
          <w:shd w:val="clear" w:color="auto" w:fill="FFFFFF"/>
        </w:rPr>
        <w:tab/>
      </w:r>
    </w:p>
    <w:p w14:paraId="642EFE9F" w14:textId="11C28F93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FA1C9A">
        <w:rPr>
          <w:rStyle w:val="None"/>
          <w:bCs/>
          <w:color w:val="000000" w:themeColor="text1"/>
          <w:sz w:val="18"/>
          <w:szCs w:val="18"/>
        </w:rPr>
        <w:tab/>
      </w:r>
      <w:r w:rsidRPr="00FA1C9A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FA1C9A" w:rsidRDefault="009C40A3" w:rsidP="004D19D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FA1C9A" w:rsidRDefault="004B70F3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FA1C9A" w:rsidRDefault="002B3B18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FA1C9A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FA1C9A" w:rsidRDefault="00B14D5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FA1C9A" w:rsidRDefault="00B14D5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FA1C9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FA1C9A">
        <w:rPr>
          <w:rStyle w:val="None"/>
          <w:b w:val="0"/>
          <w:bCs/>
        </w:rPr>
        <w:br w:type="page"/>
      </w:r>
    </w:p>
    <w:p w14:paraId="5A78B5BC" w14:textId="77777777" w:rsidR="001A5EFA" w:rsidRPr="00FA1C9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3BC5344E" w:rsidR="00705DF3" w:rsidRPr="00FA1C9A" w:rsidRDefault="00034EEB" w:rsidP="000F780F">
      <w:pPr>
        <w:pStyle w:val="Cmsor2"/>
        <w:rPr>
          <w:lang w:val="hu-HU"/>
        </w:rPr>
      </w:pPr>
      <w:r w:rsidRPr="00FA1C9A">
        <w:rPr>
          <w:lang w:val="hu-HU"/>
        </w:rPr>
        <w:t>Tárgyleírás</w:t>
      </w:r>
    </w:p>
    <w:p w14:paraId="2BB0C4C4" w14:textId="68DFF505" w:rsidR="007F58D2" w:rsidRPr="00FA1C9A" w:rsidRDefault="007F58D2" w:rsidP="007F58D2">
      <w:pPr>
        <w:suppressAutoHyphens/>
        <w:spacing w:before="12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A tantárgy a régészeti kutatások aktuális állása alapján korszakonként elkülönítve (őskor, ókor, középkor, kora újkor) nagyvonalakb</w:t>
      </w:r>
      <w:r w:rsidR="00A7169B" w:rsidRPr="00FA1C9A">
        <w:rPr>
          <w:sz w:val="18"/>
          <w:szCs w:val="18"/>
          <w:lang w:val="hu-HU"/>
        </w:rPr>
        <w:t>an ismerteti az emberiség korábbi történetét, a</w:t>
      </w:r>
      <w:r w:rsidRPr="00FA1C9A">
        <w:rPr>
          <w:sz w:val="18"/>
          <w:szCs w:val="18"/>
          <w:lang w:val="hu-HU"/>
        </w:rPr>
        <w:t xml:space="preserve">z aktuális félévben a középkor és </w:t>
      </w:r>
      <w:r w:rsidR="00190CFC" w:rsidRPr="00FA1C9A">
        <w:rPr>
          <w:sz w:val="18"/>
          <w:szCs w:val="18"/>
          <w:lang w:val="hu-HU"/>
        </w:rPr>
        <w:t xml:space="preserve">a </w:t>
      </w:r>
      <w:r w:rsidRPr="00FA1C9A">
        <w:rPr>
          <w:sz w:val="18"/>
          <w:szCs w:val="18"/>
          <w:lang w:val="hu-HU"/>
        </w:rPr>
        <w:t xml:space="preserve">kora újkor </w:t>
      </w:r>
      <w:r w:rsidR="00190CFC" w:rsidRPr="00FA1C9A">
        <w:rPr>
          <w:sz w:val="18"/>
          <w:szCs w:val="18"/>
          <w:lang w:val="hu-HU"/>
        </w:rPr>
        <w:t xml:space="preserve">időszakára fókuszálva. </w:t>
      </w:r>
      <w:r w:rsidRPr="00FA1C9A">
        <w:rPr>
          <w:sz w:val="18"/>
          <w:szCs w:val="18"/>
          <w:lang w:val="hu-HU"/>
        </w:rPr>
        <w:t>Kiemelt hangsúlyt kapnak a tárgyi és épített emlékek, a településrégészet,</w:t>
      </w:r>
      <w:r w:rsidR="00190CFC" w:rsidRPr="00FA1C9A">
        <w:rPr>
          <w:sz w:val="18"/>
          <w:szCs w:val="18"/>
          <w:lang w:val="hu-HU"/>
        </w:rPr>
        <w:t xml:space="preserve"> </w:t>
      </w:r>
      <w:r w:rsidRPr="00FA1C9A">
        <w:rPr>
          <w:sz w:val="18"/>
          <w:szCs w:val="18"/>
          <w:lang w:val="hu-HU"/>
        </w:rPr>
        <w:t>valamint</w:t>
      </w:r>
      <w:r w:rsidR="00190CFC" w:rsidRPr="00FA1C9A">
        <w:rPr>
          <w:sz w:val="18"/>
          <w:szCs w:val="18"/>
          <w:lang w:val="hu-HU"/>
        </w:rPr>
        <w:t xml:space="preserve"> </w:t>
      </w:r>
      <w:r w:rsidR="00190CFC" w:rsidRPr="00FA1C9A">
        <w:rPr>
          <w:i/>
          <w:iCs/>
          <w:color w:val="202122"/>
          <w:sz w:val="18"/>
          <w:szCs w:val="18"/>
          <w:shd w:val="clear" w:color="auto" w:fill="FFFFFF"/>
          <w:lang w:val="hu-HU"/>
        </w:rPr>
        <w:t xml:space="preserve">– </w:t>
      </w:r>
      <w:r w:rsidR="00190CFC" w:rsidRPr="00FA1C9A">
        <w:rPr>
          <w:sz w:val="18"/>
          <w:szCs w:val="18"/>
          <w:lang w:val="hu-HU"/>
        </w:rPr>
        <w:t>nemzetközi kontextusba helyezve</w:t>
      </w:r>
      <w:r w:rsidR="00190CFC" w:rsidRPr="00FA1C9A">
        <w:rPr>
          <w:i/>
          <w:iCs/>
          <w:color w:val="202122"/>
          <w:sz w:val="18"/>
          <w:szCs w:val="18"/>
          <w:shd w:val="clear" w:color="auto" w:fill="FFFFFF"/>
          <w:lang w:val="hu-HU"/>
        </w:rPr>
        <w:t xml:space="preserve"> –</w:t>
      </w:r>
      <w:r w:rsidRPr="00FA1C9A">
        <w:rPr>
          <w:sz w:val="18"/>
          <w:szCs w:val="18"/>
          <w:lang w:val="hu-HU"/>
        </w:rPr>
        <w:t xml:space="preserve"> Magyarország régészete. Gyakorlati órák keretében </w:t>
      </w:r>
      <w:r w:rsidR="00190CFC" w:rsidRPr="00FA1C9A">
        <w:rPr>
          <w:sz w:val="18"/>
          <w:szCs w:val="18"/>
          <w:lang w:val="hu-HU"/>
        </w:rPr>
        <w:t>a régészet egy speci</w:t>
      </w:r>
      <w:r w:rsidR="004D19DF" w:rsidRPr="00FA1C9A">
        <w:rPr>
          <w:sz w:val="18"/>
          <w:szCs w:val="18"/>
          <w:lang w:val="hu-HU"/>
        </w:rPr>
        <w:t>ális ágát, a kísérleti régésze</w:t>
      </w:r>
      <w:r w:rsidR="00190CFC" w:rsidRPr="00FA1C9A">
        <w:rPr>
          <w:sz w:val="18"/>
          <w:szCs w:val="18"/>
          <w:lang w:val="hu-HU"/>
        </w:rPr>
        <w:t>tet tanulmányozzuk.</w:t>
      </w:r>
    </w:p>
    <w:p w14:paraId="17745633" w14:textId="77777777" w:rsidR="007F58D2" w:rsidRPr="00FA1C9A" w:rsidRDefault="007F58D2" w:rsidP="007F58D2">
      <w:pPr>
        <w:rPr>
          <w:lang w:val="hu-HU"/>
        </w:rPr>
      </w:pPr>
    </w:p>
    <w:p w14:paraId="4863CCAD" w14:textId="5530CFE6" w:rsidR="00705DF3" w:rsidRPr="00FA1C9A" w:rsidRDefault="00171C3D" w:rsidP="00705DF3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Oktatás célja</w:t>
      </w:r>
    </w:p>
    <w:p w14:paraId="6E52C217" w14:textId="77777777" w:rsidR="00190CFC" w:rsidRPr="00FA1C9A" w:rsidRDefault="00190CFC" w:rsidP="00190CFC">
      <w:pPr>
        <w:suppressAutoHyphens/>
        <w:spacing w:before="12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A szakmérnöki és szakértői tevékenységhez kapcsolódó régészeti alapismertek megadása.</w:t>
      </w:r>
    </w:p>
    <w:p w14:paraId="4CA48990" w14:textId="77777777" w:rsidR="00190CFC" w:rsidRPr="00FA1C9A" w:rsidRDefault="00190CFC" w:rsidP="00190CFC">
      <w:pPr>
        <w:rPr>
          <w:sz w:val="18"/>
          <w:szCs w:val="18"/>
          <w:lang w:val="hu-HU"/>
        </w:rPr>
      </w:pPr>
    </w:p>
    <w:p w14:paraId="0F567D07" w14:textId="45B50CEB" w:rsidR="006967BB" w:rsidRPr="00FA1C9A" w:rsidRDefault="00171C3D" w:rsidP="00705DF3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Tantárgy tartalma</w:t>
      </w:r>
    </w:p>
    <w:p w14:paraId="50F32C70" w14:textId="446CFD44" w:rsidR="001304C5" w:rsidRPr="00FA1C9A" w:rsidRDefault="001565FD" w:rsidP="001304C5">
      <w:pPr>
        <w:widowControl w:val="0"/>
        <w:jc w:val="both"/>
        <w:rPr>
          <w:sz w:val="20"/>
          <w:lang w:val="hu-HU"/>
        </w:rPr>
      </w:pPr>
      <w:r w:rsidRPr="00FA1C9A">
        <w:rPr>
          <w:sz w:val="20"/>
          <w:lang w:val="hu-HU"/>
        </w:rPr>
        <w:t>A tantárgy tartalmi</w:t>
      </w:r>
      <w:r w:rsidR="007F0169" w:rsidRPr="00FA1C9A">
        <w:rPr>
          <w:sz w:val="20"/>
          <w:lang w:val="hu-HU"/>
        </w:rPr>
        <w:t xml:space="preserve"> </w:t>
      </w:r>
      <w:proofErr w:type="gramStart"/>
      <w:r w:rsidR="007F0169" w:rsidRPr="00FA1C9A">
        <w:rPr>
          <w:sz w:val="20"/>
          <w:lang w:val="hu-HU"/>
        </w:rPr>
        <w:t>leírás</w:t>
      </w:r>
      <w:r w:rsidRPr="00FA1C9A">
        <w:rPr>
          <w:sz w:val="20"/>
          <w:lang w:val="hu-HU"/>
        </w:rPr>
        <w:t>a</w:t>
      </w:r>
      <w:proofErr w:type="gramEnd"/>
      <w:r w:rsidR="007F0169" w:rsidRPr="00FA1C9A">
        <w:rPr>
          <w:sz w:val="20"/>
          <w:lang w:val="hu-HU"/>
        </w:rPr>
        <w:t xml:space="preserve"> valamint témakörök</w:t>
      </w:r>
      <w:r w:rsidR="0089034F" w:rsidRPr="00FA1C9A">
        <w:rPr>
          <w:sz w:val="20"/>
          <w:lang w:val="hu-HU"/>
        </w:rPr>
        <w:t xml:space="preserve"> az alábbiak szerint:</w:t>
      </w:r>
    </w:p>
    <w:p w14:paraId="243CF4AB" w14:textId="77777777" w:rsidR="00190CFC" w:rsidRPr="00FA1C9A" w:rsidRDefault="00190CFC" w:rsidP="001304C5">
      <w:pPr>
        <w:widowControl w:val="0"/>
        <w:jc w:val="both"/>
        <w:rPr>
          <w:sz w:val="20"/>
          <w:lang w:val="hu-HU"/>
        </w:rPr>
      </w:pPr>
    </w:p>
    <w:p w14:paraId="42EA68D6" w14:textId="32D45B44" w:rsidR="0086555D" w:rsidRPr="00FA1C9A" w:rsidRDefault="0089034F" w:rsidP="001565FD">
      <w:pPr>
        <w:widowControl w:val="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Előadás:</w:t>
      </w:r>
    </w:p>
    <w:p w14:paraId="17BE023E" w14:textId="77777777" w:rsidR="00A7169B" w:rsidRPr="00FA1C9A" w:rsidRDefault="00A7169B" w:rsidP="001565FD">
      <w:pPr>
        <w:widowControl w:val="0"/>
        <w:jc w:val="both"/>
        <w:rPr>
          <w:sz w:val="18"/>
          <w:szCs w:val="18"/>
          <w:lang w:val="hu-HU"/>
        </w:rPr>
      </w:pPr>
    </w:p>
    <w:p w14:paraId="543830C7" w14:textId="48C7658A" w:rsidR="00190CFC" w:rsidRPr="00FA1C9A" w:rsidRDefault="00190CFC" w:rsidP="00190CF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A középkor és kora újkor régészete Magyarországon - A települések: falvak, városok régészeti kutatása. A török hódoltság Pécsett 1543-1686</w:t>
      </w:r>
    </w:p>
    <w:p w14:paraId="0AB41AA3" w14:textId="77777777" w:rsidR="00190CFC" w:rsidRPr="00FA1C9A" w:rsidRDefault="00190CFC" w:rsidP="00190CF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Egyházi épületek régészeti kutatása. A török kor építészeti emlékei Baranya megyében/Magyarországon.</w:t>
      </w:r>
    </w:p>
    <w:p w14:paraId="2232B2D6" w14:textId="22FD404A" w:rsidR="00190CFC" w:rsidRPr="00FA1C9A" w:rsidRDefault="00190CFC" w:rsidP="004879CA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 xml:space="preserve">Várak, kastélyok régészete. </w:t>
      </w:r>
    </w:p>
    <w:p w14:paraId="689825B5" w14:textId="77777777" w:rsidR="00A7169B" w:rsidRPr="00FA1C9A" w:rsidRDefault="00A7169B" w:rsidP="00A716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sz w:val="18"/>
          <w:szCs w:val="18"/>
          <w:lang w:val="hu-HU"/>
        </w:rPr>
      </w:pPr>
    </w:p>
    <w:p w14:paraId="32166139" w14:textId="27824649" w:rsidR="0089034F" w:rsidRPr="00FA1C9A" w:rsidRDefault="0089034F" w:rsidP="001304C5">
      <w:pPr>
        <w:widowControl w:val="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Gyakorlat:</w:t>
      </w:r>
    </w:p>
    <w:p w14:paraId="4BCF312A" w14:textId="77777777" w:rsidR="00A7169B" w:rsidRPr="00FA1C9A" w:rsidRDefault="00A7169B" w:rsidP="001304C5">
      <w:pPr>
        <w:widowControl w:val="0"/>
        <w:jc w:val="both"/>
        <w:rPr>
          <w:sz w:val="18"/>
          <w:szCs w:val="18"/>
          <w:lang w:val="hu-HU"/>
        </w:rPr>
      </w:pPr>
    </w:p>
    <w:p w14:paraId="2EBA2836" w14:textId="1D7F0B9D" w:rsidR="00190CFC" w:rsidRPr="00FA1C9A" w:rsidRDefault="00190CFC" w:rsidP="00190CF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Várak, várkastélyok</w:t>
      </w:r>
      <w:r w:rsidR="00301368" w:rsidRPr="00FA1C9A">
        <w:rPr>
          <w:sz w:val="18"/>
          <w:szCs w:val="18"/>
          <w:lang w:val="hu-HU"/>
        </w:rPr>
        <w:t>, kolostorok</w:t>
      </w:r>
      <w:r w:rsidRPr="00FA1C9A">
        <w:rPr>
          <w:sz w:val="18"/>
          <w:szCs w:val="18"/>
          <w:lang w:val="hu-HU"/>
        </w:rPr>
        <w:t xml:space="preserve"> konyhái a középkori, kora újkori Magyarországon.</w:t>
      </w:r>
      <w:r w:rsidR="004B6071" w:rsidRPr="00FA1C9A">
        <w:rPr>
          <w:sz w:val="18"/>
          <w:szCs w:val="18"/>
          <w:lang w:val="hu-HU"/>
        </w:rPr>
        <w:t xml:space="preserve"> (I-II.)</w:t>
      </w:r>
    </w:p>
    <w:p w14:paraId="5CDDC519" w14:textId="77777777" w:rsidR="00190CFC" w:rsidRPr="00FA1C9A" w:rsidRDefault="00190CFC" w:rsidP="001304C5">
      <w:pPr>
        <w:widowControl w:val="0"/>
        <w:jc w:val="both"/>
        <w:rPr>
          <w:sz w:val="18"/>
          <w:szCs w:val="18"/>
          <w:lang w:val="hu-HU"/>
        </w:rPr>
      </w:pPr>
    </w:p>
    <w:p w14:paraId="36BC073A" w14:textId="1339831C" w:rsidR="00190CFC" w:rsidRPr="00FA1C9A" w:rsidRDefault="00190CFC" w:rsidP="00190CF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A középkori étkezési kultúra rekonstrukciós lehetőségei. Esettanulmányok, ritka leletek.</w:t>
      </w:r>
    </w:p>
    <w:p w14:paraId="206778AE" w14:textId="50736B4A" w:rsidR="00301368" w:rsidRPr="00FA1C9A" w:rsidRDefault="00301368" w:rsidP="0030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  <w:lang w:val="hu-HU"/>
        </w:rPr>
      </w:pPr>
    </w:p>
    <w:p w14:paraId="75DCC16A" w14:textId="173F963D" w:rsidR="00190CFC" w:rsidRPr="00FA1C9A" w:rsidRDefault="00301368" w:rsidP="001304C5">
      <w:pPr>
        <w:widowControl w:val="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Fakultatív: Kísérleti régészeti tevékenységen való részvétel 2023. május 20. Simontornya-Várnapok.</w:t>
      </w:r>
    </w:p>
    <w:p w14:paraId="7D73660B" w14:textId="77777777" w:rsidR="00301368" w:rsidRPr="00FA1C9A" w:rsidRDefault="00301368" w:rsidP="001304C5">
      <w:pPr>
        <w:widowControl w:val="0"/>
        <w:jc w:val="both"/>
        <w:rPr>
          <w:sz w:val="18"/>
          <w:szCs w:val="18"/>
          <w:lang w:val="hu-HU"/>
        </w:rPr>
      </w:pPr>
    </w:p>
    <w:p w14:paraId="241EDB13" w14:textId="77777777" w:rsidR="00034EEB" w:rsidRPr="00FA1C9A" w:rsidRDefault="00034EEB" w:rsidP="0066620B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Számo</w:t>
      </w:r>
      <w:r w:rsidR="00171C3D" w:rsidRPr="00FA1C9A">
        <w:rPr>
          <w:rStyle w:val="None"/>
          <w:lang w:val="hu-HU"/>
        </w:rPr>
        <w:t>nkérési és értékelési rendszere</w:t>
      </w:r>
    </w:p>
    <w:p w14:paraId="4EC7239F" w14:textId="77777777" w:rsidR="00152AEC" w:rsidRPr="00FA1C9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FA1C9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73A29222" w:rsidR="003D493E" w:rsidRPr="00FA1C9A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Pr="00FA1C9A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FA1C9A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C25A8B2" w14:textId="77777777" w:rsidR="00FA1C9A" w:rsidRPr="000460B2" w:rsidRDefault="00FA1C9A" w:rsidP="00FA1C9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FA1C9A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77D00CA" w:rsidR="003D493E" w:rsidRPr="00FA1C9A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FA1C9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A1C9A">
        <w:rPr>
          <w:rStyle w:val="None"/>
          <w:rFonts w:eastAsia="Times New Roman"/>
          <w:b/>
          <w:bCs/>
          <w:sz w:val="20"/>
          <w:szCs w:val="20"/>
          <w:lang w:val="hu-HU"/>
        </w:rPr>
        <w:t>jelenléti ív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52A882D" w14:textId="1BB6DD6C" w:rsidR="000D23F6" w:rsidRPr="00FA1C9A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A1C9A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FA1C9A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7F32B7" w14:textId="1845F4F2" w:rsidR="00301368" w:rsidRPr="00FA1C9A" w:rsidRDefault="003950BE" w:rsidP="00301368">
      <w:pPr>
        <w:widowControl w:val="0"/>
        <w:spacing w:before="120" w:after="120"/>
        <w:rPr>
          <w:rFonts w:ascii="Cambria" w:hAnsi="Cambria"/>
          <w:b/>
          <w:bCs/>
          <w:i/>
          <w:lang w:val="hu-HU"/>
        </w:rPr>
      </w:pPr>
      <w:r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A.) </w:t>
      </w:r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  <w:r w:rsidR="00301368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</w:p>
    <w:p w14:paraId="3C61FA05" w14:textId="1DC1336C" w:rsidR="00B65526" w:rsidRPr="00FA1C9A" w:rsidRDefault="00B65526" w:rsidP="00B65526">
      <w:pPr>
        <w:rPr>
          <w:rStyle w:val="None"/>
          <w:rFonts w:eastAsia="Times New Roman"/>
          <w:b/>
          <w:bCs/>
          <w:i/>
          <w:iCs/>
          <w:color w:val="FF2D21" w:themeColor="accent5"/>
          <w:sz w:val="20"/>
          <w:szCs w:val="20"/>
          <w:lang w:val="hu-HU"/>
        </w:rPr>
      </w:pPr>
    </w:p>
    <w:p w14:paraId="15C17865" w14:textId="77777777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03051408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="002520C0" w:rsidRPr="00FA1C9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80016"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BA3031" w14:textId="77777777" w:rsidR="00A7169B" w:rsidRPr="00FA1C9A" w:rsidRDefault="00A7169B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77777777" w:rsidR="007C6062" w:rsidRPr="00FA1C9A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875"/>
        <w:gridCol w:w="2369"/>
      </w:tblGrid>
      <w:tr w:rsidR="007C6062" w:rsidRPr="00FA1C9A" w14:paraId="4CD6B458" w14:textId="77777777" w:rsidTr="00E80016">
        <w:tc>
          <w:tcPr>
            <w:tcW w:w="3828" w:type="dxa"/>
            <w:vAlign w:val="center"/>
          </w:tcPr>
          <w:p w14:paraId="485DEDDA" w14:textId="77777777" w:rsidR="007C6062" w:rsidRPr="00FA1C9A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875" w:type="dxa"/>
            <w:vAlign w:val="center"/>
          </w:tcPr>
          <w:p w14:paraId="567A9797" w14:textId="77777777" w:rsidR="007C6062" w:rsidRPr="00FA1C9A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369" w:type="dxa"/>
            <w:vAlign w:val="center"/>
          </w:tcPr>
          <w:p w14:paraId="38165C10" w14:textId="77777777" w:rsidR="007C6062" w:rsidRPr="00FA1C9A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7169B" w:rsidRPr="00FA1C9A" w14:paraId="424F62CD" w14:textId="77777777" w:rsidTr="00E80016">
        <w:tc>
          <w:tcPr>
            <w:tcW w:w="3828" w:type="dxa"/>
            <w:vAlign w:val="center"/>
          </w:tcPr>
          <w:p w14:paraId="395340AD" w14:textId="0FD60DA9" w:rsidR="00A7169B" w:rsidRPr="00FA1C9A" w:rsidRDefault="00A7169B" w:rsidP="00A7169B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2875" w:type="dxa"/>
            <w:vAlign w:val="center"/>
          </w:tcPr>
          <w:p w14:paraId="49E4F3E2" w14:textId="539C73B6" w:rsidR="00A7169B" w:rsidRPr="00FA1C9A" w:rsidRDefault="00A7169B" w:rsidP="00A7169B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szabályszerűség,</w:t>
            </w:r>
            <w:r w:rsidR="00E80016"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szakszerűség</w:t>
            </w:r>
          </w:p>
        </w:tc>
        <w:tc>
          <w:tcPr>
            <w:tcW w:w="2369" w:type="dxa"/>
            <w:vAlign w:val="center"/>
          </w:tcPr>
          <w:p w14:paraId="6F6CF712" w14:textId="48DECE28" w:rsidR="00A7169B" w:rsidRPr="00FA1C9A" w:rsidRDefault="00A7169B" w:rsidP="00A71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FA1C9A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D37629A" w14:textId="77777777" w:rsidR="00C90FBC" w:rsidRPr="00FA1C9A" w:rsidRDefault="00C90FBC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DBD57E4" w14:textId="342C9405" w:rsidR="00F21B2D" w:rsidRPr="00FA1C9A" w:rsidRDefault="00B65526" w:rsidP="00C90FBC">
      <w:pPr>
        <w:jc w:val="both"/>
        <w:rPr>
          <w:rStyle w:val="None"/>
          <w:rFonts w:eastAsia="Times New Roman"/>
          <w:b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A javításra, ismétlésre és pótlásra vonatkozó különös szabályokat a </w:t>
      </w:r>
      <w:proofErr w:type="spellStart"/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TVSz</w:t>
      </w:r>
      <w:proofErr w:type="spellEnd"/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általános szabályaival együttesen kell értelmezni és alkalmazni. </w:t>
      </w:r>
      <w:r w:rsidR="00C90FBC" w:rsidRPr="00FA1C9A">
        <w:rPr>
          <w:rStyle w:val="None"/>
          <w:rFonts w:eastAsia="Times New Roman"/>
          <w:bCs/>
          <w:sz w:val="18"/>
          <w:szCs w:val="18"/>
          <w:lang w:val="hu-HU"/>
        </w:rPr>
        <w:t>A</w:t>
      </w: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vizsgaidőszak első két hetében legalább egy alkalommal lehetséges a </w:t>
      </w:r>
      <w:r w:rsidR="00C90FBC" w:rsidRPr="00FA1C9A">
        <w:rPr>
          <w:rStyle w:val="None"/>
          <w:rFonts w:eastAsia="Times New Roman"/>
          <w:bCs/>
          <w:sz w:val="18"/>
          <w:szCs w:val="18"/>
          <w:lang w:val="hu-HU"/>
        </w:rPr>
        <w:t>beadandó dolgozat javítása</w:t>
      </w: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.</w:t>
      </w:r>
    </w:p>
    <w:p w14:paraId="7C0AADA5" w14:textId="40B492C6" w:rsidR="00DB4337" w:rsidRPr="00FA1C9A" w:rsidRDefault="00DB4337" w:rsidP="00B65526">
      <w:pPr>
        <w:rPr>
          <w:rStyle w:val="None"/>
          <w:rFonts w:eastAsia="Times New Roman"/>
          <w:bCs/>
          <w:color w:val="FF2D21" w:themeColor="accent5"/>
          <w:sz w:val="18"/>
          <w:szCs w:val="18"/>
          <w:lang w:val="hu-HU"/>
        </w:rPr>
      </w:pPr>
    </w:p>
    <w:p w14:paraId="51EEACA3" w14:textId="6970CC02" w:rsidR="00DB4337" w:rsidRPr="00FA1C9A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4F6256" w14:textId="35C4EA97" w:rsidR="00F466E0" w:rsidRPr="00FA1C9A" w:rsidRDefault="00F466E0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63434C8" w14:textId="709D5E51" w:rsidR="00F466E0" w:rsidRPr="00FA1C9A" w:rsidRDefault="00F466E0" w:rsidP="00F466E0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18"/>
          <w:szCs w:val="18"/>
          <w:lang w:val="hu-HU"/>
        </w:rPr>
      </w:pPr>
      <w:r w:rsidRPr="00FA1C9A">
        <w:rPr>
          <w:rFonts w:ascii="Times New Roman" w:hAnsi="Times New Roman" w:cs="Times New Roman"/>
          <w:sz w:val="18"/>
          <w:szCs w:val="18"/>
          <w:lang w:val="hu-HU"/>
        </w:rPr>
        <w:t>A TVSZ szerint a részvétel kötelező a foglalkozások 70%-án</w:t>
      </w:r>
    </w:p>
    <w:p w14:paraId="2BD9B453" w14:textId="3BDD087C" w:rsidR="00F466E0" w:rsidRPr="00FA1C9A" w:rsidRDefault="00C90FBC" w:rsidP="00F466E0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A </w:t>
      </w:r>
      <w:r w:rsidR="00F466E0"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 szabályszerűen</w:t>
      </w:r>
      <w:proofErr w:type="gramEnd"/>
      <w:r w:rsidR="00F466E0"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 elkészített és beadott házi dolgozat</w:t>
      </w:r>
      <w:r w:rsidR="00F466E0" w:rsidRPr="00FA1C9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B1CB97F" w14:textId="063432E5" w:rsidR="00F466E0" w:rsidRPr="00FA1C9A" w:rsidRDefault="00F466E0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9483E82" w14:textId="77777777" w:rsidR="00D80C78" w:rsidRPr="00FA1C9A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FA1C9A" w14:paraId="30855A2B" w14:textId="77777777" w:rsidTr="00BB443D">
        <w:tc>
          <w:tcPr>
            <w:tcW w:w="1838" w:type="dxa"/>
          </w:tcPr>
          <w:p w14:paraId="374E18A5" w14:textId="37DAE52D" w:rsidR="00D643F2" w:rsidRPr="00FA1C9A" w:rsidRDefault="00D643F2" w:rsidP="004879CA">
            <w:pPr>
              <w:jc w:val="both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1</w:t>
            </w:r>
          </w:p>
        </w:tc>
      </w:tr>
      <w:tr w:rsidR="00D643F2" w:rsidRPr="00FA1C9A" w14:paraId="5ECC7BE5" w14:textId="77777777" w:rsidTr="00BB443D">
        <w:tc>
          <w:tcPr>
            <w:tcW w:w="1838" w:type="dxa"/>
          </w:tcPr>
          <w:p w14:paraId="06E0F3B9" w14:textId="77777777" w:rsidR="00D643F2" w:rsidRPr="00FA1C9A" w:rsidRDefault="00D643F2" w:rsidP="004879CA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F2BA59" w14:textId="269A3BFE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A, </w:t>
            </w:r>
            <w:r w:rsidR="00450170" w:rsidRPr="00FA1C9A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B</w:t>
            </w:r>
            <w:r w:rsidR="00450170" w:rsidRPr="00FA1C9A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C, </w:t>
            </w:r>
            <w:r w:rsidR="00450170" w:rsidRPr="00FA1C9A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D, </w:t>
            </w:r>
            <w:r w:rsidR="00450170" w:rsidRPr="00FA1C9A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F, </w:t>
            </w:r>
            <w:r w:rsidR="00450170" w:rsidRPr="00FA1C9A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="00D643F2" w:rsidRPr="00FA1C9A" w14:paraId="47A6E2AD" w14:textId="77777777" w:rsidTr="00BB443D">
        <w:tc>
          <w:tcPr>
            <w:tcW w:w="1838" w:type="dxa"/>
          </w:tcPr>
          <w:p w14:paraId="65B9E1BF" w14:textId="0B69234F" w:rsidR="00D643F2" w:rsidRPr="00FA1C9A" w:rsidRDefault="00D643F2" w:rsidP="004879CA">
            <w:pPr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Teljesítmény %</w:t>
            </w:r>
            <w:r w:rsidR="00EB4FFB" w:rsidRPr="00FA1C9A">
              <w:rPr>
                <w:sz w:val="20"/>
                <w:szCs w:val="20"/>
                <w:lang w:val="hu-HU"/>
              </w:rPr>
              <w:t>-os</w:t>
            </w:r>
            <w:r w:rsidRPr="00FA1C9A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7</w:t>
            </w:r>
            <w:r w:rsidR="000B0196" w:rsidRPr="00FA1C9A">
              <w:rPr>
                <w:sz w:val="20"/>
                <w:szCs w:val="20"/>
                <w:lang w:val="hu-HU"/>
              </w:rPr>
              <w:t>0</w:t>
            </w:r>
            <w:r w:rsidRPr="00FA1C9A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FA1C9A" w:rsidRDefault="000B0196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55</w:t>
            </w:r>
            <w:r w:rsidR="00D643F2" w:rsidRPr="00FA1C9A">
              <w:rPr>
                <w:sz w:val="20"/>
                <w:szCs w:val="20"/>
                <w:lang w:val="hu-HU"/>
              </w:rPr>
              <w:t>%-</w:t>
            </w:r>
            <w:r w:rsidRPr="00FA1C9A">
              <w:rPr>
                <w:sz w:val="20"/>
                <w:szCs w:val="20"/>
                <w:lang w:val="hu-HU"/>
              </w:rPr>
              <w:t>69</w:t>
            </w:r>
            <w:r w:rsidR="00D643F2" w:rsidRPr="00FA1C9A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FA1C9A" w:rsidRDefault="00450170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40</w:t>
            </w:r>
            <w:r w:rsidR="00D643F2" w:rsidRPr="00FA1C9A">
              <w:rPr>
                <w:sz w:val="20"/>
                <w:szCs w:val="20"/>
                <w:lang w:val="hu-HU"/>
              </w:rPr>
              <w:t>%-5</w:t>
            </w:r>
            <w:r w:rsidRPr="00FA1C9A">
              <w:rPr>
                <w:sz w:val="20"/>
                <w:szCs w:val="20"/>
                <w:lang w:val="hu-HU"/>
              </w:rPr>
              <w:t>5</w:t>
            </w:r>
            <w:r w:rsidR="00D643F2" w:rsidRPr="00FA1C9A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0-</w:t>
            </w:r>
            <w:r w:rsidR="00450170" w:rsidRPr="00FA1C9A">
              <w:rPr>
                <w:sz w:val="20"/>
                <w:szCs w:val="20"/>
                <w:lang w:val="hu-HU"/>
              </w:rPr>
              <w:t>39</w:t>
            </w:r>
            <w:r w:rsidRPr="00FA1C9A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44106537" w14:textId="13978CE8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BEDEF2" w14:textId="12078471" w:rsidR="00F32B58" w:rsidRPr="00FA1C9A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FA1C9A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FA1C9A">
        <w:rPr>
          <w:rStyle w:val="None"/>
          <w:lang w:val="hu-HU"/>
        </w:rPr>
        <w:t>I</w:t>
      </w:r>
      <w:r w:rsidR="003950BE" w:rsidRPr="00FA1C9A">
        <w:rPr>
          <w:rStyle w:val="None"/>
          <w:lang w:val="hu-HU"/>
        </w:rPr>
        <w:t>rodalom</w:t>
      </w:r>
    </w:p>
    <w:p w14:paraId="47CC09EA" w14:textId="5ACB4DA7" w:rsidR="003950BE" w:rsidRPr="00FA1C9A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Fel</w:t>
      </w:r>
      <w:r w:rsidR="00C90FBC"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sorolás fontossági sorrendben. </w:t>
      </w:r>
    </w:p>
    <w:p w14:paraId="302BC5C9" w14:textId="1A4F7794" w:rsidR="006D256B" w:rsidRPr="00FA1C9A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73D41C94" w:rsidR="007F3F62" w:rsidRPr="00FA1C9A" w:rsidRDefault="00301368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Kötelező irodalom és elérhe</w:t>
      </w:r>
      <w:r w:rsidR="007F3F62" w:rsidRPr="00FA1C9A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507EA841" w14:textId="34F03F65" w:rsidR="004879CA" w:rsidRPr="00FA1C9A" w:rsidRDefault="00B7757E" w:rsidP="00B77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 w:line="276" w:lineRule="auto"/>
        <w:ind w:left="720"/>
        <w:jc w:val="both"/>
        <w:rPr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[1.]   </w:t>
      </w:r>
      <w:proofErr w:type="spellStart"/>
      <w:r w:rsidR="004879CA" w:rsidRPr="00FA1C9A">
        <w:rPr>
          <w:sz w:val="18"/>
          <w:szCs w:val="18"/>
          <w:lang w:val="hu-HU"/>
        </w:rPr>
        <w:t>Visy</w:t>
      </w:r>
      <w:proofErr w:type="spellEnd"/>
      <w:r w:rsidR="004879CA" w:rsidRPr="00FA1C9A">
        <w:rPr>
          <w:sz w:val="18"/>
          <w:szCs w:val="18"/>
          <w:lang w:val="hu-HU"/>
        </w:rPr>
        <w:t xml:space="preserve"> </w:t>
      </w:r>
      <w:proofErr w:type="spellStart"/>
      <w:r w:rsidR="004879CA" w:rsidRPr="00FA1C9A">
        <w:rPr>
          <w:sz w:val="18"/>
          <w:szCs w:val="18"/>
          <w:lang w:val="hu-HU"/>
        </w:rPr>
        <w:t>Zs</w:t>
      </w:r>
      <w:proofErr w:type="spellEnd"/>
      <w:r w:rsidR="004879CA" w:rsidRPr="00FA1C9A">
        <w:rPr>
          <w:sz w:val="18"/>
          <w:szCs w:val="18"/>
          <w:lang w:val="hu-HU"/>
        </w:rPr>
        <w:t xml:space="preserve">. (szerk.): </w:t>
      </w:r>
      <w:r w:rsidR="004879CA" w:rsidRPr="00FA1C9A">
        <w:rPr>
          <w:i/>
          <w:sz w:val="18"/>
          <w:szCs w:val="18"/>
          <w:lang w:val="hu-HU"/>
        </w:rPr>
        <w:t>Magyarország régészete az ezredfordulón</w:t>
      </w:r>
      <w:r w:rsidR="004879CA" w:rsidRPr="00FA1C9A">
        <w:rPr>
          <w:sz w:val="18"/>
          <w:szCs w:val="18"/>
          <w:lang w:val="hu-HU"/>
        </w:rPr>
        <w:t xml:space="preserve">. 2003. Bp. </w:t>
      </w:r>
      <w:hyperlink r:id="rId13" w:history="1">
        <w:r w:rsidR="004879CA" w:rsidRPr="00FA1C9A">
          <w:rPr>
            <w:rStyle w:val="Hiperhivatkozs"/>
            <w:sz w:val="18"/>
            <w:szCs w:val="18"/>
            <w:lang w:val="hu-HU"/>
          </w:rPr>
          <w:t>http://www.ace.hu/curric/elte-archeometria/irodalom/Magyar_regeszet_az_ezredfordulon.pdf</w:t>
        </w:r>
      </w:hyperlink>
      <w:r w:rsidR="004879CA" w:rsidRPr="00FA1C9A">
        <w:rPr>
          <w:sz w:val="18"/>
          <w:szCs w:val="18"/>
          <w:lang w:val="hu-HU"/>
        </w:rPr>
        <w:t xml:space="preserve"> [Letöltve: 2023.01.25]</w:t>
      </w:r>
    </w:p>
    <w:p w14:paraId="2609B1A9" w14:textId="1348C155" w:rsidR="004879CA" w:rsidRPr="00FA1C9A" w:rsidRDefault="00B7757E" w:rsidP="00B77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 w:line="276" w:lineRule="auto"/>
        <w:ind w:left="720"/>
        <w:jc w:val="both"/>
        <w:rPr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[2.]   </w:t>
      </w:r>
      <w:r w:rsidR="004879CA" w:rsidRPr="00FA1C9A">
        <w:rPr>
          <w:sz w:val="18"/>
          <w:szCs w:val="18"/>
          <w:lang w:val="hu-HU"/>
        </w:rPr>
        <w:t xml:space="preserve">Benkő E.- Kovács </w:t>
      </w:r>
      <w:proofErr w:type="spellStart"/>
      <w:r w:rsidR="004879CA" w:rsidRPr="00FA1C9A">
        <w:rPr>
          <w:sz w:val="18"/>
          <w:szCs w:val="18"/>
          <w:lang w:val="hu-HU"/>
        </w:rPr>
        <w:t>Gy</w:t>
      </w:r>
      <w:proofErr w:type="spellEnd"/>
      <w:r w:rsidR="004879CA" w:rsidRPr="00FA1C9A">
        <w:rPr>
          <w:sz w:val="18"/>
          <w:szCs w:val="18"/>
          <w:lang w:val="hu-HU"/>
        </w:rPr>
        <w:t xml:space="preserve">. (szerk.): </w:t>
      </w:r>
      <w:r w:rsidR="004879CA" w:rsidRPr="00FA1C9A">
        <w:rPr>
          <w:i/>
          <w:sz w:val="18"/>
          <w:szCs w:val="18"/>
          <w:lang w:val="hu-HU"/>
        </w:rPr>
        <w:t>A középkor és a kora újkor régészete Magyarországon.</w:t>
      </w:r>
      <w:r w:rsidR="004879CA" w:rsidRPr="00FA1C9A">
        <w:rPr>
          <w:sz w:val="18"/>
          <w:szCs w:val="18"/>
          <w:lang w:val="hu-HU"/>
        </w:rPr>
        <w:t xml:space="preserve"> 2010. Bp. </w:t>
      </w:r>
      <w:hyperlink r:id="rId14" w:history="1">
        <w:r w:rsidR="004879CA" w:rsidRPr="00FA1C9A">
          <w:rPr>
            <w:rStyle w:val="Hiperhivatkozs"/>
            <w:sz w:val="18"/>
            <w:szCs w:val="18"/>
            <w:lang w:val="hu-HU"/>
          </w:rPr>
          <w:t>https://www.academia.edu/5633000/A_k%C3%B6z%C3%A9pkor_%C3%A9s_a_kora_%C3%BAjkor_r%C3%A9g%C3%A9szete_Magyarorsz%C3%A1gon_Archaeology_of_the_Middle_Ages_and_the_Early_Modern_Period_in_Hungary_I_II_Eds_Benk%C5%91_Elek_Kov%C3%A1cs_Gy%C3%B6ngyi</w:t>
        </w:r>
      </w:hyperlink>
      <w:r w:rsidR="004879CA" w:rsidRPr="00FA1C9A">
        <w:rPr>
          <w:sz w:val="18"/>
          <w:szCs w:val="18"/>
          <w:lang w:val="hu-HU"/>
        </w:rPr>
        <w:t xml:space="preserve"> [Letöltve: 2023.01.25]</w:t>
      </w:r>
    </w:p>
    <w:p w14:paraId="622BE9C1" w14:textId="15D85A32" w:rsidR="004879CA" w:rsidRPr="00FA1C9A" w:rsidRDefault="00B7757E" w:rsidP="00F4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 w:after="200" w:line="276" w:lineRule="auto"/>
        <w:ind w:left="720"/>
        <w:jc w:val="both"/>
        <w:rPr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[3.]   </w:t>
      </w:r>
      <w:r w:rsidR="004879CA" w:rsidRPr="00FA1C9A">
        <w:rPr>
          <w:sz w:val="18"/>
          <w:szCs w:val="18"/>
          <w:lang w:val="hu-HU"/>
        </w:rPr>
        <w:t xml:space="preserve">Sudár B. - Varga Sz. – Varga J. J.: </w:t>
      </w:r>
      <w:r w:rsidR="004879CA" w:rsidRPr="00FA1C9A">
        <w:rPr>
          <w:i/>
          <w:sz w:val="18"/>
          <w:szCs w:val="18"/>
          <w:lang w:val="hu-HU"/>
        </w:rPr>
        <w:t xml:space="preserve">Pécs története III. A hódoltság korában (1543-1686) </w:t>
      </w:r>
      <w:r w:rsidR="004879CA" w:rsidRPr="00FA1C9A">
        <w:rPr>
          <w:sz w:val="18"/>
          <w:szCs w:val="18"/>
          <w:lang w:val="hu-HU"/>
        </w:rPr>
        <w:t xml:space="preserve">Pécs-Budapest, 2020 </w:t>
      </w:r>
      <w:hyperlink r:id="rId15" w:history="1">
        <w:r w:rsidR="004879CA" w:rsidRPr="00FA1C9A">
          <w:rPr>
            <w:rStyle w:val="Hiperhivatkozs"/>
            <w:sz w:val="18"/>
            <w:szCs w:val="18"/>
            <w:lang w:val="hu-HU"/>
          </w:rPr>
          <w:t>https://www.szaktars.hu/kronosz/view/sudar-balazs-varga-j-janos-varga-szabolcs-pecs-tortenete-iii-a-hodoltsag-koraban-1543-1686-2020/?pg=0&amp;layout=s</w:t>
        </w:r>
      </w:hyperlink>
      <w:r w:rsidR="004879CA" w:rsidRPr="00FA1C9A">
        <w:rPr>
          <w:sz w:val="18"/>
          <w:szCs w:val="18"/>
          <w:lang w:val="hu-HU"/>
        </w:rPr>
        <w:t xml:space="preserve"> [Letöltve: 2023.01.25.]</w:t>
      </w:r>
    </w:p>
    <w:p w14:paraId="125080D6" w14:textId="77777777" w:rsidR="007F3F62" w:rsidRPr="00FA1C9A" w:rsidRDefault="007F3F62" w:rsidP="007F3F62">
      <w:pPr>
        <w:rPr>
          <w:rStyle w:val="None"/>
          <w:rFonts w:eastAsia="Times New Roman"/>
          <w:bCs/>
          <w:sz w:val="18"/>
          <w:szCs w:val="18"/>
          <w:lang w:val="hu-HU"/>
        </w:rPr>
      </w:pPr>
    </w:p>
    <w:p w14:paraId="356B4A8A" w14:textId="75DBDC2A" w:rsidR="007F3F62" w:rsidRPr="00FA1C9A" w:rsidRDefault="007F3F62" w:rsidP="00F466E0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53A15963" w14:textId="77777777" w:rsidR="004879CA" w:rsidRPr="00FA1C9A" w:rsidRDefault="004879CA" w:rsidP="004879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D34E89" w14:textId="76B1806B" w:rsidR="004879CA" w:rsidRPr="00FA1C9A" w:rsidRDefault="00B7757E" w:rsidP="00F4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contextualSpacing/>
        <w:rPr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[4</w:t>
      </w:r>
      <w:r w:rsidR="004879CA"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.]   </w:t>
      </w:r>
      <w:r w:rsidR="004879CA" w:rsidRPr="00FA1C9A">
        <w:rPr>
          <w:sz w:val="18"/>
          <w:szCs w:val="18"/>
          <w:lang w:val="hu-HU"/>
        </w:rPr>
        <w:t xml:space="preserve">Font M. (szerk.): </w:t>
      </w:r>
      <w:r w:rsidR="004879CA" w:rsidRPr="00FA1C9A">
        <w:rPr>
          <w:i/>
          <w:sz w:val="18"/>
          <w:szCs w:val="18"/>
          <w:lang w:val="hu-HU"/>
        </w:rPr>
        <w:t>Pécs története II.  A püspökség alapításától a török hódításig. 2015</w:t>
      </w:r>
      <w:r w:rsidR="004879CA" w:rsidRPr="00FA1C9A">
        <w:rPr>
          <w:sz w:val="18"/>
          <w:szCs w:val="18"/>
          <w:lang w:val="hu-HU"/>
        </w:rPr>
        <w:t>. Pécs</w:t>
      </w:r>
    </w:p>
    <w:p w14:paraId="70175DD5" w14:textId="5960F715" w:rsidR="007F3F62" w:rsidRPr="00FA1C9A" w:rsidRDefault="00000000" w:rsidP="00F466E0">
      <w:pPr>
        <w:ind w:left="720"/>
        <w:rPr>
          <w:rStyle w:val="None"/>
          <w:rFonts w:eastAsia="Times New Roman"/>
          <w:bCs/>
          <w:sz w:val="18"/>
          <w:szCs w:val="18"/>
          <w:lang w:val="hu-HU"/>
        </w:rPr>
      </w:pPr>
      <w:hyperlink r:id="rId16" w:history="1">
        <w:r w:rsidR="00F466E0" w:rsidRPr="00FA1C9A">
          <w:rPr>
            <w:rStyle w:val="Hiperhivatkozs"/>
            <w:rFonts w:eastAsia="Times New Roman"/>
            <w:bCs/>
            <w:sz w:val="18"/>
            <w:szCs w:val="18"/>
            <w:lang w:val="hu-HU"/>
          </w:rPr>
          <w:t>https://www.szaktars.hu/kronosz/view/pecs-tortenete-ii-a-puspokseg-alapitasatol-a-torok-hoditasig/?pg=0&amp;layout=s</w:t>
        </w:r>
      </w:hyperlink>
      <w:r w:rsidR="004879CA"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</w:t>
      </w:r>
      <w:r w:rsidR="004879CA" w:rsidRPr="00FA1C9A">
        <w:rPr>
          <w:sz w:val="18"/>
          <w:szCs w:val="18"/>
          <w:lang w:val="hu-HU"/>
        </w:rPr>
        <w:t>[Letöltve: 2023.01.25.]</w:t>
      </w:r>
    </w:p>
    <w:p w14:paraId="1F756E80" w14:textId="77777777" w:rsidR="004879CA" w:rsidRPr="00FA1C9A" w:rsidRDefault="004879CA" w:rsidP="007F3F62">
      <w:pPr>
        <w:rPr>
          <w:rStyle w:val="None"/>
          <w:rFonts w:eastAsia="Times New Roman"/>
          <w:bCs/>
          <w:sz w:val="18"/>
          <w:szCs w:val="18"/>
          <w:lang w:val="hu-HU"/>
        </w:rPr>
      </w:pPr>
    </w:p>
    <w:p w14:paraId="7F4AE002" w14:textId="61AE8EF9" w:rsidR="004879CA" w:rsidRPr="00FA1C9A" w:rsidRDefault="00B7757E" w:rsidP="00F4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20"/>
        <w:contextualSpacing/>
        <w:rPr>
          <w:color w:val="06262D"/>
          <w:sz w:val="18"/>
          <w:szCs w:val="18"/>
          <w:shd w:val="clear" w:color="auto" w:fill="FFFFFF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[5</w:t>
      </w:r>
      <w:r w:rsidR="004879CA"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.] </w:t>
      </w:r>
      <w:r w:rsidR="004879CA" w:rsidRPr="00FA1C9A">
        <w:rPr>
          <w:sz w:val="18"/>
          <w:szCs w:val="18"/>
          <w:lang w:val="hu-HU"/>
        </w:rPr>
        <w:t>Németh I.:</w:t>
      </w:r>
      <w:r w:rsidR="004879CA" w:rsidRPr="00FA1C9A">
        <w:rPr>
          <w:b/>
          <w:bCs/>
          <w:sz w:val="18"/>
          <w:szCs w:val="18"/>
          <w:lang w:val="hu-HU"/>
        </w:rPr>
        <w:t xml:space="preserve"> </w:t>
      </w:r>
      <w:r w:rsidR="004879CA" w:rsidRPr="00FA1C9A">
        <w:rPr>
          <w:bCs/>
          <w:i/>
          <w:sz w:val="18"/>
          <w:szCs w:val="18"/>
          <w:lang w:val="hu-HU"/>
        </w:rPr>
        <w:t>Török építészeti emlékek Magyarországon</w:t>
      </w:r>
      <w:r w:rsidR="004879CA" w:rsidRPr="00FA1C9A">
        <w:rPr>
          <w:bCs/>
          <w:sz w:val="18"/>
          <w:szCs w:val="18"/>
          <w:lang w:val="hu-HU"/>
        </w:rPr>
        <w:t>.</w:t>
      </w:r>
      <w:r w:rsidR="004879CA" w:rsidRPr="00FA1C9A">
        <w:rPr>
          <w:color w:val="06262D"/>
          <w:sz w:val="18"/>
          <w:szCs w:val="18"/>
          <w:shd w:val="clear" w:color="auto" w:fill="FFFFFF"/>
          <w:lang w:val="hu-HU"/>
        </w:rPr>
        <w:t xml:space="preserve"> </w:t>
      </w:r>
      <w:proofErr w:type="spellStart"/>
      <w:r w:rsidR="004879CA" w:rsidRPr="00FA1C9A">
        <w:rPr>
          <w:color w:val="06262D"/>
          <w:sz w:val="18"/>
          <w:szCs w:val="18"/>
          <w:shd w:val="clear" w:color="auto" w:fill="FFFFFF"/>
          <w:lang w:val="hu-HU"/>
        </w:rPr>
        <w:t>Romanika</w:t>
      </w:r>
      <w:proofErr w:type="spellEnd"/>
      <w:r w:rsidR="004879CA" w:rsidRPr="00FA1C9A">
        <w:rPr>
          <w:color w:val="06262D"/>
          <w:sz w:val="18"/>
          <w:szCs w:val="18"/>
          <w:shd w:val="clear" w:color="auto" w:fill="FFFFFF"/>
          <w:lang w:val="hu-HU"/>
        </w:rPr>
        <w:t xml:space="preserve"> kiadó, 2018.</w:t>
      </w:r>
    </w:p>
    <w:p w14:paraId="00AFD61B" w14:textId="2E5929B7" w:rsidR="004D19DF" w:rsidRPr="00FA1C9A" w:rsidRDefault="004D19DF" w:rsidP="00B77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/>
        <w:rPr>
          <w:color w:val="06262D"/>
          <w:sz w:val="18"/>
          <w:szCs w:val="18"/>
          <w:shd w:val="clear" w:color="auto" w:fill="FFFFFF"/>
          <w:lang w:val="hu-HU"/>
        </w:rPr>
      </w:pPr>
    </w:p>
    <w:p w14:paraId="2DA22002" w14:textId="0E807C76" w:rsidR="004D19DF" w:rsidRPr="00FA1C9A" w:rsidRDefault="004D19DF" w:rsidP="00F46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="720"/>
        <w:contextualSpacing/>
        <w:rPr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[6.] http://www.kozepkorikonyha.hu/index/publications</w:t>
      </w:r>
    </w:p>
    <w:p w14:paraId="4B779C14" w14:textId="2BA4F0C6" w:rsidR="007F3F62" w:rsidRPr="00FA1C9A" w:rsidRDefault="007F3F62" w:rsidP="007F3F62">
      <w:pPr>
        <w:rPr>
          <w:rStyle w:val="None"/>
          <w:rFonts w:eastAsia="Times New Roman"/>
          <w:bCs/>
          <w:sz w:val="18"/>
          <w:szCs w:val="18"/>
          <w:lang w:val="hu-HU"/>
        </w:rPr>
      </w:pPr>
    </w:p>
    <w:p w14:paraId="7AA8EDE2" w14:textId="7A72D8BC" w:rsidR="00171C3D" w:rsidRPr="00FA1C9A" w:rsidRDefault="00171C3D" w:rsidP="00862B15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Oktatási módszer</w:t>
      </w:r>
    </w:p>
    <w:p w14:paraId="22F193A4" w14:textId="77777777" w:rsidR="00C90FBC" w:rsidRPr="00FA1C9A" w:rsidRDefault="00C90FBC" w:rsidP="00C90FBC">
      <w:pPr>
        <w:rPr>
          <w:lang w:val="hu-HU"/>
        </w:rPr>
      </w:pPr>
    </w:p>
    <w:p w14:paraId="3DBAF2BC" w14:textId="02CB7F9D" w:rsidR="00171C3D" w:rsidRPr="00FA1C9A" w:rsidRDefault="00C90FB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/>
          <w:iCs/>
          <w:color w:val="FF2D21" w:themeColor="accent5"/>
          <w:sz w:val="18"/>
          <w:szCs w:val="18"/>
          <w:lang w:val="hu-HU"/>
        </w:rPr>
        <w:t xml:space="preserve"> </w:t>
      </w:r>
      <w:r w:rsidR="00171C3D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A tantárgy folyamatos kommunikáción alapszik az oktató és a hallgatók között.</w:t>
      </w:r>
      <w:r w:rsidR="00915432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</w:t>
      </w:r>
    </w:p>
    <w:p w14:paraId="53EB5C50" w14:textId="77777777" w:rsidR="00A7169B" w:rsidRPr="00FA1C9A" w:rsidRDefault="00A7169B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</w:p>
    <w:p w14:paraId="47FEE50C" w14:textId="77777777" w:rsidR="00171C3D" w:rsidRPr="00FA1C9A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Módszer:</w:t>
      </w:r>
    </w:p>
    <w:p w14:paraId="2CB0B78A" w14:textId="72D496E2" w:rsidR="00915432" w:rsidRPr="00FA1C9A" w:rsidRDefault="00171C3D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folyamatos konzultáció</w:t>
      </w:r>
      <w:r w:rsidR="00915432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órarendi időben a részletes tantárgyi programban meghirdetett tanmenet szerint</w:t>
      </w:r>
    </w:p>
    <w:p w14:paraId="127DE647" w14:textId="042BBD37" w:rsidR="00171C3D" w:rsidRPr="00FA1C9A" w:rsidRDefault="00915432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önálló otthoni munka </w:t>
      </w:r>
    </w:p>
    <w:p w14:paraId="02F7EDAA" w14:textId="1D0691FE" w:rsidR="00171C3D" w:rsidRPr="00FA1C9A" w:rsidRDefault="00915432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önálló kutatás, adatgyűjtés, elemzés</w:t>
      </w:r>
    </w:p>
    <w:p w14:paraId="448FC7D0" w14:textId="201B7ACB" w:rsidR="004D5A67" w:rsidRPr="00FA1C9A" w:rsidRDefault="00915432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önálló konzultáció a tárgy oktatóitól független szakemberek bevonásával</w:t>
      </w:r>
      <w:r w:rsidR="00A7169B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.</w:t>
      </w:r>
    </w:p>
    <w:p w14:paraId="775B68F0" w14:textId="7425A773" w:rsidR="004D5A67" w:rsidRPr="00FA1C9A" w:rsidRDefault="004D5A67" w:rsidP="00CF11AD">
      <w:pPr>
        <w:pStyle w:val="Nincstrkz"/>
        <w:jc w:val="both"/>
        <w:rPr>
          <w:rStyle w:val="None"/>
          <w:rFonts w:eastAsia="Times New Roman"/>
          <w:bCs/>
          <w:sz w:val="18"/>
          <w:szCs w:val="18"/>
          <w:lang w:val="hu-HU"/>
        </w:rPr>
      </w:pPr>
    </w:p>
    <w:p w14:paraId="58379F23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BDE7C6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6049BC46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5BC0A66A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51BABC61" w14:textId="108C7890" w:rsidR="00B4495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  <w:r w:rsidRPr="00FA1C9A">
        <w:rPr>
          <w:b/>
          <w:bCs/>
          <w:sz w:val="20"/>
          <w:szCs w:val="20"/>
          <w:lang w:val="hu-HU"/>
        </w:rPr>
        <w:t>Metodika és szempontrendszer:</w:t>
      </w:r>
    </w:p>
    <w:p w14:paraId="54DAB70F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0DA3DA8" w14:textId="51FBAE7C" w:rsidR="002520C0" w:rsidRPr="00FA1C9A" w:rsidRDefault="002520C0" w:rsidP="002520C0">
      <w:pPr>
        <w:pStyle w:val="Nincstrkz"/>
        <w:jc w:val="both"/>
        <w:rPr>
          <w:bCs/>
          <w:sz w:val="18"/>
          <w:szCs w:val="18"/>
          <w:lang w:val="hu-HU"/>
        </w:rPr>
      </w:pPr>
      <w:r w:rsidRPr="00FA1C9A">
        <w:rPr>
          <w:bCs/>
          <w:sz w:val="18"/>
          <w:szCs w:val="18"/>
          <w:lang w:val="hu-HU"/>
        </w:rPr>
        <w:t>Az előképzettséggel rendelkező hallgatók eset</w:t>
      </w:r>
      <w:r w:rsidR="00FA1C9A">
        <w:rPr>
          <w:bCs/>
          <w:sz w:val="18"/>
          <w:szCs w:val="18"/>
          <w:lang w:val="hu-HU"/>
        </w:rPr>
        <w:t>éb</w:t>
      </w:r>
      <w:r w:rsidRPr="00FA1C9A">
        <w:rPr>
          <w:bCs/>
          <w:sz w:val="18"/>
          <w:szCs w:val="18"/>
          <w:lang w:val="hu-HU"/>
        </w:rPr>
        <w:t xml:space="preserve">en életkoruknak, előképzettségüknek megfelelő módon, az andragógia sajátosságait figyelembevéve előadás és interaktív módon folyó oktatás. Cél: a hallgatók </w:t>
      </w:r>
      <w:r w:rsidR="00FA1C9A" w:rsidRPr="00FA1C9A">
        <w:rPr>
          <w:bCs/>
          <w:sz w:val="18"/>
          <w:szCs w:val="18"/>
          <w:lang w:val="hu-HU"/>
        </w:rPr>
        <w:t>látókörének</w:t>
      </w:r>
      <w:r w:rsidRPr="00FA1C9A">
        <w:rPr>
          <w:bCs/>
          <w:sz w:val="18"/>
          <w:szCs w:val="18"/>
          <w:lang w:val="hu-HU"/>
        </w:rPr>
        <w:t xml:space="preserve"> kiszélesítése, figyelemfelhívás, a komplexitásban való gondolkodás fejlesztése.</w:t>
      </w:r>
    </w:p>
    <w:p w14:paraId="16822B7A" w14:textId="1F370DE7" w:rsidR="00E5354C" w:rsidRPr="00FA1C9A" w:rsidRDefault="00E5354C" w:rsidP="002520C0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FA1C9A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FA1C9A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FA1C9A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FA1C9A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FA1C9A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FA1C9A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B1996E6" w14:textId="2F9A57CB" w:rsidR="0060601D" w:rsidRPr="00FA1C9A" w:rsidRDefault="0060601D" w:rsidP="0060601D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  <w:r w:rsidRPr="00FA1C9A">
        <w:rPr>
          <w:i/>
          <w:iCs/>
          <w:sz w:val="18"/>
          <w:szCs w:val="18"/>
          <w:lang w:val="hu-HU"/>
        </w:rPr>
        <w:t>Beadandó</w:t>
      </w:r>
      <w:r w:rsidRPr="00FA1C9A">
        <w:rPr>
          <w:i/>
          <w:iCs/>
          <w:color w:val="FF2D21" w:themeColor="accent5"/>
          <w:sz w:val="18"/>
          <w:szCs w:val="18"/>
          <w:lang w:val="hu-HU"/>
        </w:rPr>
        <w:t>:</w:t>
      </w:r>
    </w:p>
    <w:p w14:paraId="40C2B363" w14:textId="11F94250" w:rsidR="004B6071" w:rsidRPr="00FA1C9A" w:rsidRDefault="004B6071" w:rsidP="0060601D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</w:p>
    <w:p w14:paraId="58359E31" w14:textId="345B7612" w:rsidR="006E21E8" w:rsidRPr="00FA1C9A" w:rsidRDefault="004B6071" w:rsidP="0060601D">
      <w:pPr>
        <w:widowControl w:val="0"/>
        <w:jc w:val="both"/>
        <w:rPr>
          <w:iCs/>
          <w:sz w:val="18"/>
          <w:szCs w:val="18"/>
          <w:lang w:val="hu-HU"/>
        </w:rPr>
      </w:pPr>
      <w:r w:rsidRPr="00FA1C9A">
        <w:rPr>
          <w:iCs/>
          <w:sz w:val="18"/>
          <w:szCs w:val="18"/>
          <w:lang w:val="hu-HU"/>
        </w:rPr>
        <w:t>Az előadá</w:t>
      </w:r>
      <w:r w:rsidR="00A7169B" w:rsidRPr="00FA1C9A">
        <w:rPr>
          <w:iCs/>
          <w:sz w:val="18"/>
          <w:szCs w:val="18"/>
          <w:lang w:val="hu-HU"/>
        </w:rPr>
        <w:t>sok tematikájához kötődően, egy 5-7 oldalas,</w:t>
      </w:r>
      <w:r w:rsidRPr="00FA1C9A">
        <w:rPr>
          <w:iCs/>
          <w:sz w:val="18"/>
          <w:szCs w:val="18"/>
          <w:lang w:val="hu-HU"/>
        </w:rPr>
        <w:t xml:space="preserve"> a hallgató lakóhelyén, vagy közelében található régészeti módszerekkel megkutatott műemlék bemutatása, a kutatás módszereinek, eredményeinek figyelembevételével. Hasznosítási ötletek.</w:t>
      </w:r>
      <w:r w:rsidR="00A7169B" w:rsidRPr="00FA1C9A">
        <w:rPr>
          <w:iCs/>
          <w:sz w:val="18"/>
          <w:szCs w:val="18"/>
          <w:lang w:val="hu-HU"/>
        </w:rPr>
        <w:t xml:space="preserve"> Irodalomjegyzékkel, pontos hivatkozással és forrásmegjelöléssel.</w:t>
      </w:r>
    </w:p>
    <w:p w14:paraId="33CD6A31" w14:textId="77777777" w:rsidR="00A7169B" w:rsidRPr="00FA1C9A" w:rsidRDefault="00A7169B" w:rsidP="0060601D">
      <w:pPr>
        <w:widowControl w:val="0"/>
        <w:jc w:val="both"/>
        <w:rPr>
          <w:iCs/>
          <w:sz w:val="18"/>
          <w:szCs w:val="18"/>
          <w:lang w:val="hu-HU"/>
        </w:rPr>
      </w:pPr>
    </w:p>
    <w:p w14:paraId="4D4CEB77" w14:textId="65920088" w:rsidR="00CF11AD" w:rsidRPr="00FA1C9A" w:rsidRDefault="009A7FD9" w:rsidP="00F552CF">
      <w:pPr>
        <w:widowControl w:val="0"/>
        <w:jc w:val="both"/>
        <w:rPr>
          <w:iCs/>
          <w:sz w:val="18"/>
          <w:szCs w:val="18"/>
          <w:lang w:val="hu-HU"/>
        </w:rPr>
      </w:pPr>
      <w:r w:rsidRPr="00FA1C9A">
        <w:rPr>
          <w:iCs/>
          <w:sz w:val="18"/>
          <w:szCs w:val="18"/>
          <w:lang w:val="hu-HU"/>
        </w:rPr>
        <w:t>Digitális alapon MS TEAMS felületén</w:t>
      </w:r>
      <w:r w:rsidR="00E5159C" w:rsidRPr="00FA1C9A">
        <w:rPr>
          <w:iCs/>
          <w:sz w:val="18"/>
          <w:szCs w:val="18"/>
          <w:lang w:val="hu-HU"/>
        </w:rPr>
        <w:t xml:space="preserve">. </w:t>
      </w:r>
    </w:p>
    <w:p w14:paraId="1081184B" w14:textId="2F8D0EA0" w:rsidR="00326363" w:rsidRPr="00FA1C9A" w:rsidRDefault="00C20CEB" w:rsidP="00A7169B">
      <w:pPr>
        <w:pStyle w:val="Nincstrkz"/>
        <w:rPr>
          <w:b/>
          <w:bCs/>
          <w:sz w:val="20"/>
          <w:lang w:val="hu-HU"/>
        </w:rPr>
      </w:pPr>
      <w:r w:rsidRPr="00FA1C9A">
        <w:rPr>
          <w:b/>
          <w:bCs/>
          <w:sz w:val="20"/>
          <w:lang w:val="hu-HU"/>
        </w:rPr>
        <w:br w:type="page"/>
      </w:r>
    </w:p>
    <w:p w14:paraId="68EF3D22" w14:textId="77777777" w:rsidR="00415726" w:rsidRPr="00FA1C9A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FA1C9A" w:rsidRDefault="00415726" w:rsidP="00CF11AD">
      <w:pPr>
        <w:pStyle w:val="Cmsor2"/>
        <w:rPr>
          <w:lang w:val="hu-HU"/>
        </w:rPr>
      </w:pPr>
      <w:r w:rsidRPr="00FA1C9A">
        <w:rPr>
          <w:lang w:val="hu-HU"/>
        </w:rPr>
        <w:t>Program heti bontásban</w:t>
      </w:r>
    </w:p>
    <w:p w14:paraId="435C631E" w14:textId="77777777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A1C9A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A1C9A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A1C9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FA1C9A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A1C9A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599852C1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1 db - bármelyik </w:t>
            </w:r>
            <w:proofErr w:type="spellStart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ea</w:t>
            </w:r>
            <w:proofErr w:type="spellEnd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vagy </w:t>
            </w:r>
            <w:proofErr w:type="spellStart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gyak</w:t>
            </w:r>
            <w:proofErr w:type="spellEnd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témakörhöz</w:t>
            </w:r>
            <w:r w:rsid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választható!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FA1C9A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059F1C69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32618479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16A76A0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38F36A9" w14:textId="7A275F68" w:rsidR="00C90FBC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- </w:t>
            </w:r>
            <w:r w:rsidR="00C90FBC"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 középkor és kora újkor régészete Magyarországon - A települések: falvak, városok régészeti kutatása. A török hódoltság Pécsett 1543-1686.</w:t>
            </w:r>
          </w:p>
          <w:p w14:paraId="30AD2B3B" w14:textId="7F205B78" w:rsidR="00C90FBC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- </w:t>
            </w:r>
            <w:r w:rsidR="00C90FBC"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Egyházi épületek régészeti kutatása.</w:t>
            </w:r>
          </w:p>
          <w:p w14:paraId="51FDFA2E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3A8BB5F7" w:rsidR="00FE7FAD" w:rsidRPr="00FA1C9A" w:rsidRDefault="00C90FB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985" w:type="dxa"/>
            <w:shd w:val="clear" w:color="auto" w:fill="auto"/>
          </w:tcPr>
          <w:p w14:paraId="19461A0C" w14:textId="1EAF1945" w:rsidR="00FE7FAD" w:rsidRPr="00FA1C9A" w:rsidRDefault="00C90FB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 május </w:t>
            </w:r>
            <w:r w:rsidR="00FA1C9A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0.</w:t>
            </w:r>
          </w:p>
        </w:tc>
      </w:tr>
      <w:tr w:rsidR="00FE7FAD" w:rsidRPr="00FA1C9A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3778D0F7" w14:textId="01028543" w:rsidR="00C90FBC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- </w:t>
            </w:r>
            <w:r w:rsidR="00C90FBC"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Várak, kastélyok régészete.</w:t>
            </w:r>
          </w:p>
          <w:p w14:paraId="26AF4F24" w14:textId="77777777" w:rsidR="00C90FBC" w:rsidRPr="00FA1C9A" w:rsidRDefault="00C90FBC" w:rsidP="00C90FBC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</w:p>
          <w:p w14:paraId="448BAE3F" w14:textId="74DCC5ED" w:rsidR="00C90FBC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-</w:t>
            </w:r>
            <w:r w:rsidR="00C90FBC"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A török kor építészeti emlékei Baranya megyében/Magyarországon.</w:t>
            </w:r>
          </w:p>
          <w:p w14:paraId="4BA4F661" w14:textId="05F2521A" w:rsidR="00FE7FAD" w:rsidRPr="00FA1C9A" w:rsidRDefault="00FE7FAD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01D608CF" w:rsidR="00FE7FAD" w:rsidRPr="00FA1C9A" w:rsidRDefault="00C90FB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985" w:type="dxa"/>
            <w:shd w:val="clear" w:color="auto" w:fill="auto"/>
          </w:tcPr>
          <w:p w14:paraId="6E5B1A7A" w14:textId="651F244F" w:rsidR="00FE7FAD" w:rsidRPr="00FA1C9A" w:rsidRDefault="00C90FB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 május </w:t>
            </w:r>
            <w:r w:rsidR="00FA1C9A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0.</w:t>
            </w:r>
          </w:p>
        </w:tc>
      </w:tr>
      <w:tr w:rsidR="00FE7FAD" w:rsidRPr="00FA1C9A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7777777" w:rsidR="00FE7FAD" w:rsidRPr="00FA1C9A" w:rsidRDefault="00FE7FAD" w:rsidP="004B6071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14F577BD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3270941A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FA1C9A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FA1C9A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FA1C9A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FA1C9A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FA1C9A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FA1C9A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34101DD5" w:rsidR="00B94C52" w:rsidRPr="00FA1C9A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1 db - bármelyik </w:t>
            </w:r>
            <w:proofErr w:type="spellStart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ea</w:t>
            </w:r>
            <w:proofErr w:type="spellEnd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vagy </w:t>
            </w:r>
            <w:proofErr w:type="spellStart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gyak</w:t>
            </w:r>
            <w:proofErr w:type="spellEnd"/>
            <w:r w:rsidR="00554C95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témakörhöz választható!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FA1C9A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FA1C9A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65BEE9FE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Várak, várkastélyok, kolostorok konyhái a középkori, kora újkori Magyarországon. (I.)</w:t>
            </w:r>
          </w:p>
          <w:p w14:paraId="1302CDCF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3D0DE1C7" w:rsidR="00B94C52" w:rsidRPr="00FA1C9A" w:rsidRDefault="004B60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985" w:type="dxa"/>
            <w:shd w:val="clear" w:color="auto" w:fill="auto"/>
          </w:tcPr>
          <w:p w14:paraId="613A4336" w14:textId="5E65BB1A" w:rsidR="00B94C52" w:rsidRPr="00FA1C9A" w:rsidRDefault="004B60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 május </w:t>
            </w:r>
            <w:r w:rsidR="00FA1C9A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0.</w:t>
            </w:r>
          </w:p>
        </w:tc>
      </w:tr>
      <w:tr w:rsidR="00B94C52" w:rsidRPr="00FA1C9A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FA1C9A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FA1C9A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FA1C9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FA1C9A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B6071" w:rsidRPr="00FA1C9A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06970F2E" w14:textId="07312ABA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lang w:val="hu-HU"/>
              </w:rPr>
              <w:t xml:space="preserve">- </w:t>
            </w: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Várak, várkastélyok, kolostorok konyhái a középkori, kora újkori Magyarországon. (II.)</w:t>
            </w:r>
          </w:p>
          <w:p w14:paraId="6C2E190C" w14:textId="711B1B99" w:rsidR="004B6071" w:rsidRPr="00FA1C9A" w:rsidRDefault="004B6071" w:rsidP="004B60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- A középkori étkezési kultúra rekonstrukciós lehetőségei. Esettanulmányok, ritka leletek.</w:t>
            </w:r>
          </w:p>
          <w:p w14:paraId="64642719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3CD288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1FE82814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985" w:type="dxa"/>
            <w:shd w:val="clear" w:color="auto" w:fill="auto"/>
          </w:tcPr>
          <w:p w14:paraId="63E645EC" w14:textId="2D2D98E5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 május </w:t>
            </w:r>
            <w:r w:rsidR="00FA1C9A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0.</w:t>
            </w:r>
          </w:p>
        </w:tc>
      </w:tr>
      <w:tr w:rsidR="004B6071" w:rsidRPr="00FA1C9A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B6071" w:rsidRPr="00FA1C9A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B6071" w:rsidRPr="00FA1C9A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B6071" w:rsidRPr="00FA1C9A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CEF6D3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777777" w:rsidR="004B6071" w:rsidRPr="00FA1C9A" w:rsidRDefault="004B6071" w:rsidP="004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B6071" w:rsidRPr="00FA1C9A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4B6071" w:rsidRPr="00FA1C9A" w:rsidRDefault="004B6071" w:rsidP="004B607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C71D3D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4B6071" w:rsidRPr="00FA1C9A" w:rsidRDefault="004B6071" w:rsidP="004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Pr="00FA1C9A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Pr="00FA1C9A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FA1C9A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FA1C9A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D726F47" w:rsidR="00761C39" w:rsidRPr="00FA1C9A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ab/>
      </w:r>
      <w:r w:rsidR="00554C95">
        <w:rPr>
          <w:rStyle w:val="None"/>
          <w:bCs/>
          <w:sz w:val="20"/>
          <w:szCs w:val="20"/>
          <w:lang w:val="hu-HU"/>
        </w:rPr>
        <w:t>Kohári Gabriella s.k.</w:t>
      </w:r>
    </w:p>
    <w:p w14:paraId="25767BCB" w14:textId="1D7EE7E5" w:rsidR="00761C39" w:rsidRPr="00FA1C9A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C73845" w:rsidR="00C26163" w:rsidRPr="00FA1C9A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 xml:space="preserve">Pécs, </w:t>
      </w:r>
      <w:r w:rsidR="00554C95">
        <w:rPr>
          <w:rStyle w:val="None"/>
          <w:bCs/>
          <w:sz w:val="20"/>
          <w:szCs w:val="20"/>
          <w:lang w:val="hu-HU"/>
        </w:rPr>
        <w:t>2023. 01. 26.</w:t>
      </w:r>
    </w:p>
    <w:sectPr w:rsidR="00C26163" w:rsidRPr="00FA1C9A" w:rsidSect="0005293B">
      <w:headerReference w:type="default" r:id="rId17"/>
      <w:footerReference w:type="default" r:id="rId18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FAE5" w14:textId="77777777" w:rsidR="009550FC" w:rsidRDefault="009550FC" w:rsidP="007E74BB">
      <w:r>
        <w:separator/>
      </w:r>
    </w:p>
  </w:endnote>
  <w:endnote w:type="continuationSeparator" w:id="0">
    <w:p w14:paraId="4B20BBDC" w14:textId="77777777" w:rsidR="009550FC" w:rsidRDefault="00955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879CA" w:rsidRDefault="004879CA" w:rsidP="007E74BB">
    <w:pPr>
      <w:pStyle w:val="BodyA"/>
      <w:spacing w:after="0" w:line="240" w:lineRule="auto"/>
      <w:rPr>
        <w:sz w:val="16"/>
        <w:szCs w:val="16"/>
      </w:rPr>
    </w:pPr>
  </w:p>
  <w:p w14:paraId="108E4013" w14:textId="245BDE2E" w:rsidR="004879CA" w:rsidRPr="007E74BB" w:rsidRDefault="004879C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08BA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DDA2" w14:textId="77777777" w:rsidR="009550FC" w:rsidRDefault="009550FC" w:rsidP="007E74BB">
      <w:r>
        <w:separator/>
      </w:r>
    </w:p>
  </w:footnote>
  <w:footnote w:type="continuationSeparator" w:id="0">
    <w:p w14:paraId="22C9F73A" w14:textId="77777777" w:rsidR="009550FC" w:rsidRDefault="00955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A1894F5" w:rsidR="004879CA" w:rsidRPr="00BF3EFC" w:rsidRDefault="004879CA" w:rsidP="00034EEB">
    <w:pPr>
      <w:pStyle w:val="TEMATIKAFEJLC-LBLC"/>
      <w:rPr>
        <w:lang w:val="hu-HU"/>
      </w:rPr>
    </w:pPr>
    <w:r>
      <w:rPr>
        <w:lang w:val="hu-HU"/>
      </w:rPr>
      <w:t>Szak(ok) neve</w:t>
    </w:r>
  </w:p>
  <w:p w14:paraId="53370EA0" w14:textId="758AA54A" w:rsidR="004879CA" w:rsidRPr="00BF3EFC" w:rsidRDefault="004879CA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460EADC4" w:rsidR="004879CA" w:rsidRPr="00BF3EFC" w:rsidRDefault="004879CA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>
      <w:rPr>
        <w:color w:val="FF0000"/>
        <w:lang w:val="hu-HU"/>
      </w:rPr>
      <w:t xml:space="preserve"> (3., 7.  hét</w:t>
    </w:r>
    <w:r w:rsidRPr="00490902">
      <w:rPr>
        <w:color w:val="FF0000"/>
        <w:lang w:val="hu-HU"/>
      </w:rPr>
      <w:t xml:space="preserve">, </w:t>
    </w:r>
    <w:proofErr w:type="gramStart"/>
    <w:r>
      <w:rPr>
        <w:color w:val="FF0000"/>
        <w:lang w:val="hu-HU"/>
      </w:rPr>
      <w:t xml:space="preserve">szombat </w:t>
    </w:r>
    <w:r w:rsidRPr="00490902">
      <w:rPr>
        <w:color w:val="FF0000"/>
        <w:lang w:val="hu-HU"/>
      </w:rPr>
      <w:t>,</w:t>
    </w:r>
    <w:proofErr w:type="gramEnd"/>
    <w:r w:rsidRPr="00490902">
      <w:rPr>
        <w:color w:val="FF0000"/>
        <w:lang w:val="hu-HU"/>
      </w:rPr>
      <w:t xml:space="preserve"> </w:t>
    </w:r>
    <w:r w:rsidR="002520C0">
      <w:rPr>
        <w:color w:val="FF0000"/>
        <w:lang w:val="hu-HU"/>
      </w:rPr>
      <w:t>10.15-1</w:t>
    </w:r>
    <w:r>
      <w:rPr>
        <w:color w:val="FF0000"/>
        <w:lang w:val="hu-HU"/>
      </w:rPr>
      <w:t>4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>PTE MIK, A</w:t>
    </w:r>
    <w:r>
      <w:rPr>
        <w:color w:val="FF0000"/>
        <w:lang w:val="hu-HU"/>
      </w:rPr>
      <w:t>302</w:t>
    </w:r>
  </w:p>
  <w:p w14:paraId="5FA1F5CD" w14:textId="797A3E84" w:rsidR="004879CA" w:rsidRPr="00BF3EFC" w:rsidRDefault="004879CA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90902">
      <w:rPr>
        <w:color w:val="FF0000"/>
        <w:lang w:val="hu-HU"/>
      </w:rPr>
      <w:t>tavasz</w:t>
    </w:r>
    <w:r>
      <w:rPr>
        <w:lang w:val="hu-HU"/>
      </w:rPr>
      <w:tab/>
    </w:r>
    <w:r>
      <w:rPr>
        <w:lang w:val="hu-HU"/>
      </w:rPr>
      <w:tab/>
    </w:r>
    <w:proofErr w:type="spellStart"/>
    <w:r>
      <w:rPr>
        <w:lang w:val="hu-HU"/>
      </w:rPr>
      <w:t>gyak</w:t>
    </w:r>
    <w:proofErr w:type="spellEnd"/>
    <w:r>
      <w:rPr>
        <w:lang w:val="hu-HU"/>
      </w:rPr>
      <w:t>.</w:t>
    </w:r>
    <w:r w:rsidRPr="00BF3EFC">
      <w:rPr>
        <w:lang w:val="hu-HU"/>
      </w:rPr>
      <w:t xml:space="preserve">: </w:t>
    </w:r>
    <w:r>
      <w:rPr>
        <w:color w:val="FF0000"/>
        <w:lang w:val="hu-HU"/>
      </w:rPr>
      <w:t>7., 10.</w:t>
    </w:r>
    <w:r w:rsidRPr="00490902">
      <w:rPr>
        <w:color w:val="FF0000"/>
        <w:lang w:val="hu-HU"/>
      </w:rPr>
      <w:t xml:space="preserve"> hét </w:t>
    </w:r>
    <w:r>
      <w:rPr>
        <w:color w:val="FF0000"/>
        <w:lang w:val="hu-HU"/>
      </w:rPr>
      <w:t>szombat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10.15-</w:t>
    </w:r>
    <w:proofErr w:type="gramStart"/>
    <w:r>
      <w:rPr>
        <w:color w:val="FF0000"/>
        <w:lang w:val="hu-HU"/>
      </w:rPr>
      <w:t xml:space="preserve">14 </w:t>
    </w:r>
    <w:r w:rsidRPr="00BF3EFC">
      <w:rPr>
        <w:lang w:val="hu-HU"/>
      </w:rPr>
      <w:t xml:space="preserve"> Helyszín</w:t>
    </w:r>
    <w:proofErr w:type="gramEnd"/>
    <w:r w:rsidRPr="00BF3EFC">
      <w:rPr>
        <w:lang w:val="hu-HU"/>
      </w:rPr>
      <w:t xml:space="preserve">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 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99"/>
    <w:multiLevelType w:val="hybridMultilevel"/>
    <w:tmpl w:val="0194ED22"/>
    <w:lvl w:ilvl="0" w:tplc="A6B269F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892EED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3766B2"/>
    <w:multiLevelType w:val="hybridMultilevel"/>
    <w:tmpl w:val="0A00F180"/>
    <w:lvl w:ilvl="0" w:tplc="B678ABF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A13"/>
    <w:multiLevelType w:val="hybridMultilevel"/>
    <w:tmpl w:val="19E0FF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C7638"/>
    <w:multiLevelType w:val="hybridMultilevel"/>
    <w:tmpl w:val="15ACB75E"/>
    <w:lvl w:ilvl="0" w:tplc="EB6C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5223393">
    <w:abstractNumId w:val="23"/>
  </w:num>
  <w:num w:numId="2" w16cid:durableId="1656058672">
    <w:abstractNumId w:val="15"/>
  </w:num>
  <w:num w:numId="3" w16cid:durableId="700011487">
    <w:abstractNumId w:val="18"/>
  </w:num>
  <w:num w:numId="4" w16cid:durableId="1101797992">
    <w:abstractNumId w:val="22"/>
  </w:num>
  <w:num w:numId="5" w16cid:durableId="1998264374">
    <w:abstractNumId w:val="2"/>
  </w:num>
  <w:num w:numId="6" w16cid:durableId="1586299231">
    <w:abstractNumId w:val="1"/>
  </w:num>
  <w:num w:numId="7" w16cid:durableId="1704285697">
    <w:abstractNumId w:val="8"/>
  </w:num>
  <w:num w:numId="8" w16cid:durableId="1034815374">
    <w:abstractNumId w:val="16"/>
  </w:num>
  <w:num w:numId="9" w16cid:durableId="127474240">
    <w:abstractNumId w:val="30"/>
  </w:num>
  <w:num w:numId="10" w16cid:durableId="1289513752">
    <w:abstractNumId w:val="25"/>
  </w:num>
  <w:num w:numId="11" w16cid:durableId="1065487465">
    <w:abstractNumId w:val="3"/>
  </w:num>
  <w:num w:numId="12" w16cid:durableId="912934790">
    <w:abstractNumId w:val="5"/>
  </w:num>
  <w:num w:numId="13" w16cid:durableId="407655523">
    <w:abstractNumId w:val="28"/>
  </w:num>
  <w:num w:numId="14" w16cid:durableId="26370038">
    <w:abstractNumId w:val="11"/>
  </w:num>
  <w:num w:numId="15" w16cid:durableId="1310940263">
    <w:abstractNumId w:val="31"/>
  </w:num>
  <w:num w:numId="16" w16cid:durableId="1794518094">
    <w:abstractNumId w:val="10"/>
  </w:num>
  <w:num w:numId="17" w16cid:durableId="512957934">
    <w:abstractNumId w:val="29"/>
  </w:num>
  <w:num w:numId="18" w16cid:durableId="1524056152">
    <w:abstractNumId w:val="17"/>
  </w:num>
  <w:num w:numId="19" w16cid:durableId="645472439">
    <w:abstractNumId w:val="13"/>
  </w:num>
  <w:num w:numId="20" w16cid:durableId="732898928">
    <w:abstractNumId w:val="9"/>
  </w:num>
  <w:num w:numId="21" w16cid:durableId="1518235491">
    <w:abstractNumId w:val="6"/>
  </w:num>
  <w:num w:numId="22" w16cid:durableId="8605282">
    <w:abstractNumId w:val="12"/>
  </w:num>
  <w:num w:numId="23" w16cid:durableId="862984065">
    <w:abstractNumId w:val="4"/>
  </w:num>
  <w:num w:numId="24" w16cid:durableId="2129005984">
    <w:abstractNumId w:val="27"/>
  </w:num>
  <w:num w:numId="25" w16cid:durableId="1224827506">
    <w:abstractNumId w:val="24"/>
  </w:num>
  <w:num w:numId="26" w16cid:durableId="1390497098">
    <w:abstractNumId w:val="7"/>
  </w:num>
  <w:num w:numId="27" w16cid:durableId="1739665714">
    <w:abstractNumId w:val="26"/>
  </w:num>
  <w:num w:numId="28" w16cid:durableId="322317241">
    <w:abstractNumId w:val="19"/>
  </w:num>
  <w:num w:numId="29" w16cid:durableId="640118947">
    <w:abstractNumId w:val="0"/>
  </w:num>
  <w:num w:numId="30" w16cid:durableId="1053508851">
    <w:abstractNumId w:val="14"/>
  </w:num>
  <w:num w:numId="31" w16cid:durableId="705443987">
    <w:abstractNumId w:val="20"/>
  </w:num>
  <w:num w:numId="32" w16cid:durableId="115456144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BA"/>
    <w:rsid w:val="00150DFC"/>
    <w:rsid w:val="00152AEC"/>
    <w:rsid w:val="001565FD"/>
    <w:rsid w:val="00156833"/>
    <w:rsid w:val="00171C3D"/>
    <w:rsid w:val="00176C42"/>
    <w:rsid w:val="00190CF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20C0"/>
    <w:rsid w:val="002667F9"/>
    <w:rsid w:val="0027665A"/>
    <w:rsid w:val="002A256E"/>
    <w:rsid w:val="002B3B18"/>
    <w:rsid w:val="002C62E3"/>
    <w:rsid w:val="002D5D32"/>
    <w:rsid w:val="002E6C97"/>
    <w:rsid w:val="00301368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9CA"/>
    <w:rsid w:val="00490902"/>
    <w:rsid w:val="0049660B"/>
    <w:rsid w:val="004A41CE"/>
    <w:rsid w:val="004A4403"/>
    <w:rsid w:val="004A6971"/>
    <w:rsid w:val="004B5669"/>
    <w:rsid w:val="004B5B1A"/>
    <w:rsid w:val="004B6071"/>
    <w:rsid w:val="004B70F3"/>
    <w:rsid w:val="004C4995"/>
    <w:rsid w:val="004C6491"/>
    <w:rsid w:val="004D19DF"/>
    <w:rsid w:val="004D5A67"/>
    <w:rsid w:val="004F5CA9"/>
    <w:rsid w:val="00502524"/>
    <w:rsid w:val="005077BE"/>
    <w:rsid w:val="00527AF1"/>
    <w:rsid w:val="005440F1"/>
    <w:rsid w:val="0055140E"/>
    <w:rsid w:val="00554C95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58D2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550FC"/>
    <w:rsid w:val="00973723"/>
    <w:rsid w:val="00980EA9"/>
    <w:rsid w:val="00986B0B"/>
    <w:rsid w:val="009A7FD9"/>
    <w:rsid w:val="009C40A3"/>
    <w:rsid w:val="009D10FA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169B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956"/>
    <w:rsid w:val="00B462E8"/>
    <w:rsid w:val="00B51660"/>
    <w:rsid w:val="00B51ED2"/>
    <w:rsid w:val="00B55307"/>
    <w:rsid w:val="00B60F83"/>
    <w:rsid w:val="00B65526"/>
    <w:rsid w:val="00B7757E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90FB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159C"/>
    <w:rsid w:val="00E5354C"/>
    <w:rsid w:val="00E62D9A"/>
    <w:rsid w:val="00E702C1"/>
    <w:rsid w:val="00E70A97"/>
    <w:rsid w:val="00E77215"/>
    <w:rsid w:val="00E77599"/>
    <w:rsid w:val="00E80016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4505"/>
    <w:rsid w:val="00F07CEC"/>
    <w:rsid w:val="00F1372C"/>
    <w:rsid w:val="00F14581"/>
    <w:rsid w:val="00F209D9"/>
    <w:rsid w:val="00F21B2D"/>
    <w:rsid w:val="00F27E46"/>
    <w:rsid w:val="00F32B58"/>
    <w:rsid w:val="00F466E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1C9A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B607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F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58D2"/>
    <w:rPr>
      <w:rFonts w:eastAsia="Times New Roman"/>
      <w:sz w:val="24"/>
      <w:szCs w:val="24"/>
      <w:bdr w:val="none" w:sz="0" w:space="0" w:color="aut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9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9CA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87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e.hu/curric/elte-archeometria/irodalom/Magyar_regeszet_az_ezredfordulo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hari.gabriella@gmail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zaktars.hu/kronosz/view/pecs-tortenete-ii-a-puspokseg-alapitasatol-a-torok-hoditasig/?pg=0&amp;layout=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hari.gabriella@gmail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zaktars.hu/kronosz/view/sudar-balazs-varga-j-janos-varga-szabolcs-pecs-tortenete-iii-a-hodoltsag-koraban-1543-1686-2020/?pg=0&amp;layout=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ademia.edu/5633000/A_k%C3%B6z%C3%A9pkor_%C3%A9s_a_kora_%C3%BAjkor_r%C3%A9g%C3%A9szete_Magyarorsz%C3%A1gon_Archaeology_of_the_Middle_Ages_and_the_Early_Modern_Period_in_Hungary_I_II_Eds_Benk%C5%91_Elek_Kov%C3%A1cs_Gy%C3%B6ngy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5055B-75F3-4D31-873D-A2E59F1DB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1071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2</cp:revision>
  <cp:lastPrinted>2019-01-24T10:00:00Z</cp:lastPrinted>
  <dcterms:created xsi:type="dcterms:W3CDTF">2023-01-26T21:15:00Z</dcterms:created>
  <dcterms:modified xsi:type="dcterms:W3CDTF">2023-01-26T21:15:00Z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