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15C2D46" w:rsidR="00E30CE4" w:rsidRPr="00A85160" w:rsidRDefault="00A85160" w:rsidP="00E30CE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41609403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202</w:t>
      </w:r>
      <w:r w:rsidR="000D3AA2">
        <w:rPr>
          <w:rFonts w:hint="cs"/>
          <w:rtl/>
          <w:lang w:val="en-GB"/>
        </w:rPr>
        <w:t>3</w:t>
      </w:r>
      <w:r w:rsidR="003527AB">
        <w:rPr>
          <w:lang w:val="en-GB"/>
        </w:rPr>
        <w:t>/202</w:t>
      </w:r>
      <w:r w:rsidR="000D3AA2">
        <w:rPr>
          <w:rFonts w:hint="cs"/>
          <w:rtl/>
          <w:lang w:val="en-GB"/>
        </w:rPr>
        <w:t>4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Fall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AB7F6B1" w:rsidR="00AD4BC7" w:rsidRPr="00A85160" w:rsidRDefault="00C33AD5" w:rsidP="00C33AD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C33AD5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CONSTRUCTION MATERIALS 1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8743CCE" w:rsidR="00AD4BC7" w:rsidRPr="00A85160" w:rsidRDefault="00C33AD5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C33AD5">
              <w:rPr>
                <w:rFonts w:asciiTheme="majorHAnsi" w:hAnsiTheme="majorHAnsi"/>
                <w:color w:val="auto"/>
                <w:sz w:val="24"/>
                <w:szCs w:val="24"/>
                <w:lang w:val="en-GB"/>
              </w:rPr>
              <w:t>MSE081AN-EA-00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D3EB6A7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EAE2C5D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B0996AA" w:rsidR="00A85160" w:rsidRPr="00A85160" w:rsidRDefault="00216387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Architest (B.Sc) and Architect (OTM)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3F28CAAB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542318">
              <w:rPr>
                <w:rFonts w:asciiTheme="majorHAnsi" w:hAnsiTheme="majorHAnsi"/>
                <w:b/>
                <w:color w:val="FF0000"/>
                <w:lang w:val="en-GB"/>
              </w:rPr>
              <w:t>(TVSZ-ben training schedule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95AF5A4" w:rsidR="00A85160" w:rsidRPr="00A85160" w:rsidRDefault="00216387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Exam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DC3AA18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1st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AEC9BEA" w:rsidR="00A85160" w:rsidRPr="00A85160" w:rsidRDefault="0023772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DE4C4F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394F28" w:rsidR="00A85160" w:rsidRPr="00A85160" w:rsidRDefault="003527A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Ali Mohamed </w:t>
            </w:r>
            <w:proofErr w:type="spellStart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>Mohamed</w:t>
            </w:r>
            <w:proofErr w:type="spellEnd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 Salem</w:t>
            </w:r>
          </w:p>
        </w:tc>
      </w:tr>
      <w:tr w:rsidR="003527AB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011CE82E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20E35C1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 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3527AB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527AB" w:rsidRPr="00A85160" w:rsidRDefault="003527AB" w:rsidP="003527AB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527AB" w:rsidRPr="00A85160" w:rsidRDefault="003527AB" w:rsidP="003527A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052D8CB4" w:rsidR="00BE0BC5" w:rsidRPr="00A85160" w:rsidRDefault="00782776" w:rsidP="00FE743D">
      <w:pPr>
        <w:rPr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Details/Basic data/Subject description</w:t>
      </w:r>
    </w:p>
    <w:p w14:paraId="1F79CCDF" w14:textId="0D412C63" w:rsidR="00C33AD5" w:rsidRPr="00C33AD5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This course provides an introductory overview of the various materials used in </w:t>
      </w:r>
      <w:r>
        <w:rPr>
          <w:lang w:val="en-GB"/>
        </w:rPr>
        <w:t xml:space="preserve">the </w:t>
      </w:r>
      <w:r w:rsidRPr="00C33AD5">
        <w:rPr>
          <w:lang w:val="en-GB"/>
        </w:rPr>
        <w:t>construction industry. After an introduction into the history of building materials</w:t>
      </w:r>
      <w:r>
        <w:rPr>
          <w:lang w:val="en-GB"/>
        </w:rPr>
        <w:t>,</w:t>
      </w:r>
      <w:r w:rsidRPr="00C33AD5">
        <w:rPr>
          <w:lang w:val="en-GB"/>
        </w:rPr>
        <w:t xml:space="preserve"> fundamental principles of structural, </w:t>
      </w:r>
      <w:proofErr w:type="gramStart"/>
      <w:r w:rsidRPr="00C33AD5">
        <w:rPr>
          <w:lang w:val="en-GB"/>
        </w:rPr>
        <w:t>physical</w:t>
      </w:r>
      <w:proofErr w:type="gramEnd"/>
      <w:r w:rsidRPr="00C33AD5">
        <w:rPr>
          <w:lang w:val="en-GB"/>
        </w:rPr>
        <w:t xml:space="preserve"> and long-term performance of materials are presented. Students will learn about material and product manufacturing techniques and how they relate to </w:t>
      </w:r>
      <w:r>
        <w:rPr>
          <w:lang w:val="en-GB"/>
        </w:rPr>
        <w:t xml:space="preserve">the </w:t>
      </w:r>
      <w:r w:rsidRPr="00C33AD5">
        <w:rPr>
          <w:lang w:val="en-GB"/>
        </w:rPr>
        <w:t>mechanical and non-mechanical properties of the various materials. Special emphasis is given in the course to concrete mix design and concrete technology.</w:t>
      </w:r>
    </w:p>
    <w:p w14:paraId="60D3E751" w14:textId="6272A4DC" w:rsidR="00BE0BC5" w:rsidRPr="00A85160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Students also </w:t>
      </w:r>
      <w:proofErr w:type="gramStart"/>
      <w:r w:rsidRPr="00C33AD5">
        <w:rPr>
          <w:lang w:val="en-GB"/>
        </w:rPr>
        <w:t>have the opportunity to</w:t>
      </w:r>
      <w:proofErr w:type="gramEnd"/>
      <w:r w:rsidRPr="00C33AD5">
        <w:rPr>
          <w:lang w:val="en-GB"/>
        </w:rPr>
        <w:t xml:space="preserve"> experience material capacity and behaviour as well as construction methods in demonstrations and laboratory experiments. Furthermore, material applications and detailing in structural and non-structural building components are explored. Resulting </w:t>
      </w:r>
      <w:r>
        <w:rPr>
          <w:lang w:val="en-GB"/>
        </w:rPr>
        <w:t>of</w:t>
      </w:r>
      <w:r w:rsidRPr="00C33AD5">
        <w:rPr>
          <w:lang w:val="en-GB"/>
        </w:rPr>
        <w:t xml:space="preserve"> this course, students will gain a comparative knowledge of material properties and possible applications in construction and architecture</w:t>
      </w:r>
      <w:r>
        <w:rPr>
          <w:lang w:val="en-GB"/>
        </w:rPr>
        <w:t>.</w:t>
      </w: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473F22BC" w14:textId="5E2B39FE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Neptun: Instruction/Subjects/Subject Details/Syllabus/Goal of Instruction </w:t>
      </w:r>
    </w:p>
    <w:p w14:paraId="3398EB32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Students will gain from this course:</w:t>
      </w:r>
    </w:p>
    <w:p w14:paraId="0C839A16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Comparative knowledge of material properties for most common and advanced building materials,</w:t>
      </w:r>
    </w:p>
    <w:p w14:paraId="2FBAE4F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Practical knowledge of concrete mix design,</w:t>
      </w:r>
    </w:p>
    <w:p w14:paraId="2FEE4FD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typical and potential applications of construction materials,</w:t>
      </w:r>
    </w:p>
    <w:p w14:paraId="647AA85A" w14:textId="4477F8A8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Ability to identify crucial problem areas in </w:t>
      </w:r>
      <w:r>
        <w:rPr>
          <w:lang w:val="en-GB"/>
        </w:rPr>
        <w:t xml:space="preserve">the </w:t>
      </w:r>
      <w:r w:rsidRPr="00C33AD5">
        <w:rPr>
          <w:lang w:val="en-GB"/>
        </w:rPr>
        <w:t>manufacture and applications of building materials,</w:t>
      </w:r>
    </w:p>
    <w:p w14:paraId="5099611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importance of experimental verification of material properties.</w:t>
      </w:r>
    </w:p>
    <w:p w14:paraId="272E3B0C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Furthermore, upon completion of this course, the student will be able to:</w:t>
      </w:r>
    </w:p>
    <w:p w14:paraId="339BFBB9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Conduct civil engineering experiments in a team setting,</w:t>
      </w:r>
    </w:p>
    <w:p w14:paraId="0214C32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Analyse and interpret the resulting data of the experiments.</w:t>
      </w:r>
    </w:p>
    <w:p w14:paraId="1D59E103" w14:textId="71903617" w:rsidR="004348FE" w:rsidRPr="00A85160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Create a complete formal laboratory report describing the </w:t>
      </w:r>
      <w:proofErr w:type="gramStart"/>
      <w:r w:rsidRPr="00C33AD5">
        <w:rPr>
          <w:lang w:val="en-GB"/>
        </w:rPr>
        <w:t>particular experiment</w:t>
      </w:r>
      <w:proofErr w:type="gramEnd"/>
      <w:r w:rsidRPr="00C33AD5">
        <w:rPr>
          <w:lang w:val="en-GB"/>
        </w:rPr>
        <w:t>, summarizing the results and analysing the implications of the test.</w:t>
      </w: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>Neptun: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8D94577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construction materials.</w:t>
            </w:r>
          </w:p>
          <w:p w14:paraId="324AA133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I.: From prehistoric construction to modern architecture. </w:t>
            </w:r>
          </w:p>
          <w:p w14:paraId="7416F97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II.: Concrete. </w:t>
            </w:r>
          </w:p>
          <w:p w14:paraId="306E3A0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lastRenderedPageBreak/>
              <w:t>Basics of concrete technology I.</w:t>
            </w:r>
          </w:p>
          <w:p w14:paraId="0FB5F87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Constituent materials of concrete. Manufacturing of concrete products.</w:t>
            </w:r>
          </w:p>
          <w:p w14:paraId="530A9F3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Basics of concrete technology II.</w:t>
            </w:r>
          </w:p>
          <w:p w14:paraId="598BBA1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Fresh concrete properties. </w:t>
            </w:r>
          </w:p>
          <w:p w14:paraId="606F7A91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Tests on fresh concrete.</w:t>
            </w:r>
          </w:p>
          <w:p w14:paraId="2FBE07EF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Concrete Mix Design.</w:t>
            </w:r>
          </w:p>
          <w:p w14:paraId="0EB9969E" w14:textId="0D82256D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Special concretes.</w:t>
            </w:r>
          </w:p>
          <w:p w14:paraId="00D3D30A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Metals. Steel reinforcement</w:t>
            </w:r>
          </w:p>
          <w:p w14:paraId="5953DD7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Timber structures</w:t>
            </w:r>
          </w:p>
          <w:p w14:paraId="01649008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Masonry structures. Fibre composites.</w:t>
            </w:r>
          </w:p>
          <w:p w14:paraId="4E65D3EF" w14:textId="77777777" w:rsid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Mechanical properties of engineering materials.</w:t>
            </w:r>
          </w:p>
          <w:p w14:paraId="2B452320" w14:textId="4F601D95" w:rsidR="00531994" w:rsidRPr="00C33AD5" w:rsidRDefault="00531994" w:rsidP="00C33A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lastRenderedPageBreak/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25D9E8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Properties and Testing of Materials. Physical Properties (Properties associated with mass distribution -Hydro technical properties)</w:t>
            </w:r>
          </w:p>
          <w:p w14:paraId="3C967EF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Cement, mortar and gypsum test. Concrete aggregates.</w:t>
            </w:r>
          </w:p>
          <w:p w14:paraId="7491F49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1E603DE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6D33E863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cement, lime and mortar.</w:t>
            </w:r>
          </w:p>
          <w:p w14:paraId="7B67088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Design of normal concrete mixes.</w:t>
            </w:r>
          </w:p>
          <w:p w14:paraId="3ABE6ED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</w:t>
            </w:r>
          </w:p>
          <w:p w14:paraId="539C937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38D32576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1750EDCC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Concrete Admixture + design of special types of concrete </w:t>
            </w:r>
          </w:p>
          <w:p w14:paraId="16BF5AF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steel.</w:t>
            </w:r>
          </w:p>
          <w:p w14:paraId="03AC85F8" w14:textId="4612785F" w:rsidR="00531994" w:rsidRPr="001B2CA3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Brick and timber. Summary</w:t>
            </w: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5789E0C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Heading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Heading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0D3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73DACD1F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74F24495" w14:textId="77777777" w:rsidR="00C33AD5" w:rsidRPr="0062463D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Course description. Orientation.</w:t>
            </w:r>
          </w:p>
          <w:p w14:paraId="409C9E1E" w14:textId="0D3E080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construction materials.</w:t>
            </w:r>
          </w:p>
        </w:tc>
        <w:tc>
          <w:tcPr>
            <w:tcW w:w="1985" w:type="dxa"/>
          </w:tcPr>
          <w:p w14:paraId="536ACA80" w14:textId="2E9231D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1D29159A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2F0410E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I.: From prehistoric construction to modern architecture. </w:t>
            </w:r>
          </w:p>
        </w:tc>
        <w:tc>
          <w:tcPr>
            <w:tcW w:w="1985" w:type="dxa"/>
          </w:tcPr>
          <w:p w14:paraId="3C2410F4" w14:textId="36E9752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EAB32D6" w14:textId="7D9CDDE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18CA1F8D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80C48" w:rsidRPr="00A85160" w14:paraId="0C0DAD6E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7B3C41D1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II.: Concrete. </w:t>
            </w:r>
          </w:p>
        </w:tc>
        <w:tc>
          <w:tcPr>
            <w:tcW w:w="1985" w:type="dxa"/>
          </w:tcPr>
          <w:p w14:paraId="5695884F" w14:textId="35402958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19B12EB" w14:textId="2D553309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7531A180" w14:textId="45C79121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20-09-2023</w:t>
            </w:r>
          </w:p>
        </w:tc>
      </w:tr>
      <w:tr w:rsidR="00280C48" w:rsidRPr="00A85160" w14:paraId="6144977D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49E32AE9" w14:textId="77777777" w:rsidR="00280C48" w:rsidRPr="0062463D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I.</w:t>
            </w:r>
          </w:p>
          <w:p w14:paraId="74EA28E9" w14:textId="2AF203B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Constituent materials of concrete. Manufacturing of concrete products.</w:t>
            </w:r>
          </w:p>
        </w:tc>
        <w:tc>
          <w:tcPr>
            <w:tcW w:w="1985" w:type="dxa"/>
          </w:tcPr>
          <w:p w14:paraId="56307731" w14:textId="797ED614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597915" w14:textId="4D34BAD1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2F86CBC8" w14:textId="62E235EE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27-10-2023</w:t>
            </w:r>
          </w:p>
        </w:tc>
      </w:tr>
      <w:tr w:rsidR="00280C48" w:rsidRPr="00A85160" w14:paraId="25A3C117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EFBE248" w14:textId="77777777" w:rsidR="00280C48" w:rsidRPr="0062463D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II.</w:t>
            </w:r>
          </w:p>
          <w:p w14:paraId="08DC57AD" w14:textId="7024A484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Fresh concrete properties. </w:t>
            </w:r>
          </w:p>
        </w:tc>
        <w:tc>
          <w:tcPr>
            <w:tcW w:w="1985" w:type="dxa"/>
          </w:tcPr>
          <w:p w14:paraId="081C3D20" w14:textId="11E7B78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E61ADB9" w14:textId="5A66D8D7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4452556B" w14:textId="5F12AC6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04-10-2023</w:t>
            </w:r>
          </w:p>
        </w:tc>
      </w:tr>
      <w:tr w:rsidR="00280C48" w:rsidRPr="00A85160" w14:paraId="41B2608D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49AF5A6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Tests on fresh concrete.</w:t>
            </w:r>
          </w:p>
        </w:tc>
        <w:tc>
          <w:tcPr>
            <w:tcW w:w="1985" w:type="dxa"/>
          </w:tcPr>
          <w:p w14:paraId="06BCFEF7" w14:textId="0179607D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B8DFFE8" w14:textId="3C1151CB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319F2745" w14:textId="518BDE8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11-10-2023</w:t>
            </w:r>
          </w:p>
        </w:tc>
      </w:tr>
      <w:tr w:rsidR="00280C48" w:rsidRPr="00A85160" w14:paraId="77301999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2D13CF35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Concrete Mix Design.</w:t>
            </w:r>
          </w:p>
        </w:tc>
        <w:tc>
          <w:tcPr>
            <w:tcW w:w="1985" w:type="dxa"/>
          </w:tcPr>
          <w:p w14:paraId="775052B4" w14:textId="28773ABB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F81B2E2" w14:textId="45AD4B1D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0DB86CBC" w14:textId="30B8AF1B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18-10-2023</w:t>
            </w:r>
          </w:p>
        </w:tc>
      </w:tr>
      <w:tr w:rsidR="00280C48" w:rsidRPr="00A85160" w14:paraId="22D1569D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78F6405E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Special concretes.</w:t>
            </w:r>
          </w:p>
        </w:tc>
        <w:tc>
          <w:tcPr>
            <w:tcW w:w="1985" w:type="dxa"/>
          </w:tcPr>
          <w:p w14:paraId="5522E3D6" w14:textId="0114EEEE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68B6162" w14:textId="1A7427AF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1C23C1DF" w14:textId="1959799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25-10-2023</w:t>
            </w:r>
          </w:p>
        </w:tc>
      </w:tr>
      <w:tr w:rsidR="00280C48" w:rsidRPr="00A85160" w14:paraId="48CD2F40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44700A95" w:rsidR="00280C48" w:rsidRPr="00A85160" w:rsidRDefault="000D3AA2" w:rsidP="00280C48">
            <w:pPr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9</w:t>
            </w:r>
            <w:r w:rsidR="00280C48"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0E7F400" w14:textId="6690952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Midterm exam</w:t>
            </w:r>
          </w:p>
        </w:tc>
        <w:tc>
          <w:tcPr>
            <w:tcW w:w="1985" w:type="dxa"/>
          </w:tcPr>
          <w:p w14:paraId="6D887465" w14:textId="58EE86D4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842" w:type="dxa"/>
          </w:tcPr>
          <w:p w14:paraId="26E64313" w14:textId="173756CE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985" w:type="dxa"/>
          </w:tcPr>
          <w:p w14:paraId="6AA7F775" w14:textId="39B3611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</w:tr>
      <w:tr w:rsidR="00280C48" w:rsidRPr="00A85160" w14:paraId="0F2E2D97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351CB7C6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0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6AF85C7E" w14:textId="4C4AC0F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Metals. Steel reinforcement</w:t>
            </w:r>
          </w:p>
        </w:tc>
        <w:tc>
          <w:tcPr>
            <w:tcW w:w="1985" w:type="dxa"/>
          </w:tcPr>
          <w:p w14:paraId="550148E1" w14:textId="688F467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D55CA5D" w14:textId="61441B07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F411778" w14:textId="1A76B953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08-11-2023</w:t>
            </w:r>
          </w:p>
        </w:tc>
      </w:tr>
      <w:tr w:rsidR="00280C48" w:rsidRPr="00A85160" w14:paraId="72607422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18E75A2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1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3A7993CE" w14:textId="325D6DD6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Timber structures</w:t>
            </w:r>
          </w:p>
        </w:tc>
        <w:tc>
          <w:tcPr>
            <w:tcW w:w="1985" w:type="dxa"/>
          </w:tcPr>
          <w:p w14:paraId="652808D2" w14:textId="5B8FB69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BE748F7" w14:textId="4C46B02B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02E6FC0F" w14:textId="2441DEC8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15-11-2023</w:t>
            </w:r>
          </w:p>
        </w:tc>
      </w:tr>
      <w:tr w:rsidR="00280C48" w:rsidRPr="00A85160" w14:paraId="57E11D24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F3A6EAB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75DCB79" w14:textId="78954E90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Masonry structures. Fibre composites.</w:t>
            </w:r>
          </w:p>
        </w:tc>
        <w:tc>
          <w:tcPr>
            <w:tcW w:w="1985" w:type="dxa"/>
          </w:tcPr>
          <w:p w14:paraId="4453BF11" w14:textId="335CE43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D5CE69" w14:textId="316832E7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345C66D1" w14:textId="0CCB509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22-11-2023</w:t>
            </w:r>
          </w:p>
        </w:tc>
      </w:tr>
      <w:tr w:rsidR="00C33AD5" w:rsidRPr="00A85160" w14:paraId="69CB3FB3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1CEC38B6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1</w:t>
            </w:r>
            <w:r w:rsidR="000D3AA2">
              <w:rPr>
                <w:rFonts w:hint="cs"/>
                <w:rtl/>
                <w:lang w:val="en-GB"/>
              </w:rPr>
              <w:t>3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EC6856E" w14:textId="316A67DC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Mechanical properties of engineering materials.</w:t>
            </w:r>
          </w:p>
        </w:tc>
        <w:tc>
          <w:tcPr>
            <w:tcW w:w="1985" w:type="dxa"/>
          </w:tcPr>
          <w:p w14:paraId="00F9AC33" w14:textId="0DAC33F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54FCED6" w14:textId="162D31B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1BEA4F5" w14:textId="7FE9FF59" w:rsidR="00C33AD5" w:rsidRPr="00A85160" w:rsidRDefault="00280C48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C33AD5">
              <w:rPr>
                <w:lang w:val="en-GB"/>
              </w:rPr>
              <w:t>-1</w:t>
            </w:r>
            <w:r>
              <w:rPr>
                <w:lang w:val="en-GB"/>
              </w:rPr>
              <w:t>1</w:t>
            </w:r>
            <w:r w:rsidR="00C33AD5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</w:tr>
      <w:tr w:rsidR="00165F21" w:rsidRPr="00A85160" w14:paraId="7F3F8E76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658E2E7A" w:rsidR="00165F21" w:rsidRPr="00A85160" w:rsidRDefault="00165F21" w:rsidP="00165F21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4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267E5581" w14:textId="41FB64EE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57A2EDD5" w14:textId="77777777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280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51FBDFF0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14:paraId="71E32B7A" w14:textId="540338A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No class.</w:t>
            </w:r>
          </w:p>
        </w:tc>
        <w:tc>
          <w:tcPr>
            <w:tcW w:w="1985" w:type="dxa"/>
          </w:tcPr>
          <w:p w14:paraId="3307DD7C" w14:textId="0AE0E85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FC8A2C1" w14:textId="713D864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5F18B59B" w14:textId="6056231E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0B06AF13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224A07FF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Properties and Testing of Materials. Physical Properties (Properties associated with mass distribution -Hydro technical properties)</w:t>
            </w:r>
          </w:p>
        </w:tc>
        <w:tc>
          <w:tcPr>
            <w:tcW w:w="1985" w:type="dxa"/>
          </w:tcPr>
          <w:p w14:paraId="7FDD328A" w14:textId="604E65A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3E8C1DB" w14:textId="3A9F474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7361D3C9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80C48" w:rsidRPr="00A85160" w14:paraId="28E849E6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5B28C214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Cement, mortar and gypsum test. Concrete aggregates.</w:t>
            </w:r>
          </w:p>
        </w:tc>
        <w:tc>
          <w:tcPr>
            <w:tcW w:w="1985" w:type="dxa"/>
          </w:tcPr>
          <w:p w14:paraId="4696A7D7" w14:textId="0F0740B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B1BD9F" w14:textId="2449AF0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69C4406B" w14:textId="697D110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20-09-2023</w:t>
            </w:r>
          </w:p>
        </w:tc>
      </w:tr>
      <w:tr w:rsidR="00280C48" w:rsidRPr="00A85160" w14:paraId="4AA4DCCD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3705CDA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5EBDF333" w14:textId="4EB7D4A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827DD45" w14:textId="7D65F284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6C606F90" w14:textId="3B2180C8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27-10-2023</w:t>
            </w:r>
          </w:p>
        </w:tc>
      </w:tr>
      <w:tr w:rsidR="00280C48" w:rsidRPr="00A85160" w14:paraId="29058E0D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7D13C91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4A70142F" w14:textId="3B97B7EE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8C31FB2" w14:textId="4677E6B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00A3DA97" w14:textId="7C8830B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04-10-2023</w:t>
            </w:r>
          </w:p>
        </w:tc>
      </w:tr>
      <w:tr w:rsidR="00280C48" w:rsidRPr="00A85160" w14:paraId="6DD2615D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31CB8968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cement, lime and mortar.</w:t>
            </w:r>
          </w:p>
        </w:tc>
        <w:tc>
          <w:tcPr>
            <w:tcW w:w="1985" w:type="dxa"/>
          </w:tcPr>
          <w:p w14:paraId="7DB7C441" w14:textId="44A99D9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DF0E262" w14:textId="3A0FD21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6D298B50" w14:textId="3C2DBBE1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11-10-2023</w:t>
            </w:r>
          </w:p>
        </w:tc>
      </w:tr>
      <w:tr w:rsidR="00280C48" w:rsidRPr="00A85160" w14:paraId="1633CACF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14:paraId="5BD3D397" w14:textId="414E04C7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Design of normal concrete mixes.</w:t>
            </w:r>
          </w:p>
        </w:tc>
        <w:tc>
          <w:tcPr>
            <w:tcW w:w="1985" w:type="dxa"/>
          </w:tcPr>
          <w:p w14:paraId="68693001" w14:textId="74E3922B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66382A3" w14:textId="596B6CF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52976CBF" w14:textId="6C81DFD3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18-10-2023</w:t>
            </w:r>
          </w:p>
        </w:tc>
      </w:tr>
      <w:tr w:rsidR="00280C48" w:rsidRPr="00A85160" w14:paraId="309BE744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2B01C20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</w:t>
            </w:r>
            <w:r>
              <w:rPr>
                <w:rFonts w:ascii="Times New Roman" w:hAnsi="Times New Roman"/>
              </w:rPr>
              <w:t xml:space="preserve"> concrete</w:t>
            </w:r>
          </w:p>
        </w:tc>
        <w:tc>
          <w:tcPr>
            <w:tcW w:w="1985" w:type="dxa"/>
          </w:tcPr>
          <w:p w14:paraId="776D5020" w14:textId="622CE07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7A7E352" w14:textId="6EAC081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3EC898D5" w14:textId="0A7B6E0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25-10-2023</w:t>
            </w:r>
          </w:p>
        </w:tc>
      </w:tr>
      <w:tr w:rsidR="00280C48" w:rsidRPr="00A85160" w14:paraId="36F6531D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62A72E54" w:rsidR="00280C48" w:rsidRPr="00A85160" w:rsidRDefault="000D3AA2" w:rsidP="00280C48">
            <w:pPr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9</w:t>
            </w:r>
            <w:r w:rsidR="00280C48"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6F1EED07" w14:textId="5C0AA06C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1078150A" w14:textId="5DA1142A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9CBDEE5" w14:textId="26C2131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D32F538" w14:textId="0F4C0D85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</w:tr>
      <w:tr w:rsidR="00280C48" w:rsidRPr="00A85160" w14:paraId="24BFC093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10E492" w:rsidR="00280C48" w:rsidRPr="00A85160" w:rsidRDefault="000D3AA2" w:rsidP="00280C48">
            <w:pPr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10</w:t>
            </w:r>
            <w:r w:rsidR="00280C48"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6E0CE2B1" w14:textId="4063CFD5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  <w:bCs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7F618573" w14:textId="415AA813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49955F" w14:textId="5C114A9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30F43C72" w14:textId="288017D3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08-11-2023</w:t>
            </w:r>
          </w:p>
        </w:tc>
      </w:tr>
      <w:tr w:rsidR="00280C48" w:rsidRPr="00A85160" w14:paraId="42376C8F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20EDDCC0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1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4DA3EE25" w14:textId="4FF24091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Concrete Admixture + design of special types of concrete </w:t>
            </w:r>
          </w:p>
        </w:tc>
        <w:tc>
          <w:tcPr>
            <w:tcW w:w="1985" w:type="dxa"/>
          </w:tcPr>
          <w:p w14:paraId="24F3EA45" w14:textId="1792F5E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C6F10F7" w14:textId="3201FBF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0BEA9A8B" w14:textId="1A7C1C4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15-11-2023</w:t>
            </w:r>
          </w:p>
        </w:tc>
      </w:tr>
      <w:tr w:rsidR="00280C48" w:rsidRPr="00A85160" w14:paraId="7132E5FD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1059A0AF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0AFB1BF4" w14:textId="760E69C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steel.</w:t>
            </w:r>
          </w:p>
        </w:tc>
        <w:tc>
          <w:tcPr>
            <w:tcW w:w="1985" w:type="dxa"/>
          </w:tcPr>
          <w:p w14:paraId="5E6C112B" w14:textId="2290F78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72DB7AEE" w14:textId="11E45781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907F445" w14:textId="1FAF6A3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22-11-2023</w:t>
            </w:r>
          </w:p>
        </w:tc>
      </w:tr>
      <w:tr w:rsidR="00C33AD5" w:rsidRPr="00A85160" w14:paraId="2F0B24DB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3A4CAE44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3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55BB4E40" w14:textId="012E0F3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Brick and timber. Summary</w:t>
            </w:r>
          </w:p>
        </w:tc>
        <w:tc>
          <w:tcPr>
            <w:tcW w:w="1985" w:type="dxa"/>
          </w:tcPr>
          <w:p w14:paraId="0DB5D21B" w14:textId="17F4B94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34A1C05" w14:textId="0D3520B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11</w:t>
            </w:r>
          </w:p>
        </w:tc>
        <w:tc>
          <w:tcPr>
            <w:tcW w:w="1985" w:type="dxa"/>
          </w:tcPr>
          <w:p w14:paraId="1D21A6DD" w14:textId="56E7EC1E" w:rsidR="00C33AD5" w:rsidRPr="00A85160" w:rsidRDefault="00280C48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C33AD5">
              <w:rPr>
                <w:lang w:val="en-GB"/>
              </w:rPr>
              <w:t>-1</w:t>
            </w:r>
            <w:r>
              <w:rPr>
                <w:lang w:val="en-GB"/>
              </w:rPr>
              <w:t>1</w:t>
            </w:r>
            <w:r w:rsidR="00C33AD5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</w:tr>
      <w:tr w:rsidR="00583F95" w:rsidRPr="00A85160" w14:paraId="63899CCA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1846572D" w:rsidR="00583F95" w:rsidRPr="00A85160" w:rsidRDefault="00583F95" w:rsidP="00583F9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4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4834948B" w14:textId="1E323702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24338033" w14:textId="77777777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59AF7746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r w:rsidR="000F0372" w:rsidRPr="00782776">
        <w:rPr>
          <w:i/>
          <w:iCs/>
          <w:sz w:val="16"/>
          <w:szCs w:val="16"/>
          <w:lang w:val="en-GB"/>
        </w:rPr>
        <w:t>Neptun: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>In accordance with the Code of Studies and Examinations of the University of Pécs,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446EF95D" w14:textId="74E0E904" w:rsidR="00891215" w:rsidRPr="00A85160" w:rsidRDefault="001B2CA3" w:rsidP="00E15443">
      <w:pPr>
        <w:shd w:val="clear" w:color="auto" w:fill="DFDFDF" w:themeFill="background2" w:themeFillShade="E6"/>
        <w:rPr>
          <w:lang w:val="en-GB"/>
        </w:rPr>
      </w:pPr>
      <w:r w:rsidRPr="001B2CA3">
        <w:rPr>
          <w:lang w:val="en-GB"/>
        </w:rPr>
        <w:t>attendance sheet</w:t>
      </w: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SubtleEmphasis"/>
          <w:i w:val="0"/>
          <w:iCs w:val="0"/>
          <w:lang w:val="en-GB"/>
        </w:rPr>
      </w:pPr>
    </w:p>
    <w:p w14:paraId="190F84DD" w14:textId="2C36AEDB" w:rsidR="0031664E" w:rsidRPr="00A85160" w:rsidRDefault="002C47AD" w:rsidP="003E6E3D">
      <w:pPr>
        <w:ind w:left="851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B122FD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ratio in the final grad</w:t>
      </w:r>
      <w:r w:rsidR="003E574F">
        <w:rPr>
          <w:rStyle w:val="SubtleEmphasis"/>
          <w:b/>
          <w:bCs/>
          <w:lang w:val="en-GB"/>
        </w:rPr>
        <w:t>e</w:t>
      </w:r>
    </w:p>
    <w:p w14:paraId="32430E8B" w14:textId="77777777" w:rsidR="002C47AD" w:rsidRPr="00A85160" w:rsidRDefault="002C47AD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1B2CA3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7C7231AC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4E1765DB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35630B71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1BB0B440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lastRenderedPageBreak/>
              <w:t>Assignments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40C4DCE5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37BC2E3F" w:rsidR="001B2CA3" w:rsidRPr="00A85160" w:rsidRDefault="00216387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15</w:t>
            </w:r>
            <w:r w:rsidR="001B2CA3" w:rsidRPr="00B514BE">
              <w:t xml:space="preserve">% </w:t>
            </w:r>
          </w:p>
        </w:tc>
      </w:tr>
      <w:tr w:rsidR="001B2CA3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3EC237B7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25BAF28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7503B6D8" w:rsidR="001B2CA3" w:rsidRPr="00A85160" w:rsidRDefault="00216387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25</w:t>
            </w:r>
            <w:r w:rsidR="001B2CA3" w:rsidRPr="00B514BE">
              <w:t>%</w:t>
            </w:r>
          </w:p>
        </w:tc>
      </w:tr>
      <w:tr w:rsidR="001B2CA3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360CABB1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2D98335C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1A70EBC1" w:rsidR="001B2CA3" w:rsidRPr="00A85160" w:rsidRDefault="00216387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5</w:t>
            </w:r>
            <w:r w:rsidR="001B2CA3" w:rsidRPr="00B514BE">
              <w:t>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Opportunity and </w:t>
      </w:r>
      <w:r w:rsidR="00A63B80">
        <w:rPr>
          <w:rStyle w:val="SubtleEmphasis"/>
          <w:b/>
          <w:bCs/>
          <w:lang w:val="en-GB"/>
        </w:rPr>
        <w:t xml:space="preserve">procedure for </w:t>
      </w:r>
      <w:r w:rsidRPr="00F00F30">
        <w:rPr>
          <w:rStyle w:val="SubtleEmphasis"/>
          <w:b/>
          <w:bCs/>
          <w:lang w:val="en-GB"/>
        </w:rPr>
        <w:t>re-takes</w:t>
      </w:r>
      <w:r w:rsidRPr="00A85160">
        <w:rPr>
          <w:rStyle w:val="SubtleEmphasi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E50038E" w14:textId="0A447567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 w:rsidRPr="003E574F">
        <w:rPr>
          <w:lang w:val="en-GB"/>
        </w:rPr>
        <w:t>all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SubtleEmphasi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SubtleEmphasis"/>
          <w:b/>
          <w:bCs/>
          <w:lang w:val="en-GB"/>
        </w:rPr>
      </w:pPr>
      <w:r>
        <w:rPr>
          <w:rStyle w:val="SubtleEmphasis"/>
          <w:b/>
          <w:bCs/>
          <w:lang w:val="en-GB"/>
        </w:rPr>
        <w:t>G</w:t>
      </w:r>
      <w:r w:rsidR="00726380" w:rsidRPr="00A85160">
        <w:rPr>
          <w:rStyle w:val="SubtleEmphasis"/>
          <w:b/>
          <w:bCs/>
          <w:lang w:val="en-GB"/>
        </w:rPr>
        <w:t xml:space="preserve">rade calculation </w:t>
      </w:r>
      <w:r>
        <w:rPr>
          <w:rStyle w:val="SubtleEmphasis"/>
          <w:b/>
          <w:bCs/>
          <w:lang w:val="en-GB"/>
        </w:rPr>
        <w:t>as a</w:t>
      </w:r>
      <w:r w:rsidR="00B122FD" w:rsidRPr="00A85160">
        <w:rPr>
          <w:rStyle w:val="SubtleEmphasis"/>
          <w:b/>
          <w:bCs/>
          <w:lang w:val="en-GB"/>
        </w:rPr>
        <w:t xml:space="preserve"> percentage</w:t>
      </w:r>
      <w:r w:rsidR="00726380" w:rsidRPr="00A85160">
        <w:rPr>
          <w:rStyle w:val="SubtleEmphasi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based on</w:t>
      </w:r>
      <w:r w:rsidR="00726380" w:rsidRPr="00A85160">
        <w:rPr>
          <w:rStyle w:val="SubtleEmphasis"/>
          <w:sz w:val="16"/>
          <w:szCs w:val="16"/>
          <w:lang w:val="en-GB"/>
        </w:rPr>
        <w:t xml:space="preserve"> the aggregate performance </w:t>
      </w:r>
      <w:r w:rsidR="003A3A33">
        <w:rPr>
          <w:rStyle w:val="SubtleEmphasis"/>
          <w:sz w:val="16"/>
          <w:szCs w:val="16"/>
          <w:lang w:val="en-GB"/>
        </w:rPr>
        <w:t xml:space="preserve">according to </w:t>
      </w:r>
      <w:r w:rsidR="00726380" w:rsidRPr="00A85160">
        <w:rPr>
          <w:rStyle w:val="SubtleEmphasi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Heading6"/>
        <w:rPr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452D71FD" w14:textId="050A108B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 xml:space="preserve">exam </w:t>
      </w:r>
    </w:p>
    <w:p w14:paraId="43695747" w14:textId="77777777" w:rsidR="00F14336" w:rsidRPr="00A85160" w:rsidRDefault="00F14336" w:rsidP="006B1184">
      <w:pPr>
        <w:ind w:left="1559" w:hanging="851"/>
        <w:rPr>
          <w:rStyle w:val="SubtleEmphasis"/>
          <w:b/>
          <w:bCs/>
          <w:sz w:val="16"/>
          <w:szCs w:val="16"/>
          <w:lang w:val="en-GB"/>
        </w:rPr>
      </w:pP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1B2CA3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6930C2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E777067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317421C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02FBB240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958372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B4AF8C0" w:rsidR="001B2CA3" w:rsidRPr="00A85160" w:rsidRDefault="00216387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15</w:t>
            </w:r>
            <w:r w:rsidR="001B2CA3" w:rsidRPr="00B514BE">
              <w:t xml:space="preserve">% </w:t>
            </w:r>
          </w:p>
        </w:tc>
      </w:tr>
      <w:tr w:rsidR="001B2CA3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5254248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355C306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A5634CE" w:rsidR="001B2CA3" w:rsidRPr="00216387" w:rsidRDefault="00216387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387">
              <w:t>25%</w:t>
            </w:r>
          </w:p>
        </w:tc>
      </w:tr>
      <w:tr w:rsidR="001B2CA3" w:rsidRPr="00A85160" w14:paraId="0D744B65" w14:textId="77777777" w:rsidTr="001B2CA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4997804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25E184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4C65A22" w:rsidR="001B2CA3" w:rsidRPr="00A85160" w:rsidRDefault="00216387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5</w:t>
            </w:r>
            <w:r w:rsidR="001B2CA3" w:rsidRPr="00B514BE">
              <w:t>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73DDC05A" w14:textId="20BAF1BD" w:rsidR="003E574F" w:rsidRPr="00A85160" w:rsidRDefault="003E574F" w:rsidP="003E574F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</w:t>
      </w:r>
      <w:r w:rsidRPr="00A85160">
        <w:rPr>
          <w:rStyle w:val="SubtleEmphasis"/>
          <w:b/>
          <w:bCs/>
          <w:lang w:val="en-GB"/>
        </w:rPr>
        <w:t>end-of-semester signature</w:t>
      </w:r>
      <w:r w:rsidRPr="00A85160">
        <w:rPr>
          <w:lang w:val="en-GB"/>
        </w:rPr>
        <w:t xml:space="preserve"> </w:t>
      </w:r>
      <w:r w:rsidRPr="00A85160">
        <w:rPr>
          <w:b/>
          <w:bCs/>
          <w:i/>
          <w:iCs/>
          <w:lang w:val="en-GB"/>
        </w:rPr>
        <w:t xml:space="preserve">is successful if the result is </w:t>
      </w:r>
      <w:proofErr w:type="gramStart"/>
      <w:r w:rsidRPr="00A85160">
        <w:rPr>
          <w:b/>
          <w:bCs/>
          <w:i/>
          <w:iCs/>
          <w:lang w:val="en-GB"/>
        </w:rPr>
        <w:t xml:space="preserve">minimum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b/>
          <w:bCs/>
          <w:i/>
          <w:iCs/>
          <w:lang w:val="en-GB"/>
        </w:rPr>
        <w:t xml:space="preserve">%. 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089FA5F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 xml:space="preserve">the end-of-semester </w:t>
      </w:r>
      <w:r w:rsidR="003E574F" w:rsidRPr="00A85160">
        <w:rPr>
          <w:rStyle w:val="SubtleEmphasis"/>
          <w:b/>
          <w:bCs/>
          <w:lang w:val="en-GB"/>
        </w:rPr>
        <w:t>signature (</w:t>
      </w:r>
      <w:r w:rsidR="000C00CA" w:rsidRPr="00A85160">
        <w:rPr>
          <w:sz w:val="16"/>
          <w:szCs w:val="16"/>
          <w:lang w:val="en-GB"/>
        </w:rPr>
        <w:t xml:space="preserve">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</w:t>
      </w:r>
      <w:proofErr w:type="gramStart"/>
      <w:r w:rsidR="000C00CA" w:rsidRPr="00A85160">
        <w:rPr>
          <w:sz w:val="16"/>
          <w:szCs w:val="16"/>
          <w:lang w:val="en-GB"/>
        </w:rPr>
        <w:t>§(</w:t>
      </w:r>
      <w:proofErr w:type="gramEnd"/>
      <w:r w:rsidR="000C00CA" w:rsidRPr="00A85160">
        <w:rPr>
          <w:sz w:val="16"/>
          <w:szCs w:val="16"/>
          <w:lang w:val="en-GB"/>
        </w:rPr>
        <w:t>2))</w:t>
      </w:r>
    </w:p>
    <w:p w14:paraId="3BA8C60C" w14:textId="0D0AA9A2" w:rsidR="00C026C1" w:rsidRPr="00A85160" w:rsidRDefault="00C026C1" w:rsidP="003E6E3D">
      <w:pPr>
        <w:ind w:left="709"/>
        <w:rPr>
          <w:i/>
          <w:iCs/>
          <w:sz w:val="16"/>
          <w:szCs w:val="16"/>
          <w:lang w:val="en-GB"/>
        </w:rPr>
      </w:pPr>
    </w:p>
    <w:p w14:paraId="1A4624F7" w14:textId="68460BF2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</w:t>
      </w:r>
      <w:r w:rsidRPr="003E574F">
        <w:rPr>
          <w:lang w:val="en-GB"/>
        </w:rPr>
        <w:t>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4F886797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583F95" w:rsidRPr="00A85160">
        <w:rPr>
          <w:i/>
          <w:iCs/>
          <w:lang w:val="en-GB"/>
        </w:rPr>
        <w:t>written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2568655C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proofErr w:type="gramStart"/>
      <w:r w:rsidRPr="00A85160">
        <w:rPr>
          <w:b/>
          <w:bCs/>
          <w:i/>
          <w:iCs/>
          <w:lang w:val="en-GB"/>
        </w:rPr>
        <w:t>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583F95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  <w:r w:rsidR="008305B9" w:rsidRPr="00A85160">
        <w:rPr>
          <w:rStyle w:val="SubtleEmphasi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SubtleEmphasi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SubtleEmphasis"/>
          <w:sz w:val="16"/>
          <w:szCs w:val="16"/>
          <w:lang w:val="en-GB"/>
        </w:rPr>
        <w:t xml:space="preserve"> 47§ (3))</w:t>
      </w:r>
    </w:p>
    <w:p w14:paraId="65F3DE74" w14:textId="7DFCAB68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4C6B83">
        <w:rPr>
          <w:b/>
          <w:bCs/>
          <w:i/>
          <w:iCs/>
          <w:shd w:val="clear" w:color="auto" w:fill="DFDFDF" w:themeFill="background2" w:themeFillShade="E6"/>
          <w:lang w:val="en-GB"/>
        </w:rPr>
        <w:t>25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4C6B83">
        <w:rPr>
          <w:b/>
          <w:bCs/>
          <w:i/>
          <w:iCs/>
          <w:shd w:val="clear" w:color="auto" w:fill="DFDFDF" w:themeFill="background2" w:themeFillShade="E6"/>
          <w:lang w:val="en-GB"/>
        </w:rPr>
        <w:t>50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>In Neptun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318B8971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565449" w:rsidRPr="00A85160">
        <w:rPr>
          <w:rFonts w:cstheme="minorHAnsi"/>
          <w:lang w:val="en-GB"/>
        </w:rPr>
        <w:t>Primary</w:t>
      </w:r>
      <w:r w:rsidR="00A046F0" w:rsidRPr="00A85160">
        <w:rPr>
          <w:rFonts w:cstheme="minorHAnsi"/>
          <w:lang w:val="en-GB"/>
        </w:rPr>
        <w:t xml:space="preserve"> compulsory reading and its availability</w:t>
      </w:r>
    </w:p>
    <w:p w14:paraId="7A0E685A" w14:textId="4C0D8DC6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046F0" w:rsidRPr="00A85160">
        <w:rPr>
          <w:lang w:val="en-GB"/>
        </w:rPr>
        <w:t xml:space="preserve">Compulsory literature and its availability </w:t>
      </w:r>
      <w:r w:rsidRPr="00A85160">
        <w:rPr>
          <w:lang w:val="en-GB"/>
        </w:rPr>
        <w:t xml:space="preserve"> </w:t>
      </w:r>
    </w:p>
    <w:p w14:paraId="70FF639D" w14:textId="77777777" w:rsidR="00B17FC9" w:rsidRPr="00A85160" w:rsidRDefault="00B17FC9" w:rsidP="004C1211">
      <w:pPr>
        <w:pStyle w:val="Heading5"/>
        <w:rPr>
          <w:rStyle w:val="SubtleEmphasi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7723B19A" w14:textId="77777777" w:rsidR="00C33AD5" w:rsidRDefault="004348FE" w:rsidP="00C33AD5">
      <w:pPr>
        <w:tabs>
          <w:tab w:val="left" w:pos="180"/>
          <w:tab w:val="left" w:pos="360"/>
        </w:tabs>
        <w:ind w:left="270" w:hanging="270"/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</w:t>
      </w:r>
      <w:r w:rsidR="00C33AD5" w:rsidRPr="00C33AD5">
        <w:rPr>
          <w:rFonts w:ascii="Century Gothic" w:hAnsi="Century Gothic"/>
          <w:sz w:val="22"/>
          <w:szCs w:val="22"/>
        </w:rPr>
        <w:t xml:space="preserve"> </w:t>
      </w:r>
      <w:r w:rsidR="00C33AD5" w:rsidRPr="009465BB">
        <w:rPr>
          <w:rFonts w:ascii="Century Gothic" w:hAnsi="Century Gothic"/>
          <w:sz w:val="22"/>
          <w:szCs w:val="22"/>
        </w:rPr>
        <w:t>Peter Domone, John Illston: “Construction Materials: Their Nature and Behaviour”, Fourth Edition, 2010 by CRC Press, ISBN 9780415465151.</w:t>
      </w:r>
      <w:r w:rsidR="00C33AD5" w:rsidRPr="00A85160">
        <w:rPr>
          <w:rFonts w:cstheme="minorHAnsi"/>
          <w:lang w:val="en-GB"/>
        </w:rPr>
        <w:t xml:space="preserve"> </w:t>
      </w:r>
    </w:p>
    <w:p w14:paraId="08731FD9" w14:textId="2265418C" w:rsidR="00583F95" w:rsidRPr="009B1E3B" w:rsidRDefault="00583F95" w:rsidP="00C33AD5">
      <w:pPr>
        <w:ind w:left="720" w:hanging="72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C33AD5">
        <w:rPr>
          <w:rFonts w:cstheme="minorHAnsi"/>
          <w:lang w:val="en-GB"/>
        </w:rPr>
        <w:t>4</w:t>
      </w:r>
      <w:r w:rsidRPr="00A85160">
        <w:rPr>
          <w:rFonts w:cstheme="minorHAnsi"/>
          <w:lang w:val="en-GB"/>
        </w:rPr>
        <w:t xml:space="preserve">.] </w:t>
      </w:r>
      <w:r>
        <w:rPr>
          <w:rFonts w:cstheme="minorHAnsi"/>
          <w:lang w:val="en-GB"/>
        </w:rPr>
        <w:t>-</w:t>
      </w:r>
      <w:r w:rsidRPr="00546F79">
        <w:rPr>
          <w:rFonts w:ascii="Century Gothic" w:hAnsi="Century Gothic"/>
          <w:sz w:val="22"/>
          <w:szCs w:val="22"/>
        </w:rPr>
        <w:t xml:space="preserve"> Lecture notes and slides</w:t>
      </w:r>
    </w:p>
    <w:p w14:paraId="0254A659" w14:textId="43997DB5" w:rsidR="004348FE" w:rsidRPr="00A85160" w:rsidRDefault="004348FE" w:rsidP="004348FE">
      <w:pPr>
        <w:rPr>
          <w:rFonts w:cstheme="minorHAnsi"/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CC0F" w14:textId="77777777" w:rsidR="005F6CC7" w:rsidRDefault="005F6CC7" w:rsidP="00AD4BC7">
      <w:r>
        <w:separator/>
      </w:r>
    </w:p>
  </w:endnote>
  <w:endnote w:type="continuationSeparator" w:id="0">
    <w:p w14:paraId="10729325" w14:textId="77777777" w:rsidR="005F6CC7" w:rsidRDefault="005F6CC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ACC7" w14:textId="77777777" w:rsidR="005F6CC7" w:rsidRDefault="005F6CC7" w:rsidP="00AD4BC7">
      <w:r>
        <w:separator/>
      </w:r>
    </w:p>
  </w:footnote>
  <w:footnote w:type="continuationSeparator" w:id="0">
    <w:p w14:paraId="59406C01" w14:textId="77777777" w:rsidR="005F6CC7" w:rsidRDefault="005F6CC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031"/>
    <w:multiLevelType w:val="hybridMultilevel"/>
    <w:tmpl w:val="ADDA3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9C2"/>
    <w:multiLevelType w:val="hybridMultilevel"/>
    <w:tmpl w:val="ADDA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398">
    <w:abstractNumId w:val="26"/>
  </w:num>
  <w:num w:numId="2" w16cid:durableId="409041925">
    <w:abstractNumId w:val="24"/>
  </w:num>
  <w:num w:numId="3" w16cid:durableId="1753353722">
    <w:abstractNumId w:val="21"/>
  </w:num>
  <w:num w:numId="4" w16cid:durableId="1695956131">
    <w:abstractNumId w:val="1"/>
  </w:num>
  <w:num w:numId="5" w16cid:durableId="819032879">
    <w:abstractNumId w:val="4"/>
  </w:num>
  <w:num w:numId="6" w16cid:durableId="1853955525">
    <w:abstractNumId w:val="5"/>
  </w:num>
  <w:num w:numId="7" w16cid:durableId="860163757">
    <w:abstractNumId w:val="2"/>
  </w:num>
  <w:num w:numId="8" w16cid:durableId="837112335">
    <w:abstractNumId w:val="15"/>
  </w:num>
  <w:num w:numId="9" w16cid:durableId="2030444014">
    <w:abstractNumId w:val="19"/>
  </w:num>
  <w:num w:numId="10" w16cid:durableId="1576361034">
    <w:abstractNumId w:val="23"/>
  </w:num>
  <w:num w:numId="11" w16cid:durableId="815729689">
    <w:abstractNumId w:val="29"/>
  </w:num>
  <w:num w:numId="12" w16cid:durableId="1859387688">
    <w:abstractNumId w:val="25"/>
  </w:num>
  <w:num w:numId="13" w16cid:durableId="1402364269">
    <w:abstractNumId w:val="3"/>
  </w:num>
  <w:num w:numId="14" w16cid:durableId="60373258">
    <w:abstractNumId w:val="0"/>
  </w:num>
  <w:num w:numId="15" w16cid:durableId="921598415">
    <w:abstractNumId w:val="10"/>
  </w:num>
  <w:num w:numId="16" w16cid:durableId="292755644">
    <w:abstractNumId w:val="8"/>
  </w:num>
  <w:num w:numId="17" w16cid:durableId="2106991918">
    <w:abstractNumId w:val="12"/>
  </w:num>
  <w:num w:numId="18" w16cid:durableId="1079137367">
    <w:abstractNumId w:val="14"/>
  </w:num>
  <w:num w:numId="19" w16cid:durableId="370107017">
    <w:abstractNumId w:val="27"/>
  </w:num>
  <w:num w:numId="20" w16cid:durableId="1666974977">
    <w:abstractNumId w:val="20"/>
  </w:num>
  <w:num w:numId="21" w16cid:durableId="520898351">
    <w:abstractNumId w:val="22"/>
  </w:num>
  <w:num w:numId="22" w16cid:durableId="1145241778">
    <w:abstractNumId w:val="6"/>
  </w:num>
  <w:num w:numId="23" w16cid:durableId="677931445">
    <w:abstractNumId w:val="13"/>
  </w:num>
  <w:num w:numId="24" w16cid:durableId="1404372485">
    <w:abstractNumId w:val="11"/>
  </w:num>
  <w:num w:numId="25" w16cid:durableId="1018891799">
    <w:abstractNumId w:val="7"/>
  </w:num>
  <w:num w:numId="26" w16cid:durableId="1076321786">
    <w:abstractNumId w:val="16"/>
  </w:num>
  <w:num w:numId="27" w16cid:durableId="1110008616">
    <w:abstractNumId w:val="28"/>
  </w:num>
  <w:num w:numId="28" w16cid:durableId="1481967175">
    <w:abstractNumId w:val="9"/>
  </w:num>
  <w:num w:numId="29" w16cid:durableId="1583294351">
    <w:abstractNumId w:val="18"/>
  </w:num>
  <w:num w:numId="30" w16cid:durableId="1350134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tTA2MjAxtjC3tDBW0lEKTi0uzszPAykwrgUAkqlIFiwAAAA="/>
  </w:docVars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3AA2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65F21"/>
    <w:rsid w:val="00172E49"/>
    <w:rsid w:val="001777AD"/>
    <w:rsid w:val="00182A60"/>
    <w:rsid w:val="00183256"/>
    <w:rsid w:val="00186BA4"/>
    <w:rsid w:val="001956AD"/>
    <w:rsid w:val="001A4BE8"/>
    <w:rsid w:val="001B050E"/>
    <w:rsid w:val="001B2CA3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16387"/>
    <w:rsid w:val="00223DDB"/>
    <w:rsid w:val="00232A68"/>
    <w:rsid w:val="00237725"/>
    <w:rsid w:val="00247A87"/>
    <w:rsid w:val="00252276"/>
    <w:rsid w:val="00252660"/>
    <w:rsid w:val="00256B69"/>
    <w:rsid w:val="00261943"/>
    <w:rsid w:val="00273A83"/>
    <w:rsid w:val="00273A94"/>
    <w:rsid w:val="00280C48"/>
    <w:rsid w:val="00283F7B"/>
    <w:rsid w:val="002852D2"/>
    <w:rsid w:val="00292169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27AB"/>
    <w:rsid w:val="003563A3"/>
    <w:rsid w:val="00370B59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574F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C6B83"/>
    <w:rsid w:val="004D08E3"/>
    <w:rsid w:val="004D2170"/>
    <w:rsid w:val="004E4D10"/>
    <w:rsid w:val="004E7A4F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83F95"/>
    <w:rsid w:val="00593342"/>
    <w:rsid w:val="00594C0F"/>
    <w:rsid w:val="005A6102"/>
    <w:rsid w:val="005A6C34"/>
    <w:rsid w:val="005C08F1"/>
    <w:rsid w:val="005C4744"/>
    <w:rsid w:val="005C6F29"/>
    <w:rsid w:val="005D147A"/>
    <w:rsid w:val="005D458B"/>
    <w:rsid w:val="005D7DFC"/>
    <w:rsid w:val="005E007F"/>
    <w:rsid w:val="005E2090"/>
    <w:rsid w:val="005F64D3"/>
    <w:rsid w:val="005F6CC7"/>
    <w:rsid w:val="005F7E4B"/>
    <w:rsid w:val="00605940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04EB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478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393"/>
    <w:rsid w:val="00C33AD5"/>
    <w:rsid w:val="00C36859"/>
    <w:rsid w:val="00C43463"/>
    <w:rsid w:val="00C6291B"/>
    <w:rsid w:val="00C65520"/>
    <w:rsid w:val="00C6726F"/>
    <w:rsid w:val="00C76A5B"/>
    <w:rsid w:val="00C912C1"/>
    <w:rsid w:val="00CA2055"/>
    <w:rsid w:val="00CA3DFB"/>
    <w:rsid w:val="00CC5E54"/>
    <w:rsid w:val="00CD3451"/>
    <w:rsid w:val="00CD3E11"/>
    <w:rsid w:val="00CD698D"/>
    <w:rsid w:val="00CE0526"/>
    <w:rsid w:val="00CE73E0"/>
    <w:rsid w:val="00CF5CEE"/>
    <w:rsid w:val="00D03D13"/>
    <w:rsid w:val="00D0714B"/>
    <w:rsid w:val="00D14FA8"/>
    <w:rsid w:val="00D21A74"/>
    <w:rsid w:val="00D23C9F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04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0F19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E74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23A9B-1F9A-42FB-A8B1-D8D5E1F3F7D4}"/>
</file>

<file path=customXml/itemProps3.xml><?xml version="1.0" encoding="utf-8"?>
<ds:datastoreItem xmlns:ds="http://schemas.openxmlformats.org/officeDocument/2006/customXml" ds:itemID="{0A581106-0329-4AB3-A163-480410182A3C}"/>
</file>

<file path=customXml/itemProps4.xml><?xml version="1.0" encoding="utf-8"?>
<ds:datastoreItem xmlns:ds="http://schemas.openxmlformats.org/officeDocument/2006/customXml" ds:itemID="{12615542-2946-4982-A533-6E5224F9C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Ali Salem</cp:lastModifiedBy>
  <cp:revision>8</cp:revision>
  <cp:lastPrinted>2023-08-28T18:06:00Z</cp:lastPrinted>
  <dcterms:created xsi:type="dcterms:W3CDTF">2022-08-31T22:29:00Z</dcterms:created>
  <dcterms:modified xsi:type="dcterms:W3CDTF">2023-08-30T22:08:00Z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