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32F6FF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E13D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8E13D8">
        <w:rPr>
          <w:lang w:val="en-US"/>
        </w:rPr>
        <w:t>2024 I.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E13D8" w:rsidRPr="00637494" w14:paraId="1B01C61F" w14:textId="77777777" w:rsidTr="008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6DD6EA2" w:rsidR="008E13D8" w:rsidRPr="00637494" w:rsidRDefault="00675B2D" w:rsidP="008E13D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675B2D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Gázellátás 2</w:t>
            </w:r>
          </w:p>
        </w:tc>
      </w:tr>
      <w:tr w:rsidR="008E13D8" w:rsidRPr="00637494" w14:paraId="1B01C622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4BD7ABD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FE0162">
              <w:rPr>
                <w:rFonts w:asciiTheme="majorHAnsi" w:hAnsiTheme="majorHAnsi"/>
                <w:b/>
                <w:color w:val="auto"/>
              </w:rPr>
              <w:t>MSB09</w:t>
            </w:r>
            <w:r w:rsidR="00675B2D">
              <w:rPr>
                <w:rFonts w:asciiTheme="majorHAnsi" w:hAnsiTheme="majorHAnsi"/>
                <w:b/>
                <w:color w:val="auto"/>
              </w:rPr>
              <w:t>3</w:t>
            </w:r>
            <w:r w:rsidRPr="00FE0162">
              <w:rPr>
                <w:rFonts w:asciiTheme="majorHAnsi" w:hAnsiTheme="majorHAnsi"/>
                <w:b/>
                <w:color w:val="auto"/>
              </w:rPr>
              <w:t>M</w:t>
            </w:r>
            <w:r w:rsidR="00071013">
              <w:rPr>
                <w:rFonts w:asciiTheme="majorHAnsi" w:hAnsiTheme="majorHAnsi"/>
                <w:b/>
                <w:color w:val="auto"/>
              </w:rPr>
              <w:t>L</w:t>
            </w:r>
            <w:r w:rsidRPr="00FE0162">
              <w:rPr>
                <w:rFonts w:asciiTheme="majorHAnsi" w:hAnsiTheme="majorHAnsi"/>
                <w:b/>
                <w:color w:val="auto"/>
              </w:rPr>
              <w:t>GM</w:t>
            </w:r>
            <w:r w:rsidR="008E13D8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8E13D8" w:rsidRPr="00637494" w14:paraId="1B01C625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6659EB69" w:rsidR="008E13D8" w:rsidRPr="00637494" w:rsidRDefault="003F5FD3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8E13D8" w:rsidRPr="00637494">
              <w:rPr>
                <w:rFonts w:asciiTheme="majorHAnsi" w:hAnsiTheme="majorHAnsi"/>
                <w:b/>
                <w:color w:val="auto"/>
              </w:rPr>
              <w:t xml:space="preserve">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4614374" w:rsidR="008E13D8" w:rsidRPr="00AF5724" w:rsidRDefault="003F5FD3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10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10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/0</w:t>
            </w:r>
          </w:p>
        </w:tc>
      </w:tr>
      <w:tr w:rsidR="008E13D8" w:rsidRPr="00637494" w14:paraId="1B01C628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5AB268F" w:rsidR="008E13D8" w:rsidRPr="00AF5724" w:rsidRDefault="003F5FD3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8E13D8" w:rsidRPr="00637494" w14:paraId="1B01C62B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E9FF2C1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Gépészmérn</w:t>
            </w:r>
            <w:r w:rsidR="00796E2F">
              <w:rPr>
                <w:rFonts w:asciiTheme="majorHAnsi" w:hAnsiTheme="majorHAnsi"/>
                <w:b/>
                <w:color w:val="auto"/>
              </w:rPr>
              <w:t>ö</w:t>
            </w:r>
            <w:r>
              <w:rPr>
                <w:rFonts w:asciiTheme="majorHAnsi" w:hAnsiTheme="majorHAnsi"/>
                <w:b/>
                <w:color w:val="auto"/>
              </w:rPr>
              <w:t xml:space="preserve">k BsC / </w:t>
            </w:r>
            <w:r w:rsidR="00FE0162">
              <w:rPr>
                <w:rFonts w:asciiTheme="majorHAnsi" w:hAnsiTheme="majorHAnsi"/>
                <w:b/>
                <w:color w:val="auto"/>
              </w:rPr>
              <w:t>Választható</w:t>
            </w:r>
          </w:p>
        </w:tc>
      </w:tr>
      <w:tr w:rsidR="008E13D8" w:rsidRPr="00637494" w14:paraId="1B01C62E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C210E61" w:rsidR="008E13D8" w:rsidRPr="00AF5724" w:rsidRDefault="00071013" w:rsidP="008E13D8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8E13D8" w:rsidRPr="00637494" w14:paraId="1B01C631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D80A5E8" w:rsidR="008E13D8" w:rsidRPr="00AF5724" w:rsidRDefault="00675B2D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8E13D8" w:rsidRPr="00637494" w14:paraId="1B01C634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F83FC2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8E13D8" w:rsidRPr="00637494" w14:paraId="1B01C637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8E13D8" w:rsidRPr="00637494" w14:paraId="1B01C63A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F274E3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8E13D8" w:rsidRPr="00637494" w14:paraId="1B01C63D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92A3995" w:rsidR="008E13D8" w:rsidRPr="00AF5724" w:rsidRDefault="003F5FD3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Lenkovics László</w:t>
            </w:r>
          </w:p>
        </w:tc>
      </w:tr>
      <w:tr w:rsidR="008E13D8" w:rsidRPr="00637494" w14:paraId="1B01C640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A11DEA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A2A80C" w14:textId="77777777" w:rsidTr="008E1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E13D8" w:rsidRPr="00637494" w:rsidRDefault="008E13D8" w:rsidP="008E13D8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E13D8" w:rsidRPr="00637494" w:rsidRDefault="008E13D8" w:rsidP="008E13D8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A3ED62A" w14:textId="77777777" w:rsidR="004132DD" w:rsidRPr="00637494" w:rsidRDefault="004132DD" w:rsidP="004132DD">
      <w:pPr>
        <w:shd w:val="clear" w:color="auto" w:fill="DFDFDF" w:themeFill="background2" w:themeFillShade="E6"/>
        <w:jc w:val="left"/>
      </w:pPr>
      <w:r w:rsidRPr="004477F0">
        <w:t>A gázellátási rendszerek elemeit, azok műszaki követelményeit, a hozzájuk kapcsolódó aktuális rendeleteket, szabályozásokat sajátítják el a hallgatók.</w:t>
      </w:r>
      <w:r>
        <w:t xml:space="preserve"> </w:t>
      </w:r>
      <w:r w:rsidRPr="004477F0">
        <w:t>A hallgatók alapvető elméleti és gyakorlati ismereteket szereznek a gázellátás történetéről, a mai napig történő fejlődéséről, változásairól, az alkalmazott gázfajtákról, ezek műszaki paramétereiről. Alapvető számításokat végeznek a tárgy keretén belül. Ismeretekhez jutnak a gáz nyomásszabályozás, mérés, elszámolás tekintetében. Megismerkednek a Műszaki Biztonsági Szabályzattal és elsajátítják a tervezés és engedélyezés folyamatát. A tervezési irányelvek alapvető elsajátítása után önálló, egyedi tervezési feladatot végeznek.</w:t>
      </w:r>
    </w:p>
    <w:p w14:paraId="153E0C33" w14:textId="77777777" w:rsidR="004540A5" w:rsidRPr="00637494" w:rsidRDefault="004540A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2D466874" w14:textId="77777777" w:rsidR="004132DD" w:rsidRPr="00637494" w:rsidRDefault="004132DD" w:rsidP="004132DD">
      <w:pPr>
        <w:shd w:val="clear" w:color="auto" w:fill="DFDFDF" w:themeFill="background2" w:themeFillShade="E6"/>
        <w:jc w:val="left"/>
      </w:pPr>
      <w:r w:rsidRPr="004477F0">
        <w:t>A hallgatók alapvető elméleti és gyakorlati ismereteket szerezzenek a gázellátás területén alkalmazott szabványokról, rendeletekről tervezési paraméterekről.</w:t>
      </w:r>
      <w:r>
        <w:t xml:space="preserve"> Cél, hogy megismerkedjenek a gázellátás alapvető elemeivel és a tervek tartalmi formai követelményeivel és önállóan tervet készítsenek.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81FF15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4FEAC1A8" w14:textId="77777777" w:rsidR="00FE0162" w:rsidRPr="00B5004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C53F5">
              <w:t>A 140 kW-nál nagyobb kazánházi berendezések</w:t>
            </w:r>
            <w:r>
              <w:t xml:space="preserve"> tervezése, biztonségtechnikája</w:t>
            </w:r>
          </w:p>
          <w:p w14:paraId="68A2B1AD" w14:textId="77777777" w:rsidR="00B5004B" w:rsidRPr="00B5004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PB gáz rendszerekm, rendszerelemek</w:t>
            </w:r>
          </w:p>
          <w:p w14:paraId="5E6E1947" w14:textId="77777777" w:rsidR="00B5004B" w:rsidRPr="00B5004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Biogáz előállítás, felhasználás</w:t>
            </w:r>
          </w:p>
          <w:p w14:paraId="2B452320" w14:textId="3014564A" w:rsidR="00B5004B" w:rsidRPr="00600D9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Sugárzásos hőleadók</w:t>
            </w:r>
          </w:p>
        </w:tc>
      </w:tr>
    </w:tbl>
    <w:p w14:paraId="4C796D60" w14:textId="064AA449" w:rsidR="00065780" w:rsidRDefault="00065780" w:rsidP="00720EAD">
      <w:pPr>
        <w:jc w:val="center"/>
        <w:rPr>
          <w:b/>
          <w:bCs/>
          <w:highlight w:val="green"/>
        </w:rPr>
      </w:pPr>
    </w:p>
    <w:p w14:paraId="788D2AA8" w14:textId="77777777" w:rsidR="00E26E2F" w:rsidRDefault="00E26E2F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110132FE" w14:textId="77777777" w:rsidR="00A6734A" w:rsidRDefault="00A6734A" w:rsidP="00576376">
      <w:pPr>
        <w:rPr>
          <w:lang w:val="en-US"/>
        </w:rPr>
      </w:pPr>
    </w:p>
    <w:p w14:paraId="336CDB11" w14:textId="77777777" w:rsidR="004132DD" w:rsidRDefault="004132DD" w:rsidP="00576376">
      <w:pPr>
        <w:rPr>
          <w:lang w:val="en-US"/>
        </w:rPr>
      </w:pPr>
    </w:p>
    <w:p w14:paraId="597DC851" w14:textId="77777777" w:rsidR="004132DD" w:rsidRDefault="004132DD" w:rsidP="00576376">
      <w:pPr>
        <w:rPr>
          <w:lang w:val="en-US"/>
        </w:rPr>
      </w:pPr>
    </w:p>
    <w:p w14:paraId="0378D87B" w14:textId="77777777" w:rsidR="004132DD" w:rsidRDefault="004132DD" w:rsidP="00576376">
      <w:pPr>
        <w:rPr>
          <w:lang w:val="en-US"/>
        </w:rPr>
      </w:pPr>
    </w:p>
    <w:p w14:paraId="2BBCC01B" w14:textId="77777777" w:rsidR="004132DD" w:rsidRDefault="004132DD" w:rsidP="00576376">
      <w:pPr>
        <w:rPr>
          <w:lang w:val="en-US"/>
        </w:rPr>
      </w:pPr>
    </w:p>
    <w:p w14:paraId="6093417F" w14:textId="77777777" w:rsidR="004132DD" w:rsidRDefault="004132DD" w:rsidP="00576376">
      <w:pPr>
        <w:rPr>
          <w:lang w:val="en-US"/>
        </w:rPr>
      </w:pPr>
    </w:p>
    <w:p w14:paraId="3CBC4EFE" w14:textId="77777777" w:rsidR="004132DD" w:rsidRDefault="004132DD" w:rsidP="00576376">
      <w:pPr>
        <w:rPr>
          <w:lang w:val="en-US"/>
        </w:rPr>
      </w:pPr>
    </w:p>
    <w:p w14:paraId="73148632" w14:textId="77777777" w:rsidR="004132DD" w:rsidRDefault="004132DD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B5004B" w:rsidRPr="00637494" w14:paraId="1D29159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B5004B" w:rsidRPr="00637494" w:rsidRDefault="00B5004B" w:rsidP="00B5004B">
            <w:r w:rsidRPr="00637494">
              <w:t>2.</w:t>
            </w:r>
          </w:p>
        </w:tc>
        <w:tc>
          <w:tcPr>
            <w:tcW w:w="3827" w:type="dxa"/>
          </w:tcPr>
          <w:p w14:paraId="036E5E4B" w14:textId="557095D7" w:rsidR="00B5004B" w:rsidRPr="00637494" w:rsidRDefault="00071013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3F5">
              <w:t xml:space="preserve">Bevezetés, ismétlés Gáz 1-ből, </w:t>
            </w:r>
            <w:r>
              <w:t xml:space="preserve">tervezési </w:t>
            </w:r>
            <w:r w:rsidRPr="00CC53F5">
              <w:t xml:space="preserve">feladatkiadás </w:t>
            </w:r>
            <w:r w:rsidR="00B5004B" w:rsidRPr="00CC53F5">
              <w:t>A 140 kW-nál nagyobb kazánházi berendezések tervezése</w:t>
            </w:r>
          </w:p>
        </w:tc>
        <w:tc>
          <w:tcPr>
            <w:tcW w:w="1985" w:type="dxa"/>
          </w:tcPr>
          <w:p w14:paraId="3C2410F4" w14:textId="77777777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24A98CF5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18CA1F8D" w14:textId="77777777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04B" w:rsidRPr="00637494" w14:paraId="25A3C11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B5004B" w:rsidRPr="00637494" w:rsidRDefault="00B5004B" w:rsidP="00B5004B">
            <w:r w:rsidRPr="00637494">
              <w:t>5.</w:t>
            </w:r>
          </w:p>
        </w:tc>
        <w:tc>
          <w:tcPr>
            <w:tcW w:w="3827" w:type="dxa"/>
          </w:tcPr>
          <w:p w14:paraId="08DC57AD" w14:textId="5793B1DC" w:rsidR="00B5004B" w:rsidRPr="00637494" w:rsidRDefault="00071013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3F5">
              <w:t xml:space="preserve">Puffervezeték, biztonságtechnika Hasadó-nyíló felülettel, és a gázveszélyérzékelő berendezések </w:t>
            </w:r>
            <w:r w:rsidR="00B5004B" w:rsidRPr="00CC53F5">
              <w:t>A propán-bután gáz tüzeléstechnikai jellemzői, a kistartályos rendszerek kialakítási és palackokból történő gázelvétel</w:t>
            </w:r>
          </w:p>
        </w:tc>
        <w:tc>
          <w:tcPr>
            <w:tcW w:w="1985" w:type="dxa"/>
          </w:tcPr>
          <w:p w14:paraId="081C3D20" w14:textId="77777777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1915DE77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452556B" w14:textId="77777777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04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42CD2CC" w:rsidR="00B5004B" w:rsidRPr="00637494" w:rsidRDefault="00B5004B" w:rsidP="00B5004B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6C9EF833" w14:textId="3DBD1806" w:rsidR="00071013" w:rsidRPr="00637494" w:rsidRDefault="00071013" w:rsidP="0007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7479F6">
              <w:t xml:space="preserve"> sugárzási hatásfok definíciój</w:t>
            </w:r>
            <w:r>
              <w:t>a,</w:t>
            </w:r>
            <w:r w:rsidRPr="007479F6">
              <w:t xml:space="preserve"> meghatározás</w:t>
            </w:r>
            <w:r>
              <w:t>a</w:t>
            </w:r>
            <w:r w:rsidRPr="007479F6">
              <w:t xml:space="preserve">, </w:t>
            </w:r>
            <w:r>
              <w:t>a</w:t>
            </w:r>
            <w:r w:rsidRPr="007479F6">
              <w:t xml:space="preserve"> gázinfravörös világos- és sötét sugárzók felhasználási területeit, égéstermék-elvezetés</w:t>
            </w:r>
            <w:r>
              <w:t>e</w:t>
            </w:r>
            <w:r w:rsidRPr="007479F6">
              <w:t xml:space="preserve"> és korszerű hőérzeti méretezés</w:t>
            </w:r>
            <w:r>
              <w:t xml:space="preserve">e. </w:t>
            </w:r>
          </w:p>
          <w:p w14:paraId="2E20334A" w14:textId="49D30CE6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246EE6C8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545C235A" w14:textId="77777777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04B" w:rsidRPr="00637494" w14:paraId="0F2E2D9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24CCF1" w:rsidR="00B5004B" w:rsidRPr="00637494" w:rsidRDefault="00B5004B" w:rsidP="00B5004B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1A4F8223" w14:textId="77777777" w:rsidR="00071013" w:rsidRPr="007479F6" w:rsidRDefault="00071013" w:rsidP="0007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9F6">
              <w:t>A biogáz tüzeléstechnikai jellemzői, a biogáz termelés folyamata, a depóniagáz-termeléssel kapcsolatos alapvető ismeretek és a felhasználás lehetőségei.</w:t>
            </w:r>
          </w:p>
          <w:p w14:paraId="6AF85C7E" w14:textId="77403807" w:rsidR="00B5004B" w:rsidRPr="00637494" w:rsidRDefault="00071013" w:rsidP="0007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Konzultáció</w:t>
            </w:r>
          </w:p>
        </w:tc>
        <w:tc>
          <w:tcPr>
            <w:tcW w:w="1985" w:type="dxa"/>
          </w:tcPr>
          <w:p w14:paraId="550148E1" w14:textId="77777777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0A1A4E50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F411778" w14:textId="77777777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04B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B89089C" w:rsidR="00B5004B" w:rsidRPr="00637494" w:rsidRDefault="00B5004B" w:rsidP="00B5004B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3D82BD0" w14:textId="28C0AF90" w:rsidR="00B5004B" w:rsidRPr="007479F6" w:rsidRDefault="00071013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Féléves feladat bemutatása bemutatása  </w:t>
            </w:r>
            <w:r w:rsidR="00B5004B">
              <w:t>ZH</w:t>
            </w:r>
          </w:p>
          <w:p w14:paraId="575DCB79" w14:textId="561586DC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46D6F5F9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B5004B" w:rsidRPr="00637494" w:rsidRDefault="00B5004B" w:rsidP="00B5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18EC40D" w:rsidR="00BE5153" w:rsidRPr="00534E93" w:rsidRDefault="0064032E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5DCB36F" w:rsidR="00BE5153" w:rsidRPr="006107BA" w:rsidRDefault="0064032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B7C83E2" w:rsidR="00BE515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4032E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549F322" w:rsidR="00BE5153" w:rsidRPr="00534E93" w:rsidRDefault="007D227A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C1C79E2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64032E">
              <w:rPr>
                <w:i/>
                <w:iCs/>
              </w:rPr>
              <w:t>2</w:t>
            </w:r>
            <w:r w:rsidR="006107BA" w:rsidRPr="006107BA">
              <w:rPr>
                <w:i/>
                <w:iCs/>
              </w:rPr>
              <w:t>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147A9704" w:rsidR="00BE5153" w:rsidRPr="00CB3F5C" w:rsidRDefault="0064032E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B3F5C">
              <w:rPr>
                <w:i/>
                <w:iCs/>
              </w:rPr>
              <w:t xml:space="preserve">0 </w:t>
            </w:r>
            <w:r w:rsidR="00BE5153" w:rsidRPr="00CB3F5C">
              <w:rPr>
                <w:i/>
                <w:iCs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7195A9A4" w14:textId="47FCB3B8" w:rsidR="002279E3" w:rsidRDefault="002279E3" w:rsidP="003E046B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>PTE TVSz 45.§ (2) és 9. számú melléklet 3§ szabályozása szerint</w:t>
      </w:r>
      <w:r>
        <w:t>.</w:t>
      </w:r>
    </w:p>
    <w:p w14:paraId="4D415E1D" w14:textId="5615E8D1" w:rsidR="008E1B25" w:rsidRDefault="007D227A" w:rsidP="003E046B">
      <w:pPr>
        <w:shd w:val="clear" w:color="auto" w:fill="DFDFDF" w:themeFill="background2" w:themeFillShade="E6"/>
      </w:pPr>
      <w:r>
        <w:t>1</w:t>
      </w:r>
      <w:r w:rsidR="002279E3">
        <w:t xml:space="preserve"> db </w:t>
      </w:r>
      <w:r w:rsidR="0064032E">
        <w:t>feladat</w:t>
      </w:r>
      <w:r w:rsidR="002279E3">
        <w:t xml:space="preserve"> beadása egyenként min.:40%-os teljesítéssel </w:t>
      </w:r>
    </w:p>
    <w:p w14:paraId="186F9B43" w14:textId="7547B792" w:rsidR="007D227A" w:rsidRDefault="007D227A" w:rsidP="003E046B">
      <w:pPr>
        <w:shd w:val="clear" w:color="auto" w:fill="DFDFDF" w:themeFill="background2" w:themeFillShade="E6"/>
      </w:pPr>
      <w:r>
        <w:t>ZH teljesítése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lastRenderedPageBreak/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67CAC41F" w14:textId="50FB8B72" w:rsidR="002279E3" w:rsidRDefault="007D227A" w:rsidP="002279E3">
      <w:pPr>
        <w:shd w:val="clear" w:color="auto" w:fill="DFDFDF" w:themeFill="background2" w:themeFillShade="E6"/>
      </w:pPr>
      <w:r>
        <w:t>1</w:t>
      </w:r>
      <w:r w:rsidR="0064032E">
        <w:t xml:space="preserve"> </w:t>
      </w:r>
      <w:r w:rsidR="002279E3">
        <w:t xml:space="preserve">db </w:t>
      </w:r>
      <w:r w:rsidR="0064032E">
        <w:t>feladat</w:t>
      </w:r>
      <w:r w:rsidR="002279E3">
        <w:t xml:space="preserve"> beadása egyenként min.:40%-os teljesítéssel a 1</w:t>
      </w:r>
      <w:r>
        <w:t>3</w:t>
      </w:r>
      <w:r w:rsidR="002279E3">
        <w:t>. hetében</w:t>
      </w:r>
    </w:p>
    <w:p w14:paraId="179CA87F" w14:textId="3E46FFDA" w:rsidR="007D227A" w:rsidRDefault="007D227A" w:rsidP="002279E3">
      <w:pPr>
        <w:shd w:val="clear" w:color="auto" w:fill="DFDFDF" w:themeFill="background2" w:themeFillShade="E6"/>
      </w:pPr>
      <w:r>
        <w:t>ZH teljesítése min.:40%-os</w:t>
      </w:r>
    </w:p>
    <w:p w14:paraId="68D2D7AA" w14:textId="4C4A9170" w:rsidR="002279E3" w:rsidRDefault="0064032E" w:rsidP="002279E3">
      <w:pPr>
        <w:shd w:val="clear" w:color="auto" w:fill="DFDFDF" w:themeFill="background2" w:themeFillShade="E6"/>
      </w:pPr>
      <w:r>
        <w:t>pótlás</w:t>
      </w:r>
      <w:r w:rsidR="002279E3">
        <w:t xml:space="preserve"> min.:40%-os teljesítéssel </w:t>
      </w:r>
      <w:r w:rsidR="003C25A2">
        <w:t>a vizsgaidőszak 1. hetében</w:t>
      </w:r>
    </w:p>
    <w:p w14:paraId="6916482F" w14:textId="77777777" w:rsidR="007D227A" w:rsidRDefault="007D227A" w:rsidP="002279E3">
      <w:pPr>
        <w:shd w:val="clear" w:color="auto" w:fill="DFDFDF" w:themeFill="background2" w:themeFillShade="E6"/>
      </w:pP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F2EC98D" w:rsidR="000948A6" w:rsidRDefault="004E1351" w:rsidP="003E6E3D">
      <w:pPr>
        <w:rPr>
          <w:i/>
          <w:iCs/>
          <w:shd w:val="clear" w:color="auto" w:fill="FFFF00"/>
        </w:rPr>
      </w:pPr>
      <w:r>
        <w:rPr>
          <w:b/>
          <w:bCs/>
          <w:i/>
          <w:iCs/>
        </w:rPr>
        <w:t>Számonkérés</w:t>
      </w:r>
      <w:r w:rsidR="00E415B4" w:rsidRPr="00637494">
        <w:rPr>
          <w:b/>
          <w:bCs/>
          <w:i/>
          <w:iCs/>
        </w:rPr>
        <w:t xml:space="preserve"> </w:t>
      </w:r>
      <w:r w:rsidRPr="004E1351">
        <w:rPr>
          <w:b/>
          <w:bCs/>
          <w:i/>
          <w:iCs/>
          <w:color w:val="000000" w:themeColor="text1"/>
        </w:rPr>
        <w:t>típusa</w:t>
      </w:r>
      <w:r w:rsidRPr="004E1351">
        <w:rPr>
          <w:i/>
          <w:iCs/>
          <w:color w:val="000000" w:themeColor="text1"/>
        </w:rPr>
        <w:t>:</w:t>
      </w:r>
      <w:r w:rsidR="002279E3" w:rsidRPr="004E1351">
        <w:t xml:space="preserve"> </w:t>
      </w:r>
      <w:r w:rsidR="00B5004B">
        <w:t>vizsga</w:t>
      </w:r>
    </w:p>
    <w:p w14:paraId="2CFF8C38" w14:textId="77777777" w:rsidR="003E6E3D" w:rsidRPr="00637494" w:rsidRDefault="003E6E3D" w:rsidP="003E6E3D"/>
    <w:p w14:paraId="5A6B4F70" w14:textId="0452F48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</w:t>
      </w:r>
      <w:r w:rsidR="004E1351">
        <w:rPr>
          <w:b/>
          <w:bCs/>
          <w:i/>
          <w:iCs/>
        </w:rPr>
        <w:t xml:space="preserve"> feladat</w:t>
      </w:r>
      <w:r w:rsidR="007D227A">
        <w:rPr>
          <w:b/>
          <w:bCs/>
          <w:i/>
          <w:iCs/>
        </w:rPr>
        <w:t xml:space="preserve"> és ZH</w:t>
      </w:r>
      <w:r w:rsidRPr="00637494">
        <w:rPr>
          <w:b/>
          <w:bCs/>
          <w:i/>
          <w:iCs/>
        </w:rPr>
        <w:t xml:space="preserve">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798D82F7" w14:textId="77777777" w:rsidR="00B5004B" w:rsidRPr="00637494" w:rsidRDefault="00B5004B" w:rsidP="00B5004B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30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>%-ban az évközi teljesítmény</w:t>
      </w:r>
      <w:r>
        <w:t>. ZH és feladat.</w:t>
      </w:r>
    </w:p>
    <w:p w14:paraId="44E64966" w14:textId="31B3A9D8" w:rsidR="00B5004B" w:rsidRPr="00637494" w:rsidRDefault="00B5004B" w:rsidP="00B5004B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70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 xml:space="preserve">%-ban az </w:t>
      </w:r>
      <w:r>
        <w:t>szóbeli vizsga.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48961E3E" w14:textId="77777777" w:rsidR="00FD50F0" w:rsidRDefault="00FD50F0" w:rsidP="00FD50F0">
      <w:r w:rsidRPr="008B3762">
        <w:t xml:space="preserve">[1.] </w:t>
      </w:r>
      <w:r>
        <w:t>3_2020. (I. 13.) ITM rendelet</w:t>
      </w:r>
    </w:p>
    <w:p w14:paraId="10FF7E9F" w14:textId="77777777" w:rsidR="00B5004B" w:rsidRDefault="00B5004B" w:rsidP="00B5004B">
      <w:r w:rsidRPr="008B3762">
        <w:t>[</w:t>
      </w:r>
      <w:r>
        <w:t>2</w:t>
      </w:r>
      <w:r w:rsidRPr="008B3762">
        <w:t xml:space="preserve">.] </w:t>
      </w:r>
      <w:r>
        <w:t>EDD-SZ-221_MBSZ_szabalyzat</w:t>
      </w:r>
    </w:p>
    <w:p w14:paraId="34A9588D" w14:textId="77777777" w:rsidR="00B5004B" w:rsidRDefault="00B5004B" w:rsidP="00B5004B">
      <w:r w:rsidRPr="008B3762">
        <w:t>[</w:t>
      </w:r>
      <w:r>
        <w:t>3</w:t>
      </w:r>
      <w:r w:rsidRPr="008B3762">
        <w:t xml:space="preserve">.] </w:t>
      </w:r>
      <w:r>
        <w:t xml:space="preserve">SZME-G szakági műszaki előírások.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05B3F88C" w14:textId="19DF4389" w:rsidR="000A4DAF" w:rsidRPr="000A4DAF" w:rsidRDefault="00B5004B" w:rsidP="000A4DAF">
      <w:pPr>
        <w:spacing w:before="200"/>
        <w:rPr>
          <w:rFonts w:cstheme="minorHAnsi"/>
        </w:rPr>
      </w:pPr>
      <w:r w:rsidRPr="00637494">
        <w:rPr>
          <w:rFonts w:cstheme="minorHAnsi"/>
        </w:rPr>
        <w:t>[</w:t>
      </w:r>
      <w:r w:rsidR="000A4DAF"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5A4916">
        <w:rPr>
          <w:rFonts w:cstheme="minorHAnsi"/>
        </w:rPr>
        <w:t>Dr. Vida M.: Gáztechnikai kézikönyv, Műszaki Könyvkiadó, Budapest, 1991</w:t>
      </w:r>
      <w:r w:rsidR="000A4DAF">
        <w:rPr>
          <w:rFonts w:cstheme="minorHAnsi"/>
        </w:rPr>
        <w:br/>
      </w:r>
      <w:r w:rsidR="000A4DAF" w:rsidRPr="00637494">
        <w:rPr>
          <w:rFonts w:cstheme="minorHAnsi"/>
        </w:rPr>
        <w:t>[</w:t>
      </w:r>
      <w:r w:rsidR="000A4DAF">
        <w:rPr>
          <w:rFonts w:cstheme="minorHAnsi"/>
        </w:rPr>
        <w:t>5.</w:t>
      </w:r>
      <w:r w:rsidR="000A4DAF" w:rsidRPr="00637494">
        <w:rPr>
          <w:rFonts w:cstheme="minorHAnsi"/>
        </w:rPr>
        <w:t xml:space="preserve">] </w:t>
      </w:r>
      <w:r w:rsidR="000A4DAF" w:rsidRPr="000A4DAF">
        <w:rPr>
          <w:rFonts w:cstheme="minorHAnsi"/>
        </w:rPr>
        <w:t>Bai, Attila</w:t>
      </w:r>
      <w:r w:rsidR="000A4DAF">
        <w:rPr>
          <w:rFonts w:cstheme="minorHAnsi"/>
        </w:rPr>
        <w:t xml:space="preserve"> B</w:t>
      </w:r>
      <w:r w:rsidR="000A4DAF" w:rsidRPr="000A4DAF">
        <w:rPr>
          <w:rFonts w:cstheme="minorHAnsi"/>
        </w:rPr>
        <w:t>IOGÁZ ELŐÁLLÍTÁSÁNAK TECHNOLÓGIÁJA</w:t>
      </w:r>
      <w:r w:rsidR="000A4DAF">
        <w:rPr>
          <w:rFonts w:cstheme="minorHAnsi"/>
        </w:rPr>
        <w:t xml:space="preserve">, </w:t>
      </w:r>
      <w:r w:rsidR="000A4DAF" w:rsidRPr="000A4DAF">
        <w:rPr>
          <w:rFonts w:cstheme="minorHAnsi"/>
        </w:rPr>
        <w:t>2013</w:t>
      </w:r>
      <w:r w:rsidR="000A4DAF">
        <w:rPr>
          <w:rFonts w:cstheme="minorHAnsi"/>
        </w:rPr>
        <w:t xml:space="preserve"> </w:t>
      </w:r>
      <w:r w:rsidR="000A4DAF" w:rsidRPr="000A4DAF">
        <w:rPr>
          <w:rFonts w:cstheme="minorHAnsi"/>
        </w:rPr>
        <w:t>Szerzői jog © 2011 Debreceni Egyetem. Agrár</w:t>
      </w:r>
      <w:r w:rsidR="000A4DAF">
        <w:rPr>
          <w:rFonts w:cstheme="minorHAnsi"/>
        </w:rPr>
        <w:t xml:space="preserve"> </w:t>
      </w:r>
      <w:r w:rsidR="000A4DAF" w:rsidRPr="000A4DAF">
        <w:rPr>
          <w:rFonts w:cstheme="minorHAnsi"/>
        </w:rPr>
        <w:t>és Gazdálkodástudományok Centruma</w:t>
      </w:r>
    </w:p>
    <w:p w14:paraId="00220BB2" w14:textId="6452BCD1" w:rsidR="000A4DAF" w:rsidRPr="000A4DAF" w:rsidRDefault="000A4DAF" w:rsidP="000A4DAF">
      <w:pPr>
        <w:spacing w:before="200"/>
        <w:rPr>
          <w:rFonts w:cstheme="minorHAnsi"/>
        </w:rPr>
      </w:pPr>
    </w:p>
    <w:p w14:paraId="44DAFE12" w14:textId="77777777" w:rsidR="000A4DAF" w:rsidRPr="00637494" w:rsidRDefault="000A4DAF" w:rsidP="004348FE">
      <w:pPr>
        <w:spacing w:before="200"/>
      </w:pPr>
    </w:p>
    <w:sectPr w:rsidR="000A4DAF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77AD" w14:textId="77777777" w:rsidR="008A0A29" w:rsidRDefault="008A0A29" w:rsidP="00AD4BC7">
      <w:r>
        <w:separator/>
      </w:r>
    </w:p>
  </w:endnote>
  <w:endnote w:type="continuationSeparator" w:id="0">
    <w:p w14:paraId="431A25D5" w14:textId="77777777" w:rsidR="008A0A29" w:rsidRDefault="008A0A2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7E9B" w14:textId="77777777" w:rsidR="008A0A29" w:rsidRDefault="008A0A29" w:rsidP="00AD4BC7">
      <w:r>
        <w:separator/>
      </w:r>
    </w:p>
  </w:footnote>
  <w:footnote w:type="continuationSeparator" w:id="0">
    <w:p w14:paraId="608EA944" w14:textId="77777777" w:rsidR="008A0A29" w:rsidRDefault="008A0A2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7F68"/>
    <w:multiLevelType w:val="hybridMultilevel"/>
    <w:tmpl w:val="BDFE7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7F5C68"/>
    <w:multiLevelType w:val="hybridMultilevel"/>
    <w:tmpl w:val="73C860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22" w:hanging="360"/>
      </w:pPr>
    </w:lvl>
    <w:lvl w:ilvl="2" w:tplc="040E001B" w:tentative="1">
      <w:start w:val="1"/>
      <w:numFmt w:val="lowerRoman"/>
      <w:lvlText w:val="%3."/>
      <w:lvlJc w:val="right"/>
      <w:pPr>
        <w:ind w:left="2242" w:hanging="180"/>
      </w:pPr>
    </w:lvl>
    <w:lvl w:ilvl="3" w:tplc="040E000F" w:tentative="1">
      <w:start w:val="1"/>
      <w:numFmt w:val="decimal"/>
      <w:lvlText w:val="%4."/>
      <w:lvlJc w:val="left"/>
      <w:pPr>
        <w:ind w:left="2962" w:hanging="360"/>
      </w:pPr>
    </w:lvl>
    <w:lvl w:ilvl="4" w:tplc="040E0019" w:tentative="1">
      <w:start w:val="1"/>
      <w:numFmt w:val="lowerLetter"/>
      <w:lvlText w:val="%5."/>
      <w:lvlJc w:val="left"/>
      <w:pPr>
        <w:ind w:left="3682" w:hanging="360"/>
      </w:pPr>
    </w:lvl>
    <w:lvl w:ilvl="5" w:tplc="040E001B" w:tentative="1">
      <w:start w:val="1"/>
      <w:numFmt w:val="lowerRoman"/>
      <w:lvlText w:val="%6."/>
      <w:lvlJc w:val="right"/>
      <w:pPr>
        <w:ind w:left="4402" w:hanging="180"/>
      </w:pPr>
    </w:lvl>
    <w:lvl w:ilvl="6" w:tplc="040E000F" w:tentative="1">
      <w:start w:val="1"/>
      <w:numFmt w:val="decimal"/>
      <w:lvlText w:val="%7."/>
      <w:lvlJc w:val="left"/>
      <w:pPr>
        <w:ind w:left="5122" w:hanging="360"/>
      </w:pPr>
    </w:lvl>
    <w:lvl w:ilvl="7" w:tplc="040E0019" w:tentative="1">
      <w:start w:val="1"/>
      <w:numFmt w:val="lowerLetter"/>
      <w:lvlText w:val="%8."/>
      <w:lvlJc w:val="left"/>
      <w:pPr>
        <w:ind w:left="5842" w:hanging="360"/>
      </w:pPr>
    </w:lvl>
    <w:lvl w:ilvl="8" w:tplc="040E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8937">
    <w:abstractNumId w:val="33"/>
  </w:num>
  <w:num w:numId="2" w16cid:durableId="1343435168">
    <w:abstractNumId w:val="31"/>
  </w:num>
  <w:num w:numId="3" w16cid:durableId="674116529">
    <w:abstractNumId w:val="28"/>
  </w:num>
  <w:num w:numId="4" w16cid:durableId="2028671429">
    <w:abstractNumId w:val="2"/>
  </w:num>
  <w:num w:numId="5" w16cid:durableId="684014760">
    <w:abstractNumId w:val="7"/>
  </w:num>
  <w:num w:numId="6" w16cid:durableId="107550379">
    <w:abstractNumId w:val="8"/>
  </w:num>
  <w:num w:numId="7" w16cid:durableId="1413696376">
    <w:abstractNumId w:val="5"/>
  </w:num>
  <w:num w:numId="8" w16cid:durableId="976028539">
    <w:abstractNumId w:val="20"/>
  </w:num>
  <w:num w:numId="9" w16cid:durableId="2004429558">
    <w:abstractNumId w:val="25"/>
  </w:num>
  <w:num w:numId="10" w16cid:durableId="163012618">
    <w:abstractNumId w:val="30"/>
  </w:num>
  <w:num w:numId="11" w16cid:durableId="959264633">
    <w:abstractNumId w:val="35"/>
  </w:num>
  <w:num w:numId="12" w16cid:durableId="1909724029">
    <w:abstractNumId w:val="32"/>
  </w:num>
  <w:num w:numId="13" w16cid:durableId="1128008158">
    <w:abstractNumId w:val="6"/>
  </w:num>
  <w:num w:numId="14" w16cid:durableId="802579465">
    <w:abstractNumId w:val="0"/>
  </w:num>
  <w:num w:numId="15" w16cid:durableId="589437133">
    <w:abstractNumId w:val="14"/>
  </w:num>
  <w:num w:numId="16" w16cid:durableId="684481242">
    <w:abstractNumId w:val="12"/>
  </w:num>
  <w:num w:numId="17" w16cid:durableId="256182806">
    <w:abstractNumId w:val="16"/>
  </w:num>
  <w:num w:numId="18" w16cid:durableId="1275482670">
    <w:abstractNumId w:val="18"/>
  </w:num>
  <w:num w:numId="19" w16cid:durableId="1807508346">
    <w:abstractNumId w:val="34"/>
  </w:num>
  <w:num w:numId="20" w16cid:durableId="1142968674">
    <w:abstractNumId w:val="26"/>
  </w:num>
  <w:num w:numId="21" w16cid:durableId="601377441">
    <w:abstractNumId w:val="29"/>
  </w:num>
  <w:num w:numId="22" w16cid:durableId="1877111872">
    <w:abstractNumId w:val="10"/>
  </w:num>
  <w:num w:numId="23" w16cid:durableId="1300653362">
    <w:abstractNumId w:val="17"/>
  </w:num>
  <w:num w:numId="24" w16cid:durableId="1059092392">
    <w:abstractNumId w:val="15"/>
  </w:num>
  <w:num w:numId="25" w16cid:durableId="1032539814">
    <w:abstractNumId w:val="11"/>
  </w:num>
  <w:num w:numId="26" w16cid:durableId="343216681">
    <w:abstractNumId w:val="23"/>
  </w:num>
  <w:num w:numId="27" w16cid:durableId="1677800324">
    <w:abstractNumId w:val="24"/>
  </w:num>
  <w:num w:numId="28" w16cid:durableId="929775447">
    <w:abstractNumId w:val="3"/>
  </w:num>
  <w:num w:numId="29" w16cid:durableId="83960845">
    <w:abstractNumId w:val="9"/>
  </w:num>
  <w:num w:numId="30" w16cid:durableId="1901066">
    <w:abstractNumId w:val="13"/>
  </w:num>
  <w:num w:numId="31" w16cid:durableId="4719687">
    <w:abstractNumId w:val="1"/>
  </w:num>
  <w:num w:numId="32" w16cid:durableId="679160380">
    <w:abstractNumId w:val="4"/>
  </w:num>
  <w:num w:numId="33" w16cid:durableId="1953977986">
    <w:abstractNumId w:val="19"/>
  </w:num>
  <w:num w:numId="34" w16cid:durableId="663970567">
    <w:abstractNumId w:val="21"/>
  </w:num>
  <w:num w:numId="35" w16cid:durableId="239102918">
    <w:abstractNumId w:val="22"/>
  </w:num>
  <w:num w:numId="36" w16cid:durableId="7296940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2E48"/>
    <w:rsid w:val="00052842"/>
    <w:rsid w:val="0005459A"/>
    <w:rsid w:val="00055E0B"/>
    <w:rsid w:val="00064593"/>
    <w:rsid w:val="00065780"/>
    <w:rsid w:val="00071013"/>
    <w:rsid w:val="00077728"/>
    <w:rsid w:val="00085F17"/>
    <w:rsid w:val="000948A6"/>
    <w:rsid w:val="000976E2"/>
    <w:rsid w:val="000A2AEB"/>
    <w:rsid w:val="000A37C1"/>
    <w:rsid w:val="000A4DA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55168"/>
    <w:rsid w:val="00165402"/>
    <w:rsid w:val="00172E49"/>
    <w:rsid w:val="001777AD"/>
    <w:rsid w:val="00182A60"/>
    <w:rsid w:val="00183256"/>
    <w:rsid w:val="00186BA4"/>
    <w:rsid w:val="0019316A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D3495"/>
    <w:rsid w:val="003E046B"/>
    <w:rsid w:val="003E6E3D"/>
    <w:rsid w:val="003F5FD3"/>
    <w:rsid w:val="0040244E"/>
    <w:rsid w:val="004045C9"/>
    <w:rsid w:val="004132DD"/>
    <w:rsid w:val="004223C6"/>
    <w:rsid w:val="00430B31"/>
    <w:rsid w:val="004348FE"/>
    <w:rsid w:val="00441689"/>
    <w:rsid w:val="004428C9"/>
    <w:rsid w:val="0044290E"/>
    <w:rsid w:val="00445928"/>
    <w:rsid w:val="004540A5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1351"/>
    <w:rsid w:val="004E4D10"/>
    <w:rsid w:val="004F5760"/>
    <w:rsid w:val="0050293F"/>
    <w:rsid w:val="00510EB7"/>
    <w:rsid w:val="00515A1A"/>
    <w:rsid w:val="00516444"/>
    <w:rsid w:val="005259E6"/>
    <w:rsid w:val="00534E93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603C"/>
    <w:rsid w:val="005F64D3"/>
    <w:rsid w:val="005F7E4B"/>
    <w:rsid w:val="00600D9B"/>
    <w:rsid w:val="006107BA"/>
    <w:rsid w:val="00612830"/>
    <w:rsid w:val="006129C1"/>
    <w:rsid w:val="00612D42"/>
    <w:rsid w:val="00613F75"/>
    <w:rsid w:val="00615C88"/>
    <w:rsid w:val="006272C0"/>
    <w:rsid w:val="006304FA"/>
    <w:rsid w:val="0063460E"/>
    <w:rsid w:val="00637494"/>
    <w:rsid w:val="0064032E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5B2D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479F6"/>
    <w:rsid w:val="0075294F"/>
    <w:rsid w:val="007801D6"/>
    <w:rsid w:val="007910A3"/>
    <w:rsid w:val="00794A9F"/>
    <w:rsid w:val="00796E2F"/>
    <w:rsid w:val="007A562D"/>
    <w:rsid w:val="007D227A"/>
    <w:rsid w:val="007D36D9"/>
    <w:rsid w:val="007D6ACD"/>
    <w:rsid w:val="007E136B"/>
    <w:rsid w:val="007E57D8"/>
    <w:rsid w:val="007E5B22"/>
    <w:rsid w:val="007E6B15"/>
    <w:rsid w:val="007E6C57"/>
    <w:rsid w:val="007F100D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0A29"/>
    <w:rsid w:val="008B14C9"/>
    <w:rsid w:val="008B3762"/>
    <w:rsid w:val="008B50C8"/>
    <w:rsid w:val="008C1D48"/>
    <w:rsid w:val="008D3849"/>
    <w:rsid w:val="008E13D8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314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34A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27D05"/>
    <w:rsid w:val="00B316CE"/>
    <w:rsid w:val="00B40C80"/>
    <w:rsid w:val="00B4101E"/>
    <w:rsid w:val="00B5004B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3F5C"/>
    <w:rsid w:val="00CC53F5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C5F48"/>
    <w:rsid w:val="00FC7D31"/>
    <w:rsid w:val="00FD07FE"/>
    <w:rsid w:val="00FD50F0"/>
    <w:rsid w:val="00FD7282"/>
    <w:rsid w:val="00FE016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7479F6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4</cp:revision>
  <cp:lastPrinted>2023-09-03T15:32:00Z</cp:lastPrinted>
  <dcterms:created xsi:type="dcterms:W3CDTF">2023-09-04T06:18:00Z</dcterms:created>
  <dcterms:modified xsi:type="dcterms:W3CDTF">2023-09-04T06:32:00Z</dcterms:modified>
</cp:coreProperties>
</file>