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44DE038F" w:rsidR="00714872" w:rsidRPr="00CB1E5D" w:rsidRDefault="00714872" w:rsidP="00CB1E5D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B1E5D">
        <w:rPr>
          <w:rStyle w:val="None"/>
          <w:b/>
          <w:bCs/>
          <w:sz w:val="20"/>
          <w:szCs w:val="20"/>
          <w:lang w:val="hu-HU"/>
        </w:rPr>
        <w:tab/>
      </w:r>
      <w:r w:rsidR="00CB1E5D" w:rsidRPr="00CB1E5D">
        <w:rPr>
          <w:rStyle w:val="None"/>
          <w:sz w:val="20"/>
          <w:szCs w:val="20"/>
          <w:lang w:val="hu-HU"/>
        </w:rPr>
        <w:t xml:space="preserve">gépészmérnöki </w:t>
      </w:r>
      <w:proofErr w:type="spellStart"/>
      <w:r w:rsidR="00CB1E5D" w:rsidRPr="00CB1E5D">
        <w:rPr>
          <w:rStyle w:val="None"/>
          <w:sz w:val="20"/>
          <w:szCs w:val="20"/>
          <w:lang w:val="hu-HU"/>
        </w:rPr>
        <w:t>BSc</w:t>
      </w:r>
      <w:proofErr w:type="spellEnd"/>
      <w:r w:rsidR="00CB1E5D" w:rsidRPr="00CB1E5D">
        <w:rPr>
          <w:rStyle w:val="None"/>
          <w:sz w:val="20"/>
          <w:szCs w:val="20"/>
          <w:lang w:val="hu-HU"/>
        </w:rPr>
        <w:t xml:space="preserve">, környezetmérnöki </w:t>
      </w:r>
      <w:proofErr w:type="spellStart"/>
      <w:r w:rsidR="00CB1E5D" w:rsidRPr="00CB1E5D">
        <w:rPr>
          <w:rStyle w:val="None"/>
          <w:sz w:val="20"/>
          <w:szCs w:val="20"/>
          <w:lang w:val="hu-HU"/>
        </w:rPr>
        <w:t>BSc</w:t>
      </w:r>
      <w:proofErr w:type="spellEnd"/>
      <w:r w:rsidR="00CB1E5D" w:rsidRPr="00CB1E5D">
        <w:rPr>
          <w:rStyle w:val="None"/>
          <w:sz w:val="20"/>
          <w:szCs w:val="20"/>
          <w:lang w:val="hu-HU"/>
        </w:rPr>
        <w:t xml:space="preserve">, ipari termék- és formatervező </w:t>
      </w:r>
      <w:proofErr w:type="spellStart"/>
      <w:r w:rsidR="00CB1E5D" w:rsidRPr="00CB1E5D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2AB12D5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B1E5D">
        <w:rPr>
          <w:rStyle w:val="None"/>
          <w:b/>
          <w:bCs/>
          <w:smallCaps/>
          <w:sz w:val="33"/>
          <w:szCs w:val="33"/>
          <w:lang w:val="hu-HU"/>
        </w:rPr>
        <w:t>Épületszerkezetek stúdió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7FD3423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 w:rsidRPr="00CB1E5D">
        <w:rPr>
          <w:rStyle w:val="None"/>
          <w:sz w:val="18"/>
          <w:szCs w:val="18"/>
          <w:lang w:val="hu-HU"/>
        </w:rPr>
        <w:t>EPB109MNGM</w:t>
      </w:r>
    </w:p>
    <w:p w14:paraId="0E7DC0A5" w14:textId="156D6C5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5.</w:t>
      </w:r>
    </w:p>
    <w:p w14:paraId="09542FD2" w14:textId="6E3F294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1</w:t>
      </w:r>
    </w:p>
    <w:p w14:paraId="7DBB2F67" w14:textId="0C6B8A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1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CB1E5D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CB1E5D">
        <w:rPr>
          <w:rStyle w:val="None"/>
          <w:sz w:val="18"/>
          <w:szCs w:val="18"/>
          <w:lang w:val="hu-HU"/>
        </w:rPr>
        <w:t>0</w:t>
      </w:r>
    </w:p>
    <w:p w14:paraId="11167164" w14:textId="2B7DCDC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</w:p>
    <w:p w14:paraId="3C6DBCD7" w14:textId="1176B9A2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FB4C375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B1E5D">
        <w:rPr>
          <w:rStyle w:val="None"/>
          <w:bCs/>
          <w:color w:val="000000" w:themeColor="text1"/>
          <w:sz w:val="18"/>
          <w:szCs w:val="18"/>
        </w:rPr>
        <w:t>Kokas Balázs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CB1E5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19B0F45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CB1E5D" w:rsidRPr="00CB1E5D">
        <w:rPr>
          <w:rStyle w:val="None"/>
          <w:b w:val="0"/>
          <w:sz w:val="18"/>
          <w:szCs w:val="18"/>
        </w:rPr>
        <w:t>É81</w:t>
      </w:r>
    </w:p>
    <w:p w14:paraId="2B5336FD" w14:textId="1234C87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CB1E5D" w:rsidRPr="00CB1E5D">
        <w:rPr>
          <w:rStyle w:val="None"/>
          <w:b w:val="0"/>
          <w:sz w:val="18"/>
          <w:szCs w:val="18"/>
        </w:rPr>
        <w:t>kokas.balazs@mik.pte.hu</w:t>
      </w:r>
    </w:p>
    <w:p w14:paraId="3271517E" w14:textId="7E8CEDF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419F1414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B1E5D">
        <w:rPr>
          <w:rStyle w:val="None"/>
          <w:bCs/>
          <w:color w:val="000000" w:themeColor="text1"/>
          <w:sz w:val="18"/>
          <w:szCs w:val="18"/>
        </w:rPr>
        <w:t>Paári Péter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CB1E5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6E9D472" w14:textId="4F7FEA9E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CB1E5D" w:rsidRPr="00CB1E5D">
        <w:rPr>
          <w:rStyle w:val="None"/>
          <w:b w:val="0"/>
          <w:sz w:val="18"/>
          <w:szCs w:val="18"/>
        </w:rPr>
        <w:t>É81</w:t>
      </w:r>
    </w:p>
    <w:p w14:paraId="038822C3" w14:textId="1CB15A32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CB1E5D" w:rsidRPr="00CB1E5D">
        <w:rPr>
          <w:rStyle w:val="None"/>
          <w:b w:val="0"/>
          <w:sz w:val="18"/>
          <w:szCs w:val="18"/>
        </w:rPr>
        <w:t>paari.peter@mik.pte.hu</w:t>
      </w:r>
    </w:p>
    <w:p w14:paraId="18AA445F" w14:textId="7E755F5C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447C1D3C" w:rsidR="009C40A3" w:rsidRPr="00A601E6" w:rsidRDefault="009C40A3" w:rsidP="00CB1E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5510914E" w14:textId="77777777" w:rsidR="00CB1E5D" w:rsidRPr="00CB1E5D" w:rsidRDefault="00CB1E5D" w:rsidP="00CB1E5D">
      <w:pPr>
        <w:widowControl w:val="0"/>
        <w:jc w:val="both"/>
        <w:rPr>
          <w:sz w:val="20"/>
          <w:lang w:val="hu-HU"/>
        </w:rPr>
      </w:pPr>
      <w:r w:rsidRPr="00CB1E5D">
        <w:rPr>
          <w:sz w:val="20"/>
          <w:lang w:val="hu-HU"/>
        </w:rPr>
        <w:t>A tárgy keretein belül a hallgatók megismerik az alapvető épületszerkezeti rendszereket, az ezekhez alkalmazható</w:t>
      </w:r>
    </w:p>
    <w:p w14:paraId="774F1A3E" w14:textId="0F2F0109" w:rsidR="00CC1D3A" w:rsidRPr="00A601E6" w:rsidRDefault="00CB1E5D" w:rsidP="00CB1E5D">
      <w:pPr>
        <w:widowControl w:val="0"/>
        <w:jc w:val="both"/>
        <w:rPr>
          <w:lang w:val="hu-HU"/>
        </w:rPr>
      </w:pPr>
      <w:r w:rsidRPr="00CB1E5D">
        <w:rPr>
          <w:sz w:val="20"/>
          <w:lang w:val="hu-HU"/>
        </w:rPr>
        <w:t>építőanyagokat és ezek legfontosabb tulajdonságait. Megtörténik az épületeteket érő hatásokra megfelelően reagáló,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az épület állékonyságát, illetve a belső téri komfortot biztosítani képes épületszerkezeti elemek és ezek tervezési elveinek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bemutatása. A hallgatók értelmezik az építészeti műszaki ábrázolás szabályrendszerét.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3966069" w:rsidR="00CB2DEC" w:rsidRPr="00A601E6" w:rsidRDefault="00CB1E5D" w:rsidP="00CB1E5D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CB1E5D">
        <w:rPr>
          <w:sz w:val="20"/>
          <w:lang w:val="hu-HU"/>
        </w:rPr>
        <w:t>A félév célja, hogy a hallgatók megismerjék az épületek alapvető szerkezeti egységeit, ezek tervezésének alapelveit,</w:t>
      </w:r>
      <w:r>
        <w:rPr>
          <w:sz w:val="20"/>
          <w:lang w:val="hu-HU"/>
        </w:rPr>
        <w:t xml:space="preserve"> </w:t>
      </w:r>
      <w:proofErr w:type="gramStart"/>
      <w:r w:rsidRPr="00CB1E5D">
        <w:rPr>
          <w:sz w:val="20"/>
          <w:lang w:val="hu-HU"/>
        </w:rPr>
        <w:t>valamint</w:t>
      </w:r>
      <w:proofErr w:type="gramEnd"/>
      <w:r w:rsidRPr="00CB1E5D">
        <w:rPr>
          <w:sz w:val="20"/>
          <w:lang w:val="hu-HU"/>
        </w:rPr>
        <w:t xml:space="preserve"> hogy a hallgatók képesek legyenek értelmezni egy egyszerű építészeti tervdokumentációt, tisztában legyenek az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építészeti műszaki ábrázolás alapvető szabályaival.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Pr="00CB1E5D" w:rsidRDefault="001304C5" w:rsidP="001304C5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(</w:t>
      </w:r>
      <w:proofErr w:type="spellStart"/>
      <w:r w:rsidRPr="00CB1E5D">
        <w:rPr>
          <w:i/>
          <w:sz w:val="20"/>
          <w:lang w:val="hu-HU"/>
        </w:rPr>
        <w:t>Neptunban</w:t>
      </w:r>
      <w:proofErr w:type="spellEnd"/>
      <w:r w:rsidRPr="00CB1E5D">
        <w:rPr>
          <w:i/>
          <w:sz w:val="20"/>
          <w:lang w:val="hu-HU"/>
        </w:rPr>
        <w:t>: Oktatás/Tárgyak/Tárgy adatok/Tárgytematika/Tantárgy tartalma rovat)</w:t>
      </w:r>
      <w:r w:rsidR="001A65E0" w:rsidRPr="00CB1E5D">
        <w:rPr>
          <w:i/>
          <w:sz w:val="20"/>
          <w:lang w:val="hu-HU"/>
        </w:rPr>
        <w:t>.</w:t>
      </w:r>
    </w:p>
    <w:p w14:paraId="50F32C70" w14:textId="59F281BF" w:rsidR="001304C5" w:rsidRPr="00CB1E5D" w:rsidRDefault="001565FD" w:rsidP="001304C5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A tantárgy tartalmi</w:t>
      </w:r>
      <w:r w:rsidR="007F0169" w:rsidRPr="00CB1E5D">
        <w:rPr>
          <w:i/>
          <w:sz w:val="20"/>
          <w:lang w:val="hu-HU"/>
        </w:rPr>
        <w:t xml:space="preserve"> </w:t>
      </w:r>
      <w:proofErr w:type="gramStart"/>
      <w:r w:rsidR="007F0169" w:rsidRPr="00CB1E5D">
        <w:rPr>
          <w:i/>
          <w:sz w:val="20"/>
          <w:lang w:val="hu-HU"/>
        </w:rPr>
        <w:t>leírás</w:t>
      </w:r>
      <w:r w:rsidRPr="00CB1E5D">
        <w:rPr>
          <w:i/>
          <w:sz w:val="20"/>
          <w:lang w:val="hu-HU"/>
        </w:rPr>
        <w:t>a</w:t>
      </w:r>
      <w:proofErr w:type="gramEnd"/>
      <w:r w:rsidR="007F0169" w:rsidRPr="00CB1E5D">
        <w:rPr>
          <w:i/>
          <w:sz w:val="20"/>
          <w:lang w:val="hu-HU"/>
        </w:rPr>
        <w:t xml:space="preserve"> valamint témakörök</w:t>
      </w:r>
      <w:r w:rsidR="0089034F" w:rsidRPr="00CB1E5D">
        <w:rPr>
          <w:i/>
          <w:sz w:val="20"/>
          <w:lang w:val="hu-HU"/>
        </w:rPr>
        <w:t xml:space="preserve"> az alábbiak szerint:</w:t>
      </w:r>
    </w:p>
    <w:p w14:paraId="42EA68D6" w14:textId="3A1ADBE6" w:rsidR="0086555D" w:rsidRDefault="0089034F" w:rsidP="001565FD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Előadás:</w:t>
      </w:r>
    </w:p>
    <w:p w14:paraId="66AE1822" w14:textId="4904FC5E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>
        <w:rPr>
          <w:i/>
          <w:sz w:val="20"/>
          <w:lang w:val="hu-HU"/>
        </w:rPr>
        <w:t xml:space="preserve">- </w:t>
      </w:r>
      <w:r w:rsidRPr="00290041">
        <w:rPr>
          <w:i/>
          <w:sz w:val="20"/>
          <w:lang w:val="hu-HU"/>
        </w:rPr>
        <w:t>alapvető építészeti műszaki ábrázolás</w:t>
      </w:r>
    </w:p>
    <w:p w14:paraId="3FE0CB9C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épületszerkezeti rendszerek</w:t>
      </w:r>
    </w:p>
    <w:p w14:paraId="2DEFF1CB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épületeket érő környezeti hatások</w:t>
      </w:r>
    </w:p>
    <w:p w14:paraId="691BD594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építőanyagok és építési technológiák</w:t>
      </w:r>
    </w:p>
    <w:p w14:paraId="6BDD90FD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alapvető épületszerkezeti elemek (függőleges- és vízszintes teherhordó szerkezetek, alapozások,</w:t>
      </w:r>
    </w:p>
    <w:p w14:paraId="3372E39E" w14:textId="2E102E46" w:rsidR="00290041" w:rsidRPr="00CB1E5D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tetőszerkezetek, nyílászárók, lépcsők, szigetelések és burkolatok)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785A1D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Zárthelyi dolgozat</w:t>
      </w:r>
    </w:p>
    <w:p w14:paraId="0125B087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 félév során az elméleti anyagból a szorgalmi időszakban 1 alkalommal zárthelyi dolgozatot írnak a hallgatók, a</w:t>
      </w:r>
    </w:p>
    <w:p w14:paraId="1DF1E20B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tantárgyfelelőssel egyeztetett időpontban. A zárthelyi dolgozat pótlására legkésőbb a vizsgaidőszak első hetében lesz</w:t>
      </w:r>
    </w:p>
    <w:p w14:paraId="0D7ACD9C" w14:textId="63798B68" w:rsidR="003D493E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lehetőség. A félév teljesítésének feltétele a zárthelyi dolgozat megírása.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C1955D2" w14:textId="0817C2DB" w:rsidR="003D493E" w:rsidRDefault="00290041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Az előadásokon a részvétel nem kötelező.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24137BE1" w:rsidR="00B65526" w:rsidRPr="003442B0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7BA95338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</w:tblGrid>
      <w:tr w:rsidR="007C6062" w:rsidRPr="007C6062" w14:paraId="4CD6B458" w14:textId="77777777" w:rsidTr="00290041">
        <w:tc>
          <w:tcPr>
            <w:tcW w:w="382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693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51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90041">
        <w:tc>
          <w:tcPr>
            <w:tcW w:w="3828" w:type="dxa"/>
            <w:shd w:val="clear" w:color="auto" w:fill="auto"/>
          </w:tcPr>
          <w:p w14:paraId="63D16856" w14:textId="6631BDF8" w:rsidR="007C6062" w:rsidRPr="007C6062" w:rsidRDefault="007C6062" w:rsidP="00290041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Z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2693" w:type="dxa"/>
            <w:shd w:val="clear" w:color="auto" w:fill="auto"/>
          </w:tcPr>
          <w:p w14:paraId="739C994F" w14:textId="28550DF5" w:rsidR="007C6062" w:rsidRPr="007C6062" w:rsidRDefault="007C6062" w:rsidP="00290041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(min50 pont)</w:t>
            </w:r>
          </w:p>
        </w:tc>
        <w:tc>
          <w:tcPr>
            <w:tcW w:w="2551" w:type="dxa"/>
            <w:shd w:val="clear" w:color="auto" w:fill="auto"/>
          </w:tcPr>
          <w:p w14:paraId="59B26562" w14:textId="713825C1" w:rsidR="007C6062" w:rsidRPr="007C6062" w:rsidRDefault="00290041" w:rsidP="00290041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773A170" w:rsidR="00F21B2D" w:rsidRDefault="00290041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 zárthelyi dolgozat pótlására</w:t>
      </w:r>
      <w:r w:rsidR="00B65526" w:rsidRPr="00290041">
        <w:rPr>
          <w:rStyle w:val="None"/>
          <w:rFonts w:eastAsia="Times New Roman"/>
          <w:bCs/>
          <w:sz w:val="20"/>
          <w:szCs w:val="20"/>
          <w:lang w:val="hu-HU"/>
        </w:rPr>
        <w:t xml:space="preserve"> a szorgalmi időszakban legalább egy-egy alkalommal pótolhatók/javíthatók, továbbá a vizsgaidőszak első két hetében legalább e</w:t>
      </w: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gy alkalommal lehetséges a ZH</w:t>
      </w:r>
      <w:r w:rsidR="00B65526" w:rsidRPr="00290041">
        <w:rPr>
          <w:rStyle w:val="None"/>
          <w:rFonts w:eastAsia="Times New Roman"/>
          <w:bCs/>
          <w:sz w:val="20"/>
          <w:szCs w:val="20"/>
          <w:lang w:val="hu-HU"/>
        </w:rPr>
        <w:t xml:space="preserve"> javítása/pótlása.</w:t>
      </w:r>
    </w:p>
    <w:p w14:paraId="0CCF10F4" w14:textId="2B7CD166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30B2DB47" w14:textId="660CF8FE" w:rsidR="00A45BD6" w:rsidRPr="007F3F62" w:rsidRDefault="00781CCF" w:rsidP="00781CC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[1.]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dr. Kokas Balázs </w:t>
      </w:r>
      <w:r w:rsidRPr="00781CCF">
        <w:rPr>
          <w:rStyle w:val="None"/>
          <w:rFonts w:eastAsia="Times New Roman"/>
          <w:bCs/>
          <w:sz w:val="20"/>
          <w:szCs w:val="20"/>
          <w:lang w:val="hu-HU"/>
        </w:rPr>
        <w:t>Épületszerkezetek stúdió 1.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81CCF">
        <w:rPr>
          <w:rStyle w:val="None"/>
          <w:rFonts w:eastAsia="Times New Roman"/>
          <w:bCs/>
          <w:sz w:val="20"/>
          <w:szCs w:val="20"/>
          <w:lang w:val="hu-HU"/>
        </w:rPr>
        <w:t>oktatási segédanyag</w:t>
      </w:r>
    </w:p>
    <w:p w14:paraId="7A171C3E" w14:textId="252148CD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Bársony István: Magasépítéstan I.- II.</w:t>
      </w:r>
    </w:p>
    <w:p w14:paraId="63A37F1E" w14:textId="39C85402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Dr. Gábor László: Épületszerkezettan I.- II.- III.- IV.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1B3C7DF6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Francis D. K.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Ching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: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Architectural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Graphics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Fifth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Edition.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Wiley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Hoboken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, New Jersey, USA, 2009.</w:t>
      </w:r>
    </w:p>
    <w:p w14:paraId="4B779C14" w14:textId="6FBA1B9B" w:rsidR="007F3F62" w:rsidRDefault="007F3F62" w:rsidP="007F3F62">
      <w:pPr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Francis D. K.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Ching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: Building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Structures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Illustrated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Fifth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Edition.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Wiley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Hoboken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, New Jersey, USA, 2014.</w:t>
      </w:r>
    </w:p>
    <w:p w14:paraId="51C1F2F5" w14:textId="1DFC851E" w:rsidR="00F66CE5" w:rsidRPr="007F3F62" w:rsidRDefault="00F66CE5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Andrea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DePlazes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: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Constructing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Architecture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.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Birkhauser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Basel,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Switzerland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, 2005.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3A81DAD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 tantárgy folyamatos kommunikáción alapszik az oktatók és a hallgatók között az előadás során.</w:t>
      </w:r>
    </w:p>
    <w:p w14:paraId="2387596E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Módszer:</w:t>
      </w:r>
    </w:p>
    <w:p w14:paraId="1A7E93CD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1. aktív részvétel az előadásokon (az előadásokon bármikor lehet kérdezni, kérem kézfeltartással jelezni)</w:t>
      </w:r>
    </w:p>
    <w:p w14:paraId="775B68F0" w14:textId="04F8D3DA" w:rsidR="004D5A67" w:rsidRDefault="00F66CE5" w:rsidP="00F66CE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2. önálló otthoni munka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15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766D1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0522A764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5F80AE83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4DA526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7E7CB7F1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bevezetés, az építészeti műszaki ábrázolás alapjai</w:t>
            </w:r>
          </w:p>
        </w:tc>
        <w:tc>
          <w:tcPr>
            <w:tcW w:w="1985" w:type="dxa"/>
            <w:shd w:val="clear" w:color="auto" w:fill="auto"/>
          </w:tcPr>
          <w:p w14:paraId="13015B0C" w14:textId="1445A405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54CF540A" w14:textId="77777777" w:rsidR="00150878" w:rsidRPr="00150878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építőanyagok és környezeti hatások, szerkezeti elemek: függőleges teherhordó szerkezetek</w:t>
            </w:r>
          </w:p>
          <w:p w14:paraId="4E988A1F" w14:textId="30D7DD06" w:rsidR="00FE7FAD" w:rsidRPr="00FE7FAD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(falak, pillérek), válaszfalak</w:t>
            </w:r>
          </w:p>
        </w:tc>
        <w:tc>
          <w:tcPr>
            <w:tcW w:w="1985" w:type="dxa"/>
            <w:shd w:val="clear" w:color="auto" w:fill="auto"/>
          </w:tcPr>
          <w:p w14:paraId="4CF79E54" w14:textId="0338D76F" w:rsidR="00FE7FAD" w:rsidRPr="00FE7FAD" w:rsidRDefault="00FA789B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92659">
              <w:rPr>
                <w:rFonts w:ascii="Times New Roman" w:hAnsi="Times New Roman"/>
                <w:sz w:val="20"/>
                <w:szCs w:val="20"/>
                <w:lang w:val="hu-HU"/>
              </w:rPr>
              <w:t>8-</w:t>
            </w:r>
            <w:r w:rsidR="002B1B31">
              <w:rPr>
                <w:rFonts w:ascii="Times New Roman" w:hAnsi="Times New Roman"/>
                <w:sz w:val="20"/>
                <w:szCs w:val="20"/>
                <w:lang w:val="hu-HU"/>
              </w:rPr>
              <w:t>44</w:t>
            </w:r>
            <w:r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60D259F9" w14:textId="77777777" w:rsidR="00150878" w:rsidRPr="00150878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szerkezeti elemek: vízszintes teherhordó szerkezetek (födémek, talajon fekvő padló, áthidalók,</w:t>
            </w:r>
          </w:p>
          <w:p w14:paraId="56C33D26" w14:textId="00D28D50" w:rsidR="00FE7FAD" w:rsidRPr="00FE7FAD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koszorú), lépcsők</w:t>
            </w:r>
          </w:p>
        </w:tc>
        <w:tc>
          <w:tcPr>
            <w:tcW w:w="1985" w:type="dxa"/>
            <w:shd w:val="clear" w:color="auto" w:fill="auto"/>
          </w:tcPr>
          <w:p w14:paraId="1B0DCCB3" w14:textId="43149F36" w:rsidR="00FE7FAD" w:rsidRPr="00FE7FAD" w:rsidRDefault="00B57F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45-66</w:t>
            </w:r>
            <w:r w:rsidR="000B1616"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093C9F7B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szerkezeti elemek: alapozások, nyílászárók</w:t>
            </w:r>
          </w:p>
        </w:tc>
        <w:tc>
          <w:tcPr>
            <w:tcW w:w="1985" w:type="dxa"/>
            <w:shd w:val="clear" w:color="auto" w:fill="auto"/>
          </w:tcPr>
          <w:p w14:paraId="38D264C1" w14:textId="092CB01D" w:rsidR="00FE7FAD" w:rsidRPr="00FE7FAD" w:rsidRDefault="00B57F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67-</w:t>
            </w:r>
            <w:r w:rsidR="000B1616">
              <w:rPr>
                <w:rFonts w:ascii="Times New Roman" w:hAnsi="Times New Roman"/>
                <w:sz w:val="20"/>
                <w:szCs w:val="20"/>
                <w:lang w:val="hu-HU"/>
              </w:rPr>
              <w:t>110</w:t>
            </w:r>
            <w:r w:rsidR="000B1616"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FD488EE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10F0EA1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szerkezeti elemek: tetőszerkezetek (lapostetők, magastetők), szigetelések</w:t>
            </w:r>
          </w:p>
        </w:tc>
        <w:tc>
          <w:tcPr>
            <w:tcW w:w="1985" w:type="dxa"/>
            <w:shd w:val="clear" w:color="auto" w:fill="auto"/>
          </w:tcPr>
          <w:p w14:paraId="75F391A4" w14:textId="126D05AE" w:rsidR="00FE7FAD" w:rsidRPr="00FE7FAD" w:rsidRDefault="004F3CB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111-1</w:t>
            </w:r>
            <w:r w:rsidR="000B1616">
              <w:rPr>
                <w:rFonts w:ascii="Times New Roman" w:hAnsi="Times New Roman"/>
                <w:sz w:val="20"/>
                <w:szCs w:val="20"/>
                <w:lang w:val="hu-HU"/>
              </w:rPr>
              <w:t>49</w:t>
            </w:r>
            <w:r w:rsidR="000B1616"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A04B711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5E646C9C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4F60F601" w:rsidR="00FE7FAD" w:rsidRPr="00FE7FAD" w:rsidRDefault="000B1616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57C87BCE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NeoSans" w:hAnsi="NeoSans" w:cs="NeoSans"/>
                <w:sz w:val="20"/>
                <w:szCs w:val="20"/>
                <w:lang w:val="hu-HU" w:eastAsia="hu-HU"/>
              </w:rPr>
              <w:t>zárthelyi dolgozat pótlása/ javítása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4C8C08CE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10477112" w14:textId="77777777" w:rsid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7BD90A" w14:textId="77777777" w:rsidR="00150878" w:rsidRDefault="00150878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D2B2EE1" w14:textId="77777777" w:rsid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B38906E" w14:textId="70C83F24" w:rsidR="00150878" w:rsidRP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változtatásának jogát fenntartjuk, melyről a</w:t>
      </w:r>
    </w:p>
    <w:p w14:paraId="34098B34" w14:textId="77777777" w:rsidR="00150878" w:rsidRP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hallgatókat minden esetben tájékoztatjuk. A félév folyamán felmerülő kérdésekkel, problémákkal az oktatókat, a</w:t>
      </w:r>
    </w:p>
    <w:p w14:paraId="4A53404D" w14:textId="6D2E090E" w:rsidR="00761C39" w:rsidRPr="00CD2805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tantárgyfelelőst, valamint az intézeti koordinátort lehet keresni a szorgalmi időszakban.</w:t>
      </w:r>
    </w:p>
    <w:p w14:paraId="5EE4FEAB" w14:textId="0792E465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73369BAE" w:rsidR="00761C39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0FF5335" w14:textId="67436E6C" w:rsidR="00150878" w:rsidRPr="00A601E6" w:rsidRDefault="00150878" w:rsidP="00150878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Kokas Balázs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8F007A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50878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CE8F" w14:textId="77777777" w:rsidR="008C2ACC" w:rsidRDefault="008C2ACC" w:rsidP="007E74BB">
      <w:r>
        <w:separator/>
      </w:r>
    </w:p>
  </w:endnote>
  <w:endnote w:type="continuationSeparator" w:id="0">
    <w:p w14:paraId="315CDA1B" w14:textId="77777777" w:rsidR="008C2ACC" w:rsidRDefault="008C2AC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hampagne&amp;Limousine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1ADAA7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442B0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143E" w14:textId="77777777" w:rsidR="008C2ACC" w:rsidRDefault="008C2ACC" w:rsidP="007E74BB">
      <w:r>
        <w:separator/>
      </w:r>
    </w:p>
  </w:footnote>
  <w:footnote w:type="continuationSeparator" w:id="0">
    <w:p w14:paraId="15E0718D" w14:textId="77777777" w:rsidR="008C2ACC" w:rsidRDefault="008C2AC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D213DDD" w:rsidR="00321A04" w:rsidRPr="00BF3EFC" w:rsidRDefault="00321902" w:rsidP="00AE60CD">
    <w:pPr>
      <w:pStyle w:val="TEMATIKAFEJLC-LBLC"/>
      <w:rPr>
        <w:lang w:val="hu-HU"/>
      </w:rPr>
    </w:pPr>
    <w:r>
      <w:rPr>
        <w:lang w:val="hu-HU"/>
      </w:rPr>
      <w:t>Szak(ok) neve</w:t>
    </w:r>
    <w:r w:rsidR="00AE60CD">
      <w:rPr>
        <w:lang w:val="hu-HU"/>
      </w:rPr>
      <w:t xml:space="preserve">: </w:t>
    </w:r>
    <w:r w:rsidR="00AE60CD" w:rsidRPr="00AE60CD">
      <w:rPr>
        <w:lang w:val="hu-HU"/>
      </w:rPr>
      <w:t xml:space="preserve">gépészmérnöki </w:t>
    </w:r>
    <w:proofErr w:type="spellStart"/>
    <w:r w:rsidR="00AE60CD" w:rsidRPr="00AE60CD">
      <w:rPr>
        <w:lang w:val="hu-HU"/>
      </w:rPr>
      <w:t>BSc</w:t>
    </w:r>
    <w:proofErr w:type="spellEnd"/>
    <w:r w:rsidR="00AE60CD">
      <w:rPr>
        <w:lang w:val="hu-HU"/>
      </w:rPr>
      <w:t xml:space="preserve">, </w:t>
    </w:r>
    <w:r w:rsidR="00AE60CD" w:rsidRPr="00AE60CD">
      <w:rPr>
        <w:lang w:val="hu-HU"/>
      </w:rPr>
      <w:t xml:space="preserve">környezetmérnöki </w:t>
    </w:r>
    <w:proofErr w:type="spellStart"/>
    <w:r w:rsidR="00AE60CD" w:rsidRPr="00AE60CD">
      <w:rPr>
        <w:lang w:val="hu-HU"/>
      </w:rPr>
      <w:t>BSc</w:t>
    </w:r>
    <w:proofErr w:type="spellEnd"/>
    <w:r w:rsidR="00AE60CD">
      <w:rPr>
        <w:lang w:val="hu-HU"/>
      </w:rPr>
      <w:t xml:space="preserve">, </w:t>
    </w:r>
    <w:r w:rsidR="00AE60CD" w:rsidRPr="00AE60CD">
      <w:rPr>
        <w:lang w:val="hu-HU"/>
      </w:rPr>
      <w:t xml:space="preserve">ipari termék- és formatervező </w:t>
    </w:r>
    <w:proofErr w:type="spellStart"/>
    <w:r w:rsidR="00AE60CD" w:rsidRPr="00AE60CD">
      <w:rPr>
        <w:lang w:val="hu-HU"/>
      </w:rPr>
      <w:t>BSc</w:t>
    </w:r>
    <w:proofErr w:type="spellEnd"/>
  </w:p>
  <w:p w14:paraId="53370EA0" w14:textId="01B8AD52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60CD">
      <w:rPr>
        <w:lang w:val="hu-HU"/>
      </w:rPr>
      <w:t xml:space="preserve"> </w:t>
    </w:r>
    <w:r w:rsidR="00AE60CD" w:rsidRPr="00AE60CD">
      <w:rPr>
        <w:lang w:val="hu-HU"/>
      </w:rPr>
      <w:t>Épületszerkezetek stúdió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71F2F3E6" w:rsidR="00321A04" w:rsidRPr="00BF3EFC" w:rsidRDefault="00321A04" w:rsidP="00AE60CD">
    <w:pPr>
      <w:pStyle w:val="TEMATIKAFEJLC-LBLC"/>
      <w:tabs>
        <w:tab w:val="clear" w:pos="4536"/>
        <w:tab w:val="center" w:pos="3969"/>
      </w:tabs>
      <w:rPr>
        <w:lang w:val="hu-HU"/>
      </w:rPr>
    </w:pPr>
    <w:r w:rsidRPr="00BF3EFC">
      <w:rPr>
        <w:lang w:val="hu-HU"/>
      </w:rPr>
      <w:t>tantárgy-kód:</w:t>
    </w:r>
    <w:r w:rsidR="00AE60CD">
      <w:rPr>
        <w:lang w:val="hu-HU"/>
      </w:rPr>
      <w:t xml:space="preserve"> </w:t>
    </w:r>
    <w:r w:rsidR="001C5C4E" w:rsidRPr="001C5C4E">
      <w:rPr>
        <w:lang w:val="hu-HU"/>
      </w:rPr>
      <w:t>EPB109MNGM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490902" w:rsidRPr="00AE60CD">
      <w:rPr>
        <w:lang w:val="hu-HU"/>
      </w:rPr>
      <w:t>(</w:t>
    </w:r>
    <w:r w:rsidR="00AE60CD" w:rsidRPr="00AE60CD">
      <w:rPr>
        <w:lang w:val="hu-HU"/>
      </w:rPr>
      <w:t>2,4,6,8,10,12, hét</w:t>
    </w:r>
    <w:r w:rsidR="00490902" w:rsidRPr="00AE60CD">
      <w:rPr>
        <w:lang w:val="hu-HU"/>
      </w:rPr>
      <w:t xml:space="preserve">, </w:t>
    </w:r>
    <w:r w:rsidR="00AE60CD" w:rsidRPr="00AE60CD">
      <w:rPr>
        <w:lang w:val="hu-HU"/>
      </w:rPr>
      <w:t>szerda</w:t>
    </w:r>
    <w:r w:rsidR="00490902" w:rsidRPr="00AE60CD">
      <w:rPr>
        <w:lang w:val="hu-HU"/>
      </w:rPr>
      <w:t xml:space="preserve">, </w:t>
    </w:r>
    <w:r w:rsidR="00AE60CD" w:rsidRPr="00AE60CD">
      <w:rPr>
        <w:lang w:val="hu-HU"/>
      </w:rPr>
      <w:t>07:45-09:15</w:t>
    </w:r>
    <w:r w:rsidR="00490902" w:rsidRPr="00AE60CD">
      <w:rPr>
        <w:lang w:val="hu-HU"/>
      </w:rPr>
      <w:t>)</w:t>
    </w:r>
    <w:r w:rsidRPr="00BF3EFC">
      <w:rPr>
        <w:lang w:val="hu-HU"/>
      </w:rPr>
      <w:t xml:space="preserve"> Helyszín: </w:t>
    </w:r>
    <w:r w:rsidR="00FA7369" w:rsidRPr="00AE60CD">
      <w:rPr>
        <w:lang w:val="hu-HU"/>
      </w:rPr>
      <w:t>PTE MIK, A</w:t>
    </w:r>
    <w:r w:rsidR="009E229B" w:rsidRPr="00AE60CD">
      <w:rPr>
        <w:lang w:val="hu-HU"/>
      </w:rPr>
      <w:t>008</w:t>
    </w:r>
  </w:p>
  <w:p w14:paraId="5FA1F5CD" w14:textId="10809AB0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60CD" w:rsidRPr="00AE60CD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="00AE60CD" w:rsidRPr="00AE60CD">
      <w:rPr>
        <w:lang w:val="hu-HU"/>
      </w:rPr>
      <w:t>-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AE60CD" w:rsidRPr="00AE60CD">
      <w:rPr>
        <w:lang w:val="hu-HU"/>
      </w:rPr>
      <w:t>-</w:t>
    </w:r>
    <w:r w:rsidRPr="00AE60CD">
      <w:rPr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30529141">
    <w:abstractNumId w:val="17"/>
  </w:num>
  <w:num w:numId="2" w16cid:durableId="1301612045">
    <w:abstractNumId w:val="12"/>
  </w:num>
  <w:num w:numId="3" w16cid:durableId="841630977">
    <w:abstractNumId w:val="15"/>
  </w:num>
  <w:num w:numId="4" w16cid:durableId="239101664">
    <w:abstractNumId w:val="16"/>
  </w:num>
  <w:num w:numId="5" w16cid:durableId="1887713777">
    <w:abstractNumId w:val="1"/>
  </w:num>
  <w:num w:numId="6" w16cid:durableId="1102339395">
    <w:abstractNumId w:val="0"/>
  </w:num>
  <w:num w:numId="7" w16cid:durableId="318775215">
    <w:abstractNumId w:val="6"/>
  </w:num>
  <w:num w:numId="8" w16cid:durableId="1412963598">
    <w:abstractNumId w:val="13"/>
  </w:num>
  <w:num w:numId="9" w16cid:durableId="379742966">
    <w:abstractNumId w:val="23"/>
  </w:num>
  <w:num w:numId="10" w16cid:durableId="634725616">
    <w:abstractNumId w:val="19"/>
  </w:num>
  <w:num w:numId="11" w16cid:durableId="1388216263">
    <w:abstractNumId w:val="2"/>
  </w:num>
  <w:num w:numId="12" w16cid:durableId="1406761102">
    <w:abstractNumId w:val="4"/>
  </w:num>
  <w:num w:numId="13" w16cid:durableId="1266185587">
    <w:abstractNumId w:val="21"/>
  </w:num>
  <w:num w:numId="14" w16cid:durableId="156583223">
    <w:abstractNumId w:val="9"/>
  </w:num>
  <w:num w:numId="15" w16cid:durableId="440146809">
    <w:abstractNumId w:val="24"/>
  </w:num>
  <w:num w:numId="16" w16cid:durableId="77601802">
    <w:abstractNumId w:val="8"/>
  </w:num>
  <w:num w:numId="17" w16cid:durableId="1227493624">
    <w:abstractNumId w:val="22"/>
  </w:num>
  <w:num w:numId="18" w16cid:durableId="382754233">
    <w:abstractNumId w:val="14"/>
  </w:num>
  <w:num w:numId="19" w16cid:durableId="537084382">
    <w:abstractNumId w:val="11"/>
  </w:num>
  <w:num w:numId="20" w16cid:durableId="964116508">
    <w:abstractNumId w:val="7"/>
  </w:num>
  <w:num w:numId="21" w16cid:durableId="1875725461">
    <w:abstractNumId w:val="5"/>
  </w:num>
  <w:num w:numId="22" w16cid:durableId="6058607">
    <w:abstractNumId w:val="10"/>
  </w:num>
  <w:num w:numId="23" w16cid:durableId="1593317617">
    <w:abstractNumId w:val="3"/>
  </w:num>
  <w:num w:numId="24" w16cid:durableId="156238076">
    <w:abstractNumId w:val="20"/>
  </w:num>
  <w:num w:numId="25" w16cid:durableId="56225188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161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878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5C4E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90041"/>
    <w:rsid w:val="002B1B31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42B0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51D6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3CBD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E788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1CCF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5190"/>
    <w:rsid w:val="008C2ACC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24A0"/>
    <w:rsid w:val="00A447AA"/>
    <w:rsid w:val="00A453B8"/>
    <w:rsid w:val="00A45BD6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60CD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57F89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1E5D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21A8"/>
    <w:rsid w:val="00D3570F"/>
    <w:rsid w:val="00D46181"/>
    <w:rsid w:val="00D55C3C"/>
    <w:rsid w:val="00D573FA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92659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6CE5"/>
    <w:rsid w:val="00F673FA"/>
    <w:rsid w:val="00F74E52"/>
    <w:rsid w:val="00F762A7"/>
    <w:rsid w:val="00F809D7"/>
    <w:rsid w:val="00F8516B"/>
    <w:rsid w:val="00F92F3C"/>
    <w:rsid w:val="00FA7369"/>
    <w:rsid w:val="00FA789B"/>
    <w:rsid w:val="00FE1324"/>
    <w:rsid w:val="00FE1F79"/>
    <w:rsid w:val="00FE21D4"/>
    <w:rsid w:val="00FE43EF"/>
    <w:rsid w:val="00FE5561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AEAEA-6DC5-483F-8EA9-DDF93DF8A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Paári Péter</cp:lastModifiedBy>
  <cp:revision>15</cp:revision>
  <cp:lastPrinted>2019-01-24T10:00:00Z</cp:lastPrinted>
  <dcterms:created xsi:type="dcterms:W3CDTF">2022-08-29T07:38:00Z</dcterms:created>
  <dcterms:modified xsi:type="dcterms:W3CDTF">2023-08-25T06:55:00Z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