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C0E72" w:rsidRDefault="00034EEB" w:rsidP="0066620B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Általános információk:</w:t>
      </w:r>
    </w:p>
    <w:p w14:paraId="6F12C7AB" w14:textId="77777777" w:rsidR="002B3B18" w:rsidRPr="00EC0E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Tanterv: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E8115E" w:rsidRPr="00EC0E7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C0E72">
        <w:rPr>
          <w:rStyle w:val="None"/>
          <w:sz w:val="20"/>
          <w:szCs w:val="20"/>
          <w:lang w:val="hu-HU"/>
        </w:rPr>
        <w:t xml:space="preserve">, </w:t>
      </w:r>
    </w:p>
    <w:p w14:paraId="589652AF" w14:textId="1DEB5AD7" w:rsidR="00714872" w:rsidRPr="00EC0E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 xml:space="preserve">Építőművész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 w:rsidRPr="00EC0E72">
        <w:rPr>
          <w:rStyle w:val="None"/>
          <w:sz w:val="20"/>
          <w:szCs w:val="20"/>
          <w:lang w:val="hu-HU"/>
        </w:rPr>
        <w:t>mester</w:t>
      </w:r>
      <w:r w:rsidRPr="00EC0E72">
        <w:rPr>
          <w:rStyle w:val="None"/>
          <w:sz w:val="20"/>
          <w:szCs w:val="20"/>
          <w:lang w:val="hu-HU"/>
        </w:rPr>
        <w:t>ké</w:t>
      </w:r>
      <w:r w:rsidR="009061B9" w:rsidRPr="00EC0E72">
        <w:rPr>
          <w:rStyle w:val="None"/>
          <w:sz w:val="20"/>
          <w:szCs w:val="20"/>
          <w:lang w:val="hu-HU"/>
        </w:rPr>
        <w:t>p</w:t>
      </w:r>
      <w:r w:rsidRPr="00EC0E72">
        <w:rPr>
          <w:rStyle w:val="None"/>
          <w:sz w:val="20"/>
          <w:szCs w:val="20"/>
          <w:lang w:val="hu-HU"/>
        </w:rPr>
        <w:t>zési szak</w:t>
      </w:r>
    </w:p>
    <w:p w14:paraId="6908BAE0" w14:textId="46B59FA1" w:rsidR="003A12DD" w:rsidRPr="00EC0E72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sz w:val="20"/>
          <w:szCs w:val="20"/>
          <w:lang w:val="hu-HU"/>
        </w:rPr>
        <w:tab/>
        <w:t>Belsőépítész tervezőművész mesterképzési szak</w:t>
      </w:r>
    </w:p>
    <w:p w14:paraId="19EEEF8C" w14:textId="11EF5B24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5116A25C" w:rsidR="00034EEB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2B3B18" w:rsidRPr="00EC0E72">
        <w:rPr>
          <w:rStyle w:val="None"/>
          <w:sz w:val="20"/>
          <w:szCs w:val="20"/>
          <w:lang w:val="hu-HU"/>
        </w:rPr>
        <w:t>EP</w:t>
      </w:r>
      <w:r w:rsidR="00C93134" w:rsidRPr="00EC0E72">
        <w:rPr>
          <w:rStyle w:val="None"/>
          <w:sz w:val="20"/>
          <w:szCs w:val="20"/>
          <w:lang w:val="hu-HU"/>
        </w:rPr>
        <w:t>M032</w:t>
      </w:r>
      <w:r w:rsidR="002B3B18" w:rsidRPr="00EC0E72">
        <w:rPr>
          <w:rStyle w:val="None"/>
          <w:sz w:val="20"/>
          <w:szCs w:val="20"/>
          <w:lang w:val="hu-HU"/>
        </w:rPr>
        <w:t>MN</w:t>
      </w:r>
    </w:p>
    <w:p w14:paraId="0E7DC0A5" w14:textId="2771D836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sz w:val="20"/>
          <w:szCs w:val="20"/>
          <w:lang w:val="hu-HU"/>
        </w:rPr>
        <w:t>2</w:t>
      </w:r>
      <w:r w:rsidR="00E8115E" w:rsidRPr="00EC0E72">
        <w:rPr>
          <w:rStyle w:val="None"/>
          <w:sz w:val="20"/>
          <w:szCs w:val="20"/>
          <w:lang w:val="hu-HU"/>
        </w:rPr>
        <w:t>/</w:t>
      </w:r>
      <w:r w:rsidR="00C93134" w:rsidRPr="00EC0E72">
        <w:rPr>
          <w:rStyle w:val="None"/>
          <w:sz w:val="20"/>
          <w:szCs w:val="20"/>
          <w:lang w:val="hu-HU"/>
        </w:rPr>
        <w:t>0</w:t>
      </w:r>
      <w:r w:rsidR="00E8115E" w:rsidRPr="00EC0E72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C0E7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C0E72">
        <w:rPr>
          <w:rStyle w:val="None"/>
          <w:b/>
          <w:bCs/>
          <w:sz w:val="20"/>
          <w:szCs w:val="20"/>
          <w:lang w:val="hu-HU"/>
        </w:rPr>
        <w:tab/>
      </w:r>
      <w:r w:rsidR="00AA7EC0" w:rsidRPr="00EC0E72">
        <w:rPr>
          <w:rStyle w:val="None"/>
          <w:sz w:val="20"/>
          <w:szCs w:val="20"/>
          <w:lang w:val="hu-HU"/>
        </w:rPr>
        <w:t>félévközi jegy</w:t>
      </w:r>
      <w:r w:rsidR="00034EEB" w:rsidRPr="00EC0E72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Pr="00EC0E7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C0E7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C0E72">
        <w:rPr>
          <w:rStyle w:val="None"/>
          <w:b/>
          <w:bCs/>
          <w:sz w:val="20"/>
          <w:szCs w:val="20"/>
          <w:lang w:val="hu-HU"/>
        </w:rPr>
        <w:t>:</w:t>
      </w:r>
      <w:r w:rsidRPr="00EC0E72">
        <w:rPr>
          <w:rStyle w:val="None"/>
          <w:b/>
          <w:bCs/>
          <w:sz w:val="20"/>
          <w:szCs w:val="20"/>
          <w:lang w:val="hu-HU"/>
        </w:rPr>
        <w:tab/>
      </w:r>
      <w:r w:rsidR="00C93134" w:rsidRPr="00EC0E72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C0E7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EC0E7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color w:val="000000" w:themeColor="text1"/>
        </w:rPr>
        <w:t>Tantárgy felelős:</w:t>
      </w:r>
      <w:r w:rsidR="00034EEB" w:rsidRPr="00EC0E72">
        <w:rPr>
          <w:rStyle w:val="None"/>
          <w:bCs/>
          <w:color w:val="000000" w:themeColor="text1"/>
        </w:rPr>
        <w:tab/>
      </w:r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B3B18" w:rsidRPr="00EC0E72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2B3B18" w:rsidRPr="00EC0E72">
        <w:rPr>
          <w:rStyle w:val="None"/>
          <w:bCs/>
          <w:color w:val="000000" w:themeColor="text1"/>
          <w:sz w:val="18"/>
          <w:szCs w:val="18"/>
        </w:rPr>
        <w:t xml:space="preserve"> Donát, egyetemi docens</w:t>
      </w:r>
    </w:p>
    <w:p w14:paraId="2C754E8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EC0E7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  <w:r w:rsidRPr="00EC0E7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C0E7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4A568216" w:rsidR="00C93134" w:rsidRPr="00EC0E72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C0E72">
        <w:rPr>
          <w:rStyle w:val="None"/>
          <w:sz w:val="18"/>
          <w:szCs w:val="18"/>
        </w:rPr>
        <w:tab/>
      </w:r>
      <w:r w:rsidR="00C93134" w:rsidRPr="00EC0E72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39077D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7EF8A13A" w14:textId="713A8981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Cs/>
          <w:sz w:val="18"/>
          <w:szCs w:val="18"/>
        </w:rPr>
        <w:tab/>
      </w:r>
      <w:r w:rsidRPr="00EC0E7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C36A2">
        <w:rPr>
          <w:rStyle w:val="None"/>
          <w:b w:val="0"/>
          <w:sz w:val="18"/>
          <w:szCs w:val="18"/>
        </w:rPr>
        <w:t xml:space="preserve">BIM </w:t>
      </w:r>
      <w:proofErr w:type="spellStart"/>
      <w:r w:rsidR="00AE55E4">
        <w:rPr>
          <w:rStyle w:val="None"/>
          <w:b w:val="0"/>
          <w:sz w:val="18"/>
          <w:szCs w:val="18"/>
        </w:rPr>
        <w:t>Skills</w:t>
      </w:r>
      <w:proofErr w:type="spellEnd"/>
      <w:r w:rsidR="00AE55E4">
        <w:rPr>
          <w:rStyle w:val="None"/>
          <w:b w:val="0"/>
          <w:sz w:val="18"/>
          <w:szCs w:val="18"/>
        </w:rPr>
        <w:t xml:space="preserve"> </w:t>
      </w:r>
      <w:proofErr w:type="spellStart"/>
      <w:r w:rsidR="00FC36A2">
        <w:rPr>
          <w:rStyle w:val="None"/>
          <w:b w:val="0"/>
          <w:sz w:val="18"/>
          <w:szCs w:val="18"/>
        </w:rPr>
        <w:t>Lab</w:t>
      </w:r>
      <w:proofErr w:type="spellEnd"/>
      <w:r w:rsidR="00FC36A2">
        <w:rPr>
          <w:rStyle w:val="None"/>
          <w:b w:val="0"/>
          <w:sz w:val="18"/>
          <w:szCs w:val="18"/>
        </w:rPr>
        <w:t xml:space="preserve"> (</w:t>
      </w:r>
      <w:r w:rsidR="00FC36A2" w:rsidRPr="00D376E5">
        <w:rPr>
          <w:rStyle w:val="None"/>
          <w:b w:val="0"/>
          <w:sz w:val="18"/>
          <w:szCs w:val="18"/>
        </w:rPr>
        <w:t>A-018</w:t>
      </w:r>
      <w:r w:rsidR="00FC36A2">
        <w:rPr>
          <w:rStyle w:val="None"/>
          <w:b w:val="0"/>
          <w:sz w:val="18"/>
          <w:szCs w:val="18"/>
        </w:rPr>
        <w:t>)</w:t>
      </w:r>
    </w:p>
    <w:p w14:paraId="234E3CF6" w14:textId="77777777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C0E72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5BBF452E" w:rsidR="00C93134" w:rsidRPr="00EC0E72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C0E72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14012A93" w14:textId="42C75D33" w:rsidR="00B14D53" w:rsidRPr="00EC0E72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C0E7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C0E7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C0E72">
        <w:rPr>
          <w:rStyle w:val="None"/>
          <w:b w:val="0"/>
          <w:bCs/>
        </w:rPr>
        <w:br w:type="page"/>
      </w:r>
    </w:p>
    <w:p w14:paraId="5A78B5BC" w14:textId="77777777" w:rsidR="001A5EFA" w:rsidRPr="00EC0E7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EC0E72" w:rsidRDefault="00034EEB" w:rsidP="00705DF3">
      <w:pPr>
        <w:pStyle w:val="Cmsor2"/>
        <w:jc w:val="both"/>
        <w:rPr>
          <w:lang w:val="hu-HU"/>
        </w:rPr>
      </w:pPr>
      <w:r w:rsidRPr="00EC0E72">
        <w:rPr>
          <w:lang w:val="hu-HU"/>
        </w:rPr>
        <w:t>Tárgyleírás</w:t>
      </w:r>
    </w:p>
    <w:p w14:paraId="7BEC7E0C" w14:textId="78561964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 betekintést nyernek az online elérhető nyílt adatforrásokba, az adatok kezelésébe térinformatikai eszközök használatával. Kiemelt szerepet kap a távérzékelés és a BIM (Building </w:t>
      </w:r>
      <w:proofErr w:type="spellStart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Information</w:t>
      </w:r>
      <w:proofErr w:type="spellEnd"/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 xml:space="preserve">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megismertetése, valamint ehhez kapcsolódóan az építésügyben alkalmazott informatikai alkalmazások bemutatása.</w:t>
      </w:r>
    </w:p>
    <w:p w14:paraId="4863CCAD" w14:textId="2CE22D31" w:rsidR="00705DF3" w:rsidRPr="00EC0E72" w:rsidRDefault="00171C3D" w:rsidP="00705DF3">
      <w:pPr>
        <w:pStyle w:val="Cmsor2"/>
        <w:jc w:val="both"/>
        <w:rPr>
          <w:lang w:val="hu-HU"/>
        </w:rPr>
      </w:pPr>
      <w:r w:rsidRPr="00EC0E72">
        <w:rPr>
          <w:rStyle w:val="None"/>
          <w:lang w:val="hu-HU"/>
        </w:rPr>
        <w:t>Oktatás célja</w:t>
      </w:r>
    </w:p>
    <w:p w14:paraId="4DCA7AB9" w14:textId="1B6BEFBF" w:rsidR="008A24D3" w:rsidRPr="00EC0E72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C0E72">
        <w:rPr>
          <w:rFonts w:eastAsia="Arial Unicode MS"/>
          <w:b w:val="0"/>
          <w:bCs w:val="0"/>
          <w:color w:val="auto"/>
          <w:szCs w:val="24"/>
          <w:lang w:val="hu-HU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Pr="00EC0E72" w:rsidRDefault="00171C3D" w:rsidP="00705DF3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Tantárgy tartalma</w:t>
      </w:r>
    </w:p>
    <w:p w14:paraId="7F5CD1AD" w14:textId="5BAB648A" w:rsidR="00F84125" w:rsidRPr="00EC0E72" w:rsidRDefault="00F84125" w:rsidP="00F84125">
      <w:pPr>
        <w:rPr>
          <w:lang w:val="hu-HU"/>
        </w:rPr>
      </w:pPr>
    </w:p>
    <w:p w14:paraId="2CFC80DE" w14:textId="77777777" w:rsidR="00F67FC0" w:rsidRPr="00EC0E72" w:rsidRDefault="00F67FC0" w:rsidP="00F67FC0">
      <w:pPr>
        <w:rPr>
          <w:sz w:val="20"/>
          <w:lang w:val="hu-HU"/>
        </w:rPr>
      </w:pPr>
      <w:r w:rsidRPr="00EC0E72">
        <w:rPr>
          <w:sz w:val="20"/>
          <w:lang w:val="hu-HU"/>
        </w:rPr>
        <w:t xml:space="preserve">Az előadások során bemutatásra kerülnek azok az eszközök, informatikai alkalmazások és módszerek melyek segítségével hatékonyan és korszerű módon végezhető el egy tervezési feladat. A félév </w:t>
      </w:r>
      <w:proofErr w:type="spellStart"/>
      <w:r w:rsidRPr="00EC0E72">
        <w:rPr>
          <w:sz w:val="20"/>
          <w:lang w:val="hu-HU"/>
        </w:rPr>
        <w:t>tartalmilag</w:t>
      </w:r>
      <w:proofErr w:type="spellEnd"/>
      <w:r w:rsidRPr="00EC0E72">
        <w:rPr>
          <w:sz w:val="20"/>
          <w:lang w:val="hu-HU"/>
        </w:rPr>
        <w:t xml:space="preserve">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</w:t>
      </w:r>
      <w:proofErr w:type="spellStart"/>
      <w:r w:rsidRPr="00EC0E72">
        <w:rPr>
          <w:sz w:val="20"/>
          <w:lang w:val="hu-HU"/>
        </w:rPr>
        <w:t>Remote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Sensing</w:t>
      </w:r>
      <w:proofErr w:type="spellEnd"/>
      <w:r w:rsidRPr="00EC0E72">
        <w:rPr>
          <w:sz w:val="20"/>
          <w:lang w:val="hu-HU"/>
        </w:rPr>
        <w:t xml:space="preserve">) a térinformatika (GIS - </w:t>
      </w:r>
      <w:proofErr w:type="spellStart"/>
      <w:r w:rsidRPr="00EC0E72">
        <w:rPr>
          <w:sz w:val="20"/>
          <w:lang w:val="hu-HU"/>
        </w:rPr>
        <w:t>Geographical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System) és az épületinformációs modellezés (BIM – Building </w:t>
      </w:r>
      <w:proofErr w:type="spellStart"/>
      <w:r w:rsidRPr="00EC0E72">
        <w:rPr>
          <w:sz w:val="20"/>
          <w:lang w:val="hu-HU"/>
        </w:rPr>
        <w:t>Information</w:t>
      </w:r>
      <w:proofErr w:type="spellEnd"/>
      <w:r w:rsidRPr="00EC0E72">
        <w:rPr>
          <w:sz w:val="20"/>
          <w:lang w:val="hu-HU"/>
        </w:rPr>
        <w:t xml:space="preserve"> </w:t>
      </w:r>
      <w:proofErr w:type="spellStart"/>
      <w:r w:rsidRPr="00EC0E72">
        <w:rPr>
          <w:sz w:val="20"/>
          <w:lang w:val="hu-HU"/>
        </w:rPr>
        <w:t>Modeling</w:t>
      </w:r>
      <w:proofErr w:type="spellEnd"/>
      <w:r w:rsidRPr="00EC0E72">
        <w:rPr>
          <w:sz w:val="20"/>
          <w:lang w:val="hu-HU"/>
        </w:rPr>
        <w:t>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EC0E72" w:rsidRDefault="00034EEB" w:rsidP="0066620B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Számo</w:t>
      </w:r>
      <w:r w:rsidR="00171C3D" w:rsidRPr="00EC0E72">
        <w:rPr>
          <w:rStyle w:val="None"/>
          <w:lang w:val="hu-HU"/>
        </w:rPr>
        <w:t>nkérési és értékelési rendszere</w:t>
      </w:r>
    </w:p>
    <w:p w14:paraId="50381AB3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13652FCE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E79F18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FCF2A77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</w:t>
      </w:r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tagadható meg hiányzás miatt, ha nappali tagozaton egy tantárgy esetén a tantárgyi tematikában előirányzott foglalkozások több mint 30%-</w:t>
      </w:r>
      <w:proofErr w:type="spellStart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868CC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99D13C2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1A0BF57C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D56133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FFEC27C" w14:textId="77777777" w:rsidR="00112AF0" w:rsidRPr="006E2F56" w:rsidRDefault="00112AF0" w:rsidP="00112AF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B77EA8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6D5B4B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585417B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12AF0" w:rsidRPr="006E2F56" w14:paraId="7D78B9CF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1E047F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9F4723" w14:textId="77777777" w:rsidR="00112AF0" w:rsidRPr="006E2F56" w:rsidRDefault="00112AF0" w:rsidP="0063733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790319" w14:textId="77777777" w:rsidR="00112AF0" w:rsidRPr="006E2F56" w:rsidRDefault="00112AF0" w:rsidP="006373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112AF0" w:rsidRPr="006E2F56" w14:paraId="799FC2DB" w14:textId="77777777" w:rsidTr="0063733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7D3156" w14:textId="77777777" w:rsidR="00112AF0" w:rsidRPr="006E2F56" w:rsidRDefault="00112AF0" w:rsidP="00637337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Zárthelyi</w:t>
            </w:r>
            <w:proofErr w:type="spellEnd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dolgozat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DA82E4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DC25B7" w14:textId="77777777" w:rsidR="00112AF0" w:rsidRPr="006E2F56" w:rsidRDefault="00112AF0" w:rsidP="00637337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100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</w:tbl>
    <w:p w14:paraId="0103428D" w14:textId="77777777" w:rsidR="00112AF0" w:rsidRPr="006E2F56" w:rsidRDefault="00112AF0" w:rsidP="00112AF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1CB96A" w14:textId="77777777" w:rsidR="00112AF0" w:rsidRPr="006E2F56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A021F6D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6E7C9101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D3CF98" w14:textId="77777777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CFDA5A" w14:textId="77777777" w:rsidR="00112AF0" w:rsidRPr="006E2F56" w:rsidRDefault="00112AF0" w:rsidP="00112AF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F88A43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DCDE77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-látogatta az órákat (tanmenet/tematika ütemezése szerint készült az órákra)</w:t>
      </w:r>
    </w:p>
    <w:p w14:paraId="2C4F68ED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D7922F0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B3E3F09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4FAD7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7017B0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-vizsgás tárgynál vizsgára bocsátható, </w:t>
      </w:r>
    </w:p>
    <w:p w14:paraId="57EB04A8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6E1E806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1451E" w14:textId="0D96D543" w:rsidR="00112AF0" w:rsidRPr="006E2F56" w:rsidRDefault="00112AF0" w:rsidP="00112AF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hétig) történik, akkor a vizsgaidőszakban 1 alkalommal megpróbálhatja javítani az érdemjegyet.</w:t>
      </w:r>
    </w:p>
    <w:p w14:paraId="343544E0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008F5" w14:textId="5B259EAF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CF7E30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órarendi időpont –félév zárása, vagy félévvégi javítás pótlás</w:t>
      </w:r>
    </w:p>
    <w:p w14:paraId="6884990F" w14:textId="7FBBA238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</w:t>
      </w:r>
    </w:p>
    <w:p w14:paraId="41F0D09B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7FA353" w14:textId="4A00DB63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- aláírás megtagadva akkor-&gt;</w:t>
      </w:r>
    </w:p>
    <w:p w14:paraId="11A978E7" w14:textId="4D83146B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hét péntek 12</w:t>
      </w:r>
      <w:r w:rsidR="005E2C16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00-ig) akkor -&gt;</w:t>
      </w:r>
    </w:p>
    <w:p w14:paraId="2D8FEFEA" w14:textId="77777777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F3AE1E" w14:textId="2494B992" w:rsidR="00112AF0" w:rsidRPr="006E2F56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39077D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. hét vizsgaidőszak javítás pótlás – minden számonkérést 1x</w:t>
      </w:r>
    </w:p>
    <w:p w14:paraId="706B5AA9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181F436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5182AE55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megfelet és van aláírás, de a félévközi jegy elégtelen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(1) akkor NEPTUN rögzítés a tárgyat a következő tanévben újra felveheti!</w:t>
      </w:r>
    </w:p>
    <w:p w14:paraId="1D66D03E" w14:textId="77777777" w:rsidR="00112AF0" w:rsidRPr="006E2F56" w:rsidRDefault="00112AF0" w:rsidP="00112AF0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0C4F9A71" w14:textId="77777777" w:rsidR="00112AF0" w:rsidRDefault="00112AF0" w:rsidP="00112AF0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4E49234" w14:textId="77777777" w:rsidR="00112AF0" w:rsidRDefault="00112AF0" w:rsidP="00112AF0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C9B4BA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8270342" w14:textId="77777777" w:rsidR="00112AF0" w:rsidRDefault="00112AF0" w:rsidP="00112AF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112AF0" w14:paraId="285A3FDC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E3F4" w14:textId="77777777" w:rsidR="00112AF0" w:rsidRDefault="00112AF0" w:rsidP="00637337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CD7A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FE3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F4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14D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19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112AF0" w14:paraId="7A761BCA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405" w14:textId="77777777" w:rsidR="00112AF0" w:rsidRDefault="00112AF0" w:rsidP="00637337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4708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AEC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2CD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B2A5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B6B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112AF0" w14:paraId="79980150" w14:textId="77777777" w:rsidTr="006373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F02" w14:textId="77777777" w:rsidR="00112AF0" w:rsidRDefault="00112AF0" w:rsidP="00637337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7C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402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20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7D17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E30" w14:textId="77777777" w:rsidR="00112AF0" w:rsidRDefault="00112AF0" w:rsidP="00637337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77A08C72" w14:textId="1476FCBD" w:rsidR="00034EEB" w:rsidRPr="00EC0E72" w:rsidRDefault="00400AA5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171C3D" w:rsidRPr="00EC0E72">
        <w:rPr>
          <w:rStyle w:val="None"/>
          <w:lang w:val="hu-HU"/>
        </w:rPr>
        <w:t>rodalom</w:t>
      </w:r>
    </w:p>
    <w:p w14:paraId="006AB985" w14:textId="77777777" w:rsidR="00400AA5" w:rsidRDefault="00400AA5" w:rsidP="00400AA5">
      <w:pPr>
        <w:pStyle w:val="Nincstrkz"/>
        <w:rPr>
          <w:rStyle w:val="None"/>
          <w:sz w:val="20"/>
          <w:szCs w:val="20"/>
          <w:lang w:val="hu-HU"/>
        </w:rPr>
      </w:pPr>
      <w:r w:rsidRPr="00B80CCA">
        <w:rPr>
          <w:rStyle w:val="None"/>
          <w:sz w:val="20"/>
          <w:szCs w:val="20"/>
          <w:lang w:val="hu-HU"/>
        </w:rPr>
        <w:t>Órai jegyzetek, prezentációk</w:t>
      </w:r>
    </w:p>
    <w:p w14:paraId="195BC290" w14:textId="77777777" w:rsidR="00400AA5" w:rsidRPr="00B80CCA" w:rsidRDefault="00400AA5" w:rsidP="00400AA5">
      <w:pPr>
        <w:pStyle w:val="Nincstrkz"/>
        <w:rPr>
          <w:rStyle w:val="None"/>
          <w:sz w:val="20"/>
          <w:szCs w:val="20"/>
          <w:lang w:val="hu-HU"/>
        </w:rPr>
      </w:pPr>
    </w:p>
    <w:p w14:paraId="7043DE56" w14:textId="77777777" w:rsidR="00400AA5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elérhetőségé:</w:t>
      </w:r>
    </w:p>
    <w:p w14:paraId="76B56E48" w14:textId="77777777" w:rsidR="00400AA5" w:rsidRPr="007F3F62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54AB15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[1.]</w:t>
      </w:r>
      <w:r w:rsidRPr="00B80CCA">
        <w:rPr>
          <w:sz w:val="20"/>
          <w:lang w:val="hu-HU"/>
        </w:rPr>
        <w:tab/>
        <w:t>Lechner Tudásközpont – BIM Kézikönyv</w:t>
      </w:r>
    </w:p>
    <w:p w14:paraId="3033FFE6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  <w:hyperlink r:id="rId8" w:history="1">
        <w:r w:rsidRPr="00F95671">
          <w:rPr>
            <w:rStyle w:val="Hiperhivatkozs"/>
            <w:sz w:val="20"/>
            <w:lang w:val="hu-HU"/>
          </w:rPr>
          <w:t>http://bim.lechnerkozpont.hu/sites/default/files/2019-10/lechner-tudaskozpont-bim-kezikonyv-1-kotet-2-kiadas_3.pdf</w:t>
        </w:r>
      </w:hyperlink>
    </w:p>
    <w:p w14:paraId="55ECE808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</w:p>
    <w:p w14:paraId="7C8E4DB3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485863">
        <w:rPr>
          <w:sz w:val="20"/>
          <w:lang w:val="hu-HU"/>
        </w:rPr>
        <w:t>Épületfelmérés, pontfelhő, BIM</w:t>
      </w:r>
      <w:r>
        <w:rPr>
          <w:sz w:val="20"/>
          <w:lang w:val="hu-HU"/>
        </w:rPr>
        <w:t xml:space="preserve"> </w:t>
      </w:r>
      <w:r w:rsidRPr="00485863">
        <w:rPr>
          <w:sz w:val="20"/>
          <w:lang w:val="hu-HU"/>
        </w:rPr>
        <w:t>Korszerű épületfelmérési módszerek és a BIM kapcsolata</w:t>
      </w:r>
    </w:p>
    <w:p w14:paraId="7A47C136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  <w:r w:rsidRPr="00485863">
        <w:rPr>
          <w:sz w:val="20"/>
          <w:lang w:val="hu-HU"/>
        </w:rPr>
        <w:t>https://lechnerkozpont.hu/data/sites/default/files/pic/article/jovot-tanulni-jottek/prezentacio/kari-szabolcs-epuletfelmeres-pontfelho-bim.pdf</w:t>
      </w:r>
    </w:p>
    <w:p w14:paraId="2DCC381E" w14:textId="77777777" w:rsidR="00400AA5" w:rsidRDefault="00400AA5" w:rsidP="00400AA5">
      <w:pPr>
        <w:widowControl w:val="0"/>
        <w:ind w:left="709"/>
        <w:jc w:val="both"/>
        <w:rPr>
          <w:sz w:val="20"/>
          <w:lang w:val="hu-HU"/>
        </w:rPr>
      </w:pPr>
    </w:p>
    <w:p w14:paraId="0E91A859" w14:textId="77777777" w:rsidR="00400AA5" w:rsidRPr="007F3F62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F422D2" w14:textId="77777777" w:rsidR="00400AA5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elérhetősége:</w:t>
      </w:r>
    </w:p>
    <w:p w14:paraId="24E88684" w14:textId="77777777" w:rsidR="00400AA5" w:rsidRPr="007F3F62" w:rsidRDefault="00400AA5" w:rsidP="00400A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7D4096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1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  <w:t xml:space="preserve">EU BIM </w:t>
      </w:r>
      <w:proofErr w:type="spellStart"/>
      <w:r w:rsidRPr="00B80CCA">
        <w:rPr>
          <w:sz w:val="20"/>
          <w:lang w:val="hu-HU"/>
        </w:rPr>
        <w:t>Handbook</w:t>
      </w:r>
      <w:proofErr w:type="spellEnd"/>
    </w:p>
    <w:p w14:paraId="6B236AAB" w14:textId="77777777" w:rsidR="00400AA5" w:rsidRDefault="00400AA5" w:rsidP="00400AA5">
      <w:pPr>
        <w:widowControl w:val="0"/>
        <w:ind w:left="709"/>
        <w:jc w:val="both"/>
        <w:rPr>
          <w:rStyle w:val="None"/>
          <w:sz w:val="20"/>
          <w:lang w:val="hu-HU"/>
        </w:rPr>
      </w:pPr>
      <w:hyperlink r:id="rId9" w:history="1">
        <w:r w:rsidRPr="00F95671">
          <w:rPr>
            <w:rStyle w:val="Hiperhivatkozs"/>
            <w:sz w:val="20"/>
            <w:lang w:val="hu-HU"/>
          </w:rPr>
          <w:t>http://www.eubim.eu/handbook/</w:t>
        </w:r>
      </w:hyperlink>
    </w:p>
    <w:p w14:paraId="48C01A75" w14:textId="77777777" w:rsidR="00400AA5" w:rsidRDefault="00400AA5" w:rsidP="00400AA5">
      <w:pPr>
        <w:widowControl w:val="0"/>
        <w:ind w:left="709"/>
        <w:jc w:val="both"/>
        <w:rPr>
          <w:rStyle w:val="None"/>
          <w:sz w:val="20"/>
          <w:lang w:val="hu-HU"/>
        </w:rPr>
      </w:pPr>
    </w:p>
    <w:p w14:paraId="0CC3C98F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2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Légtér tudástár</w:t>
      </w:r>
    </w:p>
    <w:p w14:paraId="4E181843" w14:textId="77777777" w:rsidR="00400AA5" w:rsidRPr="007D6085" w:rsidRDefault="00400AA5" w:rsidP="00400AA5">
      <w:pPr>
        <w:widowControl w:val="0"/>
        <w:ind w:left="709"/>
        <w:jc w:val="both"/>
        <w:rPr>
          <w:rStyle w:val="Hiperhivatkozs"/>
        </w:rPr>
      </w:pPr>
      <w:hyperlink r:id="rId10" w:history="1">
        <w:r w:rsidRPr="007D6085">
          <w:rPr>
            <w:rStyle w:val="Hiperhivatkozs"/>
            <w:sz w:val="20"/>
            <w:lang w:val="hu-HU"/>
          </w:rPr>
          <w:t>https://legter.hu/tudastar/</w:t>
        </w:r>
      </w:hyperlink>
    </w:p>
    <w:p w14:paraId="0D67ADB7" w14:textId="77777777" w:rsidR="00400AA5" w:rsidRDefault="00400AA5" w:rsidP="00400AA5">
      <w:pPr>
        <w:widowControl w:val="0"/>
        <w:jc w:val="both"/>
        <w:rPr>
          <w:rStyle w:val="None"/>
          <w:sz w:val="20"/>
          <w:lang w:val="hu-HU"/>
        </w:rPr>
      </w:pPr>
    </w:p>
    <w:p w14:paraId="5D80041E" w14:textId="77777777" w:rsidR="00400AA5" w:rsidRDefault="00400AA5" w:rsidP="00400AA5">
      <w:pPr>
        <w:widowControl w:val="0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3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>
        <w:rPr>
          <w:sz w:val="20"/>
          <w:lang w:val="hu-HU"/>
        </w:rPr>
        <w:t xml:space="preserve">QGIS </w:t>
      </w:r>
      <w:r w:rsidRPr="007D6085">
        <w:rPr>
          <w:sz w:val="20"/>
          <w:lang w:val="hu-HU"/>
        </w:rPr>
        <w:t>Esettanulmányok</w:t>
      </w:r>
    </w:p>
    <w:p w14:paraId="132AED69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1" w:history="1">
        <w:r w:rsidRPr="00F95671">
          <w:rPr>
            <w:rStyle w:val="Hiperhivatkozs"/>
            <w:sz w:val="20"/>
            <w:szCs w:val="20"/>
            <w:lang w:val="hu-HU"/>
          </w:rPr>
          <w:t>https://qgis.org/hu/site/about/case_studies/index.html</w:t>
        </w:r>
      </w:hyperlink>
    </w:p>
    <w:p w14:paraId="70E287F1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3D862E99" w14:textId="77777777" w:rsidR="00400AA5" w:rsidRDefault="00400AA5" w:rsidP="00400AA5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lastRenderedPageBreak/>
        <w:t>[</w:t>
      </w:r>
      <w:r>
        <w:rPr>
          <w:sz w:val="20"/>
          <w:lang w:val="hu-HU"/>
        </w:rPr>
        <w:t>4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Korszerű homlokzatfelmérési módszertan – fotogrammetria, statikus és mobil lézerszkennelés összehasonlítása</w:t>
      </w:r>
    </w:p>
    <w:p w14:paraId="5FB67BC5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  <w:hyperlink r:id="rId12" w:history="1">
        <w:r w:rsidRPr="00F95671">
          <w:rPr>
            <w:rStyle w:val="Hiperhivatkozs"/>
            <w:sz w:val="20"/>
            <w:szCs w:val="20"/>
            <w:lang w:val="hu-HU"/>
          </w:rPr>
          <w:t>https://lechnerkozpont.hu/cikk/korszeru-homlokzatfelmeresi-modszertan-fotogrammetria-statikus-es-mobil-lezerszkenneles</w:t>
        </w:r>
      </w:hyperlink>
    </w:p>
    <w:p w14:paraId="76B72CC0" w14:textId="77777777" w:rsidR="00400AA5" w:rsidRDefault="00400AA5" w:rsidP="00400AA5">
      <w:pPr>
        <w:tabs>
          <w:tab w:val="center" w:pos="884"/>
        </w:tabs>
        <w:ind w:left="709"/>
        <w:rPr>
          <w:sz w:val="20"/>
          <w:szCs w:val="20"/>
          <w:lang w:val="hu-HU"/>
        </w:rPr>
      </w:pPr>
    </w:p>
    <w:p w14:paraId="6F7EC064" w14:textId="77777777" w:rsidR="00400AA5" w:rsidRDefault="00400AA5" w:rsidP="00400AA5">
      <w:pPr>
        <w:widowControl w:val="0"/>
        <w:ind w:left="709" w:hanging="709"/>
        <w:jc w:val="both"/>
        <w:rPr>
          <w:sz w:val="20"/>
          <w:lang w:val="hu-HU"/>
        </w:rPr>
      </w:pPr>
      <w:r w:rsidRPr="00B80CCA">
        <w:rPr>
          <w:sz w:val="20"/>
          <w:lang w:val="hu-HU"/>
        </w:rPr>
        <w:t>[</w:t>
      </w:r>
      <w:r>
        <w:rPr>
          <w:sz w:val="20"/>
          <w:lang w:val="hu-HU"/>
        </w:rPr>
        <w:t>5</w:t>
      </w:r>
      <w:r w:rsidRPr="00B80CCA">
        <w:rPr>
          <w:sz w:val="20"/>
          <w:lang w:val="hu-HU"/>
        </w:rPr>
        <w:t>.]</w:t>
      </w:r>
      <w:r w:rsidRPr="00B80CCA">
        <w:rPr>
          <w:sz w:val="20"/>
          <w:lang w:val="hu-HU"/>
        </w:rPr>
        <w:tab/>
      </w:r>
      <w:r w:rsidRPr="007D6085">
        <w:rPr>
          <w:sz w:val="20"/>
          <w:lang w:val="hu-HU"/>
        </w:rPr>
        <w:t>Műemléképületek lézerszkenneres 3D felmérésének módszertana és tapasztalatai</w:t>
      </w:r>
    </w:p>
    <w:p w14:paraId="62696FFF" w14:textId="20BF9939" w:rsidR="00FD22C5" w:rsidRPr="00400AA5" w:rsidRDefault="00400AA5" w:rsidP="00400AA5">
      <w:pPr>
        <w:tabs>
          <w:tab w:val="center" w:pos="884"/>
        </w:tabs>
        <w:ind w:left="709"/>
        <w:rPr>
          <w:rStyle w:val="Hiperhivatkozs"/>
          <w:sz w:val="20"/>
          <w:szCs w:val="20"/>
          <w:lang w:val="hu-HU"/>
        </w:rPr>
      </w:pPr>
      <w:hyperlink r:id="rId13" w:history="1">
        <w:r w:rsidRPr="00400AA5">
          <w:rPr>
            <w:rStyle w:val="Hiperhivatkozs"/>
            <w:sz w:val="20"/>
            <w:szCs w:val="20"/>
            <w:lang w:val="hu-HU"/>
          </w:rPr>
          <w:t>https://lechnerkozpont.hu/cikk/muemlekepuletek-lezerszkenneres-3d-felmeresenek-modszertana-es-tapasztalatai</w:t>
        </w:r>
      </w:hyperlink>
    </w:p>
    <w:p w14:paraId="7AA8EDE2" w14:textId="2CA5743F" w:rsidR="00171C3D" w:rsidRPr="00EC0E72" w:rsidRDefault="00171C3D" w:rsidP="00862B15">
      <w:pPr>
        <w:pStyle w:val="Cmsor2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Oktatási módszer</w:t>
      </w:r>
    </w:p>
    <w:p w14:paraId="3DBAF2BC" w14:textId="2F11AD01" w:rsidR="00171C3D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 w:rsidRPr="00EC0E72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EC0E7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EC0E72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C0E72">
        <w:rPr>
          <w:rStyle w:val="None"/>
          <w:rFonts w:eastAsia="Times New Roman"/>
          <w:bCs/>
          <w:sz w:val="20"/>
          <w:szCs w:val="20"/>
          <w:lang w:val="hu-HU"/>
        </w:rPr>
        <w:t>Mivel az informatika az egyik legdinamikusabban fejlődő tudomány az oktatásnak nem a statikus ismeretek oktatására kell koncentrálnia, hanem a dinamikus folyamatok megértésére kell felkészíteni a diákokat. Nem az a cél, hogy adott szoftverek használatát tanítsuk meg a hallgatóknak, hanem hogy adott tevékenységek manuális és digitális technikák ötvözésével történő megoldásának lehetőségére készítsük fel őket.</w:t>
      </w:r>
    </w:p>
    <w:p w14:paraId="6E78C659" w14:textId="77777777" w:rsidR="00A10E47" w:rsidRPr="00EC0E72" w:rsidRDefault="00A10E47" w:rsidP="00A10E47">
      <w:pPr>
        <w:pStyle w:val="Cmsor1"/>
        <w:jc w:val="both"/>
        <w:rPr>
          <w:rStyle w:val="None"/>
          <w:lang w:val="hu-HU"/>
        </w:rPr>
      </w:pPr>
      <w:r w:rsidRPr="00EC0E72">
        <w:rPr>
          <w:rStyle w:val="None"/>
          <w:lang w:val="hu-HU"/>
        </w:rPr>
        <w:t>Részletes tantárgyi program és követelmények</w:t>
      </w:r>
    </w:p>
    <w:p w14:paraId="596CD9CB" w14:textId="63469AEA" w:rsidR="00A10E47" w:rsidRDefault="00415726" w:rsidP="00CF11AD">
      <w:pPr>
        <w:pStyle w:val="Cmsor2"/>
        <w:rPr>
          <w:lang w:val="hu-HU"/>
        </w:rPr>
      </w:pPr>
      <w:r w:rsidRPr="00EC0E72">
        <w:rPr>
          <w:lang w:val="hu-HU"/>
        </w:rPr>
        <w:t>Program heti bontásban</w:t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18438C" w:rsidRPr="0024517E" w14:paraId="0BEF4D2E" w14:textId="77777777" w:rsidTr="00400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3868D80" w14:textId="77777777" w:rsidR="0018438C" w:rsidRPr="0024517E" w:rsidRDefault="0018438C" w:rsidP="00637337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24517E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18438C" w:rsidRPr="0024517E" w14:paraId="40AEF50D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70A3EA" w14:textId="77777777" w:rsidR="0018438C" w:rsidRPr="0024517E" w:rsidRDefault="0018438C" w:rsidP="0063733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A4D4FC7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2FA643A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AE3E43B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3B77922" w14:textId="77777777" w:rsidR="0018438C" w:rsidRPr="0024517E" w:rsidRDefault="0018438C" w:rsidP="0063733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8438C" w:rsidRPr="0024517E" w14:paraId="3333489B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2FBDC8D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348C51E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Bemutatkozás, a féléves tematika ismertetése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BEFD11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FF67F8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7445310" w14:textId="77777777" w:rsidR="0018438C" w:rsidRPr="0024517E" w:rsidRDefault="0018438C" w:rsidP="0063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18438C" w:rsidRPr="0024517E" w14:paraId="0C81C09F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51753A33" w14:textId="77777777" w:rsidR="0018438C" w:rsidRPr="0024517E" w:rsidRDefault="0018438C" w:rsidP="00637337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4692D7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Építésügyi, településügyi adatforrások és információgyűjtési lehetőségek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7C138D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06F313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A7D421" w14:textId="77777777" w:rsidR="0018438C" w:rsidRPr="0024517E" w:rsidRDefault="0018438C" w:rsidP="0063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2D0C3498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8C743F0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F864686" w14:textId="190FA1CD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Térinformatika, távérzékelés,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A092F7" w14:textId="77777777" w:rsidR="00400AA5" w:rsidRDefault="00400AA5" w:rsidP="00400AA5">
            <w:pPr>
              <w:tabs>
                <w:tab w:val="center" w:pos="8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hyperlink r:id="rId14" w:history="1">
              <w:r w:rsidRPr="00F95671">
                <w:rPr>
                  <w:rStyle w:val="Hiperhivatkozs"/>
                  <w:sz w:val="20"/>
                  <w:szCs w:val="20"/>
                  <w:lang w:val="hu-HU"/>
                </w:rPr>
                <w:t>https://qgis.org/hu/site/about/case_studies/index.html</w:t>
              </w:r>
            </w:hyperlink>
          </w:p>
          <w:p w14:paraId="1D4C5195" w14:textId="14CE9E6E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27EDF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29FE43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5985CBE9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4A868E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18DF88" w14:textId="695495DB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GIS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445E77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E8D107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A7AC32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2D35CBDE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CEC8A00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9771278" w14:textId="548BC7BD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3D pontfelhők előállítása, kezelése és felhasználása az építészeti tervezésben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07F263" w14:textId="77777777" w:rsidR="00400AA5" w:rsidRDefault="00400AA5" w:rsidP="00400AA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485863">
              <w:rPr>
                <w:sz w:val="20"/>
                <w:lang w:val="hu-HU"/>
              </w:rPr>
              <w:t>Épületfelmérés, pontfelhő, BIM</w:t>
            </w:r>
            <w:r>
              <w:rPr>
                <w:sz w:val="20"/>
                <w:lang w:val="hu-HU"/>
              </w:rPr>
              <w:t xml:space="preserve"> </w:t>
            </w:r>
            <w:r w:rsidRPr="00485863">
              <w:rPr>
                <w:sz w:val="20"/>
                <w:lang w:val="hu-HU"/>
              </w:rPr>
              <w:t>Korszerű épületfelmérési módszerek és a BIM kapcsolata</w:t>
            </w:r>
          </w:p>
          <w:p w14:paraId="080C51CD" w14:textId="46EA8161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1.-36.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AACE88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C225ED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48DAE164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3DAC42A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AA441CA" w14:textId="78880B6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Pontfelhő előállítás és kezelés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7CEDFA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C25294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E6F1E6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5F9BD649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0059532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3946CD" w14:textId="19B2E522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UAS bemutató</w:t>
            </w:r>
            <w:r>
              <w:rPr>
                <w:sz w:val="20"/>
                <w:szCs w:val="20"/>
                <w:lang w:val="hu-HU"/>
              </w:rPr>
              <w:t xml:space="preserve"> és jogi szabályozás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870A86" w14:textId="77777777" w:rsidR="00400AA5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hyperlink r:id="rId15" w:history="1">
              <w:r w:rsidRPr="00F95671">
                <w:rPr>
                  <w:rStyle w:val="Hiperhivatkozs"/>
                  <w:sz w:val="20"/>
                  <w:szCs w:val="20"/>
                  <w:lang w:val="hu-HU"/>
                </w:rPr>
                <w:t>https://legter.hu/tudastar/</w:t>
              </w:r>
            </w:hyperlink>
          </w:p>
          <w:p w14:paraId="4D5E03AF" w14:textId="109B8D43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C028EB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EE78C5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25933D56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789B9D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F6C1DB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 BIM alapjai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4D7F0A" w14:textId="77777777" w:rsidR="00400AA5" w:rsidRDefault="00400AA5" w:rsidP="00400AA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  <w:r w:rsidRPr="00B80CCA">
              <w:rPr>
                <w:sz w:val="20"/>
                <w:lang w:val="hu-HU"/>
              </w:rPr>
              <w:t>Lechner Tudásközpont</w:t>
            </w:r>
            <w:r>
              <w:rPr>
                <w:sz w:val="20"/>
                <w:lang w:val="hu-HU"/>
              </w:rPr>
              <w:br/>
            </w:r>
            <w:r w:rsidRPr="00B80CCA">
              <w:rPr>
                <w:sz w:val="20"/>
                <w:lang w:val="hu-HU"/>
              </w:rPr>
              <w:t>BIM Kézikönyv</w:t>
            </w:r>
          </w:p>
          <w:p w14:paraId="2677D716" w14:textId="090F6912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7-129. o.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832961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D74587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1708B58E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CA4D84C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0A9D18" w14:textId="3E63AE75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BIM gyakorlati alkalmazásának bemutatása, esettanulmányok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39987A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9B7CC6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0EACD1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43B8C6CE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429C414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5415A6" w14:textId="6C7E330B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AR &amp; VR technológiák, 3D nyomtatás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CF47BC" w14:textId="68E37996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Pr="0024517E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FFED9B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4B4C3E" w14:textId="7777777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4A72EE9C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22AFB656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F2D17D" w14:textId="79BC62A8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sz w:val="20"/>
                <w:szCs w:val="20"/>
                <w:lang w:val="hu-HU"/>
              </w:rPr>
              <w:t>VR gyakorlati bemutató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35B96DC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B71F5B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3AD10E" w14:textId="77777777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400AA5" w:rsidRPr="0024517E" w14:paraId="7D65D791" w14:textId="77777777" w:rsidTr="0040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3638BF7F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174966" w14:textId="7ABEB667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6794DD" w14:textId="23F3D42A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6AEB6" w14:textId="3008BD52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296071" w14:textId="5A09833D" w:rsidR="00400AA5" w:rsidRPr="0024517E" w:rsidRDefault="00400AA5" w:rsidP="0040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400AA5" w:rsidRPr="0024517E" w14:paraId="115DA3DE" w14:textId="77777777" w:rsidTr="0040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70BD414" w14:textId="77777777" w:rsidR="00400AA5" w:rsidRPr="0024517E" w:rsidRDefault="00400AA5" w:rsidP="00400AA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D3ED97" w14:textId="5FA324CD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 / javító z</w:t>
            </w:r>
            <w:r w:rsidRPr="00A670C3">
              <w:rPr>
                <w:rFonts w:ascii="Times New Roman" w:hAnsi="Times New Roman"/>
                <w:sz w:val="20"/>
                <w:szCs w:val="20"/>
                <w:lang w:val="hu-HU"/>
              </w:rPr>
              <w:t>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4E8A06" w14:textId="5A4A03FE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121604" w14:textId="51B37ACA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  <w:r w:rsidRPr="0024517E">
              <w:rPr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E391D1" w14:textId="1138FCA3" w:rsidR="00400AA5" w:rsidRPr="0024517E" w:rsidRDefault="00400AA5" w:rsidP="0040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4517E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6B1EBE9" w14:textId="63ADC12F" w:rsidR="0018438C" w:rsidRDefault="0018438C" w:rsidP="0018438C">
      <w:pPr>
        <w:rPr>
          <w:lang w:val="hu-HU"/>
        </w:rPr>
      </w:pPr>
    </w:p>
    <w:p w14:paraId="172C3CC0" w14:textId="2348322C" w:rsidR="00B43024" w:rsidRPr="00EC0E72" w:rsidRDefault="00B43024" w:rsidP="00B43024">
      <w:pPr>
        <w:rPr>
          <w:lang w:val="hu-HU"/>
        </w:rPr>
      </w:pPr>
    </w:p>
    <w:p w14:paraId="17236167" w14:textId="1D1503CC" w:rsidR="00761C39" w:rsidRPr="00EC0E7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EC0E7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EC0E72">
        <w:rPr>
          <w:rStyle w:val="None"/>
          <w:bCs/>
          <w:sz w:val="20"/>
          <w:szCs w:val="20"/>
          <w:lang w:val="hu-HU"/>
        </w:rPr>
        <w:t>,</w:t>
      </w:r>
      <w:r w:rsidR="00A07A79" w:rsidRPr="00EC0E72">
        <w:rPr>
          <w:rStyle w:val="None"/>
          <w:bCs/>
          <w:sz w:val="20"/>
          <w:szCs w:val="20"/>
          <w:lang w:val="hu-HU"/>
        </w:rPr>
        <w:t xml:space="preserve"> az oktatót,</w:t>
      </w:r>
      <w:r w:rsidRPr="00EC0E72"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0869E45A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Hlk82003507"/>
    </w:p>
    <w:p w14:paraId="27DBE1E1" w14:textId="73DC39C9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>Pécs, 202</w:t>
      </w:r>
      <w:r w:rsidR="00643A89">
        <w:rPr>
          <w:rStyle w:val="None"/>
          <w:bCs/>
          <w:sz w:val="20"/>
          <w:szCs w:val="20"/>
          <w:lang w:val="hu-HU"/>
        </w:rPr>
        <w:t>3</w:t>
      </w:r>
      <w:r w:rsidRPr="00EC0E72">
        <w:rPr>
          <w:rStyle w:val="None"/>
          <w:bCs/>
          <w:sz w:val="20"/>
          <w:szCs w:val="20"/>
          <w:lang w:val="hu-HU"/>
        </w:rPr>
        <w:t>.08.</w:t>
      </w:r>
      <w:r w:rsidR="00643A89">
        <w:rPr>
          <w:rStyle w:val="None"/>
          <w:bCs/>
          <w:sz w:val="20"/>
          <w:szCs w:val="20"/>
          <w:lang w:val="hu-HU"/>
        </w:rPr>
        <w:t>29</w:t>
      </w:r>
      <w:r w:rsidRPr="00EC0E72">
        <w:rPr>
          <w:rStyle w:val="None"/>
          <w:bCs/>
          <w:sz w:val="20"/>
          <w:szCs w:val="20"/>
          <w:lang w:val="hu-HU"/>
        </w:rPr>
        <w:t>.</w:t>
      </w:r>
    </w:p>
    <w:p w14:paraId="4A53404D" w14:textId="72E7C58E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</w:p>
    <w:p w14:paraId="4092D5CB" w14:textId="77777777" w:rsidR="00D56106" w:rsidRPr="00EC0E72" w:rsidRDefault="00D5610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675631F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lastRenderedPageBreak/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761C39" w:rsidRPr="00EC0E72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BA2D5A" w:rsidRPr="00EC0E72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="00BA2D5A" w:rsidRPr="00EC0E72">
        <w:rPr>
          <w:rStyle w:val="None"/>
          <w:bCs/>
          <w:sz w:val="20"/>
          <w:szCs w:val="20"/>
          <w:lang w:val="hu-HU"/>
        </w:rPr>
        <w:t xml:space="preserve"> Donát</w:t>
      </w:r>
    </w:p>
    <w:p w14:paraId="25767BCB" w14:textId="706890B3" w:rsidR="00761C39" w:rsidRPr="00EC0E72" w:rsidRDefault="00D56106" w:rsidP="00D56106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ab/>
      </w:r>
      <w:r w:rsidRPr="00EC0E72">
        <w:rPr>
          <w:rStyle w:val="None"/>
          <w:bCs/>
          <w:sz w:val="20"/>
          <w:szCs w:val="20"/>
          <w:lang w:val="hu-HU"/>
        </w:rPr>
        <w:tab/>
      </w:r>
      <w:r w:rsidR="00BA2D5A" w:rsidRPr="00EC0E72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EC0E7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C0E72">
        <w:rPr>
          <w:rStyle w:val="None"/>
          <w:bCs/>
          <w:sz w:val="20"/>
          <w:szCs w:val="20"/>
          <w:lang w:val="hu-HU"/>
        </w:rPr>
        <w:t xml:space="preserve"> </w:t>
      </w:r>
      <w:bookmarkEnd w:id="0"/>
    </w:p>
    <w:sectPr w:rsidR="00761C39" w:rsidRPr="00EC0E72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7F49" w14:textId="77777777" w:rsidR="009F2B62" w:rsidRDefault="009F2B62" w:rsidP="007E74BB">
      <w:r>
        <w:separator/>
      </w:r>
    </w:p>
  </w:endnote>
  <w:endnote w:type="continuationSeparator" w:id="0">
    <w:p w14:paraId="1794C286" w14:textId="77777777" w:rsidR="009F2B62" w:rsidRDefault="009F2B6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EC0E72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BBFD2F" w:rsidR="00321A04" w:rsidRPr="00EC0E72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0E72">
      <w:rPr>
        <w:color w:val="auto"/>
        <w:sz w:val="16"/>
        <w:szCs w:val="16"/>
      </w:rPr>
      <w:t>Pécsi Tudományegyetem</w:t>
    </w:r>
    <w:r w:rsidRPr="00EC0E72">
      <w:rPr>
        <w:b/>
        <w:color w:val="auto"/>
        <w:sz w:val="16"/>
        <w:szCs w:val="16"/>
      </w:rPr>
      <w:t xml:space="preserve"> </w:t>
    </w:r>
    <w:r w:rsidRPr="00EC0E72">
      <w:rPr>
        <w:b/>
        <w:color w:val="auto"/>
        <w:sz w:val="16"/>
        <w:szCs w:val="16"/>
      </w:rPr>
      <w:br/>
      <w:t xml:space="preserve">Műszaki és Informatikai Kar </w:t>
    </w:r>
    <w:r w:rsidRPr="00EC0E72">
      <w:rPr>
        <w:color w:val="auto"/>
        <w:sz w:val="16"/>
        <w:szCs w:val="16"/>
      </w:rPr>
      <w:t>- Építész Szakmai Intézet</w:t>
    </w:r>
    <w:r w:rsidRPr="00EC0E72">
      <w:rPr>
        <w:b/>
        <w:color w:val="808080" w:themeColor="background1" w:themeShade="80"/>
        <w:sz w:val="16"/>
        <w:szCs w:val="16"/>
      </w:rPr>
      <w:t xml:space="preserve"> </w:t>
    </w:r>
    <w:r w:rsidRPr="00EC0E72">
      <w:rPr>
        <w:b/>
        <w:color w:val="808080" w:themeColor="background1" w:themeShade="80"/>
        <w:sz w:val="16"/>
        <w:szCs w:val="16"/>
      </w:rPr>
      <w:br/>
    </w:r>
    <w:r w:rsidRPr="00EC0E72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C0E72">
      <w:rPr>
        <w:b/>
        <w:color w:val="499BC9" w:themeColor="accent1"/>
        <w:sz w:val="14"/>
        <w:szCs w:val="14"/>
      </w:rPr>
      <w:t>|  telefon</w:t>
    </w:r>
    <w:proofErr w:type="gramEnd"/>
    <w:r w:rsidRPr="00EC0E72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C0E72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C0E72">
      <w:rPr>
        <w:b/>
        <w:color w:val="499BC9" w:themeColor="accent1"/>
        <w:sz w:val="14"/>
        <w:szCs w:val="14"/>
      </w:rPr>
      <w:t xml:space="preserve"> | </w:t>
    </w:r>
    <w:r w:rsidRPr="00EC0E72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C0E72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sz w:val="14"/>
        <w:szCs w:val="14"/>
        <w:u w:val="none"/>
      </w:rPr>
      <w:tab/>
    </w:r>
    <w:r w:rsidRPr="00EC0E72">
      <w:rPr>
        <w:rStyle w:val="Hyperlink0"/>
        <w:color w:val="auto"/>
        <w:sz w:val="14"/>
        <w:szCs w:val="14"/>
        <w:u w:val="none"/>
      </w:rPr>
      <w:fldChar w:fldCharType="begin"/>
    </w:r>
    <w:r w:rsidRPr="00EC0E72">
      <w:rPr>
        <w:rStyle w:val="Hyperlink0"/>
        <w:color w:val="auto"/>
        <w:sz w:val="14"/>
        <w:szCs w:val="14"/>
        <w:u w:val="none"/>
      </w:rPr>
      <w:instrText>PAGE   \* MERGEFORMAT</w:instrText>
    </w:r>
    <w:r w:rsidRPr="00EC0E72">
      <w:rPr>
        <w:rStyle w:val="Hyperlink0"/>
        <w:color w:val="auto"/>
        <w:sz w:val="14"/>
        <w:szCs w:val="14"/>
        <w:u w:val="none"/>
      </w:rPr>
      <w:fldChar w:fldCharType="separate"/>
    </w:r>
    <w:r w:rsidR="00263EC0" w:rsidRPr="00EC0E72">
      <w:rPr>
        <w:rStyle w:val="Hyperlink0"/>
        <w:noProof/>
        <w:color w:val="auto"/>
        <w:sz w:val="14"/>
        <w:szCs w:val="14"/>
        <w:u w:val="none"/>
      </w:rPr>
      <w:t>1</w:t>
    </w:r>
    <w:r w:rsidRPr="00EC0E72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03F" w14:textId="77777777" w:rsidR="009F2B62" w:rsidRDefault="009F2B62" w:rsidP="007E74BB">
      <w:r>
        <w:separator/>
      </w:r>
    </w:p>
  </w:footnote>
  <w:footnote w:type="continuationSeparator" w:id="0">
    <w:p w14:paraId="405EA569" w14:textId="77777777" w:rsidR="009F2B62" w:rsidRDefault="009F2B6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317173D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ÉPÍTÉSZMÉRNÖKI OSZTATLAN MSC, ÉPÍTŐMŰVÉSZ </w:t>
    </w:r>
    <w:r w:rsidR="00C93134" w:rsidRPr="00EC0E72">
      <w:rPr>
        <w:lang w:val="hu-HU"/>
      </w:rPr>
      <w:t>M</w:t>
    </w:r>
    <w:r w:rsidRPr="00EC0E72">
      <w:rPr>
        <w:lang w:val="hu-HU"/>
      </w:rPr>
      <w:t xml:space="preserve">A, ÉPÍTÉSZMÉRNÖKI </w:t>
    </w:r>
    <w:r w:rsidR="00C93134" w:rsidRPr="00EC0E72">
      <w:rPr>
        <w:lang w:val="hu-HU"/>
      </w:rPr>
      <w:t>M</w:t>
    </w:r>
    <w:r w:rsidRPr="00EC0E72">
      <w:rPr>
        <w:lang w:val="hu-HU"/>
      </w:rPr>
      <w:t>SC</w:t>
    </w:r>
  </w:p>
  <w:p w14:paraId="53370EA0" w14:textId="65D69246" w:rsidR="00321A04" w:rsidRPr="00EC0E72" w:rsidRDefault="00C93134" w:rsidP="00034EEB">
    <w:pPr>
      <w:pStyle w:val="TEMATIKAFEJLC-LBLC"/>
      <w:rPr>
        <w:lang w:val="hu-HU"/>
      </w:rPr>
    </w:pPr>
    <w:r w:rsidRPr="00EC0E72">
      <w:rPr>
        <w:lang w:val="hu-HU"/>
      </w:rPr>
      <w:t>Digitális prezentáció</w:t>
    </w:r>
    <w:r w:rsidR="00321A04" w:rsidRPr="00EC0E72">
      <w:rPr>
        <w:lang w:val="hu-HU"/>
      </w:rPr>
      <w:t>.</w:t>
    </w:r>
    <w:r w:rsidR="00321A04" w:rsidRPr="00EC0E72">
      <w:rPr>
        <w:lang w:val="hu-HU"/>
      </w:rPr>
      <w:tab/>
    </w:r>
    <w:r w:rsidR="00321A04" w:rsidRPr="00EC0E72">
      <w:rPr>
        <w:lang w:val="hu-HU"/>
      </w:rPr>
      <w:tab/>
      <w:t>tantárgyi tematika</w:t>
    </w:r>
  </w:p>
  <w:p w14:paraId="2ECE5AA3" w14:textId="0646CFBF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>tantárgy-kód: EP</w:t>
    </w:r>
    <w:r w:rsidR="00C93134" w:rsidRPr="00EC0E72">
      <w:rPr>
        <w:lang w:val="hu-HU"/>
      </w:rPr>
      <w:t>M032</w:t>
    </w:r>
    <w:r w:rsidRPr="00EC0E72">
      <w:rPr>
        <w:lang w:val="hu-HU"/>
      </w:rPr>
      <w:t>MN</w:t>
    </w:r>
    <w:r w:rsidRPr="00EC0E72">
      <w:rPr>
        <w:lang w:val="hu-HU"/>
      </w:rPr>
      <w:tab/>
    </w:r>
    <w:r w:rsidRPr="00EC0E72">
      <w:rPr>
        <w:lang w:val="hu-HU"/>
      </w:rPr>
      <w:tab/>
      <w:t xml:space="preserve">előadás: </w:t>
    </w:r>
    <w:proofErr w:type="gramStart"/>
    <w:r w:rsidR="0039077D">
      <w:rPr>
        <w:lang w:val="hu-HU"/>
      </w:rPr>
      <w:t>Szerda</w:t>
    </w:r>
    <w:r w:rsidR="00C93134" w:rsidRPr="00EC0E72">
      <w:rPr>
        <w:lang w:val="hu-HU"/>
      </w:rPr>
      <w:t>,</w:t>
    </w:r>
    <w:proofErr w:type="gramEnd"/>
    <w:r w:rsidR="00C93134" w:rsidRPr="00EC0E72">
      <w:rPr>
        <w:lang w:val="hu-HU"/>
      </w:rPr>
      <w:t xml:space="preserve"> 15:00-16:30</w:t>
    </w:r>
  </w:p>
  <w:p w14:paraId="5FA1F5CD" w14:textId="1204B50E" w:rsidR="00321A04" w:rsidRPr="00EC0E72" w:rsidRDefault="00321A04" w:rsidP="00034EEB">
    <w:pPr>
      <w:pStyle w:val="TEMATIKAFEJLC-LBLC"/>
      <w:rPr>
        <w:lang w:val="hu-HU"/>
      </w:rPr>
    </w:pPr>
    <w:r w:rsidRPr="00EC0E72">
      <w:rPr>
        <w:lang w:val="hu-HU"/>
      </w:rPr>
      <w:t xml:space="preserve">Szemeszter: </w:t>
    </w:r>
    <w:r w:rsidR="00C93134" w:rsidRPr="00EC0E72">
      <w:rPr>
        <w:lang w:val="hu-HU"/>
      </w:rPr>
      <w:t>ősz</w:t>
    </w:r>
    <w:r w:rsidRPr="00EC0E72">
      <w:rPr>
        <w:lang w:val="hu-HU"/>
      </w:rPr>
      <w:tab/>
    </w:r>
    <w:r w:rsidRPr="00EC0E72">
      <w:rPr>
        <w:lang w:val="hu-HU"/>
      </w:rPr>
      <w:tab/>
      <w:t>Helyszín: PTE MIK, A</w:t>
    </w:r>
    <w:r w:rsidR="00C93134" w:rsidRPr="00EC0E72">
      <w:rPr>
        <w:lang w:val="hu-HU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8501459">
    <w:abstractNumId w:val="17"/>
  </w:num>
  <w:num w:numId="2" w16cid:durableId="698699615">
    <w:abstractNumId w:val="12"/>
  </w:num>
  <w:num w:numId="3" w16cid:durableId="1522747236">
    <w:abstractNumId w:val="15"/>
  </w:num>
  <w:num w:numId="4" w16cid:durableId="42170488">
    <w:abstractNumId w:val="16"/>
  </w:num>
  <w:num w:numId="5" w16cid:durableId="1398018293">
    <w:abstractNumId w:val="1"/>
  </w:num>
  <w:num w:numId="6" w16cid:durableId="1546721758">
    <w:abstractNumId w:val="0"/>
  </w:num>
  <w:num w:numId="7" w16cid:durableId="464204029">
    <w:abstractNumId w:val="6"/>
  </w:num>
  <w:num w:numId="8" w16cid:durableId="860972043">
    <w:abstractNumId w:val="13"/>
  </w:num>
  <w:num w:numId="9" w16cid:durableId="725565933">
    <w:abstractNumId w:val="23"/>
  </w:num>
  <w:num w:numId="10" w16cid:durableId="628628603">
    <w:abstractNumId w:val="19"/>
  </w:num>
  <w:num w:numId="11" w16cid:durableId="1515220458">
    <w:abstractNumId w:val="2"/>
  </w:num>
  <w:num w:numId="12" w16cid:durableId="1547795389">
    <w:abstractNumId w:val="4"/>
  </w:num>
  <w:num w:numId="13" w16cid:durableId="1426459666">
    <w:abstractNumId w:val="21"/>
  </w:num>
  <w:num w:numId="14" w16cid:durableId="839084465">
    <w:abstractNumId w:val="9"/>
  </w:num>
  <w:num w:numId="15" w16cid:durableId="1652522919">
    <w:abstractNumId w:val="24"/>
  </w:num>
  <w:num w:numId="16" w16cid:durableId="1880848633">
    <w:abstractNumId w:val="8"/>
  </w:num>
  <w:num w:numId="17" w16cid:durableId="1837570690">
    <w:abstractNumId w:val="22"/>
  </w:num>
  <w:num w:numId="18" w16cid:durableId="1403062501">
    <w:abstractNumId w:val="14"/>
  </w:num>
  <w:num w:numId="19" w16cid:durableId="1703902134">
    <w:abstractNumId w:val="11"/>
  </w:num>
  <w:num w:numId="20" w16cid:durableId="1523395266">
    <w:abstractNumId w:val="7"/>
  </w:num>
  <w:num w:numId="21" w16cid:durableId="978270114">
    <w:abstractNumId w:val="5"/>
  </w:num>
  <w:num w:numId="22" w16cid:durableId="1581062318">
    <w:abstractNumId w:val="10"/>
  </w:num>
  <w:num w:numId="23" w16cid:durableId="2109619526">
    <w:abstractNumId w:val="3"/>
  </w:num>
  <w:num w:numId="24" w16cid:durableId="1939480790">
    <w:abstractNumId w:val="20"/>
  </w:num>
  <w:num w:numId="25" w16cid:durableId="5114526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868CC"/>
    <w:rsid w:val="00096F13"/>
    <w:rsid w:val="000C75CB"/>
    <w:rsid w:val="000D279A"/>
    <w:rsid w:val="000E3296"/>
    <w:rsid w:val="000E4182"/>
    <w:rsid w:val="000F51CB"/>
    <w:rsid w:val="00112AF0"/>
    <w:rsid w:val="00116A4D"/>
    <w:rsid w:val="00134333"/>
    <w:rsid w:val="00150DFC"/>
    <w:rsid w:val="00152AEC"/>
    <w:rsid w:val="00156833"/>
    <w:rsid w:val="00171C3D"/>
    <w:rsid w:val="0018438C"/>
    <w:rsid w:val="001A5AA5"/>
    <w:rsid w:val="001A5EFA"/>
    <w:rsid w:val="001A65E0"/>
    <w:rsid w:val="001A6BD4"/>
    <w:rsid w:val="001C3420"/>
    <w:rsid w:val="001C4011"/>
    <w:rsid w:val="001C78E1"/>
    <w:rsid w:val="0024327F"/>
    <w:rsid w:val="0024517E"/>
    <w:rsid w:val="00263EC0"/>
    <w:rsid w:val="002667F9"/>
    <w:rsid w:val="0027665A"/>
    <w:rsid w:val="002B3B18"/>
    <w:rsid w:val="002E6C97"/>
    <w:rsid w:val="002F5046"/>
    <w:rsid w:val="00321A04"/>
    <w:rsid w:val="00326ED0"/>
    <w:rsid w:val="0033777B"/>
    <w:rsid w:val="00355DE4"/>
    <w:rsid w:val="00364195"/>
    <w:rsid w:val="00366158"/>
    <w:rsid w:val="0039077D"/>
    <w:rsid w:val="003A12DD"/>
    <w:rsid w:val="003A67F7"/>
    <w:rsid w:val="003C5E11"/>
    <w:rsid w:val="003D33E7"/>
    <w:rsid w:val="00400AA5"/>
    <w:rsid w:val="00415726"/>
    <w:rsid w:val="00417E9C"/>
    <w:rsid w:val="00432A13"/>
    <w:rsid w:val="004405AF"/>
    <w:rsid w:val="00441651"/>
    <w:rsid w:val="00447D62"/>
    <w:rsid w:val="0045542B"/>
    <w:rsid w:val="00456EE8"/>
    <w:rsid w:val="00465E10"/>
    <w:rsid w:val="004A4403"/>
    <w:rsid w:val="004B5B1A"/>
    <w:rsid w:val="004F5CA9"/>
    <w:rsid w:val="005077BE"/>
    <w:rsid w:val="0055140E"/>
    <w:rsid w:val="005A0A28"/>
    <w:rsid w:val="005E2C16"/>
    <w:rsid w:val="005E76CA"/>
    <w:rsid w:val="0060601D"/>
    <w:rsid w:val="00643A89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E50FB"/>
    <w:rsid w:val="008E5FD7"/>
    <w:rsid w:val="008F3233"/>
    <w:rsid w:val="009061B9"/>
    <w:rsid w:val="009063FE"/>
    <w:rsid w:val="00915432"/>
    <w:rsid w:val="00921EC4"/>
    <w:rsid w:val="00945CB7"/>
    <w:rsid w:val="00967DEF"/>
    <w:rsid w:val="00986B0B"/>
    <w:rsid w:val="009E6122"/>
    <w:rsid w:val="009E6CBC"/>
    <w:rsid w:val="009F2A21"/>
    <w:rsid w:val="009F2B62"/>
    <w:rsid w:val="00A06131"/>
    <w:rsid w:val="00A07A79"/>
    <w:rsid w:val="00A10E47"/>
    <w:rsid w:val="00A27523"/>
    <w:rsid w:val="00A35705"/>
    <w:rsid w:val="00A453B8"/>
    <w:rsid w:val="00A50698"/>
    <w:rsid w:val="00A8047B"/>
    <w:rsid w:val="00A9421B"/>
    <w:rsid w:val="00AA7EC0"/>
    <w:rsid w:val="00AB0B89"/>
    <w:rsid w:val="00AC39CA"/>
    <w:rsid w:val="00AD1FC1"/>
    <w:rsid w:val="00AD323F"/>
    <w:rsid w:val="00AD57AB"/>
    <w:rsid w:val="00AE55E4"/>
    <w:rsid w:val="00B14D53"/>
    <w:rsid w:val="00B274E1"/>
    <w:rsid w:val="00B43024"/>
    <w:rsid w:val="00B51660"/>
    <w:rsid w:val="00B55307"/>
    <w:rsid w:val="00B641FA"/>
    <w:rsid w:val="00B85B8D"/>
    <w:rsid w:val="00B85DF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6BB9"/>
    <w:rsid w:val="00C83691"/>
    <w:rsid w:val="00C93134"/>
    <w:rsid w:val="00CA0A47"/>
    <w:rsid w:val="00CB2DEC"/>
    <w:rsid w:val="00CC1D3A"/>
    <w:rsid w:val="00CC2F46"/>
    <w:rsid w:val="00CE2970"/>
    <w:rsid w:val="00CF11AD"/>
    <w:rsid w:val="00CF7E30"/>
    <w:rsid w:val="00D078E8"/>
    <w:rsid w:val="00D14184"/>
    <w:rsid w:val="00D46181"/>
    <w:rsid w:val="00D56106"/>
    <w:rsid w:val="00D7124E"/>
    <w:rsid w:val="00D74C06"/>
    <w:rsid w:val="00DB40B6"/>
    <w:rsid w:val="00DB7D8F"/>
    <w:rsid w:val="00DC2A31"/>
    <w:rsid w:val="00DC5163"/>
    <w:rsid w:val="00DC7DB0"/>
    <w:rsid w:val="00DD760F"/>
    <w:rsid w:val="00DE395B"/>
    <w:rsid w:val="00E14C5E"/>
    <w:rsid w:val="00E16CC1"/>
    <w:rsid w:val="00E25C35"/>
    <w:rsid w:val="00E27D74"/>
    <w:rsid w:val="00E33555"/>
    <w:rsid w:val="00E67CF0"/>
    <w:rsid w:val="00E702C1"/>
    <w:rsid w:val="00E70A97"/>
    <w:rsid w:val="00E8115E"/>
    <w:rsid w:val="00E92758"/>
    <w:rsid w:val="00EB6F2F"/>
    <w:rsid w:val="00EC0E72"/>
    <w:rsid w:val="00ED4BB9"/>
    <w:rsid w:val="00F07CEC"/>
    <w:rsid w:val="00F209D9"/>
    <w:rsid w:val="00F37009"/>
    <w:rsid w:val="00F6601E"/>
    <w:rsid w:val="00F673FA"/>
    <w:rsid w:val="00F67FC0"/>
    <w:rsid w:val="00F809D7"/>
    <w:rsid w:val="00F84125"/>
    <w:rsid w:val="00F92F3C"/>
    <w:rsid w:val="00FA393F"/>
    <w:rsid w:val="00FC36A2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112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184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0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.lechnerkozpont.hu/sites/default/files/2019-10/lechner-tudaskozpont-bim-kezikonyv-1-kotet-2-kiadas_3.pdf" TargetMode="External"/><Relationship Id="rId13" Type="http://schemas.openxmlformats.org/officeDocument/2006/relationships/hyperlink" Target="https://lechnerkozpont.hu/cikk/muemlekepuletek-lezerszkenneres-3d-felmeresenek-modszertana-es-tapasztalat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lechnerkozpont.hu/cikk/korszeru-homlokzatfelmeresi-modszertan-fotogrammetria-statikus-es-mobil-lezerszkennel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gis.org/hu/site/about/case_studi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ter.hu/tudastar/" TargetMode="External"/><Relationship Id="rId10" Type="http://schemas.openxmlformats.org/officeDocument/2006/relationships/hyperlink" Target="https://legter.hu/tudasta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bim.eu/handbook/" TargetMode="External"/><Relationship Id="rId14" Type="http://schemas.openxmlformats.org/officeDocument/2006/relationships/hyperlink" Target="https://qgis.org/hu/site/about/case_studies/index.html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12F3C-3A91-4049-A561-B889257BE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CD33D-64CB-4943-9438-403D2E700E0E}"/>
</file>

<file path=customXml/itemProps3.xml><?xml version="1.0" encoding="utf-8"?>
<ds:datastoreItem xmlns:ds="http://schemas.openxmlformats.org/officeDocument/2006/customXml" ds:itemID="{51DB488F-D141-44D2-A040-72189F0C0BC2}"/>
</file>

<file path=customXml/itemProps4.xml><?xml version="1.0" encoding="utf-8"?>
<ds:datastoreItem xmlns:ds="http://schemas.openxmlformats.org/officeDocument/2006/customXml" ds:itemID="{68F72F4E-6CD1-4F90-889A-568D2B760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1262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9</cp:revision>
  <cp:lastPrinted>2021-09-08T10:46:00Z</cp:lastPrinted>
  <dcterms:created xsi:type="dcterms:W3CDTF">2022-09-05T13:22:00Z</dcterms:created>
  <dcterms:modified xsi:type="dcterms:W3CDTF">2023-08-31T13:44:00Z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