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292BFF49"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AA63F5">
        <w:rPr>
          <w:lang w:val="en-GB"/>
        </w:rPr>
        <w:t>202</w:t>
      </w:r>
      <w:r w:rsidR="00101729">
        <w:rPr>
          <w:lang w:val="en-GB"/>
        </w:rPr>
        <w:t>3</w:t>
      </w:r>
      <w:r w:rsidR="00AA63F5">
        <w:rPr>
          <w:lang w:val="en-GB"/>
        </w:rPr>
        <w:t>/202</w:t>
      </w:r>
      <w:r w:rsidR="00101729">
        <w:rPr>
          <w:lang w:val="en-GB"/>
        </w:rPr>
        <w:t>4</w:t>
      </w:r>
      <w:r w:rsidR="00A85160">
        <w:rPr>
          <w:lang w:val="en-GB"/>
        </w:rPr>
        <w:t xml:space="preserve"> </w:t>
      </w:r>
      <w:r>
        <w:rPr>
          <w:lang w:val="en-GB"/>
        </w:rPr>
        <w:t>semester</w:t>
      </w:r>
      <w:r w:rsidR="00A85160">
        <w:rPr>
          <w:lang w:val="en-GB"/>
        </w:rPr>
        <w:t xml:space="preserve"> </w:t>
      </w:r>
      <w:r w:rsidR="00AA63F5">
        <w:rPr>
          <w:lang w:val="en-GB"/>
        </w:rPr>
        <w:t>2nd</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D5014C5" w:rsidR="00AD4BC7" w:rsidRPr="00A85160" w:rsidRDefault="00E87C54"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Architectural technology &amp; construction management 2.</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105B27A7" w:rsidR="00AD4BC7" w:rsidRPr="00A85160" w:rsidRDefault="00253685" w:rsidP="00B40C80">
            <w:pPr>
              <w:rPr>
                <w:rFonts w:asciiTheme="majorHAnsi" w:hAnsiTheme="majorHAnsi"/>
                <w:b/>
                <w:i w:val="0"/>
                <w:color w:val="auto"/>
                <w:lang w:val="en-GB"/>
              </w:rPr>
            </w:pPr>
            <w:r>
              <w:rPr>
                <w:rFonts w:asciiTheme="majorHAnsi" w:hAnsiTheme="majorHAnsi"/>
                <w:b/>
                <w:i w:val="0"/>
                <w:color w:val="auto"/>
                <w:lang w:val="en-GB"/>
              </w:rPr>
              <w:t>MSE061AN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2099A39E"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1/1/0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4126A36A"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3F67C67"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Architecture Bsc, Architecture OTM</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E25C280" w:rsidR="00A85160" w:rsidRPr="00A85160" w:rsidRDefault="00253685" w:rsidP="00A85160">
            <w:pPr>
              <w:rPr>
                <w:rFonts w:asciiTheme="majorHAnsi" w:hAnsiTheme="majorHAnsi"/>
                <w:b/>
                <w:iCs w:val="0"/>
                <w:color w:val="auto"/>
                <w:lang w:val="en-GB"/>
              </w:rPr>
            </w:pPr>
            <w:r>
              <w:rPr>
                <w:rFonts w:asciiTheme="majorHAnsi" w:hAnsiTheme="majorHAnsi"/>
                <w:b/>
                <w:iCs w:val="0"/>
                <w:color w:val="auto"/>
                <w:lang w:val="en-GB"/>
              </w:rPr>
              <w:t>full time course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1FEC1A0"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examination grade</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0784C866"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4th</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B06FAB8"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Architectural technology &amp; construction management 1. MSE060AN</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445B040E" w14:textId="03096C93" w:rsidR="00A85160" w:rsidRDefault="00253685" w:rsidP="00A85160">
            <w:pPr>
              <w:rPr>
                <w:rFonts w:asciiTheme="majorHAnsi" w:hAnsiTheme="majorHAnsi"/>
                <w:b/>
                <w:iCs w:val="0"/>
                <w:color w:val="auto"/>
                <w:lang w:val="en-GB"/>
              </w:rPr>
            </w:pPr>
            <w:r>
              <w:rPr>
                <w:rFonts w:asciiTheme="majorHAnsi" w:hAnsiTheme="majorHAnsi"/>
                <w:b/>
                <w:iCs w:val="0"/>
                <w:color w:val="auto"/>
                <w:lang w:val="en-GB"/>
              </w:rPr>
              <w:t>Department of Engineering Studies</w:t>
            </w:r>
          </w:p>
          <w:p w14:paraId="1B01C639" w14:textId="61E7BC1F" w:rsidR="00253685"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 xml:space="preserve">Balázs Füredi </w:t>
            </w:r>
            <w:proofErr w:type="spellStart"/>
            <w:r>
              <w:rPr>
                <w:rFonts w:asciiTheme="majorHAnsi" w:hAnsiTheme="majorHAnsi"/>
                <w:b/>
                <w:i w:val="0"/>
                <w:color w:val="auto"/>
                <w:lang w:val="en-GB"/>
              </w:rPr>
              <w:t>dr.</w:t>
            </w:r>
            <w:proofErr w:type="spellEnd"/>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31D942AE" w14:textId="77777777" w:rsidR="00253685" w:rsidRDefault="00253685" w:rsidP="00A85160">
            <w:pPr>
              <w:rPr>
                <w:rFonts w:asciiTheme="majorHAnsi" w:hAnsiTheme="majorHAnsi"/>
                <w:b/>
                <w:i w:val="0"/>
                <w:iCs w:val="0"/>
                <w:color w:val="auto"/>
                <w:lang w:val="en-GB"/>
              </w:rPr>
            </w:pPr>
            <w:r>
              <w:rPr>
                <w:rFonts w:asciiTheme="majorHAnsi" w:hAnsiTheme="majorHAnsi"/>
                <w:b/>
                <w:color w:val="auto"/>
                <w:lang w:val="en-GB"/>
              </w:rPr>
              <w:t xml:space="preserve">Balázs Füredi </w:t>
            </w:r>
            <w:proofErr w:type="spellStart"/>
            <w:r>
              <w:rPr>
                <w:rFonts w:asciiTheme="majorHAnsi" w:hAnsiTheme="majorHAnsi"/>
                <w:b/>
                <w:color w:val="auto"/>
                <w:lang w:val="en-GB"/>
              </w:rPr>
              <w:t>dr.</w:t>
            </w:r>
            <w:proofErr w:type="spellEnd"/>
          </w:p>
          <w:p w14:paraId="2C307651" w14:textId="77777777" w:rsidR="00253685" w:rsidRDefault="00253685" w:rsidP="00A85160">
            <w:pPr>
              <w:rPr>
                <w:rFonts w:asciiTheme="majorHAnsi" w:hAnsiTheme="majorHAnsi"/>
                <w:b/>
                <w:i w:val="0"/>
                <w:iCs w:val="0"/>
                <w:color w:val="auto"/>
                <w:lang w:val="en-GB"/>
              </w:rPr>
            </w:pPr>
            <w:r>
              <w:rPr>
                <w:rFonts w:asciiTheme="majorHAnsi" w:hAnsiTheme="majorHAnsi"/>
                <w:b/>
                <w:color w:val="auto"/>
                <w:lang w:val="en-GB"/>
              </w:rPr>
              <w:t>Szabolcs Patyi</w:t>
            </w:r>
          </w:p>
          <w:p w14:paraId="1B01C63C" w14:textId="46AACBA8" w:rsidR="00253685" w:rsidRPr="00253685" w:rsidRDefault="00253685" w:rsidP="00A85160">
            <w:pPr>
              <w:rPr>
                <w:rFonts w:asciiTheme="majorHAnsi" w:hAnsiTheme="majorHAnsi"/>
                <w:b/>
                <w:i w:val="0"/>
                <w:iCs w:val="0"/>
                <w:color w:val="auto"/>
                <w:lang w:val="en-GB"/>
              </w:rPr>
            </w:pPr>
            <w:r>
              <w:rPr>
                <w:rFonts w:asciiTheme="majorHAnsi" w:hAnsiTheme="majorHAnsi"/>
                <w:b/>
                <w:color w:val="auto"/>
                <w:lang w:val="en-GB"/>
              </w:rPr>
              <w:t>Balázs Novák</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40B5F580" w14:textId="74CAD9EC" w:rsidR="00782776" w:rsidRPr="00F67726" w:rsidRDefault="00782776" w:rsidP="00782776">
      <w:pPr>
        <w:rPr>
          <w:lang w:val="en-GB"/>
        </w:rPr>
      </w:pPr>
      <w:r w:rsidRPr="00531994">
        <w:rPr>
          <w:i/>
          <w:sz w:val="16"/>
          <w:szCs w:val="16"/>
          <w:lang w:val="en-GB"/>
        </w:rPr>
        <w:t>Neptun: Instruction/Subjects/Subject Details/Basic data/Subject description</w:t>
      </w:r>
    </w:p>
    <w:p w14:paraId="60D3E751" w14:textId="05FBECC0" w:rsidR="00BE0BC5" w:rsidRPr="00A85160" w:rsidRDefault="00253685" w:rsidP="00637494">
      <w:pPr>
        <w:shd w:val="clear" w:color="auto" w:fill="DFDFDF" w:themeFill="background2" w:themeFillShade="E6"/>
        <w:rPr>
          <w:lang w:val="en-GB"/>
        </w:rPr>
      </w:pPr>
      <w:r w:rsidRPr="00253685">
        <w:rPr>
          <w:lang w:val="en-GB"/>
        </w:rPr>
        <w:t xml:space="preserve">The subject of Architectural Technology and Construction Management 2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costing and budgeting, workplace scheduling, organizational deployment </w:t>
      </w:r>
      <w:proofErr w:type="gramStart"/>
      <w:r w:rsidRPr="00253685">
        <w:rPr>
          <w:lang w:val="en-GB"/>
        </w:rPr>
        <w:t>make</w:t>
      </w:r>
      <w:proofErr w:type="gramEnd"/>
      <w:r w:rsidRPr="00253685">
        <w:rPr>
          <w:lang w:val="en-GB"/>
        </w:rPr>
        <w:t xml:space="preserve"> up the tasks of the semester for students.</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r w:rsidRPr="00531994">
        <w:rPr>
          <w:i/>
          <w:sz w:val="16"/>
          <w:szCs w:val="16"/>
          <w:lang w:val="en-GB"/>
        </w:rPr>
        <w:t>Neptun: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473F22BC" w14:textId="07C8BB78" w:rsidR="00782776" w:rsidRDefault="00782776" w:rsidP="004223C6">
      <w:pPr>
        <w:suppressAutoHyphens/>
        <w:ind w:left="709"/>
        <w:rPr>
          <w:i/>
          <w:iCs/>
          <w:sz w:val="16"/>
          <w:szCs w:val="16"/>
          <w:lang w:val="en-GB"/>
        </w:rPr>
      </w:pPr>
      <w:r w:rsidRPr="00782776">
        <w:rPr>
          <w:i/>
          <w:iCs/>
          <w:sz w:val="16"/>
          <w:szCs w:val="16"/>
          <w:lang w:val="en-GB"/>
        </w:rPr>
        <w:t xml:space="preserve">Neptun: Instruction/Subjects/Subject Details/Syllabus/Goal of Instruction </w:t>
      </w:r>
    </w:p>
    <w:p w14:paraId="3195AC98" w14:textId="77777777" w:rsidR="003D72F5" w:rsidRPr="003D72F5" w:rsidRDefault="003D72F5" w:rsidP="003D72F5">
      <w:pPr>
        <w:shd w:val="clear" w:color="auto" w:fill="DFDFDF" w:themeFill="background2" w:themeFillShade="E6"/>
        <w:jc w:val="left"/>
        <w:rPr>
          <w:lang w:val="en-GB"/>
        </w:rPr>
      </w:pPr>
      <w:r w:rsidRPr="003D72F5">
        <w:rPr>
          <w:lang w:val="en-GB"/>
        </w:rPr>
        <w:t>The course will focus on:</w:t>
      </w:r>
    </w:p>
    <w:p w14:paraId="560B1C89"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Developing engineering thinking</w:t>
      </w:r>
    </w:p>
    <w:p w14:paraId="0352896B"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Creation and development of a digital building models</w:t>
      </w:r>
    </w:p>
    <w:p w14:paraId="106E7297"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Learning how to prepare a budget</w:t>
      </w:r>
    </w:p>
    <w:p w14:paraId="1D59E103" w14:textId="344E6B4C" w:rsidR="004348FE" w:rsidRPr="00A85160" w:rsidRDefault="003D72F5" w:rsidP="00637494">
      <w:pPr>
        <w:shd w:val="clear" w:color="auto" w:fill="DFDFDF" w:themeFill="background2" w:themeFillShade="E6"/>
        <w:jc w:val="left"/>
        <w:rPr>
          <w:lang w:val="en-GB"/>
        </w:rPr>
      </w:pPr>
      <w:r w:rsidRPr="003D72F5">
        <w:rPr>
          <w:lang w:val="en-GB"/>
        </w:rPr>
        <w:t>-</w:t>
      </w:r>
      <w:r w:rsidRPr="003D72F5">
        <w:rPr>
          <w:lang w:val="en-GB"/>
        </w:rPr>
        <w:tab/>
        <w:t>Getting to know the basics of workplace organization planning (Site plan)</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r w:rsidRPr="00782776">
        <w:rPr>
          <w:i/>
          <w:iCs/>
          <w:sz w:val="16"/>
          <w:szCs w:val="16"/>
          <w:lang w:val="en-GB"/>
        </w:rPr>
        <w:t>Neptun: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1BAF85EB" w14:textId="0B367B1C"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w:t>
            </w:r>
            <w:r w:rsidR="00971458" w:rsidRPr="00DC5844">
              <w:rPr>
                <w:rFonts w:ascii="Calibri" w:eastAsia="Times New Roman" w:hAnsi="Calibri" w:cs="Times New Roman"/>
                <w:i/>
                <w:iCs/>
                <w:color w:val="969696"/>
                <w:lang w:val="en-GB"/>
              </w:rPr>
              <w:t>opic: construction of monolithic reinforced concrete structures</w:t>
            </w:r>
          </w:p>
          <w:p w14:paraId="37B139E6" w14:textId="51FC539E"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construction of prefabricated reinforced concrete structures</w:t>
            </w:r>
          </w:p>
          <w:p w14:paraId="250708DE" w14:textId="57F76FA8"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masonry, bricklaying</w:t>
            </w:r>
          </w:p>
          <w:p w14:paraId="19EBFE19" w14:textId="12CEF166" w:rsidR="00531994" w:rsidRPr="00DC5844" w:rsidRDefault="00971458"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facades</w:t>
            </w:r>
          </w:p>
          <w:p w14:paraId="1D73D480" w14:textId="7F19B547"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dry construction systems</w:t>
            </w:r>
          </w:p>
          <w:p w14:paraId="184C520B" w14:textId="5E63DC61"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 xml:space="preserve">topic: wall </w:t>
            </w:r>
            <w:proofErr w:type="gramStart"/>
            <w:r w:rsidRPr="00DC5844">
              <w:rPr>
                <w:rFonts w:ascii="Calibri" w:eastAsia="Times New Roman" w:hAnsi="Calibri" w:cs="Times New Roman"/>
                <w:i/>
                <w:iCs/>
                <w:color w:val="969696"/>
                <w:lang w:val="en-GB"/>
              </w:rPr>
              <w:t>and  floor</w:t>
            </w:r>
            <w:proofErr w:type="gramEnd"/>
            <w:r w:rsidRPr="00DC5844">
              <w:rPr>
                <w:rFonts w:ascii="Calibri" w:eastAsia="Times New Roman" w:hAnsi="Calibri" w:cs="Times New Roman"/>
                <w:i/>
                <w:iCs/>
                <w:color w:val="969696"/>
                <w:lang w:val="en-GB"/>
              </w:rPr>
              <w:t xml:space="preserve"> tiling</w:t>
            </w:r>
          </w:p>
          <w:p w14:paraId="380A4E7B" w14:textId="1002BF15"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construction of steel structures</w:t>
            </w:r>
          </w:p>
          <w:p w14:paraId="5FC510D6" w14:textId="137A4BEC"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 xml:space="preserve">topic: placing of the </w:t>
            </w:r>
            <w:proofErr w:type="gramStart"/>
            <w:r w:rsidRPr="00DC5844">
              <w:rPr>
                <w:rFonts w:ascii="Calibri" w:eastAsia="Times New Roman" w:hAnsi="Calibri" w:cs="Times New Roman"/>
                <w:i/>
                <w:iCs/>
                <w:color w:val="969696"/>
                <w:lang w:val="en-GB"/>
              </w:rPr>
              <w:t>cranes</w:t>
            </w:r>
            <w:proofErr w:type="gramEnd"/>
          </w:p>
          <w:p w14:paraId="2B452320" w14:textId="4F601D95" w:rsidR="00531994" w:rsidRPr="00DC5844"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71CC3EF0"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2ADA7D35" w14:textId="79E70528" w:rsidR="00531994" w:rsidRPr="00D70D32" w:rsidRDefault="00531994" w:rsidP="00531994">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topic</w:t>
            </w:r>
            <w:r w:rsidR="00971458">
              <w:rPr>
                <w:rFonts w:ascii="Calibri" w:eastAsia="Times New Roman" w:hAnsi="Calibri" w:cs="Times New Roman"/>
                <w:i/>
                <w:iCs/>
                <w:color w:val="969696"/>
                <w:lang w:val="en-GB"/>
              </w:rPr>
              <w:t>: building modelling and measurements calculation</w:t>
            </w:r>
          </w:p>
          <w:p w14:paraId="72E261BB" w14:textId="1E9D120B" w:rsidR="00531994" w:rsidRPr="00A85160" w:rsidRDefault="00531994" w:rsidP="00DC5844">
            <w:pPr>
              <w:numPr>
                <w:ilvl w:val="0"/>
                <w:numId w:val="28"/>
              </w:numPr>
              <w:contextualSpacing/>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xml:space="preserve">: </w:t>
            </w:r>
            <w:r w:rsidR="00DC5844" w:rsidRPr="00DC5844">
              <w:rPr>
                <w:rFonts w:ascii="Calibri" w:eastAsia="Times New Roman" w:hAnsi="Calibri" w:cs="Times New Roman"/>
                <w:i/>
                <w:iCs/>
                <w:color w:val="969696"/>
                <w:lang w:val="en-GB"/>
              </w:rPr>
              <w:t>cost estimating of building construction</w:t>
            </w:r>
          </w:p>
        </w:tc>
      </w:tr>
    </w:tbl>
    <w:p w14:paraId="4C796D60" w14:textId="6E2F27EA" w:rsidR="00065780" w:rsidRPr="00A85160" w:rsidRDefault="00065780" w:rsidP="00720EAD">
      <w:pPr>
        <w:jc w:val="center"/>
        <w:rPr>
          <w:b/>
          <w:bCs/>
          <w:highlight w:val="green"/>
          <w:lang w:val="en-GB"/>
        </w:rPr>
      </w:pPr>
    </w:p>
    <w:p w14:paraId="5F4AEE60" w14:textId="055FAB5C" w:rsidR="005E7228" w:rsidRDefault="005E7228" w:rsidP="005E7228">
      <w:pPr>
        <w:rPr>
          <w:rFonts w:cstheme="minorHAnsi"/>
          <w:lang w:val="en-GB"/>
        </w:rPr>
      </w:pPr>
      <w:r w:rsidRPr="005E7228">
        <w:rPr>
          <w:rFonts w:cstheme="minorHAnsi"/>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423DA03E" w14:textId="1EDAC01F" w:rsidR="005E7228" w:rsidRPr="005E7228" w:rsidRDefault="005E7228" w:rsidP="005E7228">
      <w:pPr>
        <w:rPr>
          <w:rFonts w:cstheme="minorHAnsi"/>
          <w:i/>
          <w:iCs/>
          <w:lang w:val="en-GB"/>
        </w:rPr>
      </w:pPr>
      <w:r w:rsidRPr="005E7228">
        <w:rPr>
          <w:rFonts w:cstheme="minorHAnsi"/>
          <w:i/>
          <w:iCs/>
          <w:lang w:val="en-GB"/>
        </w:rPr>
        <w:lastRenderedPageBreak/>
        <w:t xml:space="preserve">Important note: </w:t>
      </w:r>
      <w:proofErr w:type="gramStart"/>
      <w:r w:rsidRPr="005E7228">
        <w:rPr>
          <w:rFonts w:cstheme="minorHAnsi"/>
          <w:i/>
          <w:iCs/>
          <w:lang w:val="en-GB"/>
        </w:rPr>
        <w:t>Taking into account</w:t>
      </w:r>
      <w:proofErr w:type="gramEnd"/>
      <w:r w:rsidRPr="005E7228">
        <w:rPr>
          <w:rFonts w:cstheme="minorHAnsi"/>
          <w:i/>
          <w:iCs/>
          <w:lang w:val="en-GB"/>
        </w:rPr>
        <w:t xml:space="preserve"> the meteorological conditions and the currently valid legal regulations and the possible pandemic situation in Hungary, as well as the mandatory university closures, the practical site visits may be modified.</w:t>
      </w:r>
    </w:p>
    <w:p w14:paraId="58A7CE36" w14:textId="77777777" w:rsidR="005E7228" w:rsidRPr="005E7228" w:rsidRDefault="005E7228" w:rsidP="005E7228">
      <w:pPr>
        <w:rPr>
          <w:rFonts w:cstheme="minorHAnsi"/>
          <w:lang w:val="en-GB"/>
        </w:rPr>
      </w:pPr>
    </w:p>
    <w:p w14:paraId="389ED8B1" w14:textId="77777777" w:rsidR="005E7228" w:rsidRPr="005E7228" w:rsidRDefault="005E7228" w:rsidP="005E7228">
      <w:pPr>
        <w:rPr>
          <w:rFonts w:cstheme="minorHAnsi"/>
          <w:highlight w:val="yellow"/>
          <w:lang w:val="en-GB"/>
        </w:rPr>
      </w:pPr>
      <w:r w:rsidRPr="005E7228">
        <w:rPr>
          <w:rFonts w:cstheme="minorHAnsi"/>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40EBC76E" w14:textId="77777777" w:rsidR="005E7228" w:rsidRPr="005E7228" w:rsidRDefault="005E7228" w:rsidP="005E7228">
      <w:pPr>
        <w:rPr>
          <w:rFonts w:cstheme="minorHAnsi"/>
          <w:color w:val="000000"/>
          <w:highlight w:val="yellow"/>
          <w:lang w:val="en-GB"/>
        </w:rPr>
      </w:pPr>
    </w:p>
    <w:p w14:paraId="304EAB97" w14:textId="77777777" w:rsidR="005E7228" w:rsidRPr="005E7228" w:rsidRDefault="005E7228" w:rsidP="005E7228">
      <w:pPr>
        <w:rPr>
          <w:rFonts w:cstheme="minorHAnsi"/>
          <w:color w:val="000000"/>
          <w:lang w:val="en-GB"/>
        </w:rPr>
      </w:pPr>
      <w:r w:rsidRPr="005E7228">
        <w:rPr>
          <w:rFonts w:cstheme="minorHAnsi"/>
          <w:color w:val="000000"/>
          <w:lang w:val="en-GB"/>
        </w:rPr>
        <w:t>The Course includes:</w:t>
      </w:r>
    </w:p>
    <w:p w14:paraId="55199785" w14:textId="77777777" w:rsidR="005E7228" w:rsidRPr="005E7228" w:rsidRDefault="005E7228" w:rsidP="005E7228">
      <w:pPr>
        <w:pStyle w:val="Listaszerbekezds"/>
        <w:numPr>
          <w:ilvl w:val="0"/>
          <w:numId w:val="29"/>
        </w:numPr>
        <w:rPr>
          <w:rFonts w:cstheme="minorHAnsi"/>
          <w:lang w:val="en-GB"/>
        </w:rPr>
      </w:pPr>
      <w:r w:rsidRPr="005E7228">
        <w:rPr>
          <w:rFonts w:cstheme="minorHAnsi"/>
          <w:lang w:val="en-GB"/>
        </w:rPr>
        <w:t xml:space="preserve">Regular (weekly) supervisions by teacher of the Department of Engineering Studies. </w:t>
      </w:r>
    </w:p>
    <w:p w14:paraId="51D6B716"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Continuous consultation and correction of the practical task in the classes</w:t>
      </w:r>
    </w:p>
    <w:p w14:paraId="353AA4CE"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Preparation for the mid -term paper</w:t>
      </w:r>
    </w:p>
    <w:p w14:paraId="25D13633"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Organizational analysis at the site plan, its presentation and analysis of alternative solutions</w:t>
      </w:r>
    </w:p>
    <w:p w14:paraId="66190151"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Presentation of organizational plan assignment in class</w:t>
      </w:r>
    </w:p>
    <w:p w14:paraId="68546281" w14:textId="25307F47" w:rsidR="005E7228" w:rsidRDefault="005E7228" w:rsidP="005E7228">
      <w:pPr>
        <w:pStyle w:val="Listaszerbekezds"/>
        <w:numPr>
          <w:ilvl w:val="0"/>
          <w:numId w:val="29"/>
        </w:numPr>
        <w:rPr>
          <w:rFonts w:cstheme="minorHAnsi"/>
          <w:lang w:val="en-GB"/>
        </w:rPr>
      </w:pPr>
      <w:r w:rsidRPr="005E7228">
        <w:rPr>
          <w:rFonts w:cstheme="minorHAnsi"/>
          <w:lang w:val="en-GB"/>
        </w:rPr>
        <w:t>Submission of the 3D model, the quantity calculation, and budget analysis in digital format following consultations</w:t>
      </w:r>
    </w:p>
    <w:p w14:paraId="4FB9DC67" w14:textId="77777777" w:rsidR="00D2209C" w:rsidRDefault="00D2209C" w:rsidP="00D2209C">
      <w:pPr>
        <w:rPr>
          <w:lang w:val="en-GB"/>
        </w:rPr>
      </w:pPr>
    </w:p>
    <w:p w14:paraId="508F8701" w14:textId="2CF1B502" w:rsidR="00D2209C" w:rsidRPr="00D2209C" w:rsidRDefault="00D2209C" w:rsidP="00D2209C">
      <w:pPr>
        <w:rPr>
          <w:rFonts w:cstheme="minorHAnsi"/>
          <w:lang w:val="en-GB"/>
        </w:rPr>
      </w:pPr>
      <w:r w:rsidRPr="00926207">
        <w:rPr>
          <w:lang w:val="en-GB"/>
        </w:rPr>
        <w:t>The requirements are issued according to the</w:t>
      </w:r>
      <w:r>
        <w:rPr>
          <w:lang w:val="en-GB"/>
        </w:rPr>
        <w:t xml:space="preserve"> course</w:t>
      </w:r>
      <w:r w:rsidRPr="00926207">
        <w:rPr>
          <w:lang w:val="en-GB"/>
        </w:rPr>
        <w:t xml:space="preserve"> </w:t>
      </w:r>
      <w:r>
        <w:rPr>
          <w:lang w:val="en-GB"/>
        </w:rPr>
        <w:t>syllabus</w:t>
      </w:r>
      <w:r w:rsidRPr="00926207">
        <w:rPr>
          <w:lang w:val="en-GB"/>
        </w:rPr>
        <w:t xml:space="preserve">, which are uploaded to the Neptun and MS Teams interfaces of the course, as well as to the "witch" server of the </w:t>
      </w:r>
      <w:proofErr w:type="gramStart"/>
      <w:r w:rsidRPr="00926207">
        <w:rPr>
          <w:lang w:val="en-GB"/>
        </w:rPr>
        <w:t>Faculty</w:t>
      </w:r>
      <w:proofErr w:type="gramEnd"/>
      <w:r w:rsidRPr="00926207">
        <w:rPr>
          <w:lang w:val="en-GB"/>
        </w:rPr>
        <w:t xml:space="preserve">, together with the lecture materials and </w:t>
      </w:r>
      <w:r>
        <w:rPr>
          <w:lang w:val="en-GB"/>
        </w:rPr>
        <w:t>help documents</w:t>
      </w:r>
      <w:r w:rsidRPr="00926207">
        <w:rPr>
          <w:lang w:val="en-GB"/>
        </w:rPr>
        <w:t>. Information related to the subject will also be available on these interfaces.</w:t>
      </w:r>
    </w:p>
    <w:p w14:paraId="4088E877" w14:textId="77777777" w:rsidR="005E7228" w:rsidRDefault="005E7228" w:rsidP="00531994">
      <w:pPr>
        <w:pStyle w:val="Cmsor3"/>
        <w:rPr>
          <w:b/>
          <w:bCs/>
          <w:lang w:val="en-GB"/>
        </w:rPr>
      </w:pPr>
    </w:p>
    <w:p w14:paraId="22B83FAD" w14:textId="3CD48897" w:rsidR="00531994" w:rsidRPr="00531994" w:rsidRDefault="00531994" w:rsidP="00531994">
      <w:pPr>
        <w:pStyle w:val="Cmsor3"/>
        <w:rPr>
          <w:b/>
          <w:bCs/>
          <w:lang w:val="en-GB"/>
        </w:rPr>
      </w:pPr>
      <w:r w:rsidRPr="00531994">
        <w:rPr>
          <w:b/>
          <w:bCs/>
          <w:lang w:val="en-GB"/>
        </w:rPr>
        <w:t>DETAILED SYLLABUS AND COURSE SCHEDULE</w:t>
      </w: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5047D794" w:rsidR="00EC5287" w:rsidRPr="00A85160" w:rsidRDefault="00971458" w:rsidP="0097145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Introduction, construction of monolithic reinforced concrete structures</w:t>
            </w:r>
          </w:p>
        </w:tc>
        <w:tc>
          <w:tcPr>
            <w:tcW w:w="1985" w:type="dxa"/>
          </w:tcPr>
          <w:p w14:paraId="536ACA80" w14:textId="5E77D6BA" w:rsidR="00EC5287" w:rsidRPr="005E7228" w:rsidRDefault="005E7228" w:rsidP="00623552">
            <w:pPr>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lecture notes</w:t>
            </w:r>
          </w:p>
        </w:tc>
        <w:tc>
          <w:tcPr>
            <w:tcW w:w="1842" w:type="dxa"/>
          </w:tcPr>
          <w:p w14:paraId="42E77607" w14:textId="5704DFB1" w:rsidR="00EC5287" w:rsidRPr="005E7228" w:rsidRDefault="005E7228" w:rsidP="00623552">
            <w:pPr>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w:t>
            </w:r>
          </w:p>
        </w:tc>
        <w:tc>
          <w:tcPr>
            <w:tcW w:w="1985" w:type="dxa"/>
          </w:tcPr>
          <w:p w14:paraId="44A7C91A" w14:textId="754CD703" w:rsidR="00EC5287" w:rsidRPr="00A85160" w:rsidRDefault="003D72F5"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.02.0</w:t>
            </w:r>
            <w:r w:rsidR="00101729">
              <w:rPr>
                <w:lang w:val="en-GB"/>
              </w:rPr>
              <w:t>7</w:t>
            </w:r>
            <w:r>
              <w:rPr>
                <w:lang w:val="en-GB"/>
              </w:rPr>
              <w:t>.</w:t>
            </w:r>
          </w:p>
        </w:tc>
      </w:tr>
      <w:tr w:rsidR="00637494"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34F117DC" w:rsidR="00EC5287" w:rsidRPr="00A85160" w:rsidRDefault="00971458" w:rsidP="0097145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C2410F4" w14:textId="5B40E422" w:rsidR="00EC5287" w:rsidRPr="00A85160" w:rsidRDefault="003D72F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4EAB32D6" w14:textId="2750E85E" w:rsidR="00EC5287" w:rsidRPr="00A85160" w:rsidRDefault="003D72F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8CA1F8D" w14:textId="58C00656"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5E7228" w:rsidRPr="00A85160" w:rsidRDefault="005E7228" w:rsidP="005E7228">
            <w:pPr>
              <w:rPr>
                <w:lang w:val="en-GB"/>
              </w:rPr>
            </w:pPr>
            <w:r w:rsidRPr="00A85160">
              <w:rPr>
                <w:lang w:val="en-GB"/>
              </w:rPr>
              <w:t>3.</w:t>
            </w:r>
          </w:p>
        </w:tc>
        <w:tc>
          <w:tcPr>
            <w:tcW w:w="3827" w:type="dxa"/>
          </w:tcPr>
          <w:p w14:paraId="63769095" w14:textId="48D45BFC"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Construction of prefabricated reinforced concrete structures</w:t>
            </w:r>
          </w:p>
        </w:tc>
        <w:tc>
          <w:tcPr>
            <w:tcW w:w="1985" w:type="dxa"/>
          </w:tcPr>
          <w:p w14:paraId="5695884F" w14:textId="42479560"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419B12EB" w14:textId="6C55F942"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7531A180" w14:textId="2A0E712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.02.</w:t>
            </w:r>
            <w:r w:rsidR="00101729">
              <w:rPr>
                <w:lang w:val="en-GB"/>
              </w:rPr>
              <w:t>21</w:t>
            </w:r>
            <w:r>
              <w:rPr>
                <w:lang w:val="en-GB"/>
              </w:rPr>
              <w:t>.</w:t>
            </w:r>
          </w:p>
        </w:tc>
      </w:tr>
      <w:tr w:rsidR="005E7228"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5E7228" w:rsidRPr="00A85160" w:rsidRDefault="005E7228" w:rsidP="005E7228">
            <w:pPr>
              <w:rPr>
                <w:lang w:val="en-GB"/>
              </w:rPr>
            </w:pPr>
            <w:r w:rsidRPr="00A85160">
              <w:rPr>
                <w:lang w:val="en-GB"/>
              </w:rPr>
              <w:t>4.</w:t>
            </w:r>
          </w:p>
        </w:tc>
        <w:tc>
          <w:tcPr>
            <w:tcW w:w="3827" w:type="dxa"/>
          </w:tcPr>
          <w:p w14:paraId="74EA28E9" w14:textId="202D272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6307731" w14:textId="4430DE7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1C597915" w14:textId="24266EE9"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2F86CBC8"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5E7228" w:rsidRPr="00A85160" w:rsidRDefault="005E7228" w:rsidP="005E7228">
            <w:pPr>
              <w:rPr>
                <w:lang w:val="en-GB"/>
              </w:rPr>
            </w:pPr>
            <w:r w:rsidRPr="00A85160">
              <w:rPr>
                <w:lang w:val="en-GB"/>
              </w:rPr>
              <w:t>5.</w:t>
            </w:r>
          </w:p>
        </w:tc>
        <w:tc>
          <w:tcPr>
            <w:tcW w:w="3827" w:type="dxa"/>
          </w:tcPr>
          <w:p w14:paraId="08DC57AD" w14:textId="70BECD71"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Masonry, bricklaying, facades</w:t>
            </w:r>
          </w:p>
        </w:tc>
        <w:tc>
          <w:tcPr>
            <w:tcW w:w="1985" w:type="dxa"/>
          </w:tcPr>
          <w:p w14:paraId="081C3D20" w14:textId="2D52CA6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3E61ADB9" w14:textId="02F6A5B3"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4452556B" w14:textId="30D191E6"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.03.0</w:t>
            </w:r>
            <w:r w:rsidR="00101729">
              <w:rPr>
                <w:lang w:val="en-GB"/>
              </w:rPr>
              <w:t>6</w:t>
            </w:r>
            <w:r>
              <w:rPr>
                <w:lang w:val="en-GB"/>
              </w:rPr>
              <w:t>.</w:t>
            </w:r>
          </w:p>
        </w:tc>
      </w:tr>
      <w:tr w:rsidR="005E7228"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5E7228" w:rsidRPr="00A85160" w:rsidRDefault="005E7228" w:rsidP="005E7228">
            <w:pPr>
              <w:rPr>
                <w:lang w:val="en-GB"/>
              </w:rPr>
            </w:pPr>
            <w:r w:rsidRPr="00A85160">
              <w:rPr>
                <w:lang w:val="en-GB"/>
              </w:rPr>
              <w:t>6.</w:t>
            </w:r>
          </w:p>
        </w:tc>
        <w:tc>
          <w:tcPr>
            <w:tcW w:w="3827" w:type="dxa"/>
          </w:tcPr>
          <w:p w14:paraId="379FC107" w14:textId="7F43703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6BCFEF7" w14:textId="36BD779C"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1B8DFFE8" w14:textId="57F9E7AD"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19F274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5E7228" w:rsidRPr="00A85160" w:rsidRDefault="005E7228" w:rsidP="005E7228">
            <w:pPr>
              <w:rPr>
                <w:lang w:val="en-GB"/>
              </w:rPr>
            </w:pPr>
            <w:r w:rsidRPr="00A85160">
              <w:rPr>
                <w:lang w:val="en-GB"/>
              </w:rPr>
              <w:t>7.</w:t>
            </w:r>
          </w:p>
        </w:tc>
        <w:tc>
          <w:tcPr>
            <w:tcW w:w="3827" w:type="dxa"/>
          </w:tcPr>
          <w:p w14:paraId="185B080B" w14:textId="112872D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Dry construction systems, wall-and floor tiling</w:t>
            </w:r>
          </w:p>
        </w:tc>
        <w:tc>
          <w:tcPr>
            <w:tcW w:w="1985" w:type="dxa"/>
          </w:tcPr>
          <w:p w14:paraId="775052B4" w14:textId="240F0A58"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5F81B2E2" w14:textId="2CAFE958"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0DB86CBC" w14:textId="38BA0A9A"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.03.2</w:t>
            </w:r>
            <w:r w:rsidR="00101729">
              <w:rPr>
                <w:lang w:val="en-GB"/>
              </w:rPr>
              <w:t>0</w:t>
            </w:r>
            <w:r>
              <w:rPr>
                <w:lang w:val="en-GB"/>
              </w:rPr>
              <w:t>.</w:t>
            </w:r>
          </w:p>
        </w:tc>
      </w:tr>
      <w:tr w:rsidR="005E7228" w:rsidRPr="00A85160"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5E7228" w:rsidRPr="00A85160" w:rsidRDefault="005E7228" w:rsidP="005E7228">
            <w:pPr>
              <w:rPr>
                <w:lang w:val="en-GB"/>
              </w:rPr>
            </w:pPr>
            <w:r w:rsidRPr="00A85160">
              <w:rPr>
                <w:lang w:val="en-GB"/>
              </w:rPr>
              <w:t>8.</w:t>
            </w:r>
          </w:p>
        </w:tc>
        <w:tc>
          <w:tcPr>
            <w:tcW w:w="3827" w:type="dxa"/>
          </w:tcPr>
          <w:p w14:paraId="5A143ADC" w14:textId="5934A32E"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522E3D6" w14:textId="7A274F6B"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368B6162" w14:textId="74C5812F"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C23C1DF"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5E7228" w:rsidRPr="00A85160" w:rsidRDefault="005E7228" w:rsidP="005E7228">
            <w:pPr>
              <w:rPr>
                <w:lang w:val="en-GB"/>
              </w:rPr>
            </w:pPr>
            <w:r w:rsidRPr="00A85160">
              <w:rPr>
                <w:lang w:val="en-GB"/>
              </w:rPr>
              <w:t>9.</w:t>
            </w:r>
          </w:p>
        </w:tc>
        <w:tc>
          <w:tcPr>
            <w:tcW w:w="3827" w:type="dxa"/>
          </w:tcPr>
          <w:p w14:paraId="2E20334A" w14:textId="6E9B5F91" w:rsidR="005E7228" w:rsidRPr="00A85160" w:rsidRDefault="00101729"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Construction of steel structures</w:t>
            </w:r>
          </w:p>
        </w:tc>
        <w:tc>
          <w:tcPr>
            <w:tcW w:w="1985" w:type="dxa"/>
          </w:tcPr>
          <w:p w14:paraId="245C6511" w14:textId="56B8EF6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079E0616" w14:textId="210710A8" w:rsidR="005E7228" w:rsidRPr="00DC5844" w:rsidRDefault="00101729"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926207">
              <w:rPr>
                <w:lang w:val="en-GB"/>
              </w:rPr>
              <w:t xml:space="preserve">Midsemester test </w:t>
            </w:r>
            <w:r>
              <w:rPr>
                <w:lang w:val="en-GB"/>
              </w:rPr>
              <w:t xml:space="preserve">different </w:t>
            </w:r>
            <w:r w:rsidRPr="00926207">
              <w:rPr>
                <w:lang w:val="en-GB"/>
              </w:rPr>
              <w:t>time of the lecture</w:t>
            </w:r>
          </w:p>
        </w:tc>
        <w:tc>
          <w:tcPr>
            <w:tcW w:w="1985" w:type="dxa"/>
          </w:tcPr>
          <w:p w14:paraId="545C235A" w14:textId="26301FD0"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.04.0</w:t>
            </w:r>
            <w:r w:rsidR="00101729">
              <w:rPr>
                <w:lang w:val="en-GB"/>
              </w:rPr>
              <w:t>3</w:t>
            </w:r>
            <w:r>
              <w:rPr>
                <w:lang w:val="en-GB"/>
              </w:rPr>
              <w:t>.</w:t>
            </w:r>
          </w:p>
        </w:tc>
      </w:tr>
      <w:tr w:rsidR="005E7228" w:rsidRPr="00A85160"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5E7228" w:rsidRPr="00A85160" w:rsidRDefault="005E7228" w:rsidP="005E7228">
            <w:pPr>
              <w:rPr>
                <w:lang w:val="en-GB"/>
              </w:rPr>
            </w:pPr>
            <w:r w:rsidRPr="00A85160">
              <w:rPr>
                <w:lang w:val="en-GB"/>
              </w:rPr>
              <w:t>10.</w:t>
            </w:r>
          </w:p>
        </w:tc>
        <w:tc>
          <w:tcPr>
            <w:tcW w:w="3827" w:type="dxa"/>
          </w:tcPr>
          <w:p w14:paraId="50E7F400" w14:textId="5364F45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D887465" w14:textId="208714A8"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26E64313" w14:textId="72CB1A8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AA7F77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5E7228" w:rsidRPr="00A85160" w:rsidRDefault="005E7228" w:rsidP="005E7228">
            <w:pPr>
              <w:rPr>
                <w:lang w:val="en-GB"/>
              </w:rPr>
            </w:pPr>
            <w:r w:rsidRPr="00A85160">
              <w:rPr>
                <w:lang w:val="en-GB"/>
              </w:rPr>
              <w:t>11.</w:t>
            </w:r>
          </w:p>
        </w:tc>
        <w:tc>
          <w:tcPr>
            <w:tcW w:w="3827" w:type="dxa"/>
          </w:tcPr>
          <w:p w14:paraId="6AF85C7E" w14:textId="6D034688" w:rsidR="005E7228" w:rsidRPr="00A85160" w:rsidRDefault="00101729"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Placing of the cranes I.</w:t>
            </w:r>
          </w:p>
        </w:tc>
        <w:tc>
          <w:tcPr>
            <w:tcW w:w="1985" w:type="dxa"/>
          </w:tcPr>
          <w:p w14:paraId="550148E1" w14:textId="5B33A32C"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2D55CA5D" w14:textId="64732516" w:rsidR="005E7228" w:rsidRPr="00DC5844" w:rsidRDefault="00101729"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Replied m</w:t>
            </w:r>
            <w:r w:rsidRPr="00926207">
              <w:rPr>
                <w:lang w:val="en-GB"/>
              </w:rPr>
              <w:t xml:space="preserve">idsemester test </w:t>
            </w:r>
            <w:r>
              <w:rPr>
                <w:lang w:val="en-GB"/>
              </w:rPr>
              <w:t>different</w:t>
            </w:r>
            <w:r w:rsidRPr="00926207">
              <w:rPr>
                <w:lang w:val="en-GB"/>
              </w:rPr>
              <w:t xml:space="preserve"> time of the lecture</w:t>
            </w:r>
          </w:p>
        </w:tc>
        <w:tc>
          <w:tcPr>
            <w:tcW w:w="1985" w:type="dxa"/>
          </w:tcPr>
          <w:p w14:paraId="4F411778" w14:textId="252A789C"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.04.1</w:t>
            </w:r>
            <w:r w:rsidR="00101729">
              <w:rPr>
                <w:lang w:val="en-GB"/>
              </w:rPr>
              <w:t>7</w:t>
            </w:r>
            <w:r>
              <w:rPr>
                <w:lang w:val="en-GB"/>
              </w:rPr>
              <w:t>.</w:t>
            </w:r>
          </w:p>
        </w:tc>
      </w:tr>
      <w:tr w:rsidR="005E7228" w:rsidRPr="00A85160"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5E7228" w:rsidRPr="00A85160" w:rsidRDefault="005E7228" w:rsidP="005E7228">
            <w:pPr>
              <w:rPr>
                <w:lang w:val="en-GB"/>
              </w:rPr>
            </w:pPr>
            <w:r w:rsidRPr="00A85160">
              <w:rPr>
                <w:lang w:val="en-GB"/>
              </w:rPr>
              <w:t>12.</w:t>
            </w:r>
          </w:p>
        </w:tc>
        <w:tc>
          <w:tcPr>
            <w:tcW w:w="3827" w:type="dxa"/>
          </w:tcPr>
          <w:p w14:paraId="3A7993CE" w14:textId="62FEF5F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52808D2" w14:textId="79302807"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4BE748F7" w14:textId="0A2BD22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2E6FC0F"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101729" w:rsidRPr="00A85160"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101729" w:rsidRPr="00A85160" w:rsidRDefault="00101729" w:rsidP="00101729">
            <w:pPr>
              <w:rPr>
                <w:lang w:val="en-GB"/>
              </w:rPr>
            </w:pPr>
            <w:r w:rsidRPr="00A85160">
              <w:rPr>
                <w:lang w:val="en-GB"/>
              </w:rPr>
              <w:t>13.</w:t>
            </w:r>
          </w:p>
        </w:tc>
        <w:tc>
          <w:tcPr>
            <w:tcW w:w="3827" w:type="dxa"/>
          </w:tcPr>
          <w:p w14:paraId="575DCB79" w14:textId="25B51E4D" w:rsidR="00101729" w:rsidRPr="00A85160" w:rsidRDefault="00101729" w:rsidP="00101729">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LABOUR HOLIDAY</w:t>
            </w:r>
          </w:p>
        </w:tc>
        <w:tc>
          <w:tcPr>
            <w:tcW w:w="1985" w:type="dxa"/>
          </w:tcPr>
          <w:p w14:paraId="4453BF11" w14:textId="5599A900" w:rsidR="00101729" w:rsidRPr="00101729" w:rsidRDefault="00101729" w:rsidP="00101729">
            <w:pPr>
              <w:jc w:val="left"/>
              <w:cnfStyle w:val="000000000000" w:firstRow="0" w:lastRow="0" w:firstColumn="0" w:lastColumn="0" w:oddVBand="0" w:evenVBand="0" w:oddHBand="0" w:evenHBand="0" w:firstRowFirstColumn="0" w:firstRowLastColumn="0" w:lastRowFirstColumn="0" w:lastRowLastColumn="0"/>
              <w:rPr>
                <w:lang w:val="en-GB"/>
              </w:rPr>
            </w:pPr>
            <w:r w:rsidRPr="00101729">
              <w:rPr>
                <w:lang w:val="en-GB"/>
              </w:rPr>
              <w:t>-</w:t>
            </w:r>
          </w:p>
        </w:tc>
        <w:tc>
          <w:tcPr>
            <w:tcW w:w="1842" w:type="dxa"/>
          </w:tcPr>
          <w:p w14:paraId="5BD5CE69" w14:textId="02F54ECE" w:rsidR="00101729" w:rsidRPr="00101729" w:rsidRDefault="00101729" w:rsidP="00101729">
            <w:pPr>
              <w:jc w:val="left"/>
              <w:cnfStyle w:val="000000000000" w:firstRow="0" w:lastRow="0" w:firstColumn="0" w:lastColumn="0" w:oddVBand="0" w:evenVBand="0" w:oddHBand="0" w:evenHBand="0" w:firstRowFirstColumn="0" w:firstRowLastColumn="0" w:lastRowFirstColumn="0" w:lastRowLastColumn="0"/>
              <w:rPr>
                <w:lang w:val="en-GB"/>
              </w:rPr>
            </w:pPr>
            <w:r w:rsidRPr="00101729">
              <w:rPr>
                <w:lang w:val="en-GB"/>
              </w:rPr>
              <w:t>-</w:t>
            </w:r>
          </w:p>
        </w:tc>
        <w:tc>
          <w:tcPr>
            <w:tcW w:w="1985" w:type="dxa"/>
          </w:tcPr>
          <w:p w14:paraId="345C66D1" w14:textId="68238547" w:rsidR="00101729" w:rsidRPr="00A85160" w:rsidRDefault="00101729" w:rsidP="00101729">
            <w:pPr>
              <w:cnfStyle w:val="000000000000" w:firstRow="0" w:lastRow="0" w:firstColumn="0" w:lastColumn="0" w:oddVBand="0" w:evenVBand="0" w:oddHBand="0" w:evenHBand="0" w:firstRowFirstColumn="0" w:firstRowLastColumn="0" w:lastRowFirstColumn="0" w:lastRowLastColumn="0"/>
              <w:rPr>
                <w:lang w:val="en-GB"/>
              </w:rPr>
            </w:pPr>
            <w:r>
              <w:rPr>
                <w:lang w:val="en-GB"/>
              </w:rPr>
              <w:t>2024.05.01.</w:t>
            </w:r>
          </w:p>
        </w:tc>
      </w:tr>
      <w:tr w:rsidR="00101729" w:rsidRPr="00A85160"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101729" w:rsidRPr="00A85160" w:rsidRDefault="00101729" w:rsidP="00101729">
            <w:pPr>
              <w:rPr>
                <w:lang w:val="en-GB"/>
              </w:rPr>
            </w:pPr>
            <w:r w:rsidRPr="00A85160">
              <w:rPr>
                <w:lang w:val="en-GB"/>
              </w:rPr>
              <w:t>14.</w:t>
            </w:r>
          </w:p>
        </w:tc>
        <w:tc>
          <w:tcPr>
            <w:tcW w:w="3827" w:type="dxa"/>
          </w:tcPr>
          <w:p w14:paraId="5EC6856E" w14:textId="6A2ED354" w:rsidR="00101729" w:rsidRPr="00A85160" w:rsidRDefault="00101729" w:rsidP="0010172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0F9AC33" w14:textId="477C7AD2" w:rsidR="00101729" w:rsidRPr="00A85160" w:rsidRDefault="00101729" w:rsidP="0010172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054FCED6" w14:textId="3EA6A683" w:rsidR="00101729" w:rsidRPr="00A85160" w:rsidRDefault="00101729" w:rsidP="0010172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1BEA4F5" w14:textId="77777777" w:rsidR="00101729" w:rsidRPr="00A85160" w:rsidRDefault="00101729" w:rsidP="00101729">
            <w:pPr>
              <w:cnfStyle w:val="000000100000" w:firstRow="0" w:lastRow="0" w:firstColumn="0" w:lastColumn="0" w:oddVBand="0" w:evenVBand="0" w:oddHBand="1" w:evenHBand="0" w:firstRowFirstColumn="0" w:firstRowLastColumn="0" w:lastRowFirstColumn="0" w:lastRowLastColumn="0"/>
              <w:rPr>
                <w:lang w:val="en-GB"/>
              </w:rPr>
            </w:pPr>
          </w:p>
        </w:tc>
      </w:tr>
    </w:tbl>
    <w:p w14:paraId="10F2D226" w14:textId="1AE62E5A" w:rsidR="002A4ECA" w:rsidRDefault="002A4ECA" w:rsidP="005C08F1">
      <w:pPr>
        <w:rPr>
          <w:b/>
          <w:bCs/>
          <w:lang w:val="en-GB"/>
        </w:rPr>
      </w:pPr>
    </w:p>
    <w:p w14:paraId="0B8CE7D3" w14:textId="77777777" w:rsidR="002A4ECA" w:rsidRDefault="002A4ECA">
      <w:pPr>
        <w:rPr>
          <w:b/>
          <w:bCs/>
          <w:lang w:val="en-GB"/>
        </w:rPr>
      </w:pPr>
      <w:r>
        <w:rPr>
          <w:b/>
          <w:bCs/>
          <w:lang w:val="en-GB"/>
        </w:rPr>
        <w:br w:type="page"/>
      </w: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lastRenderedPageBreak/>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5E7228"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5E7228" w:rsidRPr="00A85160" w:rsidRDefault="005E7228" w:rsidP="005E7228">
            <w:pPr>
              <w:rPr>
                <w:lang w:val="en-GB"/>
              </w:rPr>
            </w:pPr>
            <w:r w:rsidRPr="00A85160">
              <w:rPr>
                <w:lang w:val="en-GB"/>
              </w:rPr>
              <w:t>1.</w:t>
            </w:r>
          </w:p>
        </w:tc>
        <w:tc>
          <w:tcPr>
            <w:tcW w:w="3832" w:type="dxa"/>
          </w:tcPr>
          <w:p w14:paraId="257F43ED" w14:textId="77777777" w:rsidR="005E7228" w:rsidRPr="00971458"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 Datasheet and introduction of the term</w:t>
            </w:r>
          </w:p>
          <w:p w14:paraId="71E32B7A" w14:textId="2F9FF50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1.</w:t>
            </w:r>
            <w:r>
              <w:rPr>
                <w:lang w:val="en-GB"/>
              </w:rPr>
              <w:t xml:space="preserve"> </w:t>
            </w:r>
            <w:r w:rsidRPr="00971458">
              <w:rPr>
                <w:lang w:val="en-GB"/>
              </w:rPr>
              <w:t>task – Building modelling and measurements calculation</w:t>
            </w:r>
          </w:p>
        </w:tc>
        <w:tc>
          <w:tcPr>
            <w:tcW w:w="1985" w:type="dxa"/>
          </w:tcPr>
          <w:p w14:paraId="3307DD7C" w14:textId="58FD130C"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005E7228" w:rsidRPr="005E7228">
              <w:rPr>
                <w:lang w:val="en-GB"/>
              </w:rPr>
              <w:t xml:space="preserve"> notes</w:t>
            </w:r>
            <w:r w:rsidR="005E7228">
              <w:rPr>
                <w:lang w:val="en-GB"/>
              </w:rPr>
              <w:t>, help documents</w:t>
            </w:r>
          </w:p>
        </w:tc>
        <w:tc>
          <w:tcPr>
            <w:tcW w:w="1842" w:type="dxa"/>
          </w:tcPr>
          <w:p w14:paraId="4FC8A2C1" w14:textId="6B38879F" w:rsidR="005E7228" w:rsidRPr="00DC5844" w:rsidRDefault="005E7228" w:rsidP="005E7228">
            <w:pPr>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w:t>
            </w:r>
          </w:p>
        </w:tc>
        <w:tc>
          <w:tcPr>
            <w:tcW w:w="1985" w:type="dxa"/>
          </w:tcPr>
          <w:p w14:paraId="5F18B59B" w14:textId="1794F031"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.02.0</w:t>
            </w:r>
            <w:r w:rsidR="00101729">
              <w:rPr>
                <w:lang w:val="en-GB"/>
              </w:rPr>
              <w:t>8</w:t>
            </w:r>
            <w:r>
              <w:rPr>
                <w:lang w:val="en-GB"/>
              </w:rPr>
              <w:t>.</w:t>
            </w:r>
          </w:p>
        </w:tc>
      </w:tr>
      <w:tr w:rsidR="005E7228"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5E7228" w:rsidRPr="00A85160" w:rsidRDefault="005E7228" w:rsidP="005E7228">
            <w:pPr>
              <w:rPr>
                <w:lang w:val="en-GB"/>
              </w:rPr>
            </w:pPr>
            <w:r w:rsidRPr="00A85160">
              <w:rPr>
                <w:lang w:val="en-GB"/>
              </w:rPr>
              <w:t>2.</w:t>
            </w:r>
          </w:p>
        </w:tc>
        <w:tc>
          <w:tcPr>
            <w:tcW w:w="3832" w:type="dxa"/>
          </w:tcPr>
          <w:p w14:paraId="3A39363B" w14:textId="77777777" w:rsidR="005E7228" w:rsidRPr="00971458"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P: Datasheet and introduction of the term</w:t>
            </w:r>
          </w:p>
          <w:p w14:paraId="6DE185F6" w14:textId="0F6CCCD3"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1.</w:t>
            </w:r>
            <w:r>
              <w:rPr>
                <w:lang w:val="en-GB"/>
              </w:rPr>
              <w:t xml:space="preserve"> </w:t>
            </w:r>
            <w:r w:rsidRPr="00971458">
              <w:rPr>
                <w:lang w:val="en-GB"/>
              </w:rPr>
              <w:t>task – Building modelling and measurements calculation</w:t>
            </w:r>
          </w:p>
        </w:tc>
        <w:tc>
          <w:tcPr>
            <w:tcW w:w="1985" w:type="dxa"/>
          </w:tcPr>
          <w:p w14:paraId="7FDD328A" w14:textId="7D844455"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3E8C1DB" w14:textId="0B3DF590"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7F6E95F1" w14:textId="222D0C2D"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.02.</w:t>
            </w:r>
            <w:r w:rsidR="00101729">
              <w:rPr>
                <w:lang w:val="en-GB"/>
              </w:rPr>
              <w:t>14</w:t>
            </w:r>
            <w:r>
              <w:rPr>
                <w:lang w:val="en-GB"/>
              </w:rPr>
              <w:t>. and</w:t>
            </w:r>
          </w:p>
          <w:p w14:paraId="7361D3C9" w14:textId="60901A10"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w:t>
            </w:r>
            <w:r w:rsidR="00101729">
              <w:rPr>
                <w:lang w:val="en-GB"/>
              </w:rPr>
              <w:t>2</w:t>
            </w:r>
            <w:r>
              <w:rPr>
                <w:lang w:val="en-GB"/>
              </w:rPr>
              <w:t>.1</w:t>
            </w:r>
            <w:r w:rsidR="00101729">
              <w:rPr>
                <w:lang w:val="en-GB"/>
              </w:rPr>
              <w:t>5</w:t>
            </w:r>
            <w:r>
              <w:rPr>
                <w:lang w:val="en-GB"/>
              </w:rPr>
              <w:t>.</w:t>
            </w:r>
          </w:p>
        </w:tc>
      </w:tr>
      <w:tr w:rsidR="005E7228"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5E7228" w:rsidRPr="00A85160" w:rsidRDefault="005E7228" w:rsidP="005E7228">
            <w:pPr>
              <w:rPr>
                <w:lang w:val="en-GB"/>
              </w:rPr>
            </w:pPr>
            <w:r w:rsidRPr="00A85160">
              <w:rPr>
                <w:lang w:val="en-GB"/>
              </w:rPr>
              <w:t>3.</w:t>
            </w:r>
          </w:p>
        </w:tc>
        <w:tc>
          <w:tcPr>
            <w:tcW w:w="3832" w:type="dxa"/>
          </w:tcPr>
          <w:p w14:paraId="650D3427" w14:textId="70AB6AED"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4696A7D7" w14:textId="35BE5635"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1CB1BD9F" w14:textId="13A4F161"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9C4406B" w14:textId="31A64C4E"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.02.2</w:t>
            </w:r>
            <w:r w:rsidR="00101729">
              <w:rPr>
                <w:lang w:val="en-GB"/>
              </w:rPr>
              <w:t>2</w:t>
            </w:r>
            <w:r>
              <w:rPr>
                <w:lang w:val="en-GB"/>
              </w:rPr>
              <w:t>.</w:t>
            </w:r>
          </w:p>
        </w:tc>
      </w:tr>
      <w:tr w:rsidR="005E7228"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5E7228" w:rsidRPr="00A85160" w:rsidRDefault="005E7228" w:rsidP="005E7228">
            <w:pPr>
              <w:rPr>
                <w:lang w:val="en-GB"/>
              </w:rPr>
            </w:pPr>
            <w:r w:rsidRPr="00A85160">
              <w:rPr>
                <w:lang w:val="en-GB"/>
              </w:rPr>
              <w:t>4.</w:t>
            </w:r>
          </w:p>
        </w:tc>
        <w:tc>
          <w:tcPr>
            <w:tcW w:w="3832" w:type="dxa"/>
          </w:tcPr>
          <w:p w14:paraId="135C8098" w14:textId="5B79468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5EBDF333" w14:textId="658AFF1C"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827DD45" w14:textId="10E40F51"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7D446CFC" w14:textId="5B464526"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4.02.28.</w:t>
            </w:r>
            <w:r>
              <w:rPr>
                <w:lang w:val="en-GB"/>
              </w:rPr>
              <w:t xml:space="preserve"> and</w:t>
            </w:r>
          </w:p>
          <w:p w14:paraId="6C606F90" w14:textId="5F4E5535"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w:t>
            </w:r>
            <w:r w:rsidR="00101729">
              <w:rPr>
                <w:lang w:val="en-GB"/>
              </w:rPr>
              <w:t>2</w:t>
            </w:r>
            <w:r>
              <w:rPr>
                <w:lang w:val="en-GB"/>
              </w:rPr>
              <w:t>.</w:t>
            </w:r>
            <w:r w:rsidR="00101729">
              <w:rPr>
                <w:lang w:val="en-GB"/>
              </w:rPr>
              <w:t>29</w:t>
            </w:r>
            <w:r>
              <w:rPr>
                <w:lang w:val="en-GB"/>
              </w:rPr>
              <w:t>.</w:t>
            </w:r>
          </w:p>
        </w:tc>
      </w:tr>
      <w:tr w:rsidR="005E7228"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5E7228" w:rsidRPr="00A85160" w:rsidRDefault="005E7228" w:rsidP="005E7228">
            <w:pPr>
              <w:rPr>
                <w:lang w:val="en-GB"/>
              </w:rPr>
            </w:pPr>
            <w:r w:rsidRPr="00A85160">
              <w:rPr>
                <w:lang w:val="en-GB"/>
              </w:rPr>
              <w:t>5.</w:t>
            </w:r>
          </w:p>
        </w:tc>
        <w:tc>
          <w:tcPr>
            <w:tcW w:w="3832" w:type="dxa"/>
          </w:tcPr>
          <w:p w14:paraId="6661A126" w14:textId="0F21DFC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4A70142F" w14:textId="15068E40"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48C31FB2" w14:textId="4545EED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00A3DA97" w14:textId="52027DA8"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.03.0</w:t>
            </w:r>
            <w:r w:rsidR="00101729">
              <w:rPr>
                <w:lang w:val="en-GB"/>
              </w:rPr>
              <w:t>7</w:t>
            </w:r>
            <w:r>
              <w:rPr>
                <w:lang w:val="en-GB"/>
              </w:rPr>
              <w:t>.</w:t>
            </w:r>
          </w:p>
        </w:tc>
      </w:tr>
      <w:tr w:rsidR="005E7228"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5E7228" w:rsidRPr="00A85160" w:rsidRDefault="005E7228" w:rsidP="005E7228">
            <w:pPr>
              <w:rPr>
                <w:lang w:val="en-GB"/>
              </w:rPr>
            </w:pPr>
            <w:r w:rsidRPr="00A85160">
              <w:rPr>
                <w:lang w:val="en-GB"/>
              </w:rPr>
              <w:t>6.</w:t>
            </w:r>
          </w:p>
        </w:tc>
        <w:tc>
          <w:tcPr>
            <w:tcW w:w="3832" w:type="dxa"/>
          </w:tcPr>
          <w:p w14:paraId="60176CDA" w14:textId="39E3FEB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7DB7C441" w14:textId="0F218FC0"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0DF0E262" w14:textId="55A8AFCF"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577BCA72" w14:textId="6D813A5F"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.03.</w:t>
            </w:r>
            <w:r w:rsidR="00101729">
              <w:rPr>
                <w:lang w:val="en-GB"/>
              </w:rPr>
              <w:t>13</w:t>
            </w:r>
            <w:r>
              <w:rPr>
                <w:lang w:val="en-GB"/>
              </w:rPr>
              <w:t>.</w:t>
            </w:r>
            <w:r w:rsidR="00101729">
              <w:rPr>
                <w:lang w:val="en-GB"/>
              </w:rPr>
              <w:t xml:space="preserve"> </w:t>
            </w:r>
            <w:r>
              <w:rPr>
                <w:lang w:val="en-GB"/>
              </w:rPr>
              <w:t>and</w:t>
            </w:r>
          </w:p>
          <w:p w14:paraId="6D298B50" w14:textId="1895C2CC"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.03.1</w:t>
            </w:r>
            <w:r w:rsidR="00101729">
              <w:rPr>
                <w:lang w:val="en-GB"/>
              </w:rPr>
              <w:t>4</w:t>
            </w:r>
            <w:r>
              <w:rPr>
                <w:lang w:val="en-GB"/>
              </w:rPr>
              <w:t>.</w:t>
            </w:r>
          </w:p>
        </w:tc>
      </w:tr>
      <w:tr w:rsidR="005E7228"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5E7228" w:rsidRPr="00A85160" w:rsidRDefault="005E7228" w:rsidP="005E7228">
            <w:pPr>
              <w:rPr>
                <w:lang w:val="en-GB"/>
              </w:rPr>
            </w:pPr>
            <w:r w:rsidRPr="00A85160">
              <w:rPr>
                <w:lang w:val="en-GB"/>
              </w:rPr>
              <w:t>7.</w:t>
            </w:r>
          </w:p>
        </w:tc>
        <w:tc>
          <w:tcPr>
            <w:tcW w:w="3832" w:type="dxa"/>
          </w:tcPr>
          <w:p w14:paraId="366B1F41" w14:textId="77777777" w:rsidR="005E7228" w:rsidRPr="00971458"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Deadline of the 1. task</w:t>
            </w:r>
          </w:p>
          <w:p w14:paraId="5BD3D397" w14:textId="00BF4F66"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2.</w:t>
            </w:r>
            <w:r>
              <w:rPr>
                <w:lang w:val="en-GB"/>
              </w:rPr>
              <w:t xml:space="preserve"> </w:t>
            </w:r>
            <w:r w:rsidRPr="00971458">
              <w:rPr>
                <w:lang w:val="en-GB"/>
              </w:rPr>
              <w:t>task - Cost estimating of building construction</w:t>
            </w:r>
          </w:p>
        </w:tc>
        <w:tc>
          <w:tcPr>
            <w:tcW w:w="1985" w:type="dxa"/>
          </w:tcPr>
          <w:p w14:paraId="68693001" w14:textId="7AFD13BF"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266382A3" w14:textId="1969A516"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52976CBF" w14:textId="48CFAF1A"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101729">
              <w:rPr>
                <w:lang w:val="en-GB"/>
              </w:rPr>
              <w:t>4</w:t>
            </w:r>
            <w:r>
              <w:rPr>
                <w:lang w:val="en-GB"/>
              </w:rPr>
              <w:t>.03.2</w:t>
            </w:r>
            <w:r w:rsidR="00101729">
              <w:rPr>
                <w:lang w:val="en-GB"/>
              </w:rPr>
              <w:t>1</w:t>
            </w:r>
            <w:r>
              <w:rPr>
                <w:lang w:val="en-GB"/>
              </w:rPr>
              <w:t>.</w:t>
            </w:r>
          </w:p>
        </w:tc>
      </w:tr>
      <w:tr w:rsidR="005E7228"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5E7228" w:rsidRPr="00A85160" w:rsidRDefault="005E7228" w:rsidP="005E7228">
            <w:pPr>
              <w:rPr>
                <w:lang w:val="en-GB"/>
              </w:rPr>
            </w:pPr>
            <w:r w:rsidRPr="00A85160">
              <w:rPr>
                <w:lang w:val="en-GB"/>
              </w:rPr>
              <w:t>8.</w:t>
            </w:r>
          </w:p>
        </w:tc>
        <w:tc>
          <w:tcPr>
            <w:tcW w:w="3832" w:type="dxa"/>
          </w:tcPr>
          <w:p w14:paraId="26DFC519" w14:textId="77777777" w:rsidR="005E7228" w:rsidRPr="00971458"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Deadline of the 1. task</w:t>
            </w:r>
          </w:p>
          <w:p w14:paraId="58B6C9EC" w14:textId="67DD2682"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2.</w:t>
            </w:r>
            <w:r>
              <w:rPr>
                <w:lang w:val="en-GB"/>
              </w:rPr>
              <w:t xml:space="preserve"> </w:t>
            </w:r>
            <w:r w:rsidRPr="00971458">
              <w:rPr>
                <w:lang w:val="en-GB"/>
              </w:rPr>
              <w:t>task - Cost estimating of building construction</w:t>
            </w:r>
          </w:p>
        </w:tc>
        <w:tc>
          <w:tcPr>
            <w:tcW w:w="1985" w:type="dxa"/>
          </w:tcPr>
          <w:p w14:paraId="776D5020" w14:textId="3AC54A1E"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7A7E352" w14:textId="18665EA4"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42670E19" w14:textId="43B494D9"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.03.2</w:t>
            </w:r>
            <w:r w:rsidR="00101729">
              <w:rPr>
                <w:lang w:val="en-GB"/>
              </w:rPr>
              <w:t>7</w:t>
            </w:r>
            <w:r>
              <w:rPr>
                <w:lang w:val="en-GB"/>
              </w:rPr>
              <w:t>. and</w:t>
            </w:r>
          </w:p>
          <w:p w14:paraId="3EC898D5" w14:textId="2ED5A352"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101729">
              <w:rPr>
                <w:lang w:val="en-GB"/>
              </w:rPr>
              <w:t>4</w:t>
            </w:r>
            <w:r>
              <w:rPr>
                <w:lang w:val="en-GB"/>
              </w:rPr>
              <w:t>.03.</w:t>
            </w:r>
            <w:r w:rsidR="00101729">
              <w:rPr>
                <w:lang w:val="en-GB"/>
              </w:rPr>
              <w:t>28</w:t>
            </w:r>
            <w:r>
              <w:rPr>
                <w:lang w:val="en-GB"/>
              </w:rPr>
              <w:t>.</w:t>
            </w:r>
            <w:r w:rsidR="00101729">
              <w:rPr>
                <w:lang w:val="en-GB"/>
              </w:rPr>
              <w:t xml:space="preserve"> (Spring holiday)</w:t>
            </w:r>
          </w:p>
        </w:tc>
      </w:tr>
      <w:tr w:rsidR="00101729"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101729" w:rsidRPr="00A85160" w:rsidRDefault="00101729" w:rsidP="00101729">
            <w:pPr>
              <w:rPr>
                <w:lang w:val="en-GB"/>
              </w:rPr>
            </w:pPr>
            <w:r w:rsidRPr="00A85160">
              <w:rPr>
                <w:lang w:val="en-GB"/>
              </w:rPr>
              <w:t>9.</w:t>
            </w:r>
          </w:p>
        </w:tc>
        <w:tc>
          <w:tcPr>
            <w:tcW w:w="3832" w:type="dxa"/>
          </w:tcPr>
          <w:p w14:paraId="787183E0" w14:textId="72585473" w:rsidR="00101729" w:rsidRPr="00A85160" w:rsidRDefault="00101729" w:rsidP="00101729">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Consultation</w:t>
            </w:r>
          </w:p>
        </w:tc>
        <w:tc>
          <w:tcPr>
            <w:tcW w:w="1985" w:type="dxa"/>
          </w:tcPr>
          <w:p w14:paraId="35DD2249" w14:textId="61FA8035" w:rsidR="00101729" w:rsidRPr="00106ED3" w:rsidRDefault="00101729" w:rsidP="00101729">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practice</w:t>
            </w:r>
            <w:r w:rsidRPr="005E7228">
              <w:rPr>
                <w:lang w:val="en-GB"/>
              </w:rPr>
              <w:t xml:space="preserve"> notes</w:t>
            </w:r>
            <w:r>
              <w:rPr>
                <w:lang w:val="en-GB"/>
              </w:rPr>
              <w:t>, help documents</w:t>
            </w:r>
          </w:p>
        </w:tc>
        <w:tc>
          <w:tcPr>
            <w:tcW w:w="1842" w:type="dxa"/>
          </w:tcPr>
          <w:p w14:paraId="7F79125F" w14:textId="6B3E4C38" w:rsidR="00101729" w:rsidRPr="00106ED3" w:rsidRDefault="00101729" w:rsidP="00101729">
            <w:pPr>
              <w:jc w:val="left"/>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preparation from the previous</w:t>
            </w:r>
            <w:r>
              <w:rPr>
                <w:lang w:val="en-GB"/>
              </w:rPr>
              <w:t xml:space="preserve"> practice</w:t>
            </w:r>
          </w:p>
        </w:tc>
        <w:tc>
          <w:tcPr>
            <w:tcW w:w="1985" w:type="dxa"/>
          </w:tcPr>
          <w:p w14:paraId="62C2CE21" w14:textId="2C691918" w:rsidR="00101729" w:rsidRPr="00A85160" w:rsidRDefault="00101729" w:rsidP="00101729">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6035DE">
              <w:rPr>
                <w:lang w:val="en-GB"/>
              </w:rPr>
              <w:t>4</w:t>
            </w:r>
            <w:r>
              <w:rPr>
                <w:lang w:val="en-GB"/>
              </w:rPr>
              <w:t>.04.0</w:t>
            </w:r>
            <w:r w:rsidR="006035DE">
              <w:rPr>
                <w:lang w:val="en-GB"/>
              </w:rPr>
              <w:t>4</w:t>
            </w:r>
            <w:r>
              <w:rPr>
                <w:lang w:val="en-GB"/>
              </w:rPr>
              <w:t xml:space="preserve">. </w:t>
            </w:r>
          </w:p>
        </w:tc>
      </w:tr>
      <w:tr w:rsidR="005E7228"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5E7228" w:rsidRPr="00A85160" w:rsidRDefault="005E7228" w:rsidP="005E7228">
            <w:pPr>
              <w:rPr>
                <w:lang w:val="en-GB"/>
              </w:rPr>
            </w:pPr>
            <w:r w:rsidRPr="00A85160">
              <w:rPr>
                <w:lang w:val="en-GB"/>
              </w:rPr>
              <w:t>10.</w:t>
            </w:r>
          </w:p>
        </w:tc>
        <w:tc>
          <w:tcPr>
            <w:tcW w:w="3832" w:type="dxa"/>
          </w:tcPr>
          <w:p w14:paraId="6F1EED07" w14:textId="3B7E671E"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1078150A" w14:textId="072BC988"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9CBDEE5" w14:textId="27DC57CA"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0EAACBE8" w14:textId="7CF5F6A5"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6035DE">
              <w:rPr>
                <w:lang w:val="en-GB"/>
              </w:rPr>
              <w:t>4</w:t>
            </w:r>
            <w:r>
              <w:rPr>
                <w:lang w:val="en-GB"/>
              </w:rPr>
              <w:t>.04.1</w:t>
            </w:r>
            <w:r w:rsidR="006035DE">
              <w:rPr>
                <w:lang w:val="en-GB"/>
              </w:rPr>
              <w:t>0</w:t>
            </w:r>
            <w:r>
              <w:rPr>
                <w:lang w:val="en-GB"/>
              </w:rPr>
              <w:t>. and</w:t>
            </w:r>
          </w:p>
          <w:p w14:paraId="4D32F538" w14:textId="4EFF7689"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6035DE">
              <w:rPr>
                <w:lang w:val="en-GB"/>
              </w:rPr>
              <w:t>4</w:t>
            </w:r>
            <w:r>
              <w:rPr>
                <w:lang w:val="en-GB"/>
              </w:rPr>
              <w:t>.04.1</w:t>
            </w:r>
            <w:r w:rsidR="006035DE">
              <w:rPr>
                <w:lang w:val="en-GB"/>
              </w:rPr>
              <w:t>1</w:t>
            </w:r>
            <w:r>
              <w:rPr>
                <w:lang w:val="en-GB"/>
              </w:rPr>
              <w:t xml:space="preserve">. </w:t>
            </w:r>
          </w:p>
        </w:tc>
      </w:tr>
      <w:tr w:rsidR="005E7228"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5E7228" w:rsidRPr="00A85160" w:rsidRDefault="005E7228" w:rsidP="005E7228">
            <w:pPr>
              <w:rPr>
                <w:lang w:val="en-GB"/>
              </w:rPr>
            </w:pPr>
            <w:r w:rsidRPr="00A85160">
              <w:rPr>
                <w:lang w:val="en-GB"/>
              </w:rPr>
              <w:t>11.</w:t>
            </w:r>
          </w:p>
        </w:tc>
        <w:tc>
          <w:tcPr>
            <w:tcW w:w="3832" w:type="dxa"/>
          </w:tcPr>
          <w:p w14:paraId="6E0CE2B1" w14:textId="7A3E0E24" w:rsidR="005E7228" w:rsidRPr="00A85160" w:rsidRDefault="006035DE" w:rsidP="005E722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POLLACK EXPO</w:t>
            </w:r>
          </w:p>
        </w:tc>
        <w:tc>
          <w:tcPr>
            <w:tcW w:w="1985" w:type="dxa"/>
          </w:tcPr>
          <w:p w14:paraId="7F618573" w14:textId="39B17EE1" w:rsidR="005E7228" w:rsidRPr="006035DE" w:rsidRDefault="006035DE"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6035DE">
              <w:rPr>
                <w:lang w:val="en-GB"/>
              </w:rPr>
              <w:t>-</w:t>
            </w:r>
          </w:p>
        </w:tc>
        <w:tc>
          <w:tcPr>
            <w:tcW w:w="1842" w:type="dxa"/>
          </w:tcPr>
          <w:p w14:paraId="5B49955F" w14:textId="695D44B1" w:rsidR="005E7228" w:rsidRPr="006035DE" w:rsidRDefault="006035DE"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6035DE">
              <w:rPr>
                <w:lang w:val="en-GB"/>
              </w:rPr>
              <w:t>-</w:t>
            </w:r>
          </w:p>
        </w:tc>
        <w:tc>
          <w:tcPr>
            <w:tcW w:w="1985" w:type="dxa"/>
          </w:tcPr>
          <w:p w14:paraId="30F43C72" w14:textId="156F6B92"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6035DE">
              <w:rPr>
                <w:lang w:val="en-GB"/>
              </w:rPr>
              <w:t>4</w:t>
            </w:r>
            <w:r>
              <w:rPr>
                <w:lang w:val="en-GB"/>
              </w:rPr>
              <w:t>.04.</w:t>
            </w:r>
            <w:r w:rsidR="006035DE">
              <w:rPr>
                <w:lang w:val="en-GB"/>
              </w:rPr>
              <w:t>18</w:t>
            </w:r>
            <w:r>
              <w:rPr>
                <w:lang w:val="en-GB"/>
              </w:rPr>
              <w:t>.</w:t>
            </w:r>
          </w:p>
        </w:tc>
      </w:tr>
      <w:tr w:rsidR="005E7228"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5E7228" w:rsidRPr="00A85160" w:rsidRDefault="005E7228" w:rsidP="005E7228">
            <w:pPr>
              <w:rPr>
                <w:lang w:val="en-GB"/>
              </w:rPr>
            </w:pPr>
            <w:r w:rsidRPr="00A85160">
              <w:rPr>
                <w:lang w:val="en-GB"/>
              </w:rPr>
              <w:t>12.</w:t>
            </w:r>
          </w:p>
        </w:tc>
        <w:tc>
          <w:tcPr>
            <w:tcW w:w="3832" w:type="dxa"/>
          </w:tcPr>
          <w:p w14:paraId="4DA3EE25" w14:textId="411BC4E8"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24F3EA45" w14:textId="47433919"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C6F10F7" w14:textId="0BA95A6B"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2BA68EF" w14:textId="56A58373"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6035DE">
              <w:rPr>
                <w:lang w:val="en-GB"/>
              </w:rPr>
              <w:t>4</w:t>
            </w:r>
            <w:r>
              <w:rPr>
                <w:lang w:val="en-GB"/>
              </w:rPr>
              <w:t>.04.2</w:t>
            </w:r>
            <w:r w:rsidR="006035DE">
              <w:rPr>
                <w:lang w:val="en-GB"/>
              </w:rPr>
              <w:t>4</w:t>
            </w:r>
            <w:r>
              <w:rPr>
                <w:lang w:val="en-GB"/>
              </w:rPr>
              <w:t>. and</w:t>
            </w:r>
          </w:p>
          <w:p w14:paraId="0BEA9A8B" w14:textId="148FAEC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6035DE">
              <w:rPr>
                <w:lang w:val="en-GB"/>
              </w:rPr>
              <w:t>4</w:t>
            </w:r>
            <w:r>
              <w:rPr>
                <w:lang w:val="en-GB"/>
              </w:rPr>
              <w:t>.04.2</w:t>
            </w:r>
            <w:r w:rsidR="006035DE">
              <w:rPr>
                <w:lang w:val="en-GB"/>
              </w:rPr>
              <w:t>5</w:t>
            </w:r>
            <w:r>
              <w:rPr>
                <w:lang w:val="en-GB"/>
              </w:rPr>
              <w:t>.</w:t>
            </w:r>
          </w:p>
        </w:tc>
      </w:tr>
      <w:tr w:rsidR="005E7228"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5E7228" w:rsidRPr="00A85160" w:rsidRDefault="005E7228" w:rsidP="005E7228">
            <w:pPr>
              <w:rPr>
                <w:lang w:val="en-GB"/>
              </w:rPr>
            </w:pPr>
            <w:r w:rsidRPr="00A85160">
              <w:rPr>
                <w:lang w:val="en-GB"/>
              </w:rPr>
              <w:t>13.</w:t>
            </w:r>
          </w:p>
        </w:tc>
        <w:tc>
          <w:tcPr>
            <w:tcW w:w="3832" w:type="dxa"/>
          </w:tcPr>
          <w:p w14:paraId="0AFB1BF4" w14:textId="4C9C37B1" w:rsidR="005E7228" w:rsidRPr="00A85160" w:rsidRDefault="006035DE"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Deadline of the 2. task</w:t>
            </w:r>
          </w:p>
        </w:tc>
        <w:tc>
          <w:tcPr>
            <w:tcW w:w="1985" w:type="dxa"/>
          </w:tcPr>
          <w:p w14:paraId="5E6C112B" w14:textId="020EAF2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72DB7AEE" w14:textId="1D40A7B2"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907F445" w14:textId="67B8C43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w:t>
            </w:r>
            <w:r w:rsidR="006035DE">
              <w:rPr>
                <w:lang w:val="en-GB"/>
              </w:rPr>
              <w:t>4</w:t>
            </w:r>
            <w:r>
              <w:rPr>
                <w:lang w:val="en-GB"/>
              </w:rPr>
              <w:t>.05.0</w:t>
            </w:r>
            <w:r w:rsidR="006035DE">
              <w:rPr>
                <w:lang w:val="en-GB"/>
              </w:rPr>
              <w:t>2</w:t>
            </w:r>
            <w:r>
              <w:rPr>
                <w:lang w:val="en-GB"/>
              </w:rPr>
              <w:t>.</w:t>
            </w:r>
          </w:p>
        </w:tc>
      </w:tr>
      <w:tr w:rsidR="005E7228"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5E7228" w:rsidRPr="00A85160" w:rsidRDefault="005E7228" w:rsidP="005E7228">
            <w:pPr>
              <w:rPr>
                <w:lang w:val="en-GB"/>
              </w:rPr>
            </w:pPr>
            <w:r w:rsidRPr="00A85160">
              <w:rPr>
                <w:lang w:val="en-GB"/>
              </w:rPr>
              <w:t>14.</w:t>
            </w:r>
          </w:p>
        </w:tc>
        <w:tc>
          <w:tcPr>
            <w:tcW w:w="3832" w:type="dxa"/>
          </w:tcPr>
          <w:p w14:paraId="55BB4E40" w14:textId="002BF01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Deadline of the 2. task</w:t>
            </w:r>
          </w:p>
        </w:tc>
        <w:tc>
          <w:tcPr>
            <w:tcW w:w="1985" w:type="dxa"/>
          </w:tcPr>
          <w:p w14:paraId="0DB5D21B" w14:textId="1DD29669"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134A1C05" w14:textId="1BB644AD"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A666212" w14:textId="010C88A3"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6035DE">
              <w:rPr>
                <w:lang w:val="en-GB"/>
              </w:rPr>
              <w:t>4</w:t>
            </w:r>
            <w:r>
              <w:rPr>
                <w:lang w:val="en-GB"/>
              </w:rPr>
              <w:t>.05.</w:t>
            </w:r>
            <w:r w:rsidR="006035DE">
              <w:rPr>
                <w:lang w:val="en-GB"/>
              </w:rPr>
              <w:t>08</w:t>
            </w:r>
            <w:r>
              <w:rPr>
                <w:lang w:val="en-GB"/>
              </w:rPr>
              <w:t>. and</w:t>
            </w:r>
          </w:p>
          <w:p w14:paraId="1D21A6DD" w14:textId="456B3AA6"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w:t>
            </w:r>
            <w:r w:rsidR="006035DE">
              <w:rPr>
                <w:lang w:val="en-GB"/>
              </w:rPr>
              <w:t>4</w:t>
            </w:r>
            <w:r>
              <w:rPr>
                <w:lang w:val="en-GB"/>
              </w:rPr>
              <w:t>.05.</w:t>
            </w:r>
            <w:r w:rsidR="006035DE">
              <w:rPr>
                <w:lang w:val="en-GB"/>
              </w:rPr>
              <w:t>09</w:t>
            </w:r>
            <w:r>
              <w:rPr>
                <w:lang w:val="en-GB"/>
              </w:rPr>
              <w:t>.</w:t>
            </w:r>
          </w:p>
        </w:tc>
      </w:tr>
    </w:tbl>
    <w:p w14:paraId="19F08F8B" w14:textId="48D281A6"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1E4D3127"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p>
    <w:p w14:paraId="446EF95D" w14:textId="63D1C988" w:rsidR="00891215" w:rsidRPr="00A85160" w:rsidRDefault="00DC5844" w:rsidP="00E15443">
      <w:pPr>
        <w:shd w:val="clear" w:color="auto" w:fill="DFDFDF" w:themeFill="background2" w:themeFillShade="E6"/>
        <w:rPr>
          <w:lang w:val="en-GB"/>
        </w:rPr>
      </w:pPr>
      <w:bookmarkStart w:id="0" w:name="_Hlk125932185"/>
      <w:r>
        <w:rPr>
          <w:lang w:val="en-GB"/>
        </w:rPr>
        <w:t>Me</w:t>
      </w:r>
      <w:bookmarkStart w:id="1" w:name="_Hlk125928401"/>
      <w:r>
        <w:rPr>
          <w:lang w:val="en-GB"/>
        </w:rPr>
        <w:t>thod for monitoring attendance: attendance sheet</w:t>
      </w:r>
      <w:r w:rsidR="002A4ECA">
        <w:rPr>
          <w:lang w:val="en-GB"/>
        </w:rPr>
        <w:t xml:space="preserve">, which led to lectures and practices, every </w:t>
      </w:r>
      <w:proofErr w:type="gramStart"/>
      <w:r w:rsidR="002A4ECA">
        <w:rPr>
          <w:lang w:val="en-GB"/>
        </w:rPr>
        <w:t>tim</w:t>
      </w:r>
      <w:bookmarkEnd w:id="0"/>
      <w:r w:rsidR="002A4ECA">
        <w:rPr>
          <w:lang w:val="en-GB"/>
        </w:rPr>
        <w:t>e</w:t>
      </w:r>
      <w:proofErr w:type="gramEnd"/>
    </w:p>
    <w:bookmarkEnd w:id="1"/>
    <w:p w14:paraId="09A453A3" w14:textId="77777777" w:rsidR="00E15443" w:rsidRPr="00A85160" w:rsidRDefault="00E15443" w:rsidP="00E15443">
      <w:pPr>
        <w:rPr>
          <w:lang w:val="en-GB"/>
        </w:rPr>
      </w:pPr>
    </w:p>
    <w:p w14:paraId="3EC9BEC5" w14:textId="1E8A2C1A"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452D71FD" w14:textId="050A108B" w:rsidR="004A4EA6" w:rsidRPr="00A85160" w:rsidRDefault="00F14336" w:rsidP="003E6E3D">
      <w:pPr>
        <w:pStyle w:val="Kiemeltidzet"/>
        <w:ind w:hanging="1440"/>
        <w:rPr>
          <w:sz w:val="22"/>
          <w:szCs w:val="22"/>
          <w:lang w:val="en-GB"/>
        </w:rPr>
      </w:pPr>
      <w:bookmarkStart w:id="2" w:name="_Hlk125928462"/>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lastRenderedPageBreak/>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proofErr w:type="gramStart"/>
      <w:r w:rsidRPr="00A85160">
        <w:rPr>
          <w:rStyle w:val="Finomkiemels"/>
          <w:b/>
          <w:bCs/>
          <w:lang w:val="en-GB"/>
        </w:rPr>
        <w:t>exam</w:t>
      </w:r>
      <w:proofErr w:type="gramEnd"/>
      <w:r w:rsidRPr="00A85160">
        <w:rPr>
          <w:rStyle w:val="Finomkiemels"/>
          <w:b/>
          <w:bCs/>
          <w:lang w:val="en-GB"/>
        </w:rPr>
        <w:t xml:space="preserve"> </w:t>
      </w:r>
    </w:p>
    <w:p w14:paraId="0755EF92" w14:textId="022D559B" w:rsidR="004A4EA6" w:rsidRPr="00A85160" w:rsidRDefault="004A4EA6" w:rsidP="006B1184">
      <w:pPr>
        <w:ind w:left="1559" w:hanging="851"/>
        <w:rPr>
          <w:rStyle w:val="Finomkiemel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DB6D73" w:rsidRDefault="00F14336" w:rsidP="00C112FF">
            <w:pPr>
              <w:ind w:left="851" w:hanging="851"/>
              <w:jc w:val="center"/>
              <w:rPr>
                <w:b w:val="0"/>
                <w:bCs w:val="0"/>
                <w:lang w:val="en-GB"/>
              </w:rPr>
            </w:pPr>
            <w:r w:rsidRPr="00DB6D73">
              <w:rPr>
                <w:lang w:val="en-GB"/>
              </w:rPr>
              <w:t>Type</w:t>
            </w:r>
          </w:p>
        </w:tc>
        <w:tc>
          <w:tcPr>
            <w:tcW w:w="1648" w:type="dxa"/>
            <w:vAlign w:val="center"/>
          </w:tcPr>
          <w:p w14:paraId="4DA52E4B" w14:textId="1D90272A" w:rsidR="00F01068" w:rsidRPr="00DB6D73"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B6D73">
              <w:rPr>
                <w:lang w:val="en-GB"/>
              </w:rPr>
              <w:t>Assessment</w:t>
            </w:r>
          </w:p>
        </w:tc>
        <w:tc>
          <w:tcPr>
            <w:tcW w:w="1983" w:type="dxa"/>
            <w:vAlign w:val="center"/>
          </w:tcPr>
          <w:p w14:paraId="54EDCE22" w14:textId="6B8C99A5" w:rsidR="00F01068" w:rsidRPr="00DB6D73"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DB6D73">
              <w:rPr>
                <w:rStyle w:val="Finomkiemels"/>
                <w:bCs w:val="0"/>
                <w:lang w:val="en-GB"/>
              </w:rPr>
              <w:t>Weighting as a p</w:t>
            </w:r>
            <w:r w:rsidR="004753B6" w:rsidRPr="00DB6D73">
              <w:rPr>
                <w:rStyle w:val="Finomkiemels"/>
                <w:bCs w:val="0"/>
                <w:lang w:val="en-GB"/>
              </w:rPr>
              <w:t xml:space="preserve">roportion </w:t>
            </w:r>
            <w:r w:rsidR="00F14336" w:rsidRPr="00DB6D73">
              <w:rPr>
                <w:rStyle w:val="Finomkiemels"/>
                <w:bCs w:val="0"/>
                <w:lang w:val="en-GB"/>
              </w:rPr>
              <w:t>of the pre-requisite for taking the exam</w:t>
            </w:r>
          </w:p>
        </w:tc>
      </w:tr>
      <w:tr w:rsidR="00D2209C"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651F27D8" w:rsidR="00D2209C" w:rsidRPr="00F22662" w:rsidRDefault="00D2209C" w:rsidP="00F14336">
            <w:pPr>
              <w:pStyle w:val="Listaszerbekezds"/>
              <w:numPr>
                <w:ilvl w:val="0"/>
                <w:numId w:val="12"/>
              </w:numPr>
              <w:ind w:left="315" w:hanging="270"/>
              <w:rPr>
                <w:i/>
                <w:iCs/>
                <w:color w:val="808080" w:themeColor="accent4"/>
                <w:lang w:val="en-GB"/>
              </w:rPr>
            </w:pPr>
            <w:r w:rsidRPr="00F22662">
              <w:rPr>
                <w:i/>
                <w:iCs/>
                <w:color w:val="808080" w:themeColor="accent4"/>
                <w:lang w:val="en-GB"/>
              </w:rPr>
              <w:t xml:space="preserve">Building modelling </w:t>
            </w:r>
          </w:p>
        </w:tc>
        <w:tc>
          <w:tcPr>
            <w:tcW w:w="1648" w:type="dxa"/>
            <w:shd w:val="clear" w:color="auto" w:fill="DFDFDF" w:themeFill="background2" w:themeFillShade="E6"/>
          </w:tcPr>
          <w:p w14:paraId="0659CFDF" w14:textId="764D1954"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20 points</w:t>
            </w:r>
          </w:p>
        </w:tc>
        <w:tc>
          <w:tcPr>
            <w:tcW w:w="1983" w:type="dxa"/>
            <w:vMerge w:val="restart"/>
            <w:shd w:val="clear" w:color="auto" w:fill="DFDFDF" w:themeFill="background2" w:themeFillShade="E6"/>
          </w:tcPr>
          <w:p w14:paraId="3E885ED3" w14:textId="71FB04C7"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50%</w:t>
            </w:r>
          </w:p>
        </w:tc>
      </w:tr>
      <w:tr w:rsidR="00D2209C"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2CB21451" w:rsidR="00D2209C" w:rsidRPr="00F22662" w:rsidRDefault="00D2209C" w:rsidP="00F14336">
            <w:pPr>
              <w:pStyle w:val="Listaszerbekezds"/>
              <w:numPr>
                <w:ilvl w:val="0"/>
                <w:numId w:val="12"/>
              </w:numPr>
              <w:ind w:left="315" w:hanging="315"/>
              <w:rPr>
                <w:i/>
                <w:iCs/>
                <w:color w:val="808080" w:themeColor="accent4"/>
                <w:lang w:val="en-GB"/>
              </w:rPr>
            </w:pPr>
            <w:r w:rsidRPr="00F22662">
              <w:rPr>
                <w:i/>
                <w:iCs/>
                <w:color w:val="808080" w:themeColor="accent4"/>
                <w:lang w:val="en-GB"/>
              </w:rPr>
              <w:t>Measurements calculation</w:t>
            </w:r>
          </w:p>
        </w:tc>
        <w:tc>
          <w:tcPr>
            <w:tcW w:w="1648" w:type="dxa"/>
            <w:shd w:val="clear" w:color="auto" w:fill="DFDFDF" w:themeFill="background2" w:themeFillShade="E6"/>
          </w:tcPr>
          <w:p w14:paraId="5F973F22" w14:textId="0198AB01"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 xml:space="preserve">max </w:t>
            </w:r>
            <w:r w:rsidR="006035DE">
              <w:rPr>
                <w:i/>
                <w:iCs/>
                <w:color w:val="808080" w:themeColor="accent4"/>
                <w:lang w:val="en-GB"/>
              </w:rPr>
              <w:t>2</w:t>
            </w:r>
            <w:r w:rsidRPr="00F22662">
              <w:rPr>
                <w:i/>
                <w:iCs/>
                <w:color w:val="808080" w:themeColor="accent4"/>
                <w:lang w:val="en-GB"/>
              </w:rPr>
              <w:t>0 points</w:t>
            </w:r>
          </w:p>
        </w:tc>
        <w:tc>
          <w:tcPr>
            <w:tcW w:w="1983" w:type="dxa"/>
            <w:vMerge/>
            <w:shd w:val="clear" w:color="auto" w:fill="DFDFDF" w:themeFill="background2" w:themeFillShade="E6"/>
          </w:tcPr>
          <w:p w14:paraId="485DE094" w14:textId="7B79BDF0"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512E7C45" w:rsidR="00D2209C" w:rsidRPr="00F22662" w:rsidRDefault="00D2209C" w:rsidP="00F14336">
            <w:pPr>
              <w:pStyle w:val="Listaszerbekezds"/>
              <w:numPr>
                <w:ilvl w:val="0"/>
                <w:numId w:val="12"/>
              </w:numPr>
              <w:ind w:left="315" w:hanging="315"/>
              <w:rPr>
                <w:i/>
                <w:iCs/>
                <w:color w:val="808080" w:themeColor="accent4"/>
                <w:lang w:val="en-GB"/>
              </w:rPr>
            </w:pPr>
            <w:r w:rsidRPr="00F22662">
              <w:rPr>
                <w:i/>
                <w:iCs/>
                <w:color w:val="808080" w:themeColor="accent4"/>
                <w:lang w:val="en-GB"/>
              </w:rPr>
              <w:t>Cost estimation</w:t>
            </w:r>
          </w:p>
        </w:tc>
        <w:tc>
          <w:tcPr>
            <w:tcW w:w="1648" w:type="dxa"/>
            <w:shd w:val="clear" w:color="auto" w:fill="DFDFDF" w:themeFill="background2" w:themeFillShade="E6"/>
          </w:tcPr>
          <w:p w14:paraId="59B67E42" w14:textId="62FA43FA"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 xml:space="preserve">max </w:t>
            </w:r>
            <w:r w:rsidR="006035DE">
              <w:rPr>
                <w:i/>
                <w:iCs/>
                <w:color w:val="808080" w:themeColor="accent4"/>
                <w:lang w:val="en-GB"/>
              </w:rPr>
              <w:t>1</w:t>
            </w:r>
            <w:r w:rsidRPr="00F22662">
              <w:rPr>
                <w:i/>
                <w:iCs/>
                <w:color w:val="808080" w:themeColor="accent4"/>
                <w:lang w:val="en-GB"/>
              </w:rPr>
              <w:t>0 points</w:t>
            </w:r>
          </w:p>
        </w:tc>
        <w:tc>
          <w:tcPr>
            <w:tcW w:w="1983" w:type="dxa"/>
            <w:vMerge/>
            <w:shd w:val="clear" w:color="auto" w:fill="DFDFDF" w:themeFill="background2" w:themeFillShade="E6"/>
          </w:tcPr>
          <w:p w14:paraId="49169E44" w14:textId="3D58F61D"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7A0C6D09" w:rsidR="00D2209C" w:rsidRPr="00F22662" w:rsidRDefault="00D2209C" w:rsidP="00DB6D73">
            <w:pPr>
              <w:pStyle w:val="Listaszerbekezds"/>
              <w:numPr>
                <w:ilvl w:val="0"/>
                <w:numId w:val="12"/>
              </w:numPr>
              <w:rPr>
                <w:i/>
                <w:iCs/>
                <w:color w:val="808080" w:themeColor="accent4"/>
                <w:lang w:val="en-GB"/>
              </w:rPr>
            </w:pPr>
            <w:r w:rsidRPr="00F22662">
              <w:rPr>
                <w:i/>
                <w:iCs/>
                <w:color w:val="808080" w:themeColor="accent4"/>
                <w:lang w:val="en-GB"/>
              </w:rPr>
              <w:t>Test</w:t>
            </w:r>
          </w:p>
        </w:tc>
        <w:tc>
          <w:tcPr>
            <w:tcW w:w="1648" w:type="dxa"/>
            <w:shd w:val="clear" w:color="auto" w:fill="DFDFDF" w:themeFill="background2" w:themeFillShade="E6"/>
          </w:tcPr>
          <w:p w14:paraId="5951AE41" w14:textId="1061FEDD"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 xml:space="preserve">max </w:t>
            </w:r>
            <w:r>
              <w:rPr>
                <w:i/>
                <w:iCs/>
                <w:color w:val="808080" w:themeColor="accent4"/>
                <w:lang w:val="en-GB"/>
              </w:rPr>
              <w:t>2</w:t>
            </w:r>
            <w:r w:rsidR="006035DE">
              <w:rPr>
                <w:i/>
                <w:iCs/>
                <w:color w:val="808080" w:themeColor="accent4"/>
                <w:lang w:val="en-GB"/>
              </w:rPr>
              <w:t>9</w:t>
            </w:r>
            <w:r w:rsidRPr="00F22662">
              <w:rPr>
                <w:i/>
                <w:iCs/>
                <w:color w:val="808080" w:themeColor="accent4"/>
                <w:lang w:val="en-GB"/>
              </w:rPr>
              <w:t xml:space="preserve"> points</w:t>
            </w:r>
          </w:p>
        </w:tc>
        <w:tc>
          <w:tcPr>
            <w:tcW w:w="1983" w:type="dxa"/>
            <w:vMerge/>
            <w:shd w:val="clear" w:color="auto" w:fill="DFDFDF" w:themeFill="background2" w:themeFillShade="E6"/>
          </w:tcPr>
          <w:p w14:paraId="2D96CE47" w14:textId="74C24BFE"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F111554"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392273B9" w14:textId="5D7BAF99" w:rsidR="00D2209C" w:rsidRPr="00F22662" w:rsidRDefault="00D2209C" w:rsidP="00DB6D73">
            <w:pPr>
              <w:pStyle w:val="Listaszerbekezds"/>
              <w:numPr>
                <w:ilvl w:val="0"/>
                <w:numId w:val="12"/>
              </w:numPr>
              <w:rPr>
                <w:i/>
                <w:iCs/>
                <w:color w:val="808080" w:themeColor="accent4"/>
                <w:lang w:val="en-GB"/>
              </w:rPr>
            </w:pPr>
            <w:r w:rsidRPr="00F22662">
              <w:rPr>
                <w:i/>
                <w:iCs/>
                <w:color w:val="808080" w:themeColor="accent4"/>
                <w:lang w:val="en-GB"/>
              </w:rPr>
              <w:t>Attendance at lectures and laboratory practices</w:t>
            </w:r>
          </w:p>
        </w:tc>
        <w:tc>
          <w:tcPr>
            <w:tcW w:w="1648" w:type="dxa"/>
            <w:shd w:val="clear" w:color="auto" w:fill="DFDFDF" w:themeFill="background2" w:themeFillShade="E6"/>
          </w:tcPr>
          <w:p w14:paraId="79BE5699" w14:textId="55861E61"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w:t>
            </w:r>
            <w:r w:rsidR="006035DE">
              <w:rPr>
                <w:i/>
                <w:iCs/>
                <w:color w:val="808080" w:themeColor="accent4"/>
                <w:lang w:val="en-GB"/>
              </w:rPr>
              <w:t>3</w:t>
            </w:r>
            <w:r w:rsidRPr="00F22662">
              <w:rPr>
                <w:i/>
                <w:iCs/>
                <w:color w:val="808080" w:themeColor="accent4"/>
                <w:lang w:val="en-GB"/>
              </w:rPr>
              <w:t xml:space="preserve"> points</w:t>
            </w:r>
          </w:p>
        </w:tc>
        <w:tc>
          <w:tcPr>
            <w:tcW w:w="1983" w:type="dxa"/>
            <w:vMerge/>
            <w:shd w:val="clear" w:color="auto" w:fill="DFDFDF" w:themeFill="background2" w:themeFillShade="E6"/>
          </w:tcPr>
          <w:p w14:paraId="160D15FC" w14:textId="77777777"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7F18598E"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91EBB49" w14:textId="14DD4267" w:rsidR="00D2209C" w:rsidRPr="00F22662" w:rsidRDefault="00D2209C" w:rsidP="00D2209C">
            <w:pPr>
              <w:pStyle w:val="Listaszerbekezds"/>
              <w:numPr>
                <w:ilvl w:val="0"/>
                <w:numId w:val="12"/>
              </w:numPr>
              <w:rPr>
                <w:i/>
                <w:iCs/>
                <w:color w:val="808080" w:themeColor="accent4"/>
                <w:lang w:val="en-GB"/>
              </w:rPr>
            </w:pPr>
            <w:r>
              <w:rPr>
                <w:i/>
                <w:iCs/>
                <w:color w:val="808080" w:themeColor="accent4"/>
                <w:lang w:val="en-GB"/>
              </w:rPr>
              <w:t>Visiting optional construction site tours</w:t>
            </w:r>
          </w:p>
        </w:tc>
        <w:tc>
          <w:tcPr>
            <w:tcW w:w="1648" w:type="dxa"/>
            <w:shd w:val="clear" w:color="auto" w:fill="DFDFDF" w:themeFill="background2" w:themeFillShade="E6"/>
          </w:tcPr>
          <w:p w14:paraId="7B039A43" w14:textId="074931E1"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max 8 points</w:t>
            </w:r>
          </w:p>
        </w:tc>
        <w:tc>
          <w:tcPr>
            <w:tcW w:w="1983" w:type="dxa"/>
            <w:vMerge/>
            <w:shd w:val="clear" w:color="auto" w:fill="DFDFDF" w:themeFill="background2" w:themeFillShade="E6"/>
          </w:tcPr>
          <w:p w14:paraId="5441E5C3" w14:textId="77777777"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1BBCD84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953A9BE" w14:textId="18E3DCF3" w:rsidR="00D2209C" w:rsidRPr="00F22662" w:rsidRDefault="00D2209C" w:rsidP="00D2209C">
            <w:pPr>
              <w:pStyle w:val="Listaszerbekezds"/>
              <w:numPr>
                <w:ilvl w:val="0"/>
                <w:numId w:val="12"/>
              </w:numPr>
              <w:rPr>
                <w:i/>
                <w:iCs/>
                <w:color w:val="808080" w:themeColor="accent4"/>
                <w:lang w:val="en-GB"/>
              </w:rPr>
            </w:pPr>
            <w:r w:rsidRPr="00F22662">
              <w:rPr>
                <w:i/>
                <w:iCs/>
                <w:color w:val="808080" w:themeColor="accent4"/>
                <w:lang w:val="en-GB"/>
              </w:rPr>
              <w:t>Exam</w:t>
            </w:r>
          </w:p>
        </w:tc>
        <w:tc>
          <w:tcPr>
            <w:tcW w:w="1648" w:type="dxa"/>
            <w:shd w:val="clear" w:color="auto" w:fill="DFDFDF" w:themeFill="background2" w:themeFillShade="E6"/>
          </w:tcPr>
          <w:p w14:paraId="69A3A0A2" w14:textId="0F59096A"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100 points</w:t>
            </w:r>
          </w:p>
        </w:tc>
        <w:tc>
          <w:tcPr>
            <w:tcW w:w="1983" w:type="dxa"/>
            <w:shd w:val="clear" w:color="auto" w:fill="DFDFDF" w:themeFill="background2" w:themeFillShade="E6"/>
          </w:tcPr>
          <w:p w14:paraId="4556530C" w14:textId="62B6A7A5"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50 %</w:t>
            </w:r>
          </w:p>
        </w:tc>
      </w:tr>
    </w:tbl>
    <w:p w14:paraId="79CF64D0" w14:textId="77777777" w:rsidR="00C026C1" w:rsidRPr="00A85160" w:rsidRDefault="00C026C1" w:rsidP="006B1184">
      <w:pPr>
        <w:ind w:left="426"/>
        <w:rPr>
          <w:rStyle w:val="Finomkiemels"/>
          <w:b/>
          <w:bCs/>
          <w:lang w:val="en-GB"/>
        </w:rPr>
      </w:pPr>
    </w:p>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4D415E1D" w14:textId="3292FEEC" w:rsidR="008E1B25" w:rsidRPr="00DC5844" w:rsidRDefault="008E1B25" w:rsidP="00DC5844">
      <w:pPr>
        <w:ind w:left="851" w:hanging="142"/>
        <w:rPr>
          <w:i/>
          <w:iCs/>
          <w:sz w:val="16"/>
          <w:szCs w:val="16"/>
          <w:lang w:val="en-GB"/>
        </w:rPr>
      </w:pPr>
    </w:p>
    <w:p w14:paraId="7E8D4495" w14:textId="4C8C2C1D" w:rsidR="00C026C1" w:rsidRDefault="002A4ECA" w:rsidP="002A4ECA">
      <w:pPr>
        <w:shd w:val="clear" w:color="auto" w:fill="DFDFDF" w:themeFill="background2" w:themeFillShade="E6"/>
        <w:rPr>
          <w:lang w:val="en-GB"/>
        </w:rPr>
      </w:pPr>
      <w:bookmarkStart w:id="3" w:name="_Hlk125932356"/>
      <w:r w:rsidRPr="002A4ECA">
        <w:rPr>
          <w:lang w:val="en-GB"/>
        </w:rPr>
        <w:t xml:space="preserve">The conditions for successful completion of the semester are active class attendance, attendance at construction site visits in appropriate protective </w:t>
      </w:r>
      <w:r>
        <w:rPr>
          <w:lang w:val="en-GB"/>
        </w:rPr>
        <w:t>equipment</w:t>
      </w:r>
      <w:r w:rsidRPr="002A4ECA">
        <w:rPr>
          <w:lang w:val="en-GB"/>
        </w:rPr>
        <w:t xml:space="preserve">, and successful completion of the </w:t>
      </w:r>
      <w:r w:rsidR="00BB49EB">
        <w:rPr>
          <w:lang w:val="en-GB"/>
        </w:rPr>
        <w:t>mid-semester test</w:t>
      </w:r>
      <w:r w:rsidRPr="002A4ECA">
        <w:rPr>
          <w:lang w:val="en-GB"/>
        </w:rPr>
        <w:t xml:space="preserve"> and the exam.</w:t>
      </w:r>
    </w:p>
    <w:p w14:paraId="38854527" w14:textId="6BBAC33B" w:rsidR="00BB49EB" w:rsidRDefault="00BB49EB" w:rsidP="002A4ECA">
      <w:pPr>
        <w:shd w:val="clear" w:color="auto" w:fill="DFDFDF" w:themeFill="background2" w:themeFillShade="E6"/>
        <w:rPr>
          <w:lang w:val="en-GB"/>
        </w:rPr>
      </w:pPr>
    </w:p>
    <w:p w14:paraId="76E09502" w14:textId="6715BF14" w:rsidR="00BB49EB" w:rsidRDefault="00BB49EB" w:rsidP="002A4ECA">
      <w:pPr>
        <w:shd w:val="clear" w:color="auto" w:fill="DFDFDF" w:themeFill="background2" w:themeFillShade="E6"/>
        <w:rPr>
          <w:lang w:val="en-GB"/>
        </w:rPr>
      </w:pPr>
      <w:r w:rsidRPr="00BB49EB">
        <w:rPr>
          <w:lang w:val="en-GB"/>
        </w:rPr>
        <w:t xml:space="preserve">Certified attendance at practical sessions is done in accordance with the regulations laid down in the topic! The practice leaders keep an attendance sheet/consultation sheet, with published and </w:t>
      </w:r>
      <w:r>
        <w:rPr>
          <w:lang w:val="en-GB"/>
        </w:rPr>
        <w:t>not attended/didn’t prepare for class</w:t>
      </w:r>
      <w:r w:rsidRPr="00BB49EB">
        <w:rPr>
          <w:lang w:val="en-GB"/>
        </w:rPr>
        <w:t xml:space="preserve">. The maximum number of absences allowed during practical classes is 30% according to the </w:t>
      </w:r>
      <w:r w:rsidR="00D066BA" w:rsidRPr="00D066BA">
        <w:rPr>
          <w:lang w:val="en-GB"/>
        </w:rPr>
        <w:t xml:space="preserve">Annex 5 of the Statutes of the University of Pécs, the Code of Studies and Examinations (CSE) of the University of Pécs shall prevail </w:t>
      </w:r>
      <w:r w:rsidR="00D066BA">
        <w:rPr>
          <w:lang w:val="en-GB"/>
        </w:rPr>
        <w:t>(</w:t>
      </w:r>
      <w:r w:rsidR="00D066BA" w:rsidRPr="00D066BA">
        <w:rPr>
          <w:lang w:val="en-GB"/>
        </w:rPr>
        <w:t>https://english.mik.pte.hu/codes-and-regulations</w:t>
      </w:r>
      <w:r w:rsidR="00D066BA">
        <w:rPr>
          <w:lang w:val="en-GB"/>
        </w:rPr>
        <w:t>),</w:t>
      </w:r>
      <w:r w:rsidRPr="00BB49EB">
        <w:rPr>
          <w:lang w:val="en-GB"/>
        </w:rPr>
        <w:t xml:space="preserve"> 2 </w:t>
      </w:r>
      <w:r w:rsidR="00D066BA">
        <w:rPr>
          <w:lang w:val="en-GB"/>
        </w:rPr>
        <w:t>occasion</w:t>
      </w:r>
      <w:r w:rsidRPr="00BB49EB">
        <w:rPr>
          <w:lang w:val="en-GB"/>
        </w:rPr>
        <w:t>.</w:t>
      </w:r>
    </w:p>
    <w:p w14:paraId="56FDEAB4" w14:textId="6621D647" w:rsidR="002A4ECA" w:rsidRDefault="002A4ECA" w:rsidP="002A4ECA">
      <w:pPr>
        <w:shd w:val="clear" w:color="auto" w:fill="DFDFDF" w:themeFill="background2" w:themeFillShade="E6"/>
        <w:rPr>
          <w:lang w:val="en-GB"/>
        </w:rPr>
      </w:pPr>
    </w:p>
    <w:p w14:paraId="3B26484C" w14:textId="129ADE91" w:rsidR="002A4ECA" w:rsidRDefault="00BB49EB" w:rsidP="002A4ECA">
      <w:pPr>
        <w:shd w:val="clear" w:color="auto" w:fill="DFDFDF" w:themeFill="background2" w:themeFillShade="E6"/>
        <w:rPr>
          <w:rStyle w:val="Finomkiemels"/>
          <w:i w:val="0"/>
          <w:iCs w:val="0"/>
          <w:lang w:val="en-GB"/>
        </w:rPr>
      </w:pPr>
      <w:r w:rsidRPr="00BB49EB">
        <w:rPr>
          <w:rStyle w:val="Finomkiemels"/>
          <w:i w:val="0"/>
          <w:iCs w:val="0"/>
          <w:lang w:val="en-GB"/>
        </w:rPr>
        <w:t>During the semester, students report on their work and knowledge several times.</w:t>
      </w:r>
    </w:p>
    <w:p w14:paraId="5A59192C" w14:textId="2727852D" w:rsidR="00BB49EB" w:rsidRDefault="00BB49EB" w:rsidP="002A4ECA">
      <w:pPr>
        <w:shd w:val="clear" w:color="auto" w:fill="DFDFDF" w:themeFill="background2" w:themeFillShade="E6"/>
        <w:rPr>
          <w:rStyle w:val="Finomkiemels"/>
          <w:i w:val="0"/>
          <w:iCs w:val="0"/>
          <w:lang w:val="en-GB"/>
        </w:rPr>
      </w:pPr>
    </w:p>
    <w:p w14:paraId="0A8EDD8E" w14:textId="74C7C806" w:rsidR="00BB49EB" w:rsidRPr="00BB49EB" w:rsidRDefault="00BB49EB" w:rsidP="00BB49EB">
      <w:pPr>
        <w:shd w:val="clear" w:color="auto" w:fill="DFDFDF" w:themeFill="background2" w:themeFillShade="E6"/>
        <w:rPr>
          <w:rStyle w:val="Finomkiemels"/>
          <w:i w:val="0"/>
          <w:iCs w:val="0"/>
          <w:lang w:val="en-GB"/>
        </w:rPr>
      </w:pPr>
      <w:r w:rsidRPr="00BB49EB">
        <w:rPr>
          <w:rStyle w:val="Finomkiemels"/>
          <w:i w:val="0"/>
          <w:iCs w:val="0"/>
          <w:lang w:val="en-GB"/>
        </w:rPr>
        <w:t xml:space="preserve">Attendance at lectures and </w:t>
      </w:r>
      <w:r>
        <w:rPr>
          <w:rStyle w:val="Finomkiemels"/>
          <w:i w:val="0"/>
          <w:iCs w:val="0"/>
          <w:lang w:val="en-GB"/>
        </w:rPr>
        <w:t>laboratory practices</w:t>
      </w:r>
      <w:r w:rsidRPr="00BB49EB">
        <w:rPr>
          <w:rStyle w:val="Finomkiemels"/>
          <w:i w:val="0"/>
          <w:iCs w:val="0"/>
          <w:lang w:val="en-GB"/>
        </w:rPr>
        <w:t xml:space="preserve"> </w:t>
      </w:r>
      <w:r>
        <w:rPr>
          <w:rStyle w:val="Finomkiemels"/>
          <w:i w:val="0"/>
          <w:iCs w:val="0"/>
          <w:lang w:val="en-GB"/>
        </w:rPr>
        <w:t>are</w:t>
      </w:r>
      <w:r w:rsidRPr="00BB49EB">
        <w:rPr>
          <w:rStyle w:val="Finomkiemels"/>
          <w:i w:val="0"/>
          <w:iCs w:val="0"/>
          <w:lang w:val="en-GB"/>
        </w:rPr>
        <w:t xml:space="preserve"> worth a total of 1</w:t>
      </w:r>
      <w:r w:rsidR="006035DE">
        <w:rPr>
          <w:rStyle w:val="Finomkiemels"/>
          <w:i w:val="0"/>
          <w:iCs w:val="0"/>
          <w:lang w:val="en-GB"/>
        </w:rPr>
        <w:t>3</w:t>
      </w:r>
      <w:r w:rsidRPr="00BB49EB">
        <w:rPr>
          <w:rStyle w:val="Finomkiemels"/>
          <w:i w:val="0"/>
          <w:iCs w:val="0"/>
          <w:lang w:val="en-GB"/>
        </w:rPr>
        <w:t xml:space="preserve"> points during the semester</w:t>
      </w:r>
      <w:r w:rsidR="006035DE">
        <w:rPr>
          <w:rStyle w:val="Finomkiemels"/>
          <w:i w:val="0"/>
          <w:iCs w:val="0"/>
          <w:lang w:val="en-GB"/>
        </w:rPr>
        <w:t xml:space="preserve"> (6 lectures and 7 practices).</w:t>
      </w:r>
    </w:p>
    <w:p w14:paraId="322CE12C" w14:textId="33335FE6" w:rsidR="00BB49EB" w:rsidRPr="00A85160" w:rsidRDefault="00BB49EB" w:rsidP="00BB49EB">
      <w:pPr>
        <w:shd w:val="clear" w:color="auto" w:fill="DFDFDF" w:themeFill="background2" w:themeFillShade="E6"/>
        <w:rPr>
          <w:rStyle w:val="Finomkiemels"/>
          <w:i w:val="0"/>
          <w:iCs w:val="0"/>
          <w:lang w:val="en-GB"/>
        </w:rPr>
      </w:pPr>
      <w:r w:rsidRPr="00BB49EB">
        <w:rPr>
          <w:rStyle w:val="Finomkiemels"/>
          <w:i w:val="0"/>
          <w:iCs w:val="0"/>
          <w:lang w:val="en-GB"/>
        </w:rPr>
        <w:t xml:space="preserve">During the semester, we organize on-site visits and construction visits, with an educational purpose. Their time and group assignments are determined individually and announced during the first </w:t>
      </w:r>
      <w:r>
        <w:rPr>
          <w:rStyle w:val="Finomkiemels"/>
          <w:i w:val="0"/>
          <w:iCs w:val="0"/>
          <w:lang w:val="en-GB"/>
        </w:rPr>
        <w:t xml:space="preserve">education </w:t>
      </w:r>
      <w:r w:rsidRPr="00BB49EB">
        <w:rPr>
          <w:rStyle w:val="Finomkiemels"/>
          <w:i w:val="0"/>
          <w:iCs w:val="0"/>
          <w:lang w:val="en-GB"/>
        </w:rPr>
        <w:t xml:space="preserve">week. During the semester, the student can confirm his participation in two optional tours of the construction site at a time determined in advance by the instructors by signing the attendance led by the Organizer. Therefore, 4-4 points are awarded, which are included in the semester </w:t>
      </w:r>
      <w:proofErr w:type="gramStart"/>
      <w:r w:rsidRPr="00BB49EB">
        <w:rPr>
          <w:rStyle w:val="Finomkiemels"/>
          <w:i w:val="0"/>
          <w:iCs w:val="0"/>
          <w:lang w:val="en-GB"/>
        </w:rPr>
        <w:t>score</w:t>
      </w:r>
      <w:proofErr w:type="gramEnd"/>
    </w:p>
    <w:bookmarkEnd w:id="3"/>
    <w:p w14:paraId="6F0BE40D" w14:textId="77777777" w:rsidR="00106ED3" w:rsidRDefault="00106ED3" w:rsidP="003E6E3D">
      <w:pPr>
        <w:rPr>
          <w:rStyle w:val="Finomkiemels"/>
          <w:b/>
          <w:bCs/>
          <w:lang w:val="en-GB"/>
        </w:rPr>
      </w:pPr>
    </w:p>
    <w:p w14:paraId="5F99CD20" w14:textId="32C29CF3"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signature</w:t>
      </w:r>
      <w:proofErr w:type="gramEnd"/>
      <w:r w:rsidR="00CF5CEE" w:rsidRPr="00A85160">
        <w:rPr>
          <w:rStyle w:val="Finomkiemels"/>
          <w:b/>
          <w:bCs/>
          <w:lang w:val="en-GB"/>
        </w:rPr>
        <w:t xml:space="preserve">  </w:t>
      </w:r>
    </w:p>
    <w:p w14:paraId="3BA8C60C" w14:textId="0D0AA9A2" w:rsidR="00C026C1" w:rsidRPr="00A85160" w:rsidRDefault="00C026C1" w:rsidP="003E6E3D">
      <w:pPr>
        <w:ind w:left="709"/>
        <w:rPr>
          <w:i/>
          <w:iCs/>
          <w:sz w:val="16"/>
          <w:szCs w:val="16"/>
          <w:lang w:val="en-GB"/>
        </w:rPr>
      </w:pPr>
    </w:p>
    <w:p w14:paraId="1A4624F7" w14:textId="2D5C09B0" w:rsidR="00C026C1" w:rsidRPr="00A85160" w:rsidRDefault="00D066BA" w:rsidP="00DB6D73">
      <w:pPr>
        <w:shd w:val="clear" w:color="auto" w:fill="DFDFDF" w:themeFill="background2" w:themeFillShade="E6"/>
        <w:rPr>
          <w:lang w:val="en-GB"/>
        </w:rPr>
      </w:pPr>
      <w:r w:rsidRPr="00D066BA">
        <w:rPr>
          <w:lang w:val="en-GB"/>
        </w:rPr>
        <w:t xml:space="preserve">The </w:t>
      </w:r>
      <w:bookmarkStart w:id="4" w:name="_Hlk125932404"/>
      <w:r w:rsidRPr="00D066BA">
        <w:rPr>
          <w:lang w:val="en-GB"/>
        </w:rPr>
        <w:t xml:space="preserve">semester closes at the end of the 15th week. </w:t>
      </w:r>
      <w:r>
        <w:rPr>
          <w:lang w:val="en-GB"/>
        </w:rPr>
        <w:t>Mid-semester tests</w:t>
      </w:r>
      <w:r w:rsidRPr="00D066BA">
        <w:rPr>
          <w:lang w:val="en-GB"/>
        </w:rPr>
        <w:t xml:space="preserve"> that do not reach the minimum score can be corrected once during the due diligence period.</w:t>
      </w:r>
      <w:bookmarkEnd w:id="4"/>
    </w:p>
    <w:p w14:paraId="1D940584" w14:textId="2A931AC6" w:rsidR="00C026C1" w:rsidRDefault="00C026C1" w:rsidP="006F6DF8">
      <w:pPr>
        <w:ind w:left="708"/>
        <w:rPr>
          <w:lang w:val="en-GB"/>
        </w:rPr>
      </w:pPr>
    </w:p>
    <w:p w14:paraId="327FE69E" w14:textId="77777777" w:rsidR="00D066BA" w:rsidRPr="00ED2E31" w:rsidRDefault="00D066BA" w:rsidP="00D066BA">
      <w:pPr>
        <w:widowControl w:val="0"/>
        <w:ind w:firstLine="708"/>
      </w:pPr>
      <w:bookmarkStart w:id="5" w:name="_Hlk125932443"/>
      <w:proofErr w:type="spellStart"/>
      <w:r>
        <w:t>Points</w:t>
      </w:r>
      <w:proofErr w:type="spellEnd"/>
      <w:r>
        <w:t xml:space="preserve"> of </w:t>
      </w:r>
      <w:proofErr w:type="spellStart"/>
      <w:r>
        <w:t>exam</w:t>
      </w:r>
      <w:proofErr w:type="spellEnd"/>
      <w:r w:rsidRPr="00ED2E31">
        <w:t>:</w:t>
      </w:r>
    </w:p>
    <w:p w14:paraId="6CF85E3A" w14:textId="77777777" w:rsidR="00880E7B" w:rsidRDefault="00880E7B" w:rsidP="00880E7B">
      <w:pPr>
        <w:ind w:left="708"/>
      </w:pPr>
      <w:r>
        <w:t xml:space="preserve">85 p – 100 p </w:t>
      </w:r>
      <w:r>
        <w:tab/>
        <w:t xml:space="preserve">85-100% (5, </w:t>
      </w:r>
      <w:proofErr w:type="spellStart"/>
      <w:r>
        <w:t>excellent</w:t>
      </w:r>
      <w:proofErr w:type="spellEnd"/>
      <w:r>
        <w:t>)</w:t>
      </w:r>
    </w:p>
    <w:p w14:paraId="0F43CC43" w14:textId="77777777" w:rsidR="00880E7B" w:rsidRDefault="00880E7B" w:rsidP="00880E7B">
      <w:pPr>
        <w:ind w:left="708"/>
      </w:pPr>
      <w:r>
        <w:t xml:space="preserve">70 p – 85 p </w:t>
      </w:r>
      <w:r>
        <w:tab/>
        <w:t xml:space="preserve">70-85% (4, </w:t>
      </w:r>
      <w:proofErr w:type="spellStart"/>
      <w:r>
        <w:t>good</w:t>
      </w:r>
      <w:proofErr w:type="spellEnd"/>
      <w:r>
        <w:t>)</w:t>
      </w:r>
    </w:p>
    <w:p w14:paraId="36FFDD1D" w14:textId="77777777" w:rsidR="00880E7B" w:rsidRDefault="00880E7B" w:rsidP="00880E7B">
      <w:pPr>
        <w:ind w:left="708"/>
      </w:pPr>
      <w:r>
        <w:t xml:space="preserve">55 p – 70 p </w:t>
      </w:r>
      <w:r>
        <w:tab/>
        <w:t xml:space="preserve">55-70% (3, </w:t>
      </w:r>
      <w:proofErr w:type="spellStart"/>
      <w:r>
        <w:t>avarage</w:t>
      </w:r>
      <w:proofErr w:type="spellEnd"/>
      <w:r>
        <w:t>)</w:t>
      </w:r>
    </w:p>
    <w:p w14:paraId="10D272E9" w14:textId="77777777" w:rsidR="00880E7B" w:rsidRDefault="00880E7B" w:rsidP="00880E7B">
      <w:pPr>
        <w:ind w:left="708"/>
      </w:pPr>
      <w:r>
        <w:t xml:space="preserve">40 p – 55 p </w:t>
      </w:r>
      <w:r>
        <w:tab/>
        <w:t xml:space="preserve">40-55% (2, </w:t>
      </w:r>
      <w:proofErr w:type="spellStart"/>
      <w:r>
        <w:t>satisfactory</w:t>
      </w:r>
      <w:proofErr w:type="spellEnd"/>
      <w:r>
        <w:t>)</w:t>
      </w:r>
    </w:p>
    <w:p w14:paraId="748F1228" w14:textId="77777777" w:rsidR="00880E7B" w:rsidRDefault="00880E7B" w:rsidP="00880E7B">
      <w:pPr>
        <w:ind w:left="708"/>
      </w:pPr>
      <w:r>
        <w:t xml:space="preserve">0 p – 40 p </w:t>
      </w:r>
      <w:r>
        <w:tab/>
        <w:t xml:space="preserve">-40% (1, </w:t>
      </w:r>
      <w:proofErr w:type="spellStart"/>
      <w:r>
        <w:t>fail</w:t>
      </w:r>
      <w:proofErr w:type="spellEnd"/>
      <w:r>
        <w:t>)</w:t>
      </w:r>
    </w:p>
    <w:p w14:paraId="6876D96C" w14:textId="77777777" w:rsidR="00D066BA" w:rsidRPr="00A85160" w:rsidRDefault="00D066BA" w:rsidP="006F6DF8">
      <w:pPr>
        <w:ind w:left="708"/>
        <w:rPr>
          <w:lang w:val="en-GB"/>
        </w:rPr>
      </w:pPr>
    </w:p>
    <w:p w14:paraId="381C3377" w14:textId="27AEE171"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D2209C">
        <w:rPr>
          <w:i/>
          <w:iCs/>
          <w:highlight w:val="lightGray"/>
          <w:shd w:val="clear" w:color="auto" w:fill="FFFF00"/>
          <w:lang w:val="en-GB"/>
        </w:rPr>
        <w:t>oral</w:t>
      </w:r>
    </w:p>
    <w:bookmarkEnd w:id="5"/>
    <w:p w14:paraId="3893A21C" w14:textId="77777777" w:rsidR="00106ED3" w:rsidRDefault="00106ED3" w:rsidP="003E6E3D">
      <w:pPr>
        <w:rPr>
          <w:b/>
          <w:bCs/>
          <w:i/>
          <w:iCs/>
          <w:lang w:val="en-GB"/>
        </w:rPr>
      </w:pPr>
    </w:p>
    <w:p w14:paraId="5A6B4F70" w14:textId="3638B565" w:rsidR="00430B31" w:rsidRPr="00A85160" w:rsidRDefault="00E23F2D" w:rsidP="003E6E3D">
      <w:pPr>
        <w:rPr>
          <w:i/>
          <w:iCs/>
          <w:lang w:val="en-GB"/>
        </w:rPr>
      </w:pPr>
      <w:r w:rsidRPr="00A85160">
        <w:rPr>
          <w:b/>
          <w:bCs/>
          <w:i/>
          <w:iCs/>
          <w:lang w:val="en-GB"/>
        </w:rPr>
        <w:t xml:space="preserve">The exam is successful if the result is </w:t>
      </w:r>
      <w:proofErr w:type="gramStart"/>
      <w:r w:rsidRPr="00A85160">
        <w:rPr>
          <w:b/>
          <w:bCs/>
          <w:i/>
          <w:iCs/>
          <w:lang w:val="en-GB"/>
        </w:rPr>
        <w:t>minimum</w:t>
      </w:r>
      <w:r w:rsidR="008E1B25" w:rsidRPr="00A85160">
        <w:rPr>
          <w:b/>
          <w:bCs/>
          <w:i/>
          <w:iCs/>
          <w:lang w:val="en-GB"/>
        </w:rPr>
        <w:t xml:space="preserve"> </w:t>
      </w:r>
      <w:r w:rsidR="008E1B25" w:rsidRPr="00A85160">
        <w:rPr>
          <w:b/>
          <w:bCs/>
          <w:i/>
          <w:iCs/>
          <w:shd w:val="clear" w:color="auto" w:fill="DFDFDF" w:themeFill="background2" w:themeFillShade="E6"/>
          <w:lang w:val="en-GB"/>
        </w:rPr>
        <w:t xml:space="preserve"> </w:t>
      </w:r>
      <w:r w:rsidR="00DB6D73">
        <w:rPr>
          <w:b/>
          <w:bCs/>
          <w:i/>
          <w:iCs/>
          <w:shd w:val="clear" w:color="auto" w:fill="DFDFDF" w:themeFill="background2" w:themeFillShade="E6"/>
          <w:lang w:val="en-GB"/>
        </w:rPr>
        <w:t>40</w:t>
      </w:r>
      <w:proofErr w:type="gramEnd"/>
      <w:r w:rsidR="008E1B25" w:rsidRPr="00A85160">
        <w:rPr>
          <w:b/>
          <w:bCs/>
          <w:i/>
          <w:iCs/>
          <w:shd w:val="clear" w:color="auto" w:fill="DFDFDF" w:themeFill="background2" w:themeFillShade="E6"/>
          <w:lang w:val="en-GB"/>
        </w:rPr>
        <w:t xml:space="preserve">    </w:t>
      </w:r>
      <w:r w:rsidR="006B1184" w:rsidRPr="00A85160">
        <w:rPr>
          <w:b/>
          <w:bCs/>
          <w:i/>
          <w:iCs/>
          <w:shd w:val="clear" w:color="auto" w:fill="DFDFDF" w:themeFill="background2" w:themeFillShade="E6"/>
          <w:lang w:val="en-GB"/>
        </w:rPr>
        <w:t xml:space="preserve"> </w:t>
      </w:r>
      <w:r w:rsidR="00430B31" w:rsidRPr="00A85160">
        <w:rPr>
          <w:b/>
          <w:bCs/>
          <w:i/>
          <w:iCs/>
          <w:lang w:val="en-GB"/>
        </w:rPr>
        <w:t xml:space="preserve">%. </w:t>
      </w:r>
    </w:p>
    <w:p w14:paraId="3C8E60AC" w14:textId="77777777" w:rsidR="00106ED3" w:rsidRDefault="00106ED3" w:rsidP="003E6E3D">
      <w:pPr>
        <w:keepNext/>
        <w:ind w:left="851" w:hanging="851"/>
        <w:rPr>
          <w:rStyle w:val="Finomkiemels"/>
          <w:b/>
          <w:bCs/>
          <w:lang w:val="en-GB"/>
        </w:rPr>
      </w:pPr>
    </w:p>
    <w:p w14:paraId="0DFC28CB" w14:textId="12BECB6A"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p>
    <w:p w14:paraId="65F3DE74" w14:textId="548C9B0D"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DB6D73">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00DB6D73">
        <w:rPr>
          <w:b/>
          <w:bCs/>
          <w:i/>
          <w:iCs/>
          <w:shd w:val="clear" w:color="auto" w:fill="DFDFDF" w:themeFill="background2" w:themeFillShade="E6"/>
          <w:lang w:val="en-GB"/>
        </w:rPr>
        <w:t>50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14:paraId="7D3FD9AC" w14:textId="77777777" w:rsidR="00106ED3" w:rsidRDefault="00106ED3" w:rsidP="003E6E3D">
      <w:pPr>
        <w:ind w:left="851" w:hanging="851"/>
        <w:rPr>
          <w:rStyle w:val="Finomkiemels"/>
          <w:b/>
          <w:bCs/>
          <w:lang w:val="en-GB"/>
        </w:rPr>
      </w:pPr>
    </w:p>
    <w:p w14:paraId="47EE41BF" w14:textId="55644A15"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tbl>
      <w:tblPr>
        <w:tblStyle w:val="Tblzatrcsosvilgos"/>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1BD80DE4" w:rsidR="00A046F0" w:rsidRDefault="00A046F0" w:rsidP="00A046F0">
      <w:pPr>
        <w:ind w:left="1559" w:hanging="851"/>
        <w:rPr>
          <w:lang w:val="en-GB"/>
        </w:rPr>
      </w:pPr>
      <w:r w:rsidRPr="00A85160">
        <w:rPr>
          <w:lang w:val="en-GB"/>
        </w:rPr>
        <w:lastRenderedPageBreak/>
        <w:t>The lower limit given at each grade belongs to that grade.</w:t>
      </w:r>
    </w:p>
    <w:p w14:paraId="4A999727" w14:textId="77777777" w:rsidR="00106ED3" w:rsidRPr="00A85160" w:rsidRDefault="00106ED3" w:rsidP="00A046F0">
      <w:pPr>
        <w:ind w:left="1559" w:hanging="851"/>
        <w:rPr>
          <w:lang w:val="en-GB"/>
        </w:rPr>
      </w:pPr>
    </w:p>
    <w:bookmarkEnd w:id="2"/>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1E9B5C04" w:rsidR="003138E8" w:rsidRPr="00A85160" w:rsidRDefault="00A046F0" w:rsidP="003E6E3D">
      <w:pPr>
        <w:ind w:left="708"/>
        <w:rPr>
          <w:i/>
          <w:iCs/>
          <w:sz w:val="16"/>
          <w:szCs w:val="16"/>
          <w:lang w:val="en-GB"/>
        </w:rPr>
      </w:pPr>
      <w:r w:rsidRPr="00A85160">
        <w:rPr>
          <w:i/>
          <w:iCs/>
          <w:sz w:val="16"/>
          <w:szCs w:val="16"/>
          <w:lang w:val="en-GB"/>
        </w:rPr>
        <w:t xml:space="preserv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0FF639D" w14:textId="4D7B7EA2" w:rsidR="00B17FC9" w:rsidRPr="00A85160" w:rsidRDefault="004348FE" w:rsidP="00DB6D73">
      <w:pPr>
        <w:rPr>
          <w:rStyle w:val="Finomkiemels"/>
          <w:b/>
          <w:bCs/>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DB6D73" w:rsidRPr="00DB6D73">
        <w:rPr>
          <w:rFonts w:cstheme="minorHAnsi"/>
          <w:lang w:val="en-GB"/>
        </w:rPr>
        <w:t xml:space="preserve">R. </w:t>
      </w:r>
      <w:proofErr w:type="spellStart"/>
      <w:r w:rsidR="00DB6D73" w:rsidRPr="00DB6D73">
        <w:rPr>
          <w:rFonts w:cstheme="minorHAnsi"/>
          <w:lang w:val="en-GB"/>
        </w:rPr>
        <w:t>Chudley</w:t>
      </w:r>
      <w:proofErr w:type="spellEnd"/>
      <w:r w:rsidR="00DB6D73" w:rsidRPr="00DB6D73">
        <w:rPr>
          <w:rFonts w:cstheme="minorHAnsi"/>
          <w:lang w:val="en-GB"/>
        </w:rPr>
        <w:t>, R. Greeno - Building construction handbook seventh edition (2008)</w:t>
      </w:r>
      <w:r w:rsidR="00DB6D73">
        <w:rPr>
          <w:rFonts w:cstheme="minorHAnsi"/>
          <w:lang w:val="en-GB"/>
        </w:rPr>
        <w:t xml:space="preserve">, </w:t>
      </w:r>
      <w:r w:rsidR="00DB6D73" w:rsidRPr="00DB6D73">
        <w:rPr>
          <w:rFonts w:cstheme="minorHAnsi"/>
          <w:lang w:val="en-GB"/>
        </w:rPr>
        <w:t>ISBN: 978-0-7506-86228</w:t>
      </w: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151755DA" w14:textId="3D1471E3" w:rsidR="00DB6D73" w:rsidRDefault="004348FE" w:rsidP="00DB6D73">
      <w:pPr>
        <w:rPr>
          <w:rFonts w:cstheme="minorHAnsi"/>
          <w:lang w:val="en-GB"/>
        </w:rPr>
      </w:pPr>
      <w:r w:rsidRPr="00A85160">
        <w:rPr>
          <w:rFonts w:cstheme="minorHAnsi"/>
          <w:lang w:val="en-GB"/>
        </w:rPr>
        <w:t>[</w:t>
      </w:r>
      <w:r w:rsidR="00DB6D73">
        <w:rPr>
          <w:rFonts w:cstheme="minorHAnsi"/>
          <w:lang w:val="en-GB"/>
        </w:rPr>
        <w:t>1</w:t>
      </w:r>
      <w:r w:rsidR="00B17FC9" w:rsidRPr="00A85160">
        <w:rPr>
          <w:rFonts w:cstheme="minorHAnsi"/>
          <w:lang w:val="en-GB"/>
        </w:rPr>
        <w:t>.</w:t>
      </w:r>
      <w:r w:rsidRPr="00A85160">
        <w:rPr>
          <w:rFonts w:cstheme="minorHAnsi"/>
          <w:lang w:val="en-GB"/>
        </w:rPr>
        <w:t xml:space="preserve">] </w:t>
      </w:r>
      <w:r w:rsidR="00DB6D73" w:rsidRPr="00DB6D73">
        <w:rPr>
          <w:rFonts w:cstheme="minorHAnsi"/>
          <w:lang w:val="en-GB"/>
        </w:rPr>
        <w:t xml:space="preserve">Sidney Levy </w:t>
      </w:r>
      <w:proofErr w:type="gramStart"/>
      <w:r w:rsidR="00DB6D73" w:rsidRPr="00DB6D73">
        <w:rPr>
          <w:rFonts w:cstheme="minorHAnsi"/>
          <w:lang w:val="en-GB"/>
        </w:rPr>
        <w:t>-  Construction</w:t>
      </w:r>
      <w:proofErr w:type="gramEnd"/>
      <w:r w:rsidR="00DB6D73" w:rsidRPr="00DB6D73">
        <w:rPr>
          <w:rFonts w:cstheme="minorHAnsi"/>
          <w:lang w:val="en-GB"/>
        </w:rPr>
        <w:t xml:space="preserve"> process planning and Management (2010)</w:t>
      </w:r>
      <w:r w:rsidR="00DB6D73">
        <w:rPr>
          <w:rFonts w:cstheme="minorHAnsi"/>
          <w:lang w:val="en-GB"/>
        </w:rPr>
        <w:t xml:space="preserve">, </w:t>
      </w:r>
      <w:r w:rsidR="00DB6D73" w:rsidRPr="00DB6D73">
        <w:rPr>
          <w:rFonts w:cstheme="minorHAnsi"/>
          <w:lang w:val="en-GB"/>
        </w:rPr>
        <w:t>ISBN : 978-1-85617-548-7</w:t>
      </w:r>
    </w:p>
    <w:p w14:paraId="6E05E368" w14:textId="5461DFFD" w:rsidR="00DB6D73" w:rsidRPr="00DB6D73" w:rsidRDefault="00DB6D73" w:rsidP="00DB6D73">
      <w:pPr>
        <w:rPr>
          <w:rFonts w:cstheme="minorHAnsi"/>
          <w:lang w:val="en-GB"/>
        </w:rPr>
      </w:pPr>
      <w:r>
        <w:rPr>
          <w:rFonts w:cstheme="minorHAnsi"/>
          <w:lang w:val="en-GB"/>
        </w:rPr>
        <w:t xml:space="preserve">[2.] </w:t>
      </w:r>
      <w:r w:rsidRPr="00DB6D73">
        <w:rPr>
          <w:rFonts w:cstheme="minorHAnsi"/>
          <w:lang w:val="en-GB"/>
        </w:rPr>
        <w:t xml:space="preserve">Emad </w:t>
      </w:r>
      <w:proofErr w:type="spellStart"/>
      <w:r w:rsidRPr="00DB6D73">
        <w:rPr>
          <w:rFonts w:cstheme="minorHAnsi"/>
          <w:lang w:val="en-GB"/>
        </w:rPr>
        <w:t>Elbeltagi</w:t>
      </w:r>
      <w:proofErr w:type="spellEnd"/>
      <w:r w:rsidRPr="00DB6D73">
        <w:rPr>
          <w:rFonts w:cstheme="minorHAnsi"/>
          <w:lang w:val="en-GB"/>
        </w:rPr>
        <w:t xml:space="preserve"> - Lecture notes on construction project management (2009)</w:t>
      </w:r>
    </w:p>
    <w:p w14:paraId="4964E2AD" w14:textId="428F6842" w:rsidR="00DB6D73" w:rsidRPr="00DB6D73" w:rsidRDefault="00DB6D73" w:rsidP="00DB6D73">
      <w:pPr>
        <w:rPr>
          <w:rFonts w:cstheme="minorHAnsi"/>
          <w:lang w:val="en-GB"/>
        </w:rPr>
      </w:pPr>
      <w:r>
        <w:rPr>
          <w:rFonts w:cstheme="minorHAnsi"/>
          <w:lang w:val="en-GB"/>
        </w:rPr>
        <w:t xml:space="preserve">[3.] </w:t>
      </w:r>
      <w:r w:rsidRPr="00DB6D73">
        <w:rPr>
          <w:rFonts w:cstheme="minorHAnsi"/>
          <w:lang w:val="en-GB"/>
        </w:rPr>
        <w:t>S.W. Nunnally – Construction Methods and Management (2007)</w:t>
      </w:r>
      <w:r>
        <w:rPr>
          <w:rFonts w:cstheme="minorHAnsi"/>
          <w:lang w:val="en-GB"/>
        </w:rPr>
        <w:t xml:space="preserve">, </w:t>
      </w:r>
      <w:r w:rsidRPr="00DB6D73">
        <w:rPr>
          <w:rFonts w:cstheme="minorHAnsi"/>
          <w:lang w:val="en-GB"/>
        </w:rPr>
        <w:t>ISBN 0-13-171685-9</w:t>
      </w:r>
    </w:p>
    <w:p w14:paraId="7584F104" w14:textId="5C413245" w:rsidR="00DB6D73" w:rsidRPr="00DB6D73" w:rsidRDefault="00DB6D73" w:rsidP="00DB6D73">
      <w:pPr>
        <w:rPr>
          <w:rFonts w:cstheme="minorHAnsi"/>
          <w:lang w:val="en-GB"/>
        </w:rPr>
      </w:pPr>
      <w:r>
        <w:rPr>
          <w:rFonts w:cstheme="minorHAnsi"/>
          <w:lang w:val="en-GB"/>
        </w:rPr>
        <w:t xml:space="preserve">[4.] </w:t>
      </w:r>
      <w:r w:rsidRPr="00DB6D73">
        <w:rPr>
          <w:rFonts w:cstheme="minorHAnsi"/>
          <w:lang w:val="en-GB"/>
        </w:rPr>
        <w:t>Frank R. Dagostino, Steven J. Peterson - Estimating in Building Construction (2011)</w:t>
      </w:r>
      <w:r>
        <w:rPr>
          <w:rFonts w:cstheme="minorHAnsi"/>
          <w:lang w:val="en-GB"/>
        </w:rPr>
        <w:t xml:space="preserve">, </w:t>
      </w:r>
      <w:r w:rsidRPr="00DB6D73">
        <w:rPr>
          <w:rFonts w:cstheme="minorHAnsi"/>
          <w:lang w:val="en-GB"/>
        </w:rPr>
        <w:t>ISBN-13: 978-0-13-119952-1</w:t>
      </w:r>
    </w:p>
    <w:p w14:paraId="7D51D980" w14:textId="0AB36866" w:rsidR="004348FE" w:rsidRPr="00A85160" w:rsidRDefault="00DB6D73" w:rsidP="00DB6D73">
      <w:pPr>
        <w:rPr>
          <w:lang w:val="en-GB"/>
        </w:rPr>
      </w:pPr>
      <w:r>
        <w:rPr>
          <w:rFonts w:cstheme="minorHAnsi"/>
          <w:lang w:val="en-GB"/>
        </w:rPr>
        <w:t xml:space="preserve">[5] </w:t>
      </w:r>
      <w:proofErr w:type="spellStart"/>
      <w:r w:rsidRPr="00DB6D73">
        <w:rPr>
          <w:rFonts w:cstheme="minorHAnsi"/>
          <w:lang w:val="en-GB"/>
        </w:rPr>
        <w:t>Københavns</w:t>
      </w:r>
      <w:proofErr w:type="spellEnd"/>
      <w:r w:rsidRPr="00DB6D73">
        <w:rPr>
          <w:rFonts w:cstheme="minorHAnsi"/>
          <w:lang w:val="en-GB"/>
        </w:rPr>
        <w:t xml:space="preserve"> </w:t>
      </w:r>
      <w:proofErr w:type="spellStart"/>
      <w:r w:rsidRPr="00DB6D73">
        <w:rPr>
          <w:rFonts w:cstheme="minorHAnsi"/>
          <w:lang w:val="en-GB"/>
        </w:rPr>
        <w:t>Erhvervsakademi</w:t>
      </w:r>
      <w:proofErr w:type="spellEnd"/>
      <w:r w:rsidRPr="00DB6D73">
        <w:rPr>
          <w:rFonts w:cstheme="minorHAnsi"/>
          <w:lang w:val="en-GB"/>
        </w:rPr>
        <w:t xml:space="preserve"> and VIA University College, Horsens(E-BOOK) (2011)</w:t>
      </w:r>
    </w:p>
    <w:sectPr w:rsidR="004348FE" w:rsidRPr="00A85160" w:rsidSect="004E349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8D7" w14:textId="77777777" w:rsidR="004E3495" w:rsidRDefault="004E3495" w:rsidP="00AD4BC7">
      <w:r>
        <w:separator/>
      </w:r>
    </w:p>
  </w:endnote>
  <w:endnote w:type="continuationSeparator" w:id="0">
    <w:p w14:paraId="764D3D65" w14:textId="77777777" w:rsidR="004E3495" w:rsidRDefault="004E3495"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6287E1C0" w:rsidR="005F7E4B" w:rsidRDefault="005F7E4B">
        <w:pPr>
          <w:pStyle w:val="llb"/>
          <w:jc w:val="center"/>
        </w:pPr>
        <w:r>
          <w:fldChar w:fldCharType="begin"/>
        </w:r>
        <w:r>
          <w:instrText>PAGE   \* MERGEFORMAT</w:instrText>
        </w:r>
        <w:r>
          <w:fldChar w:fldCharType="separate"/>
        </w:r>
        <w:r w:rsidR="00880E7B">
          <w:rPr>
            <w:noProof/>
          </w:rPr>
          <w:t>5</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9C3B" w14:textId="77777777" w:rsidR="004E3495" w:rsidRDefault="004E3495" w:rsidP="00AD4BC7">
      <w:r>
        <w:separator/>
      </w:r>
    </w:p>
  </w:footnote>
  <w:footnote w:type="continuationSeparator" w:id="0">
    <w:p w14:paraId="5045F9FC" w14:textId="77777777" w:rsidR="004E3495" w:rsidRDefault="004E3495"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6455325">
    <w:abstractNumId w:val="25"/>
  </w:num>
  <w:num w:numId="2" w16cid:durableId="1022168043">
    <w:abstractNumId w:val="22"/>
  </w:num>
  <w:num w:numId="3" w16cid:durableId="1297179340">
    <w:abstractNumId w:val="19"/>
  </w:num>
  <w:num w:numId="4" w16cid:durableId="1660377412">
    <w:abstractNumId w:val="1"/>
  </w:num>
  <w:num w:numId="5" w16cid:durableId="1251695042">
    <w:abstractNumId w:val="4"/>
  </w:num>
  <w:num w:numId="6" w16cid:durableId="780807397">
    <w:abstractNumId w:val="5"/>
  </w:num>
  <w:num w:numId="7" w16cid:durableId="447164625">
    <w:abstractNumId w:val="2"/>
  </w:num>
  <w:num w:numId="8" w16cid:durableId="981732701">
    <w:abstractNumId w:val="15"/>
  </w:num>
  <w:num w:numId="9" w16cid:durableId="1853956236">
    <w:abstractNumId w:val="17"/>
  </w:num>
  <w:num w:numId="10" w16cid:durableId="2118284979">
    <w:abstractNumId w:val="21"/>
  </w:num>
  <w:num w:numId="11" w16cid:durableId="2080397558">
    <w:abstractNumId w:val="28"/>
  </w:num>
  <w:num w:numId="12" w16cid:durableId="1918008914">
    <w:abstractNumId w:val="23"/>
  </w:num>
  <w:num w:numId="13" w16cid:durableId="945892083">
    <w:abstractNumId w:val="3"/>
  </w:num>
  <w:num w:numId="14" w16cid:durableId="31803859">
    <w:abstractNumId w:val="0"/>
  </w:num>
  <w:num w:numId="15" w16cid:durableId="1509170982">
    <w:abstractNumId w:val="10"/>
  </w:num>
  <w:num w:numId="16" w16cid:durableId="2146703318">
    <w:abstractNumId w:val="8"/>
  </w:num>
  <w:num w:numId="17" w16cid:durableId="1402871059">
    <w:abstractNumId w:val="12"/>
  </w:num>
  <w:num w:numId="18" w16cid:durableId="1823808049">
    <w:abstractNumId w:val="14"/>
  </w:num>
  <w:num w:numId="19" w16cid:durableId="1994945679">
    <w:abstractNumId w:val="26"/>
  </w:num>
  <w:num w:numId="20" w16cid:durableId="373699837">
    <w:abstractNumId w:val="18"/>
  </w:num>
  <w:num w:numId="21" w16cid:durableId="2134903166">
    <w:abstractNumId w:val="20"/>
  </w:num>
  <w:num w:numId="22" w16cid:durableId="402414885">
    <w:abstractNumId w:val="6"/>
  </w:num>
  <w:num w:numId="23" w16cid:durableId="1750610801">
    <w:abstractNumId w:val="13"/>
  </w:num>
  <w:num w:numId="24" w16cid:durableId="1374190280">
    <w:abstractNumId w:val="11"/>
  </w:num>
  <w:num w:numId="25" w16cid:durableId="124811209">
    <w:abstractNumId w:val="7"/>
  </w:num>
  <w:num w:numId="26" w16cid:durableId="931863112">
    <w:abstractNumId w:val="16"/>
  </w:num>
  <w:num w:numId="27" w16cid:durableId="1587806866">
    <w:abstractNumId w:val="27"/>
  </w:num>
  <w:num w:numId="28" w16cid:durableId="105779582">
    <w:abstractNumId w:val="9"/>
  </w:num>
  <w:num w:numId="29" w16cid:durableId="11285526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01729"/>
    <w:rsid w:val="00106ED3"/>
    <w:rsid w:val="00110D27"/>
    <w:rsid w:val="001156A9"/>
    <w:rsid w:val="00117AF0"/>
    <w:rsid w:val="00120708"/>
    <w:rsid w:val="00123E52"/>
    <w:rsid w:val="00127634"/>
    <w:rsid w:val="00131A69"/>
    <w:rsid w:val="001611B2"/>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3685"/>
    <w:rsid w:val="00256B69"/>
    <w:rsid w:val="00261943"/>
    <w:rsid w:val="00273A83"/>
    <w:rsid w:val="00273A94"/>
    <w:rsid w:val="00283F7B"/>
    <w:rsid w:val="002852D2"/>
    <w:rsid w:val="002A1E0F"/>
    <w:rsid w:val="002A4ECA"/>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D72F5"/>
    <w:rsid w:val="003E046B"/>
    <w:rsid w:val="003E6E3D"/>
    <w:rsid w:val="003E7ED8"/>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24B8"/>
    <w:rsid w:val="004E3495"/>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E7228"/>
    <w:rsid w:val="005F64D3"/>
    <w:rsid w:val="005F7E4B"/>
    <w:rsid w:val="006035DE"/>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6D56"/>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300F"/>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0E7B"/>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1458"/>
    <w:rsid w:val="0097665F"/>
    <w:rsid w:val="00977A6B"/>
    <w:rsid w:val="009A16B3"/>
    <w:rsid w:val="009A3463"/>
    <w:rsid w:val="009B1CFA"/>
    <w:rsid w:val="009B4BC9"/>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A63F5"/>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B49EB"/>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CF5CEE"/>
    <w:rsid w:val="00D03D13"/>
    <w:rsid w:val="00D066BA"/>
    <w:rsid w:val="00D0714B"/>
    <w:rsid w:val="00D14FA8"/>
    <w:rsid w:val="00D2209C"/>
    <w:rsid w:val="00D26DB2"/>
    <w:rsid w:val="00D47B48"/>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B6D73"/>
    <w:rsid w:val="00DC3D3E"/>
    <w:rsid w:val="00DC5844"/>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87C54"/>
    <w:rsid w:val="00EA7ECC"/>
    <w:rsid w:val="00EB29E7"/>
    <w:rsid w:val="00EC1794"/>
    <w:rsid w:val="00EC5287"/>
    <w:rsid w:val="00EC7213"/>
    <w:rsid w:val="00ED25F2"/>
    <w:rsid w:val="00ED693F"/>
    <w:rsid w:val="00EE747E"/>
    <w:rsid w:val="00F00F30"/>
    <w:rsid w:val="00F01068"/>
    <w:rsid w:val="00F14336"/>
    <w:rsid w:val="00F22662"/>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00316248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DDB3F-6347-4304-9E97-3872668DD51A}">
  <ds:schemaRefs>
    <ds:schemaRef ds:uri="http://schemas.openxmlformats.org/officeDocument/2006/bibliography"/>
  </ds:schemaRefs>
</ds:datastoreItem>
</file>

<file path=customXml/itemProps2.xml><?xml version="1.0" encoding="utf-8"?>
<ds:datastoreItem xmlns:ds="http://schemas.openxmlformats.org/officeDocument/2006/customXml" ds:itemID="{3DF99BD1-829C-4D43-9FF5-F6CBE8AC795B}"/>
</file>

<file path=customXml/itemProps3.xml><?xml version="1.0" encoding="utf-8"?>
<ds:datastoreItem xmlns:ds="http://schemas.openxmlformats.org/officeDocument/2006/customXml" ds:itemID="{71EEE9D8-42B2-4B13-AF9C-7D3A4DB86CEF}"/>
</file>

<file path=customXml/itemProps4.xml><?xml version="1.0" encoding="utf-8"?>
<ds:datastoreItem xmlns:ds="http://schemas.openxmlformats.org/officeDocument/2006/customXml" ds:itemID="{C961083B-77F5-4149-B4FA-5A1E21AC7720}"/>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9514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Balázs Novák</cp:lastModifiedBy>
  <cp:revision>2</cp:revision>
  <dcterms:created xsi:type="dcterms:W3CDTF">2024-02-05T16:43:00Z</dcterms:created>
  <dcterms:modified xsi:type="dcterms:W3CDTF">2024-02-05T16:43:00Z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