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7EB224C4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 </w:t>
      </w:r>
      <w:proofErr w:type="spellStart"/>
      <w:r w:rsidR="00B843FB">
        <w:rPr>
          <w:rStyle w:val="None"/>
          <w:sz w:val="20"/>
          <w:szCs w:val="20"/>
          <w:lang w:val="hu-HU"/>
        </w:rPr>
        <w:t>BSc</w:t>
      </w:r>
      <w:proofErr w:type="spellEnd"/>
      <w:r w:rsidR="00373D3A">
        <w:rPr>
          <w:rStyle w:val="None"/>
          <w:sz w:val="20"/>
          <w:szCs w:val="20"/>
          <w:lang w:val="hu-HU"/>
        </w:rPr>
        <w:t xml:space="preserve"> levelező</w:t>
      </w:r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201FFC6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0C6CC1">
        <w:rPr>
          <w:rStyle w:val="None"/>
          <w:b/>
          <w:bCs/>
          <w:smallCaps/>
          <w:sz w:val="32"/>
          <w:szCs w:val="32"/>
          <w:lang w:val="hu-HU"/>
        </w:rPr>
        <w:t xml:space="preserve">ítészeti Elmélet </w:t>
      </w:r>
      <w:r w:rsidR="00365B27">
        <w:rPr>
          <w:rStyle w:val="None"/>
          <w:b/>
          <w:bCs/>
          <w:smallCaps/>
          <w:sz w:val="32"/>
          <w:szCs w:val="32"/>
          <w:lang w:val="hu-HU"/>
        </w:rPr>
        <w:t>3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56CF76FB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</w:t>
      </w:r>
      <w:r w:rsidR="00365B27">
        <w:rPr>
          <w:rStyle w:val="None"/>
          <w:sz w:val="20"/>
          <w:szCs w:val="20"/>
          <w:lang w:val="hu-HU"/>
        </w:rPr>
        <w:t>6</w:t>
      </w:r>
      <w:r w:rsidR="00B843FB">
        <w:rPr>
          <w:rStyle w:val="None"/>
          <w:sz w:val="20"/>
          <w:szCs w:val="20"/>
          <w:lang w:val="hu-HU"/>
        </w:rPr>
        <w:t>M</w:t>
      </w:r>
      <w:r w:rsidR="00373D3A">
        <w:rPr>
          <w:rStyle w:val="None"/>
          <w:sz w:val="20"/>
          <w:szCs w:val="20"/>
          <w:lang w:val="hu-HU"/>
        </w:rPr>
        <w:t>L</w:t>
      </w:r>
    </w:p>
    <w:p w14:paraId="0E7DC0A5" w14:textId="290F87C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F6355" w:rsidRPr="009311E6">
        <w:rPr>
          <w:rStyle w:val="None"/>
          <w:b/>
          <w:sz w:val="18"/>
          <w:szCs w:val="18"/>
          <w:lang w:val="hu-HU"/>
        </w:rPr>
        <w:t>3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 w:rsidRPr="009311E6">
        <w:rPr>
          <w:rStyle w:val="None"/>
          <w:b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5AFDFA60" w:rsidR="009F6355" w:rsidRPr="00DD11AE" w:rsidRDefault="00365B27" w:rsidP="009F6355">
      <w:pPr>
        <w:widowControl w:val="0"/>
        <w:jc w:val="both"/>
        <w:rPr>
          <w:lang w:val="hu-HU"/>
        </w:rPr>
      </w:pPr>
      <w:r w:rsidRPr="00E20F3C">
        <w:rPr>
          <w:sz w:val="20"/>
          <w:lang w:val="hu-HU"/>
        </w:rPr>
        <w:t>Építészeti alapfogalmak megismerése. A</w:t>
      </w:r>
      <w:r>
        <w:rPr>
          <w:sz w:val="20"/>
          <w:lang w:val="hu-HU"/>
        </w:rPr>
        <w:t xml:space="preserve"> gótikus kortól</w:t>
      </w:r>
      <w:r w:rsidRPr="00E20F3C">
        <w:rPr>
          <w:sz w:val="20"/>
          <w:lang w:val="hu-HU"/>
        </w:rPr>
        <w:t xml:space="preserve"> a </w:t>
      </w:r>
      <w:r>
        <w:rPr>
          <w:sz w:val="20"/>
          <w:lang w:val="hu-HU"/>
        </w:rPr>
        <w:t>barokkig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3B494D39" w:rsidR="009F6355" w:rsidRPr="00DD11AE" w:rsidRDefault="00365B27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6111D2B6" w:rsidR="009F6355" w:rsidRPr="00DD11AE" w:rsidRDefault="00365B27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>tantárgy keretében a gótikus építészet jellemzőit, a reneszánsz építészet és a barokk korszak legfőbb alkotásait ismerhetik meg a hallgatók.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23E12912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tantárgyhoz tartozó </w:t>
      </w:r>
      <w:r w:rsidR="00365B27">
        <w:rPr>
          <w:rStyle w:val="None"/>
          <w:rFonts w:eastAsia="Times New Roman"/>
          <w:bCs/>
          <w:sz w:val="20"/>
          <w:szCs w:val="20"/>
          <w:lang w:val="hu-HU"/>
        </w:rPr>
        <w:t>Microsoft Teams csoportban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</w:t>
      </w:r>
      <w:proofErr w:type="spellStart"/>
      <w:r w:rsidRPr="00AD4BD0">
        <w:rPr>
          <w:rStyle w:val="None"/>
          <w:sz w:val="20"/>
          <w:szCs w:val="20"/>
          <w:lang w:val="hu-HU"/>
        </w:rPr>
        <w:t>Dora</w:t>
      </w:r>
      <w:proofErr w:type="spellEnd"/>
      <w:r w:rsidRPr="00AD4BD0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sz w:val="20"/>
          <w:szCs w:val="20"/>
          <w:lang w:val="hu-HU"/>
        </w:rPr>
        <w:t>Wiebenson</w:t>
      </w:r>
      <w:proofErr w:type="spellEnd"/>
      <w:r w:rsidRPr="00AD4BD0">
        <w:rPr>
          <w:rStyle w:val="None"/>
          <w:sz w:val="20"/>
          <w:szCs w:val="20"/>
          <w:lang w:val="hu-HU"/>
        </w:rPr>
        <w:t>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M. &amp; Hyman I., Architecture - from Prehistory to Post-Modernism, Prentice-Hall,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D. A History of Western Architecture (5th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edition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),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Laurence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40194928" w14:textId="77777777" w:rsidR="009F1EFF" w:rsidRPr="004B286B" w:rsidRDefault="009F1EFF" w:rsidP="009F1EFF">
      <w:pPr>
        <w:pStyle w:val="Nincstrkz"/>
        <w:rPr>
          <w:color w:val="FF2D21" w:themeColor="accent5"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Féléves feladatválasztás legkésőbb a 3. hét órarend szerinti óráig.</w:t>
      </w:r>
      <w:r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25184C4A" w14:textId="77777777" w:rsidR="009F1EFF" w:rsidRDefault="009F1EFF" w:rsidP="009F1EFF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 xml:space="preserve">a kapott épület megismerése után kézi rajz készítése az épületről egy </w:t>
      </w:r>
      <w:proofErr w:type="gramStart"/>
      <w:r>
        <w:rPr>
          <w:sz w:val="20"/>
          <w:szCs w:val="20"/>
          <w:lang w:val="hu-HU"/>
        </w:rPr>
        <w:t>A</w:t>
      </w:r>
      <w:proofErr w:type="gramEnd"/>
      <w:r>
        <w:rPr>
          <w:sz w:val="20"/>
          <w:szCs w:val="20"/>
          <w:lang w:val="hu-HU"/>
        </w:rPr>
        <w:t xml:space="preserve">/3-as lapra. A lapon szerepelnie kell az épület alaprajzának, metszetének és/vagy homlokzatának, valamint egy perspektivikus ábrának. Ezen felül szerepelhet még az adott </w:t>
      </w:r>
      <w:proofErr w:type="gramStart"/>
      <w:r>
        <w:rPr>
          <w:sz w:val="20"/>
          <w:szCs w:val="20"/>
          <w:lang w:val="hu-HU"/>
        </w:rPr>
        <w:t>épület jellemző</w:t>
      </w:r>
      <w:proofErr w:type="gramEnd"/>
      <w:r>
        <w:rPr>
          <w:sz w:val="20"/>
          <w:szCs w:val="20"/>
          <w:lang w:val="hu-HU"/>
        </w:rPr>
        <w:t xml:space="preserve"> külső vagy belső részlete. A rajzok A/3-as lapon történő elhelyezését a hallgatónak kell megterveznie, figyelembe véve, hogy minden </w:t>
      </w:r>
      <w:proofErr w:type="gramStart"/>
      <w:r>
        <w:rPr>
          <w:sz w:val="20"/>
          <w:szCs w:val="20"/>
          <w:lang w:val="hu-HU"/>
        </w:rPr>
        <w:t>rajznak</w:t>
      </w:r>
      <w:proofErr w:type="gramEnd"/>
      <w:r>
        <w:rPr>
          <w:sz w:val="20"/>
          <w:szCs w:val="20"/>
          <w:lang w:val="hu-HU"/>
        </w:rPr>
        <w:t xml:space="preserve"> arányosnak és értelmezhetőnek kell lennie. A rajzokat el kell látni alapvető feliratozással (alaprajz, hosszmetszet stb.). A lapon szerepelnie kell a hallgató nevének, szakjának, a tantárgy nevének, a tantárgyfelelős oktató nevének, valamint a </w:t>
      </w:r>
      <w:proofErr w:type="gramStart"/>
      <w:r>
        <w:rPr>
          <w:sz w:val="20"/>
          <w:szCs w:val="20"/>
          <w:lang w:val="hu-HU"/>
        </w:rPr>
        <w:t>dátumnak</w:t>
      </w:r>
      <w:proofErr w:type="gramEnd"/>
      <w:r>
        <w:rPr>
          <w:sz w:val="20"/>
          <w:szCs w:val="20"/>
          <w:lang w:val="hu-HU"/>
        </w:rPr>
        <w:t>. A lapot nem kell keretezni. A rajzfeladat elkészítése tetszőleges szabadkézi technikával történhet, de ajánlott a grafitceruza használata. Számítógép használata nem engedélyezett.</w:t>
      </w:r>
    </w:p>
    <w:p w14:paraId="303374AC" w14:textId="77777777" w:rsidR="009F1EFF" w:rsidRDefault="009F1EFF" w:rsidP="009F1EFF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rajzfeladatot be kell mutatni a félév folyamán a tantárgyfelelős oktatónak legkésőbb a tematikában rögzített időpontokban. Lehet </w:t>
      </w:r>
      <w:proofErr w:type="gramStart"/>
      <w:r>
        <w:rPr>
          <w:sz w:val="20"/>
          <w:szCs w:val="20"/>
          <w:lang w:val="hu-HU"/>
        </w:rPr>
        <w:t>konzultálni</w:t>
      </w:r>
      <w:proofErr w:type="gramEnd"/>
      <w:r>
        <w:rPr>
          <w:sz w:val="20"/>
          <w:szCs w:val="20"/>
          <w:lang w:val="hu-HU"/>
        </w:rPr>
        <w:t xml:space="preserve"> minden előadás után az órából fennmaradó idő erejéig is. Tekintettel a nagy hallgatói létszámra, kérem, hogy aki teheti, </w:t>
      </w:r>
      <w:proofErr w:type="gramStart"/>
      <w:r>
        <w:rPr>
          <w:sz w:val="20"/>
          <w:szCs w:val="20"/>
          <w:lang w:val="hu-HU"/>
        </w:rPr>
        <w:t>konzultáljon</w:t>
      </w:r>
      <w:proofErr w:type="gramEnd"/>
      <w:r>
        <w:rPr>
          <w:sz w:val="20"/>
          <w:szCs w:val="20"/>
          <w:lang w:val="hu-HU"/>
        </w:rPr>
        <w:t xml:space="preserve"> valamelyik előadás után.</w:t>
      </w:r>
    </w:p>
    <w:p w14:paraId="410FB065" w14:textId="32A69227" w:rsidR="009F1EFF" w:rsidRPr="00A601E6" w:rsidRDefault="00B712AA" w:rsidP="009F1EFF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</w:t>
      </w:r>
      <w:r w:rsidR="009F1EFF">
        <w:rPr>
          <w:sz w:val="20"/>
          <w:szCs w:val="20"/>
          <w:lang w:val="hu-HU"/>
        </w:rPr>
        <w:t>A feladat legkésőbbi leadási határideje 2024.05.17. 10:00.</w:t>
      </w:r>
    </w:p>
    <w:p w14:paraId="5E27518B" w14:textId="77777777" w:rsidR="00767F83" w:rsidRDefault="00767F83" w:rsidP="00767F83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5702454" w14:textId="77777777" w:rsidR="00767F83" w:rsidRPr="00105171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5A2E7465" w14:textId="77777777" w:rsidR="00767F83" w:rsidRPr="009C7DB9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</w:p>
    <w:p w14:paraId="6A1AC08E" w14:textId="77777777" w:rsidR="009F1EFF" w:rsidRDefault="00767F83" w:rsidP="009F1EF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F1EFF" w:rsidRPr="0048527D">
        <w:rPr>
          <w:sz w:val="20"/>
          <w:lang w:val="hu-HU"/>
        </w:rPr>
        <w:t>Féléves tematika ismertetése</w:t>
      </w:r>
    </w:p>
    <w:p w14:paraId="1F59FBCD" w14:textId="77777777" w:rsidR="009F1EFF" w:rsidRPr="009C7DB9" w:rsidRDefault="009F1EFF" w:rsidP="009F1EFF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5A1DB6BF" w14:textId="77777777" w:rsidR="009F1EFF" w:rsidRDefault="009F1EFF" w:rsidP="009F1EF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 korai gótika és a francia gótika</w:t>
      </w:r>
      <w:r>
        <w:rPr>
          <w:sz w:val="20"/>
          <w:lang w:val="hu-HU"/>
        </w:rPr>
        <w:tab/>
        <w:t>Az előadás diái</w:t>
      </w:r>
    </w:p>
    <w:p w14:paraId="40F89DF8" w14:textId="77777777" w:rsidR="009F1EFF" w:rsidRDefault="009F1EFF" w:rsidP="009F1EF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Angol gótika és a késői gótika</w:t>
      </w:r>
      <w:r>
        <w:rPr>
          <w:sz w:val="20"/>
          <w:lang w:val="hu-HU"/>
        </w:rPr>
        <w:tab/>
        <w:t>Az előadás diái</w:t>
      </w:r>
    </w:p>
    <w:p w14:paraId="5763A62E" w14:textId="77777777" w:rsidR="00767F83" w:rsidRPr="0048527D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2BA1B242" w14:textId="77777777" w:rsidR="009F1EFF" w:rsidRDefault="00767F83" w:rsidP="009F1EF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F1EFF" w:rsidRPr="00971B46">
        <w:rPr>
          <w:sz w:val="20"/>
          <w:lang w:val="hu-HU"/>
        </w:rPr>
        <w:t xml:space="preserve">Előadás: </w:t>
      </w:r>
      <w:r w:rsidR="009F1EFF">
        <w:rPr>
          <w:sz w:val="20"/>
          <w:lang w:val="hu-HU"/>
        </w:rPr>
        <w:t>Gótikus építészet Magyarországon</w:t>
      </w:r>
      <w:r w:rsidR="009F1EFF">
        <w:rPr>
          <w:sz w:val="20"/>
          <w:lang w:val="hu-HU"/>
        </w:rPr>
        <w:tab/>
        <w:t>Az előadás diái</w:t>
      </w:r>
    </w:p>
    <w:p w14:paraId="7540511C" w14:textId="77777777" w:rsidR="009F1EFF" w:rsidRPr="0048527D" w:rsidRDefault="009F1EFF" w:rsidP="009F1EF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Korai és érett reneszánsz építészet Európában</w:t>
      </w:r>
      <w:r>
        <w:rPr>
          <w:sz w:val="20"/>
          <w:lang w:val="hu-HU"/>
        </w:rPr>
        <w:tab/>
        <w:t>Az előadás diái</w:t>
      </w:r>
    </w:p>
    <w:p w14:paraId="285096B8" w14:textId="77777777" w:rsidR="00767F83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740DE699" w14:textId="3567735D" w:rsidR="00767F83" w:rsidRPr="0048527D" w:rsidRDefault="00767F83" w:rsidP="009F1EF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117ED9B1" w14:textId="77777777" w:rsidR="009F1EFF" w:rsidRDefault="00767F83" w:rsidP="009F1EF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F1EFF" w:rsidRPr="00971B46">
        <w:rPr>
          <w:sz w:val="20"/>
          <w:lang w:val="hu-HU"/>
        </w:rPr>
        <w:t xml:space="preserve">Előadás: </w:t>
      </w:r>
      <w:r w:rsidR="009F1EFF">
        <w:rPr>
          <w:sz w:val="20"/>
          <w:lang w:val="hu-HU"/>
        </w:rPr>
        <w:t>Késő reneszánsz építészet Európában</w:t>
      </w:r>
      <w:r w:rsidR="009F1EFF">
        <w:rPr>
          <w:sz w:val="20"/>
          <w:lang w:val="hu-HU"/>
        </w:rPr>
        <w:tab/>
        <w:t>Az előadás diái</w:t>
      </w:r>
    </w:p>
    <w:p w14:paraId="4A720DE1" w14:textId="77777777" w:rsidR="009F1EFF" w:rsidRDefault="009F1EFF" w:rsidP="009F1EF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Reneszánsz építészet Magyarországon</w:t>
      </w:r>
      <w:r>
        <w:rPr>
          <w:sz w:val="20"/>
          <w:lang w:val="hu-HU"/>
        </w:rPr>
        <w:tab/>
        <w:t>Az előadás diái</w:t>
      </w:r>
    </w:p>
    <w:p w14:paraId="443B80DF" w14:textId="780F6ED2" w:rsidR="00767F83" w:rsidRDefault="00767F83" w:rsidP="009F1EF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39CBBD82" w14:textId="19151E24" w:rsidR="00767F83" w:rsidRPr="00971B46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10D884C2" w14:textId="2B735B03" w:rsidR="00767F83" w:rsidRPr="00971B46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5D69AFFC" w14:textId="77777777" w:rsidR="00767F83" w:rsidRPr="0048527D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0377400F" w14:textId="77777777" w:rsidR="00767F83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0" w:name="_Hlk30705113"/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Barokk építészet Olaszországban</w:t>
      </w:r>
      <w:r>
        <w:rPr>
          <w:sz w:val="20"/>
          <w:lang w:val="hu-HU"/>
        </w:rPr>
        <w:tab/>
        <w:t>Az előadás diái</w:t>
      </w:r>
    </w:p>
    <w:p w14:paraId="10E13B3F" w14:textId="77777777" w:rsidR="00767F83" w:rsidRPr="00971B46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Késő barokk építészet Európában</w:t>
      </w:r>
      <w:r>
        <w:rPr>
          <w:sz w:val="20"/>
          <w:lang w:val="hu-HU"/>
        </w:rPr>
        <w:tab/>
        <w:t>Az előadás diái</w:t>
      </w:r>
    </w:p>
    <w:bookmarkEnd w:id="0"/>
    <w:p w14:paraId="7297ADFE" w14:textId="77777777" w:rsidR="00767F83" w:rsidRPr="0048527D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3FFAD266" w14:textId="09ED598E" w:rsidR="00767F83" w:rsidRDefault="00767F83" w:rsidP="00767F83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Barokk építészet Magyarországon</w:t>
      </w:r>
      <w:r>
        <w:rPr>
          <w:sz w:val="20"/>
          <w:lang w:val="hu-HU"/>
        </w:rPr>
        <w:tab/>
        <w:t>Az előadás diái</w:t>
      </w:r>
    </w:p>
    <w:p w14:paraId="37866936" w14:textId="77777777" w:rsidR="00767F83" w:rsidRPr="00971B46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>
        <w:rPr>
          <w:b/>
          <w:bCs/>
          <w:sz w:val="20"/>
          <w:lang w:val="hu-HU"/>
        </w:rPr>
        <w:tab/>
      </w:r>
      <w:r>
        <w:rPr>
          <w:b/>
          <w:bCs/>
          <w:sz w:val="20"/>
          <w:lang w:val="hu-HU"/>
        </w:rPr>
        <w:tab/>
        <w:t>óra kezdete</w:t>
      </w:r>
    </w:p>
    <w:p w14:paraId="3A7F066C" w14:textId="5AFCF99F" w:rsidR="00767F83" w:rsidRPr="00971B46" w:rsidRDefault="00767F83" w:rsidP="00767F83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>
        <w:rPr>
          <w:b/>
          <w:bCs/>
          <w:sz w:val="20"/>
          <w:lang w:val="hu-HU"/>
        </w:rPr>
        <w:tab/>
        <w:t>20</w:t>
      </w:r>
      <w:r w:rsidR="009F1EFF">
        <w:rPr>
          <w:b/>
          <w:bCs/>
          <w:sz w:val="20"/>
          <w:lang w:val="hu-HU"/>
        </w:rPr>
        <w:t>24</w:t>
      </w:r>
      <w:r>
        <w:rPr>
          <w:b/>
          <w:bCs/>
          <w:sz w:val="20"/>
          <w:lang w:val="hu-HU"/>
        </w:rPr>
        <w:t>.</w:t>
      </w:r>
      <w:r w:rsidR="0039612E">
        <w:rPr>
          <w:b/>
          <w:bCs/>
          <w:sz w:val="20"/>
          <w:lang w:val="hu-HU"/>
        </w:rPr>
        <w:t>0</w:t>
      </w:r>
      <w:r w:rsidR="009F1EFF">
        <w:rPr>
          <w:b/>
          <w:bCs/>
          <w:sz w:val="20"/>
          <w:lang w:val="hu-HU"/>
        </w:rPr>
        <w:t>5</w:t>
      </w:r>
      <w:r>
        <w:rPr>
          <w:b/>
          <w:bCs/>
          <w:sz w:val="20"/>
          <w:lang w:val="hu-HU"/>
        </w:rPr>
        <w:t>.1</w:t>
      </w:r>
      <w:r w:rsidR="009F1EFF">
        <w:rPr>
          <w:b/>
          <w:bCs/>
          <w:sz w:val="20"/>
          <w:lang w:val="hu-HU"/>
        </w:rPr>
        <w:t>7</w:t>
      </w:r>
      <w:r>
        <w:rPr>
          <w:b/>
          <w:bCs/>
          <w:sz w:val="20"/>
          <w:lang w:val="hu-HU"/>
        </w:rPr>
        <w:t>. 10:00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12F42004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bookmarkStart w:id="1" w:name="_GoBack"/>
      <w:bookmarkEnd w:id="1"/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363CDB"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363CDB">
        <w:rPr>
          <w:rStyle w:val="None"/>
          <w:bCs/>
          <w:sz w:val="20"/>
          <w:szCs w:val="20"/>
          <w:lang w:val="hu-HU"/>
        </w:rPr>
        <w:t>5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3B961" w14:textId="77777777" w:rsidR="00A9202A" w:rsidRDefault="00A9202A" w:rsidP="007E74BB">
      <w:r>
        <w:separator/>
      </w:r>
    </w:p>
  </w:endnote>
  <w:endnote w:type="continuationSeparator" w:id="0">
    <w:p w14:paraId="4D995062" w14:textId="77777777" w:rsidR="00A9202A" w:rsidRDefault="00A9202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2357691F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63CDB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1B247" w14:textId="77777777" w:rsidR="00A9202A" w:rsidRDefault="00A9202A" w:rsidP="007E74BB">
      <w:r>
        <w:separator/>
      </w:r>
    </w:p>
  </w:footnote>
  <w:footnote w:type="continuationSeparator" w:id="0">
    <w:p w14:paraId="48E811B1" w14:textId="77777777" w:rsidR="00A9202A" w:rsidRDefault="00A9202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5797BF25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 xml:space="preserve">Építészmérnök </w:t>
    </w:r>
    <w:proofErr w:type="spellStart"/>
    <w:r w:rsidRPr="001873AB">
      <w:rPr>
        <w:lang w:val="hu-HU"/>
      </w:rPr>
      <w:t>BSc</w:t>
    </w:r>
    <w:proofErr w:type="spellEnd"/>
    <w:r w:rsidR="00373D3A">
      <w:rPr>
        <w:lang w:val="hu-HU"/>
      </w:rPr>
      <w:t xml:space="preserve"> </w:t>
    </w:r>
    <w:proofErr w:type="spellStart"/>
    <w:r w:rsidR="00373D3A">
      <w:rPr>
        <w:lang w:val="hu-HU"/>
      </w:rPr>
      <w:t>levelző</w:t>
    </w:r>
    <w:proofErr w:type="spellEnd"/>
  </w:p>
  <w:p w14:paraId="53370EA0" w14:textId="40009BB4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9F6355">
      <w:rPr>
        <w:lang w:val="hu-HU"/>
      </w:rPr>
      <w:t xml:space="preserve">Építészeti elmélet </w:t>
    </w:r>
    <w:r w:rsidR="00365B27">
      <w:rPr>
        <w:lang w:val="hu-HU"/>
      </w:rPr>
      <w:t>3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38D28070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</w:t>
    </w:r>
    <w:r w:rsidR="00365B27">
      <w:rPr>
        <w:lang w:val="hu-HU"/>
      </w:rPr>
      <w:t>6</w:t>
    </w:r>
    <w:r w:rsidRPr="001873AB">
      <w:rPr>
        <w:lang w:val="hu-HU"/>
      </w:rPr>
      <w:t>M</w:t>
    </w:r>
    <w:r w:rsidR="00373D3A">
      <w:rPr>
        <w:lang w:val="hu-HU"/>
      </w:rPr>
      <w:t>L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373D3A">
      <w:rPr>
        <w:lang w:val="hu-HU"/>
      </w:rPr>
      <w:t>szombat</w:t>
    </w:r>
    <w:r w:rsidRPr="001873AB">
      <w:rPr>
        <w:lang w:val="hu-HU"/>
      </w:rPr>
      <w:t xml:space="preserve"> </w:t>
    </w:r>
    <w:r w:rsidR="00373D3A">
      <w:rPr>
        <w:lang w:val="hu-HU"/>
      </w:rPr>
      <w:t>11</w:t>
    </w:r>
    <w:r w:rsidRPr="001873AB">
      <w:rPr>
        <w:lang w:val="hu-HU"/>
      </w:rPr>
      <w:t>.</w:t>
    </w:r>
    <w:r w:rsidR="00373D3A">
      <w:rPr>
        <w:lang w:val="hu-HU"/>
      </w:rPr>
      <w:t>1</w:t>
    </w:r>
    <w:r w:rsidR="00365B27">
      <w:rPr>
        <w:lang w:val="hu-HU"/>
      </w:rPr>
      <w:t>5</w:t>
    </w:r>
    <w:r w:rsidRPr="001873AB">
      <w:rPr>
        <w:lang w:val="hu-HU"/>
      </w:rPr>
      <w:t>-</w:t>
    </w:r>
    <w:r w:rsidR="00373D3A">
      <w:rPr>
        <w:lang w:val="hu-HU"/>
      </w:rPr>
      <w:t>12</w:t>
    </w:r>
    <w:r w:rsidRPr="001873AB">
      <w:rPr>
        <w:lang w:val="hu-HU"/>
      </w:rPr>
      <w:t>.</w:t>
    </w:r>
    <w:r w:rsidR="00373D3A">
      <w:rPr>
        <w:lang w:val="hu-HU"/>
      </w:rPr>
      <w:t>45</w:t>
    </w:r>
  </w:p>
  <w:p w14:paraId="5FA1F5CD" w14:textId="5C280D68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9F1EFF">
      <w:rPr>
        <w:lang w:val="hu-HU"/>
      </w:rPr>
      <w:t>3</w:t>
    </w:r>
    <w:r w:rsidR="001873AB" w:rsidRPr="001873AB">
      <w:rPr>
        <w:lang w:val="hu-HU"/>
      </w:rPr>
      <w:t>/202</w:t>
    </w:r>
    <w:r w:rsidR="009F1EFF">
      <w:rPr>
        <w:lang w:val="hu-HU"/>
      </w:rPr>
      <w:t>4</w:t>
    </w:r>
    <w:r w:rsidR="001873AB" w:rsidRPr="001873AB">
      <w:rPr>
        <w:lang w:val="hu-HU"/>
      </w:rPr>
      <w:t xml:space="preserve"> </w:t>
    </w:r>
    <w:r w:rsidR="00365B27">
      <w:rPr>
        <w:lang w:val="hu-HU"/>
      </w:rPr>
      <w:t>tava</w:t>
    </w:r>
    <w:r w:rsidR="001873AB" w:rsidRPr="001873AB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A2</w:t>
    </w:r>
    <w:r w:rsidR="00373D3A">
      <w:rPr>
        <w:lang w:val="hu-HU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1F5FD2"/>
    <w:rsid w:val="00221675"/>
    <w:rsid w:val="00223135"/>
    <w:rsid w:val="0022417D"/>
    <w:rsid w:val="0022618F"/>
    <w:rsid w:val="0024327F"/>
    <w:rsid w:val="0024631E"/>
    <w:rsid w:val="002667F9"/>
    <w:rsid w:val="0027665A"/>
    <w:rsid w:val="002B3B18"/>
    <w:rsid w:val="002C62E3"/>
    <w:rsid w:val="002D53AB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3CDB"/>
    <w:rsid w:val="00364195"/>
    <w:rsid w:val="00365B27"/>
    <w:rsid w:val="00366158"/>
    <w:rsid w:val="00373D3A"/>
    <w:rsid w:val="0037780F"/>
    <w:rsid w:val="00380251"/>
    <w:rsid w:val="003950BE"/>
    <w:rsid w:val="0039612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D7297"/>
    <w:rsid w:val="004F5CA9"/>
    <w:rsid w:val="00500194"/>
    <w:rsid w:val="00502524"/>
    <w:rsid w:val="005077BE"/>
    <w:rsid w:val="00527AF1"/>
    <w:rsid w:val="005440F1"/>
    <w:rsid w:val="0055140E"/>
    <w:rsid w:val="00563381"/>
    <w:rsid w:val="005707AC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67F83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7F757F"/>
    <w:rsid w:val="00812440"/>
    <w:rsid w:val="00826533"/>
    <w:rsid w:val="00827D12"/>
    <w:rsid w:val="00835ADF"/>
    <w:rsid w:val="0083615E"/>
    <w:rsid w:val="00846300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904639"/>
    <w:rsid w:val="009063FE"/>
    <w:rsid w:val="00915432"/>
    <w:rsid w:val="00921EC4"/>
    <w:rsid w:val="009311E6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E229B"/>
    <w:rsid w:val="009E6122"/>
    <w:rsid w:val="009E6CBC"/>
    <w:rsid w:val="009F1EFF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202A"/>
    <w:rsid w:val="00A9421B"/>
    <w:rsid w:val="00AA30EB"/>
    <w:rsid w:val="00AA7EC0"/>
    <w:rsid w:val="00AB5D6E"/>
    <w:rsid w:val="00AC589A"/>
    <w:rsid w:val="00AD323F"/>
    <w:rsid w:val="00AD4BD0"/>
    <w:rsid w:val="00AD57AB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12AA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EC7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2300"/>
    <w:rsid w:val="00DD6ACD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85E8F"/>
    <w:rsid w:val="00F92F3C"/>
    <w:rsid w:val="00FA6B8A"/>
    <w:rsid w:val="00FA7369"/>
    <w:rsid w:val="00FC2B0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E2D11-C844-48A7-9601-1B88F1D9EF1E}"/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4E121-F7E0-47E0-8281-D024B1C4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693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11</cp:revision>
  <cp:lastPrinted>2019-01-24T10:00:00Z</cp:lastPrinted>
  <dcterms:created xsi:type="dcterms:W3CDTF">2023-01-21T15:37:00Z</dcterms:created>
  <dcterms:modified xsi:type="dcterms:W3CDTF">2024-01-16T10:35:00Z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