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78773E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78773E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78773E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Tanterv:</w:t>
      </w:r>
      <w:r w:rsidRPr="0078773E">
        <w:rPr>
          <w:rStyle w:val="None"/>
          <w:b/>
          <w:bCs/>
          <w:sz w:val="20"/>
          <w:szCs w:val="20"/>
          <w:lang w:val="hu-HU"/>
        </w:rPr>
        <w:tab/>
      </w:r>
      <w:r w:rsidR="002B3B18" w:rsidRPr="0078773E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78773E">
        <w:rPr>
          <w:rStyle w:val="None"/>
          <w:sz w:val="20"/>
          <w:szCs w:val="20"/>
          <w:lang w:val="hu-HU"/>
        </w:rPr>
        <w:t>Bsc</w:t>
      </w:r>
      <w:proofErr w:type="spellEnd"/>
      <w:r w:rsidR="00D56844" w:rsidRPr="0078773E">
        <w:rPr>
          <w:rStyle w:val="None"/>
          <w:sz w:val="20"/>
          <w:szCs w:val="20"/>
          <w:lang w:val="hu-HU"/>
        </w:rPr>
        <w:t>/O</w:t>
      </w:r>
    </w:p>
    <w:p w14:paraId="19EEEF8C" w14:textId="7775ED7D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78773E">
        <w:rPr>
          <w:rStyle w:val="None"/>
          <w:b/>
          <w:bCs/>
          <w:sz w:val="20"/>
          <w:szCs w:val="20"/>
          <w:lang w:val="hu-HU"/>
        </w:rPr>
        <w:tab/>
      </w:r>
      <w:r w:rsidR="00D35B2F" w:rsidRPr="0078773E">
        <w:rPr>
          <w:rStyle w:val="None"/>
          <w:b/>
          <w:bCs/>
          <w:smallCaps/>
          <w:sz w:val="33"/>
          <w:szCs w:val="33"/>
          <w:lang w:val="hu-HU"/>
        </w:rPr>
        <w:t xml:space="preserve">Építészeti matematika </w:t>
      </w:r>
      <w:r w:rsidR="00E60261" w:rsidRPr="0078773E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446226" w:rsidRPr="0078773E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A1A1B7D" w:rsidR="00034EEB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2B3B18" w:rsidRPr="0078773E">
        <w:rPr>
          <w:rStyle w:val="None"/>
          <w:sz w:val="18"/>
          <w:szCs w:val="18"/>
          <w:lang w:val="hu-HU"/>
        </w:rPr>
        <w:t>EPE</w:t>
      </w:r>
      <w:r w:rsidR="00D35B2F" w:rsidRPr="0078773E">
        <w:rPr>
          <w:rStyle w:val="None"/>
          <w:sz w:val="18"/>
          <w:szCs w:val="18"/>
          <w:lang w:val="hu-HU"/>
        </w:rPr>
        <w:t>07</w:t>
      </w:r>
      <w:r w:rsidR="00E60261" w:rsidRPr="0078773E">
        <w:rPr>
          <w:rStyle w:val="None"/>
          <w:sz w:val="18"/>
          <w:szCs w:val="18"/>
          <w:lang w:val="hu-HU"/>
        </w:rPr>
        <w:t>6</w:t>
      </w:r>
      <w:r w:rsidR="00D35B2F" w:rsidRPr="0078773E">
        <w:rPr>
          <w:rStyle w:val="None"/>
          <w:sz w:val="18"/>
          <w:szCs w:val="18"/>
          <w:lang w:val="hu-HU"/>
        </w:rPr>
        <w:t>MN</w:t>
      </w:r>
    </w:p>
    <w:p w14:paraId="0E7DC0A5" w14:textId="014D5B01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202</w:t>
      </w:r>
      <w:r w:rsidR="004425F8" w:rsidRPr="0078773E">
        <w:rPr>
          <w:rStyle w:val="None"/>
          <w:sz w:val="18"/>
          <w:szCs w:val="18"/>
          <w:lang w:val="hu-HU"/>
        </w:rPr>
        <w:t>3</w:t>
      </w:r>
      <w:r w:rsidR="00D35B2F" w:rsidRPr="0078773E">
        <w:rPr>
          <w:rStyle w:val="None"/>
          <w:sz w:val="18"/>
          <w:szCs w:val="18"/>
          <w:lang w:val="hu-HU"/>
        </w:rPr>
        <w:t>/2</w:t>
      </w:r>
      <w:r w:rsidR="004425F8" w:rsidRPr="0078773E">
        <w:rPr>
          <w:rStyle w:val="None"/>
          <w:sz w:val="18"/>
          <w:szCs w:val="18"/>
          <w:lang w:val="hu-HU"/>
        </w:rPr>
        <w:t>4</w:t>
      </w:r>
      <w:r w:rsidR="00D35B2F" w:rsidRPr="0078773E">
        <w:rPr>
          <w:rStyle w:val="None"/>
          <w:sz w:val="18"/>
          <w:szCs w:val="18"/>
          <w:lang w:val="hu-HU"/>
        </w:rPr>
        <w:t>/</w:t>
      </w:r>
      <w:r w:rsidR="00E60261" w:rsidRPr="0078773E">
        <w:rPr>
          <w:rStyle w:val="None"/>
          <w:sz w:val="18"/>
          <w:szCs w:val="18"/>
          <w:lang w:val="hu-HU"/>
        </w:rPr>
        <w:t>2</w:t>
      </w:r>
    </w:p>
    <w:p w14:paraId="09542FD2" w14:textId="19AA3023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4</w:t>
      </w:r>
    </w:p>
    <w:p w14:paraId="7DBB2F67" w14:textId="5E5E8738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E60261" w:rsidRPr="0078773E">
        <w:rPr>
          <w:rStyle w:val="None"/>
          <w:sz w:val="18"/>
          <w:szCs w:val="18"/>
          <w:lang w:val="hu-HU"/>
        </w:rPr>
        <w:t>1</w:t>
      </w:r>
      <w:r w:rsidR="00D35B2F" w:rsidRPr="0078773E">
        <w:rPr>
          <w:rStyle w:val="None"/>
          <w:sz w:val="18"/>
          <w:szCs w:val="18"/>
          <w:lang w:val="hu-HU"/>
        </w:rPr>
        <w:t>/2/0</w:t>
      </w:r>
    </w:p>
    <w:p w14:paraId="11167164" w14:textId="2F9CAEBC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78773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78773E">
        <w:rPr>
          <w:rStyle w:val="None"/>
          <w:b/>
          <w:bCs/>
          <w:sz w:val="18"/>
          <w:szCs w:val="18"/>
          <w:lang w:val="hu-HU"/>
        </w:rPr>
        <w:t>:</w:t>
      </w:r>
      <w:r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78773E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78773E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78773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CA239DD" w14:textId="77777777" w:rsidR="004425F8" w:rsidRPr="0078773E" w:rsidRDefault="00C343AF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78773E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78773E">
        <w:rPr>
          <w:rStyle w:val="None"/>
          <w:bCs/>
          <w:color w:val="000000" w:themeColor="text1"/>
        </w:rPr>
        <w:tab/>
      </w:r>
      <w:r w:rsidR="004425F8" w:rsidRPr="0078773E">
        <w:rPr>
          <w:rStyle w:val="None"/>
          <w:bCs/>
          <w:color w:val="000000" w:themeColor="text1"/>
          <w:sz w:val="18"/>
          <w:szCs w:val="18"/>
        </w:rPr>
        <w:t>Szabó Péter, tanársegéd</w:t>
      </w:r>
    </w:p>
    <w:p w14:paraId="669295BF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B-241</w:t>
      </w:r>
    </w:p>
    <w:p w14:paraId="20879EA6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>E-mail: szabo.peter@mik.pte.hu</w:t>
      </w:r>
    </w:p>
    <w:p w14:paraId="0DDE0D1E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>Munkahelyi telefon: +36 72 503 650 / 23858</w:t>
      </w:r>
    </w:p>
    <w:p w14:paraId="5324986A" w14:textId="4FA7D32B" w:rsidR="00B14D53" w:rsidRPr="0078773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78773E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78773E">
        <w:rPr>
          <w:rStyle w:val="None"/>
          <w:sz w:val="18"/>
          <w:szCs w:val="18"/>
        </w:rPr>
        <w:tab/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 w:rsidRPr="0078773E">
        <w:rPr>
          <w:rStyle w:val="None"/>
          <w:bCs/>
          <w:color w:val="000000" w:themeColor="text1"/>
          <w:sz w:val="18"/>
          <w:szCs w:val="18"/>
        </w:rPr>
        <w:t>t</w:t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 w:rsidRPr="0078773E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 xml:space="preserve">E-mail: </w:t>
      </w:r>
      <w:r w:rsidR="003A5400" w:rsidRPr="0078773E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78773E">
        <w:rPr>
          <w:rStyle w:val="None"/>
          <w:b w:val="0"/>
          <w:sz w:val="18"/>
          <w:szCs w:val="18"/>
        </w:rPr>
        <w:t>+36 72</w:t>
      </w:r>
      <w:r w:rsidR="009F6137" w:rsidRPr="0078773E">
        <w:rPr>
          <w:rStyle w:val="None"/>
          <w:b w:val="0"/>
          <w:sz w:val="18"/>
          <w:szCs w:val="18"/>
        </w:rPr>
        <w:t> </w:t>
      </w:r>
      <w:r w:rsidR="003A5400" w:rsidRPr="0078773E">
        <w:rPr>
          <w:rStyle w:val="None"/>
          <w:b w:val="0"/>
          <w:sz w:val="18"/>
          <w:szCs w:val="18"/>
        </w:rPr>
        <w:t>503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650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/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23858</w:t>
      </w:r>
    </w:p>
    <w:p w14:paraId="7C146527" w14:textId="4372BDE9" w:rsidR="005F1E62" w:rsidRPr="0078773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773E">
        <w:rPr>
          <w:sz w:val="18"/>
          <w:szCs w:val="18"/>
          <w:shd w:val="clear" w:color="auto" w:fill="FFFFFF"/>
        </w:rPr>
        <w:tab/>
      </w:r>
    </w:p>
    <w:p w14:paraId="404DBE6D" w14:textId="269100AE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color w:val="000000" w:themeColor="text1"/>
          <w:sz w:val="18"/>
          <w:szCs w:val="18"/>
        </w:rPr>
        <w:tab/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 xml:space="preserve">Kaszás András, </w:t>
      </w:r>
      <w:r w:rsidR="004425F8" w:rsidRPr="0078773E">
        <w:rPr>
          <w:rStyle w:val="None"/>
          <w:bCs/>
          <w:color w:val="000000" w:themeColor="text1"/>
          <w:sz w:val="18"/>
          <w:szCs w:val="18"/>
        </w:rPr>
        <w:t>tanársegéd gyakornok</w:t>
      </w:r>
    </w:p>
    <w:p w14:paraId="018F3225" w14:textId="58E113FE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 w:rsidRPr="0078773E">
        <w:rPr>
          <w:rStyle w:val="None"/>
          <w:b w:val="0"/>
          <w:color w:val="FF2D21" w:themeColor="accent5"/>
          <w:sz w:val="18"/>
          <w:szCs w:val="18"/>
        </w:rPr>
        <w:t>24</w:t>
      </w:r>
      <w:r w:rsidR="004425F8" w:rsidRPr="0078773E">
        <w:rPr>
          <w:rStyle w:val="None"/>
          <w:b w:val="0"/>
          <w:color w:val="FF2D21" w:themeColor="accent5"/>
          <w:sz w:val="18"/>
          <w:szCs w:val="18"/>
        </w:rPr>
        <w:t>3</w:t>
      </w:r>
    </w:p>
    <w:p w14:paraId="6D83610C" w14:textId="640EC4CB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 xml:space="preserve">E-mail: </w:t>
      </w:r>
      <w:r w:rsidR="003A5400" w:rsidRPr="0078773E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78773E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78773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78773E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78773E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78773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78773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78773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78773E">
        <w:rPr>
          <w:rStyle w:val="None"/>
          <w:b w:val="0"/>
          <w:bCs/>
        </w:rPr>
        <w:br w:type="page"/>
      </w:r>
    </w:p>
    <w:p w14:paraId="5A78B5BC" w14:textId="77777777" w:rsidR="001A5EFA" w:rsidRPr="0078773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78773E" w:rsidRDefault="00034EEB" w:rsidP="00EF6A0B">
      <w:pPr>
        <w:pStyle w:val="Cmsor2"/>
        <w:rPr>
          <w:lang w:val="hu-HU"/>
        </w:rPr>
      </w:pPr>
      <w:r w:rsidRPr="0078773E">
        <w:rPr>
          <w:lang w:val="hu-HU"/>
        </w:rPr>
        <w:t>Tárgyleírás</w:t>
      </w:r>
    </w:p>
    <w:p w14:paraId="34A82725" w14:textId="61311BDD" w:rsidR="00601F54" w:rsidRPr="0078773E" w:rsidRDefault="00601F54" w:rsidP="00601F54">
      <w:pPr>
        <w:spacing w:line="231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 tárgy bevezeti a hallgatót a differenciál- és integrálszámítás elméletébe</w:t>
      </w:r>
      <w:r w:rsidR="006C74AE">
        <w:rPr>
          <w:rFonts w:eastAsia="Times New Roman"/>
          <w:sz w:val="20"/>
          <w:szCs w:val="20"/>
          <w:lang w:val="hu-HU"/>
        </w:rPr>
        <w:t xml:space="preserve"> és </w:t>
      </w:r>
      <w:r w:rsidR="006C74AE" w:rsidRPr="0078773E">
        <w:rPr>
          <w:rFonts w:eastAsia="Times New Roman"/>
          <w:sz w:val="20"/>
          <w:szCs w:val="20"/>
          <w:lang w:val="hu-HU"/>
        </w:rPr>
        <w:t>a feladatmegoldás legfontosabb matematikai módszereibe</w:t>
      </w:r>
      <w:r w:rsidRPr="0078773E">
        <w:rPr>
          <w:rFonts w:eastAsia="Times New Roman"/>
          <w:sz w:val="20"/>
          <w:szCs w:val="20"/>
          <w:lang w:val="hu-HU"/>
        </w:rPr>
        <w:t>. Egyenlő hangsúlyt kap az új matematikai tudásanyag átadása és a helyes matematikai érvelés elsajátítása. A tárgy keretében a hallgatók megtanulnak differenciál- és integrálszámítási módszereket alkalmazni, függvények grafikonját ábrázolni, geometriai optimalizációs problémákat megoldani, valamint görbék által határolt síkidomok területét és egyszerű</w:t>
      </w:r>
      <w:r w:rsidR="006C74AE">
        <w:rPr>
          <w:rFonts w:eastAsia="Times New Roman"/>
          <w:sz w:val="20"/>
          <w:szCs w:val="20"/>
          <w:lang w:val="hu-HU"/>
        </w:rPr>
        <w:t>bb</w:t>
      </w:r>
      <w:r w:rsidRPr="0078773E">
        <w:rPr>
          <w:rFonts w:eastAsia="Times New Roman"/>
          <w:sz w:val="20"/>
          <w:szCs w:val="20"/>
          <w:lang w:val="hu-HU"/>
        </w:rPr>
        <w:t xml:space="preserve"> testek térfogatát kiszámítani.</w:t>
      </w:r>
    </w:p>
    <w:p w14:paraId="4863CCAD" w14:textId="4F8AC6EC" w:rsidR="00705DF3" w:rsidRPr="0078773E" w:rsidRDefault="00171C3D" w:rsidP="00705DF3">
      <w:pPr>
        <w:pStyle w:val="Cmsor2"/>
        <w:jc w:val="both"/>
        <w:rPr>
          <w:lang w:val="hu-HU"/>
        </w:rPr>
      </w:pPr>
      <w:r w:rsidRPr="0078773E">
        <w:rPr>
          <w:rStyle w:val="None"/>
          <w:lang w:val="hu-HU"/>
        </w:rPr>
        <w:t>Oktatás célja</w:t>
      </w:r>
    </w:p>
    <w:p w14:paraId="51A389DC" w14:textId="794E7819" w:rsidR="00CB2DEC" w:rsidRPr="0078773E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Az építészeti ismeretek megértéséhez és a szakmai számítások elsajátításához szükséges matematikai alapok feldolgozása.</w:t>
      </w:r>
      <w:r w:rsidR="00CB2DEC" w:rsidRPr="0078773E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8773E" w:rsidRDefault="00171C3D" w:rsidP="00705DF3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Tantárgy tartalma</w:t>
      </w:r>
    </w:p>
    <w:p w14:paraId="42EA68D6" w14:textId="0DE8799A" w:rsidR="0086555D" w:rsidRPr="0078773E" w:rsidRDefault="0089034F" w:rsidP="001565FD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>Előadás:</w:t>
      </w:r>
    </w:p>
    <w:p w14:paraId="1B290568" w14:textId="7FDB4F25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C74AE">
        <w:rPr>
          <w:sz w:val="20"/>
          <w:lang w:val="hu-HU"/>
        </w:rPr>
        <w:t>Elemi f</w:t>
      </w:r>
      <w:r w:rsidR="00601F54" w:rsidRPr="0078773E">
        <w:rPr>
          <w:sz w:val="20"/>
          <w:lang w:val="hu-HU"/>
        </w:rPr>
        <w:t>üggvények grafikonja, függvénytranszformációk, függvényjellemzés</w:t>
      </w:r>
    </w:p>
    <w:p w14:paraId="3329FE19" w14:textId="1B782E29" w:rsidR="00601F54" w:rsidRPr="0078773E" w:rsidRDefault="00601F54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44659D" w:rsidRPr="0078773E">
        <w:rPr>
          <w:sz w:val="20"/>
          <w:lang w:val="hu-HU"/>
        </w:rPr>
        <w:t>Száms</w:t>
      </w:r>
      <w:r w:rsidRPr="0078773E">
        <w:rPr>
          <w:sz w:val="20"/>
          <w:lang w:val="hu-HU"/>
        </w:rPr>
        <w:t xml:space="preserve">orozatok és </w:t>
      </w:r>
      <w:r w:rsidR="0044659D" w:rsidRPr="0078773E">
        <w:rPr>
          <w:sz w:val="20"/>
          <w:lang w:val="hu-HU"/>
        </w:rPr>
        <w:t xml:space="preserve">valós </w:t>
      </w:r>
      <w:r w:rsidRPr="0078773E">
        <w:rPr>
          <w:sz w:val="20"/>
          <w:lang w:val="hu-HU"/>
        </w:rPr>
        <w:t>függvények határértéke, folytonosság</w:t>
      </w:r>
    </w:p>
    <w:p w14:paraId="0FC13755" w14:textId="5C96C6C0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>Differenciálszámítás és alkalmazásai optimalizációs problémák</w:t>
      </w:r>
      <w:r w:rsidR="006C74AE">
        <w:rPr>
          <w:sz w:val="20"/>
          <w:lang w:val="hu-HU"/>
        </w:rPr>
        <w:t xml:space="preserve"> megoldásában</w:t>
      </w:r>
    </w:p>
    <w:p w14:paraId="02747579" w14:textId="70EDAD90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>I</w:t>
      </w:r>
      <w:r w:rsidR="00601F54" w:rsidRPr="0078773E">
        <w:rPr>
          <w:rFonts w:eastAsia="Times New Roman"/>
          <w:sz w:val="20"/>
          <w:szCs w:val="20"/>
          <w:lang w:val="hu-HU"/>
        </w:rPr>
        <w:t>ntegrálszámítás</w:t>
      </w:r>
      <w:r w:rsidR="006C74AE">
        <w:rPr>
          <w:rFonts w:eastAsia="Times New Roman"/>
          <w:sz w:val="20"/>
          <w:szCs w:val="20"/>
          <w:lang w:val="hu-HU"/>
        </w:rPr>
        <w:t xml:space="preserve"> és</w:t>
      </w:r>
      <w:r w:rsidR="00601F54" w:rsidRPr="0078773E">
        <w:rPr>
          <w:rFonts w:eastAsia="Times New Roman"/>
          <w:sz w:val="20"/>
          <w:szCs w:val="20"/>
          <w:lang w:val="hu-HU"/>
        </w:rPr>
        <w:t xml:space="preserve"> geometriai</w:t>
      </w:r>
      <w:r w:rsidR="006C74AE">
        <w:rPr>
          <w:rFonts w:eastAsia="Times New Roman"/>
          <w:sz w:val="20"/>
          <w:szCs w:val="20"/>
          <w:lang w:val="hu-HU"/>
        </w:rPr>
        <w:t>,</w:t>
      </w:r>
      <w:r w:rsidR="00601F54" w:rsidRPr="0078773E">
        <w:rPr>
          <w:rFonts w:eastAsia="Times New Roman"/>
          <w:sz w:val="20"/>
          <w:szCs w:val="20"/>
          <w:lang w:val="hu-HU"/>
        </w:rPr>
        <w:t xml:space="preserve"> fizikai tartalmú alkalmazás</w:t>
      </w:r>
      <w:r w:rsidR="006C74AE">
        <w:rPr>
          <w:rFonts w:eastAsia="Times New Roman"/>
          <w:sz w:val="20"/>
          <w:szCs w:val="20"/>
          <w:lang w:val="hu-HU"/>
        </w:rPr>
        <w:t>ai</w:t>
      </w:r>
      <w:r w:rsidR="00601F54" w:rsidRPr="0078773E">
        <w:rPr>
          <w:rFonts w:eastAsia="Times New Roman"/>
          <w:sz w:val="20"/>
          <w:szCs w:val="20"/>
          <w:lang w:val="hu-HU"/>
        </w:rPr>
        <w:t>: terület, térfogat és súlypont számítás</w:t>
      </w:r>
    </w:p>
    <w:p w14:paraId="2A8DC0C5" w14:textId="04AFD5AE" w:rsidR="00EF6A0B" w:rsidRDefault="00EF6A0B" w:rsidP="00EF6A0B">
      <w:pPr>
        <w:widowControl w:val="0"/>
        <w:jc w:val="both"/>
        <w:rPr>
          <w:rFonts w:eastAsia="Times New Roman"/>
          <w:sz w:val="20"/>
          <w:szCs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 xml:space="preserve">Többváltozós függvények, parciális deriváltak, gradiens, </w:t>
      </w:r>
      <w:r w:rsidR="00601F54" w:rsidRPr="0078773E">
        <w:rPr>
          <w:rFonts w:eastAsia="Times New Roman"/>
          <w:sz w:val="20"/>
          <w:szCs w:val="20"/>
          <w:lang w:val="hu-HU"/>
        </w:rPr>
        <w:t>kettős integrál és alkalmazása</w:t>
      </w:r>
    </w:p>
    <w:p w14:paraId="202D3C6D" w14:textId="77777777" w:rsidR="006C74AE" w:rsidRPr="0078773E" w:rsidRDefault="006C74AE" w:rsidP="00EF6A0B">
      <w:pPr>
        <w:widowControl w:val="0"/>
        <w:jc w:val="both"/>
        <w:rPr>
          <w:sz w:val="20"/>
          <w:lang w:val="hu-HU"/>
        </w:rPr>
      </w:pPr>
    </w:p>
    <w:p w14:paraId="30E0AF3B" w14:textId="17D1499F" w:rsidR="0089034F" w:rsidRPr="0078773E" w:rsidRDefault="0089034F" w:rsidP="001304C5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>Gyakorlat:</w:t>
      </w:r>
      <w:r w:rsidR="00EF6A0B" w:rsidRPr="0078773E">
        <w:rPr>
          <w:sz w:val="20"/>
          <w:lang w:val="hu-HU"/>
        </w:rPr>
        <w:t xml:space="preserve"> az előadás</w:t>
      </w:r>
      <w:r w:rsidR="00585AD7" w:rsidRPr="0078773E">
        <w:rPr>
          <w:sz w:val="20"/>
          <w:lang w:val="hu-HU"/>
        </w:rPr>
        <w:t>ok</w:t>
      </w:r>
      <w:r w:rsidR="00EF6A0B" w:rsidRPr="0078773E">
        <w:rPr>
          <w:sz w:val="20"/>
          <w:lang w:val="hu-HU"/>
        </w:rPr>
        <w:t xml:space="preserve">hoz kapcsolódó </w:t>
      </w:r>
      <w:r w:rsidR="00585AD7" w:rsidRPr="0078773E">
        <w:rPr>
          <w:sz w:val="20"/>
          <w:lang w:val="hu-HU"/>
        </w:rPr>
        <w:t xml:space="preserve">gyakorlati </w:t>
      </w:r>
      <w:r w:rsidR="00EF6A0B" w:rsidRPr="0078773E">
        <w:rPr>
          <w:sz w:val="20"/>
          <w:lang w:val="hu-HU"/>
        </w:rPr>
        <w:t xml:space="preserve">feladatok </w:t>
      </w:r>
      <w:r w:rsidR="00585AD7" w:rsidRPr="0078773E">
        <w:rPr>
          <w:sz w:val="20"/>
          <w:lang w:val="hu-HU"/>
        </w:rPr>
        <w:t>megoldása</w:t>
      </w:r>
    </w:p>
    <w:p w14:paraId="241EDB13" w14:textId="77777777" w:rsidR="00034EEB" w:rsidRPr="0078773E" w:rsidRDefault="00034EEB" w:rsidP="0066620B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Számo</w:t>
      </w:r>
      <w:r w:rsidR="00171C3D" w:rsidRPr="0078773E">
        <w:rPr>
          <w:rStyle w:val="None"/>
          <w:lang w:val="hu-HU"/>
        </w:rPr>
        <w:t>nkérési és értékelési rendszere</w:t>
      </w:r>
    </w:p>
    <w:p w14:paraId="4EC7239F" w14:textId="77777777" w:rsidR="00152AEC" w:rsidRPr="0078773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8773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Pr="007877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78773E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78773E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 w:rsidRPr="0078773E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Pr="0078773E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Pr="0078773E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Pr="0078773E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0B6A4540" w:rsidR="00B30E66" w:rsidRPr="0078773E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</w:t>
      </w:r>
      <w:r w:rsidR="00294E5F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gyakorlatokon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kisdolgozatok, vizsgaidőszakban írásbeli vizsga. Mindkét zárthelyi dolgozat egy alkalommal javítható/pótolható. Megajánlott jegy szerezhető.</w:t>
      </w:r>
    </w:p>
    <w:p w14:paraId="707F2547" w14:textId="77777777" w:rsidR="00785CBE" w:rsidRPr="0078773E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Pr="0078773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 w:rsidRPr="0078773E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78773E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8773E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8773E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8773E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8773E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78773E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78773E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78773E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8773E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78773E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8773E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Pr="0078773E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78773E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78773E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0F314BEC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Az előadásokon, a gyakorlatokon és a félévközi számonkéréseken (2 zárthelyi dolgozat megírásánál) a részvétel kötelező. A zárthelyi dolgozatok tervezett időpontja a 8. és 1</w:t>
      </w:r>
      <w:r w:rsidR="00DD3158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17ACE" w:rsidRPr="0078773E">
        <w:rPr>
          <w:rFonts w:eastAsia="Times New Roman"/>
          <w:sz w:val="20"/>
          <w:szCs w:val="20"/>
          <w:lang w:val="hu-HU"/>
        </w:rPr>
        <w:t xml:space="preserve">oktatási </w:t>
      </w:r>
      <w:r w:rsidRPr="0078773E">
        <w:rPr>
          <w:rFonts w:eastAsia="Times New Roman"/>
          <w:sz w:val="20"/>
          <w:szCs w:val="20"/>
          <w:lang w:val="hu-HU"/>
        </w:rPr>
        <w:t>hét. Aláírást akkor kap a hallgató, ha zárthelyi dolgozatainak átlagolt teljesítménye legalább 40%.</w:t>
      </w:r>
    </w:p>
    <w:p w14:paraId="057F6164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02C7F1AE" w14:textId="76E0056B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Minden hallgató a félév</w:t>
      </w:r>
      <w:r w:rsidR="00294E5F" w:rsidRPr="0078773E">
        <w:rPr>
          <w:rFonts w:eastAsia="Times New Roman"/>
          <w:sz w:val="20"/>
          <w:szCs w:val="20"/>
          <w:lang w:val="hu-HU"/>
        </w:rPr>
        <w:t>közi</w:t>
      </w:r>
      <w:r w:rsidRPr="0078773E">
        <w:rPr>
          <w:rFonts w:eastAsia="Times New Roman"/>
          <w:sz w:val="20"/>
          <w:szCs w:val="20"/>
          <w:lang w:val="hu-HU"/>
        </w:rPr>
        <w:t xml:space="preserve"> teljesítményének javítására a vizsgaidőszak első</w:t>
      </w:r>
      <w:r w:rsidR="00DD3158">
        <w:rPr>
          <w:rFonts w:eastAsia="Times New Roman"/>
          <w:sz w:val="20"/>
          <w:szCs w:val="20"/>
          <w:lang w:val="hu-HU"/>
        </w:rPr>
        <w:t xml:space="preserve"> két</w:t>
      </w:r>
      <w:r w:rsidRPr="0078773E">
        <w:rPr>
          <w:rFonts w:eastAsia="Times New Roman"/>
          <w:sz w:val="20"/>
          <w:szCs w:val="20"/>
          <w:lang w:val="hu-HU"/>
        </w:rPr>
        <w:t xml:space="preserve"> hetében, egyszeri alkalommal lehetőséget kap. Az 1.</w:t>
      </w:r>
      <w:r w:rsidR="009B2D8A" w:rsidRPr="0078773E">
        <w:rPr>
          <w:rFonts w:eastAsia="Times New Roman"/>
          <w:sz w:val="20"/>
          <w:szCs w:val="20"/>
          <w:lang w:val="hu-HU"/>
        </w:rPr>
        <w:t xml:space="preserve">, a </w:t>
      </w:r>
      <w:r w:rsidRPr="0078773E">
        <w:rPr>
          <w:rFonts w:eastAsia="Times New Roman"/>
          <w:sz w:val="20"/>
          <w:szCs w:val="20"/>
          <w:lang w:val="hu-HU"/>
        </w:rPr>
        <w:t xml:space="preserve">2. vagy </w:t>
      </w:r>
      <w:r w:rsidR="00917ACE" w:rsidRPr="0078773E">
        <w:rPr>
          <w:rFonts w:eastAsia="Times New Roman"/>
          <w:sz w:val="20"/>
          <w:szCs w:val="20"/>
          <w:lang w:val="hu-HU"/>
        </w:rPr>
        <w:t>mindkét</w:t>
      </w:r>
      <w:r w:rsidR="009C227B">
        <w:rPr>
          <w:rFonts w:eastAsia="Times New Roman"/>
          <w:sz w:val="20"/>
          <w:szCs w:val="20"/>
          <w:lang w:val="hu-HU"/>
        </w:rPr>
        <w:t xml:space="preserve"> zárthelyi</w:t>
      </w:r>
      <w:r w:rsidRPr="0078773E">
        <w:rPr>
          <w:rFonts w:eastAsia="Times New Roman"/>
          <w:sz w:val="20"/>
          <w:szCs w:val="20"/>
          <w:lang w:val="hu-HU"/>
        </w:rPr>
        <w:t xml:space="preserve"> dolgozat újraírásával a félév</w:t>
      </w:r>
      <w:r w:rsidR="00294E5F" w:rsidRPr="0078773E">
        <w:rPr>
          <w:rFonts w:eastAsia="Times New Roman"/>
          <w:sz w:val="20"/>
          <w:szCs w:val="20"/>
          <w:lang w:val="hu-HU"/>
        </w:rPr>
        <w:t>közi</w:t>
      </w:r>
      <w:r w:rsidRPr="0078773E">
        <w:rPr>
          <w:rFonts w:eastAsia="Times New Roman"/>
          <w:sz w:val="20"/>
          <w:szCs w:val="20"/>
          <w:lang w:val="hu-HU"/>
        </w:rPr>
        <w:t xml:space="preserve"> teljesítménye </w:t>
      </w:r>
      <w:proofErr w:type="spellStart"/>
      <w:r w:rsidRPr="0078773E">
        <w:rPr>
          <w:rFonts w:eastAsia="Times New Roman"/>
          <w:sz w:val="20"/>
          <w:szCs w:val="20"/>
          <w:lang w:val="hu-HU"/>
        </w:rPr>
        <w:t>újraértékelődik</w:t>
      </w:r>
      <w:proofErr w:type="spellEnd"/>
      <w:r w:rsidRPr="0078773E">
        <w:rPr>
          <w:rFonts w:eastAsia="Times New Roman"/>
          <w:sz w:val="20"/>
          <w:szCs w:val="20"/>
          <w:lang w:val="hu-HU"/>
        </w:rPr>
        <w:t>.</w:t>
      </w:r>
    </w:p>
    <w:p w14:paraId="4B8F441A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52347383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lastRenderedPageBreak/>
        <w:t>A hallgató a szorgalmi időszak minden hetében kisdolgozatot ír. Ezek közül két kisdolgozat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41403FCE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58DCAC28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258C463" w14:textId="77777777" w:rsidR="00917ACE" w:rsidRPr="0078773E" w:rsidRDefault="00917ACE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458F80A7" w14:textId="67F770A5" w:rsidR="00481837" w:rsidRPr="0078773E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  <w:lang w:val="hu-HU"/>
        </w:rPr>
      </w:pPr>
      <w:r w:rsidRPr="0078773E">
        <w:rPr>
          <w:rFonts w:eastAsia="Times New Roman"/>
          <w:b/>
          <w:bCs/>
          <w:sz w:val="20"/>
          <w:szCs w:val="20"/>
          <w:lang w:val="hu-HU"/>
        </w:rPr>
        <w:t>A kurzus teljesítésének feltételei</w:t>
      </w:r>
      <w:r w:rsidR="007C166E" w:rsidRPr="0078773E">
        <w:rPr>
          <w:rFonts w:eastAsia="Times New Roman"/>
          <w:b/>
          <w:bCs/>
          <w:sz w:val="20"/>
          <w:szCs w:val="20"/>
          <w:lang w:val="hu-HU"/>
        </w:rPr>
        <w:t>, vizsga, megajánlott jegy</w:t>
      </w:r>
    </w:p>
    <w:p w14:paraId="0EEFA751" w14:textId="77777777" w:rsidR="00917ACE" w:rsidRPr="0078773E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  <w:lang w:val="hu-HU"/>
        </w:rPr>
      </w:pPr>
    </w:p>
    <w:p w14:paraId="0093B9BB" w14:textId="40BDF704" w:rsidR="00917ACE" w:rsidRPr="0078773E" w:rsidRDefault="00917ACE" w:rsidP="00917ACE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Csak aláírással (azaz legalább 40%-os félévközi teljesítménnyel) rendelkező hallgató vizsgázhat. Az aláírással rendelkező hallgatónak a félévközi teljesítménye alapján vizsgajegyet ajánlunk meg (</w:t>
      </w:r>
      <w:bookmarkStart w:id="0" w:name="_Hlk156482926"/>
      <w:r w:rsidR="00785726" w:rsidRPr="0078773E">
        <w:rPr>
          <w:rFonts w:eastAsia="Times New Roman"/>
          <w:sz w:val="20"/>
          <w:szCs w:val="20"/>
          <w:lang w:val="hu-HU"/>
        </w:rPr>
        <w:t>az alább látható ponthatárok szerint</w:t>
      </w:r>
      <w:bookmarkEnd w:id="0"/>
      <w:r w:rsidRPr="0078773E">
        <w:rPr>
          <w:rFonts w:eastAsia="Times New Roman"/>
          <w:sz w:val="20"/>
          <w:szCs w:val="20"/>
          <w:lang w:val="hu-HU"/>
        </w:rPr>
        <w:t>). A megajánlott és a hallgató által elfogadott jegy Tanulmányi Rendszerben történő rögzítéséhez a hallgatónak nem kell vizsgára jelentkeznie!</w:t>
      </w:r>
    </w:p>
    <w:p w14:paraId="030C8484" w14:textId="6837D39C" w:rsidR="00C31795" w:rsidRPr="0078773E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Az a hallgató, aki nem fogadja el </w:t>
      </w:r>
      <w:r w:rsidR="003807B6">
        <w:rPr>
          <w:rFonts w:eastAsia="Times New Roman"/>
          <w:sz w:val="20"/>
          <w:szCs w:val="20"/>
          <w:lang w:val="hu-HU"/>
        </w:rPr>
        <w:t xml:space="preserve">a </w:t>
      </w:r>
      <w:r w:rsidRPr="0078773E">
        <w:rPr>
          <w:rFonts w:eastAsia="Times New Roman"/>
          <w:sz w:val="20"/>
          <w:szCs w:val="20"/>
          <w:lang w:val="hu-HU"/>
        </w:rPr>
        <w:t>megajánlott jegy</w:t>
      </w:r>
      <w:r w:rsidR="00785726" w:rsidRPr="0078773E">
        <w:rPr>
          <w:rFonts w:eastAsia="Times New Roman"/>
          <w:sz w:val="20"/>
          <w:szCs w:val="20"/>
          <w:lang w:val="hu-HU"/>
        </w:rPr>
        <w:t>é</w:t>
      </w:r>
      <w:r w:rsidRPr="0078773E">
        <w:rPr>
          <w:rFonts w:eastAsia="Times New Roman"/>
          <w:sz w:val="20"/>
          <w:szCs w:val="20"/>
          <w:lang w:val="hu-HU"/>
        </w:rPr>
        <w:t>t, a vizsgaidőszak során írásbeli vizsgán szerezhet jegyet az alábbiak szerint.</w:t>
      </w:r>
    </w:p>
    <w:p w14:paraId="37E6110A" w14:textId="6A7BA8C4" w:rsidR="00F8516B" w:rsidRPr="0078773E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 w:rsidRPr="0078773E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78773E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78773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06F083E" w:rsidR="00F32B58" w:rsidRPr="0078773E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%-ban a</w:t>
      </w:r>
      <w:r w:rsidR="00785726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félé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vközi teljesítmény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559"/>
        <w:gridCol w:w="1418"/>
        <w:gridCol w:w="1417"/>
      </w:tblGrid>
      <w:tr w:rsidR="00F32B58" w:rsidRPr="0078773E" w14:paraId="037D831C" w14:textId="77777777" w:rsidTr="00555D9F">
        <w:tc>
          <w:tcPr>
            <w:tcW w:w="1980" w:type="dxa"/>
          </w:tcPr>
          <w:p w14:paraId="712D27D9" w14:textId="77777777" w:rsidR="00F32B58" w:rsidRPr="0078773E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134" w:type="dxa"/>
          </w:tcPr>
          <w:p w14:paraId="6C5E9B0D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1</w:t>
            </w:r>
          </w:p>
        </w:tc>
      </w:tr>
      <w:tr w:rsidR="00F32B58" w:rsidRPr="0078773E" w14:paraId="5148ED5F" w14:textId="77777777" w:rsidTr="00555D9F">
        <w:tc>
          <w:tcPr>
            <w:tcW w:w="1980" w:type="dxa"/>
          </w:tcPr>
          <w:p w14:paraId="011B7828" w14:textId="77777777" w:rsidR="00F32B58" w:rsidRPr="0078773E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14:paraId="15DD45BD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32B58" w:rsidRPr="0078773E" w14:paraId="4F76280A" w14:textId="77777777" w:rsidTr="00555D9F">
        <w:tc>
          <w:tcPr>
            <w:tcW w:w="1980" w:type="dxa"/>
          </w:tcPr>
          <w:p w14:paraId="75C72BAD" w14:textId="02597961" w:rsidR="00F32B58" w:rsidRPr="0078773E" w:rsidRDefault="00F32B58" w:rsidP="006E0DE2">
            <w:pPr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 xml:space="preserve">Teljesítmény </w:t>
            </w:r>
            <w:r w:rsidR="00555D9F">
              <w:rPr>
                <w:sz w:val="20"/>
                <w:szCs w:val="20"/>
                <w:lang w:val="hu-HU"/>
              </w:rPr>
              <w:t>(</w:t>
            </w:r>
            <w:r w:rsidRPr="0078773E">
              <w:rPr>
                <w:sz w:val="20"/>
                <w:szCs w:val="20"/>
                <w:lang w:val="hu-HU"/>
              </w:rPr>
              <w:t>%-os</w:t>
            </w:r>
            <w:r w:rsidR="00555D9F">
              <w:rPr>
                <w:sz w:val="20"/>
                <w:szCs w:val="20"/>
                <w:lang w:val="hu-HU"/>
              </w:rPr>
              <w:t>)</w:t>
            </w:r>
            <w:r w:rsidRPr="0078773E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134" w:type="dxa"/>
          </w:tcPr>
          <w:p w14:paraId="74E387B4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57D9E7F8" w14:textId="11A2E47A" w:rsidR="00F32B58" w:rsidRPr="0078773E" w:rsidRDefault="00AF11CE" w:rsidP="006E0DE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70</w:t>
            </w:r>
            <w:r w:rsidR="00F32B58" w:rsidRPr="0078773E">
              <w:rPr>
                <w:sz w:val="20"/>
                <w:szCs w:val="20"/>
                <w:lang w:val="hu-HU"/>
              </w:rPr>
              <w:t>%-8</w:t>
            </w:r>
            <w:r>
              <w:rPr>
                <w:sz w:val="20"/>
                <w:szCs w:val="20"/>
                <w:lang w:val="hu-HU"/>
              </w:rPr>
              <w:t>4</w:t>
            </w:r>
            <w:r w:rsidR="00F32B58"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559" w:type="dxa"/>
          </w:tcPr>
          <w:p w14:paraId="5DA4FE5E" w14:textId="427478B3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55%-</w:t>
            </w:r>
            <w:r w:rsidR="00AF11CE">
              <w:rPr>
                <w:sz w:val="20"/>
                <w:szCs w:val="20"/>
                <w:lang w:val="hu-HU"/>
              </w:rPr>
              <w:t>69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1DBF3DDB" w14:textId="729ADB53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40%-</w:t>
            </w:r>
            <w:r w:rsidR="00AF11CE">
              <w:rPr>
                <w:sz w:val="20"/>
                <w:szCs w:val="20"/>
                <w:lang w:val="hu-HU"/>
              </w:rPr>
              <w:t>54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4CB4CF01" w14:textId="05841BCE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0-</w:t>
            </w:r>
            <w:r w:rsidR="00AF11CE">
              <w:rPr>
                <w:sz w:val="20"/>
                <w:szCs w:val="20"/>
                <w:lang w:val="hu-HU"/>
              </w:rPr>
              <w:t>39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35BEDEF2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Pr="0078773E" w:rsidRDefault="007F3F62" w:rsidP="003950BE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I</w:t>
      </w:r>
      <w:r w:rsidR="003950BE" w:rsidRPr="0078773E">
        <w:rPr>
          <w:rStyle w:val="None"/>
          <w:lang w:val="hu-HU"/>
        </w:rPr>
        <w:t>rodalom</w:t>
      </w:r>
    </w:p>
    <w:p w14:paraId="302BC5C9" w14:textId="1A4F7794" w:rsidR="006D256B" w:rsidRPr="0078773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78773E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78773E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78773E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45201E4B" w14:textId="3AC06150" w:rsidR="008F7F7E" w:rsidRPr="009B72C7" w:rsidRDefault="007F3F62" w:rsidP="007F3F62">
      <w:pPr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Matematika, előadásjegyzet, PTE MIK Mérnöki Matematika Tanszék, Pécs (kapható </w:t>
      </w:r>
      <w:r w:rsidR="001101CE" w:rsidRPr="0078773E">
        <w:rPr>
          <w:rFonts w:eastAsia="Times New Roman"/>
          <w:sz w:val="20"/>
          <w:szCs w:val="20"/>
          <w:lang w:val="hu-HU"/>
        </w:rPr>
        <w:t>a jegyzetellátó boltban)</w:t>
      </w:r>
    </w:p>
    <w:p w14:paraId="125080D6" w14:textId="77777777" w:rsidR="007F3F62" w:rsidRPr="0078773E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2A7178CA" w14:textId="5E33B01A" w:rsidR="009B72C7" w:rsidRPr="0078773E" w:rsidRDefault="009B72C7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[2.] Kovács J., Takács G., Takács M.: Analízis, Tankönyvkiadó, 2000</w:t>
      </w:r>
    </w:p>
    <w:p w14:paraId="631DE35E" w14:textId="5234B2B8" w:rsidR="008F7F7E" w:rsidRPr="0078773E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78773E">
        <w:rPr>
          <w:rFonts w:eastAsia="Times New Roman"/>
          <w:sz w:val="20"/>
          <w:szCs w:val="20"/>
          <w:lang w:val="hu-HU"/>
        </w:rPr>
        <w:t>Szász Gábor: Matematika I., II., III. Nemzeti Tankönyvkiadó, 2006</w:t>
      </w:r>
    </w:p>
    <w:p w14:paraId="77F1696A" w14:textId="4CE48D3D" w:rsidR="00A63A7B" w:rsidRPr="0078773E" w:rsidRDefault="00171C3D" w:rsidP="00C82EA3">
      <w:pPr>
        <w:pStyle w:val="Cmsor2"/>
        <w:jc w:val="both"/>
        <w:rPr>
          <w:lang w:val="hu-HU"/>
        </w:rPr>
      </w:pPr>
      <w:r w:rsidRPr="0078773E">
        <w:rPr>
          <w:rStyle w:val="None"/>
          <w:lang w:val="hu-HU"/>
        </w:rPr>
        <w:t>Oktatási módszer</w:t>
      </w:r>
    </w:p>
    <w:p w14:paraId="183A17E7" w14:textId="79321E56" w:rsidR="0029525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 xml:space="preserve">1. </w:t>
      </w:r>
      <w:r w:rsidR="0029525B" w:rsidRPr="0078773E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416E9211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 xml:space="preserve">2. Minden </w:t>
      </w:r>
      <w:r w:rsidR="008F7F7E" w:rsidRPr="0078773E">
        <w:rPr>
          <w:sz w:val="20"/>
          <w:szCs w:val="20"/>
          <w:lang w:val="hu-HU"/>
        </w:rPr>
        <w:t>gyakorlat</w:t>
      </w:r>
      <w:r w:rsidRPr="0078773E">
        <w:rPr>
          <w:sz w:val="20"/>
          <w:szCs w:val="20"/>
          <w:lang w:val="hu-HU"/>
        </w:rPr>
        <w:t xml:space="preserve"> elején ismétlő kisdolgozat az előző előadás és gyakorlat anyagából</w:t>
      </w:r>
    </w:p>
    <w:p w14:paraId="2F471D93" w14:textId="7C0B1728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Pr="0078773E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78773E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78773E">
        <w:rPr>
          <w:b/>
          <w:bCs/>
          <w:sz w:val="20"/>
          <w:szCs w:val="20"/>
          <w:lang w:val="hu-HU"/>
        </w:rPr>
        <w:t>Metodika és szempontrendszer</w:t>
      </w:r>
      <w:r w:rsidR="0029525B" w:rsidRPr="0078773E">
        <w:rPr>
          <w:b/>
          <w:bCs/>
          <w:sz w:val="20"/>
          <w:szCs w:val="20"/>
          <w:lang w:val="hu-HU"/>
        </w:rPr>
        <w:t>:</w:t>
      </w:r>
    </w:p>
    <w:p w14:paraId="5E168581" w14:textId="6C4427AA" w:rsidR="00757555" w:rsidRPr="0078773E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11D1E904" w:rsidR="00757555" w:rsidRPr="0078773E" w:rsidRDefault="00D23008">
      <w:pPr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</w:t>
      </w:r>
      <w:r w:rsidR="00C45C89" w:rsidRPr="0078773E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 w:rsidRPr="0078773E">
        <w:rPr>
          <w:rFonts w:eastAsia="Times New Roman"/>
          <w:sz w:val="20"/>
          <w:szCs w:val="20"/>
          <w:lang w:val="hu-HU"/>
        </w:rPr>
        <w:t xml:space="preserve">hallgatók elsajátítsák a </w:t>
      </w:r>
      <w:r w:rsidR="008F7F7E" w:rsidRPr="0078773E">
        <w:rPr>
          <w:rFonts w:eastAsia="Times New Roman"/>
          <w:sz w:val="20"/>
          <w:szCs w:val="20"/>
          <w:lang w:val="hu-HU"/>
        </w:rPr>
        <w:t xml:space="preserve">matematikai kalkulus </w:t>
      </w:r>
      <w:r w:rsidRPr="0078773E">
        <w:rPr>
          <w:rFonts w:eastAsia="Times New Roman"/>
          <w:sz w:val="20"/>
          <w:szCs w:val="20"/>
          <w:lang w:val="hu-HU"/>
        </w:rPr>
        <w:t xml:space="preserve">alapjait, </w:t>
      </w:r>
      <w:r w:rsidR="008F7F7E" w:rsidRPr="0078773E">
        <w:rPr>
          <w:rFonts w:eastAsia="Times New Roman"/>
          <w:sz w:val="20"/>
          <w:szCs w:val="20"/>
          <w:lang w:val="hu-HU"/>
        </w:rPr>
        <w:t>és annak szerteágazó mérnöki alkalmazásait</w:t>
      </w:r>
      <w:r w:rsidRPr="0078773E">
        <w:rPr>
          <w:rFonts w:eastAsia="Times New Roman"/>
          <w:sz w:val="20"/>
          <w:szCs w:val="20"/>
          <w:lang w:val="hu-HU"/>
        </w:rPr>
        <w:t>, melye</w:t>
      </w:r>
      <w:r w:rsidR="008F7F7E" w:rsidRPr="0078773E">
        <w:rPr>
          <w:rFonts w:eastAsia="Times New Roman"/>
          <w:sz w:val="20"/>
          <w:szCs w:val="20"/>
          <w:lang w:val="hu-HU"/>
        </w:rPr>
        <w:t>ket</w:t>
      </w:r>
      <w:r w:rsidRPr="0078773E">
        <w:rPr>
          <w:rFonts w:eastAsia="Times New Roman"/>
          <w:sz w:val="20"/>
          <w:szCs w:val="20"/>
          <w:lang w:val="hu-HU"/>
        </w:rPr>
        <w:t xml:space="preserve"> később széleskörűen tudnak felhasználni konkrét tervezési</w:t>
      </w:r>
      <w:r w:rsidR="00FD63F6" w:rsidRPr="0078773E">
        <w:rPr>
          <w:rFonts w:eastAsia="Times New Roman"/>
          <w:sz w:val="20"/>
          <w:szCs w:val="20"/>
          <w:lang w:val="hu-HU"/>
        </w:rPr>
        <w:t>, modellezési</w:t>
      </w:r>
      <w:r w:rsidRPr="0078773E">
        <w:rPr>
          <w:rFonts w:eastAsia="Times New Roman"/>
          <w:sz w:val="20"/>
          <w:szCs w:val="20"/>
          <w:lang w:val="hu-HU"/>
        </w:rPr>
        <w:t xml:space="preserve"> feladatok </w:t>
      </w:r>
      <w:r w:rsidR="00C82EA3">
        <w:rPr>
          <w:rFonts w:eastAsia="Times New Roman"/>
          <w:sz w:val="20"/>
          <w:szCs w:val="20"/>
          <w:lang w:val="hu-HU"/>
        </w:rPr>
        <w:t xml:space="preserve">megoldása </w:t>
      </w:r>
      <w:r w:rsidRPr="0078773E">
        <w:rPr>
          <w:rFonts w:eastAsia="Times New Roman"/>
          <w:sz w:val="20"/>
          <w:szCs w:val="20"/>
          <w:lang w:val="hu-HU"/>
        </w:rPr>
        <w:t xml:space="preserve">során. </w:t>
      </w:r>
      <w:r w:rsidR="00C45C89" w:rsidRPr="0078773E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kap </w:t>
      </w:r>
      <w:r w:rsidRPr="0078773E">
        <w:rPr>
          <w:rFonts w:eastAsia="Times New Roman"/>
          <w:sz w:val="20"/>
          <w:szCs w:val="20"/>
          <w:lang w:val="hu-HU"/>
        </w:rPr>
        <w:t>az önálló problémamegoldási készség és a</w:t>
      </w:r>
      <w:r w:rsidR="00CE4740" w:rsidRPr="0078773E">
        <w:rPr>
          <w:rFonts w:eastAsia="Times New Roman"/>
          <w:sz w:val="20"/>
          <w:szCs w:val="20"/>
          <w:lang w:val="hu-HU"/>
        </w:rPr>
        <w:t xml:space="preserve">z átfogó, rendszerszintű </w:t>
      </w:r>
      <w:r w:rsidRPr="0078773E">
        <w:rPr>
          <w:rFonts w:eastAsia="Times New Roman"/>
          <w:sz w:val="20"/>
          <w:szCs w:val="20"/>
          <w:lang w:val="hu-HU"/>
        </w:rPr>
        <w:t>szemlélet fejlesztése</w:t>
      </w:r>
      <w:r w:rsidR="00C45C89" w:rsidRPr="0078773E">
        <w:rPr>
          <w:rFonts w:eastAsia="Times New Roman"/>
          <w:sz w:val="20"/>
          <w:szCs w:val="20"/>
          <w:lang w:val="hu-HU"/>
        </w:rPr>
        <w:t>.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 w:rsidRPr="0078773E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8F7F7E" w:rsidRPr="0078773E">
        <w:rPr>
          <w:rFonts w:eastAsia="Times New Roman"/>
          <w:sz w:val="20"/>
          <w:szCs w:val="20"/>
          <w:lang w:val="hu-HU"/>
        </w:rPr>
        <w:t>mérnöki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 alkalmazások </w:t>
      </w:r>
      <w:r w:rsidR="00920633" w:rsidRPr="0078773E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 w:rsidRPr="0078773E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8773E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Pr="0078773E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78773E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Pr="0078773E" w:rsidRDefault="00757555" w:rsidP="00757555">
      <w:pPr>
        <w:rPr>
          <w:sz w:val="20"/>
          <w:szCs w:val="20"/>
          <w:lang w:val="hu-HU"/>
        </w:rPr>
      </w:pPr>
    </w:p>
    <w:p w14:paraId="76FBBFBD" w14:textId="4FCD4EB9" w:rsidR="00757555" w:rsidRPr="0078773E" w:rsidRDefault="00757555" w:rsidP="00757555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Tanulmányi időszak</w:t>
      </w:r>
      <w:r w:rsidR="00F42F30" w:rsidRPr="0078773E">
        <w:rPr>
          <w:rFonts w:eastAsia="Times New Roman"/>
          <w:sz w:val="20"/>
          <w:szCs w:val="20"/>
          <w:lang w:val="hu-HU"/>
        </w:rPr>
        <w:t>:</w:t>
      </w:r>
      <w:r w:rsidRPr="0078773E">
        <w:rPr>
          <w:rFonts w:eastAsia="Times New Roman"/>
          <w:sz w:val="20"/>
          <w:szCs w:val="20"/>
          <w:lang w:val="hu-HU"/>
        </w:rPr>
        <w:t xml:space="preserve"> 1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 hét </w:t>
      </w:r>
      <w:r w:rsidR="00F42F30" w:rsidRPr="0078773E">
        <w:rPr>
          <w:rFonts w:eastAsia="Times New Roman"/>
          <w:sz w:val="20"/>
          <w:szCs w:val="20"/>
          <w:lang w:val="hu-HU"/>
        </w:rPr>
        <w:t>(</w:t>
      </w:r>
      <w:r w:rsidRPr="0078773E">
        <w:rPr>
          <w:rFonts w:eastAsia="Times New Roman"/>
          <w:sz w:val="20"/>
          <w:szCs w:val="20"/>
          <w:lang w:val="hu-HU"/>
        </w:rPr>
        <w:t>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D7D19" w:rsidRPr="0078773E">
        <w:rPr>
          <w:rFonts w:eastAsia="Times New Roman"/>
          <w:sz w:val="20"/>
          <w:szCs w:val="20"/>
          <w:lang w:val="hu-HU"/>
        </w:rPr>
        <w:t>Február</w:t>
      </w:r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5</w:t>
      </w:r>
      <w:r w:rsidRPr="0078773E">
        <w:rPr>
          <w:rFonts w:eastAsia="Times New Roman"/>
          <w:sz w:val="20"/>
          <w:szCs w:val="20"/>
          <w:lang w:val="hu-HU"/>
        </w:rPr>
        <w:t xml:space="preserve">. –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proofErr w:type="gramEnd"/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</w:t>
      </w:r>
      <w:r w:rsidR="00E321A7">
        <w:rPr>
          <w:rFonts w:eastAsia="Times New Roman"/>
          <w:sz w:val="20"/>
          <w:szCs w:val="20"/>
          <w:lang w:val="hu-HU"/>
        </w:rPr>
        <w:t>1</w:t>
      </w:r>
      <w:r w:rsidRPr="0078773E">
        <w:rPr>
          <w:rFonts w:eastAsia="Times New Roman"/>
          <w:sz w:val="20"/>
          <w:szCs w:val="20"/>
          <w:lang w:val="hu-HU"/>
        </w:rPr>
        <w:t>.</w:t>
      </w:r>
      <w:r w:rsidR="00F42F30" w:rsidRPr="0078773E">
        <w:rPr>
          <w:rFonts w:eastAsia="Times New Roman"/>
          <w:sz w:val="20"/>
          <w:szCs w:val="20"/>
          <w:lang w:val="hu-HU"/>
        </w:rPr>
        <w:t>)</w:t>
      </w:r>
    </w:p>
    <w:p w14:paraId="4692752D" w14:textId="1C40E6FE" w:rsidR="00F42F30" w:rsidRPr="0078773E" w:rsidRDefault="00F42F30" w:rsidP="00F42F30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1. zárthelyi dolgozat: </w:t>
      </w:r>
      <w:r w:rsidR="000364CA">
        <w:rPr>
          <w:rFonts w:eastAsia="Times New Roman"/>
          <w:sz w:val="20"/>
          <w:szCs w:val="20"/>
          <w:lang w:val="hu-HU"/>
        </w:rPr>
        <w:t xml:space="preserve">2024. </w:t>
      </w:r>
      <w:proofErr w:type="gramStart"/>
      <w:r w:rsidR="000364CA">
        <w:rPr>
          <w:rFonts w:eastAsia="Times New Roman"/>
          <w:sz w:val="20"/>
          <w:szCs w:val="20"/>
          <w:lang w:val="hu-HU"/>
        </w:rPr>
        <w:t>Március</w:t>
      </w:r>
      <w:proofErr w:type="gramEnd"/>
      <w:r w:rsidR="000364CA">
        <w:rPr>
          <w:rFonts w:eastAsia="Times New Roman"/>
          <w:sz w:val="20"/>
          <w:szCs w:val="20"/>
          <w:lang w:val="hu-HU"/>
        </w:rPr>
        <w:t xml:space="preserve"> 26. (</w:t>
      </w:r>
      <w:r w:rsidRPr="0078773E">
        <w:rPr>
          <w:rFonts w:eastAsia="Times New Roman"/>
          <w:sz w:val="20"/>
          <w:szCs w:val="20"/>
          <w:lang w:val="hu-HU"/>
        </w:rPr>
        <w:t>8. hét</w:t>
      </w:r>
      <w:r w:rsidR="000364CA">
        <w:rPr>
          <w:rFonts w:eastAsia="Times New Roman"/>
          <w:sz w:val="20"/>
          <w:szCs w:val="20"/>
          <w:lang w:val="hu-HU"/>
        </w:rPr>
        <w:t>)</w:t>
      </w:r>
    </w:p>
    <w:p w14:paraId="797F6B3D" w14:textId="616EDDD8" w:rsidR="00F42F30" w:rsidRPr="0078773E" w:rsidRDefault="00F42F30" w:rsidP="00F42F30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2. zárthelyi dolgozat: </w:t>
      </w:r>
      <w:r w:rsidR="000364CA">
        <w:rPr>
          <w:rFonts w:eastAsia="Times New Roman"/>
          <w:sz w:val="20"/>
          <w:szCs w:val="20"/>
          <w:lang w:val="hu-HU"/>
        </w:rPr>
        <w:t xml:space="preserve">2024. </w:t>
      </w:r>
      <w:proofErr w:type="gramStart"/>
      <w:r w:rsidR="000364CA">
        <w:rPr>
          <w:rFonts w:eastAsia="Times New Roman"/>
          <w:sz w:val="20"/>
          <w:szCs w:val="20"/>
          <w:lang w:val="hu-HU"/>
        </w:rPr>
        <w:t>Május</w:t>
      </w:r>
      <w:proofErr w:type="gramEnd"/>
      <w:r w:rsidR="000364CA">
        <w:rPr>
          <w:rFonts w:eastAsia="Times New Roman"/>
          <w:sz w:val="20"/>
          <w:szCs w:val="20"/>
          <w:lang w:val="hu-HU"/>
        </w:rPr>
        <w:t xml:space="preserve"> 7. (</w:t>
      </w:r>
      <w:r w:rsidR="00ED3A2F" w:rsidRPr="0078773E">
        <w:rPr>
          <w:rFonts w:eastAsia="Times New Roman"/>
          <w:sz w:val="20"/>
          <w:szCs w:val="20"/>
          <w:lang w:val="hu-HU"/>
        </w:rPr>
        <w:t>1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>. hét</w:t>
      </w:r>
      <w:r w:rsidR="000364CA">
        <w:rPr>
          <w:rFonts w:eastAsia="Times New Roman"/>
          <w:sz w:val="20"/>
          <w:szCs w:val="20"/>
          <w:lang w:val="hu-HU"/>
        </w:rPr>
        <w:t>)</w:t>
      </w:r>
    </w:p>
    <w:p w14:paraId="49DA7CA6" w14:textId="672CC21A" w:rsidR="00757555" w:rsidRPr="0078773E" w:rsidRDefault="00757555" w:rsidP="00757555">
      <w:pPr>
        <w:tabs>
          <w:tab w:val="left" w:pos="700"/>
        </w:tabs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Zárthelyi dolgozatok </w:t>
      </w:r>
      <w:r w:rsidR="00223C64" w:rsidRPr="0078773E">
        <w:rPr>
          <w:rFonts w:eastAsia="Times New Roman"/>
          <w:sz w:val="20"/>
          <w:szCs w:val="20"/>
          <w:lang w:val="hu-HU"/>
        </w:rPr>
        <w:t>pótlása/</w:t>
      </w:r>
      <w:r w:rsidRPr="0078773E">
        <w:rPr>
          <w:rFonts w:eastAsia="Times New Roman"/>
          <w:sz w:val="20"/>
          <w:szCs w:val="20"/>
          <w:lang w:val="hu-HU"/>
        </w:rPr>
        <w:t xml:space="preserve">javítása: vizsgaidőszak </w:t>
      </w:r>
      <w:r w:rsidR="00ED3A2F" w:rsidRPr="0078773E">
        <w:rPr>
          <w:rFonts w:eastAsia="Times New Roman"/>
          <w:sz w:val="20"/>
          <w:szCs w:val="20"/>
          <w:lang w:val="hu-HU"/>
        </w:rPr>
        <w:t>második</w:t>
      </w:r>
      <w:r w:rsidRPr="0078773E">
        <w:rPr>
          <w:rFonts w:eastAsia="Times New Roman"/>
          <w:sz w:val="20"/>
          <w:szCs w:val="20"/>
          <w:lang w:val="hu-HU"/>
        </w:rPr>
        <w:t xml:space="preserve"> hetében (202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proofErr w:type="gramEnd"/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20</w:t>
      </w:r>
      <w:r w:rsidRPr="0078773E">
        <w:rPr>
          <w:rFonts w:eastAsia="Times New Roman"/>
          <w:sz w:val="20"/>
          <w:szCs w:val="20"/>
          <w:lang w:val="hu-HU"/>
        </w:rPr>
        <w:t>–</w:t>
      </w:r>
      <w:r w:rsidR="002D2A1B">
        <w:rPr>
          <w:rFonts w:eastAsia="Times New Roman"/>
          <w:sz w:val="20"/>
          <w:szCs w:val="20"/>
          <w:lang w:val="hu-HU"/>
        </w:rPr>
        <w:t>24</w:t>
      </w:r>
      <w:r w:rsidRPr="0078773E">
        <w:rPr>
          <w:rFonts w:eastAsia="Times New Roman"/>
          <w:sz w:val="20"/>
          <w:szCs w:val="20"/>
          <w:lang w:val="hu-HU"/>
        </w:rPr>
        <w:t>.)</w:t>
      </w:r>
    </w:p>
    <w:p w14:paraId="1081184B" w14:textId="549408A2" w:rsidR="00326363" w:rsidRPr="0078773E" w:rsidRDefault="00757555" w:rsidP="00757555">
      <w:pPr>
        <w:pStyle w:val="Nincstrkz"/>
        <w:rPr>
          <w:b/>
          <w:bCs/>
          <w:sz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Vizsgák: vizsgaidőszakban (202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13</w:t>
      </w:r>
      <w:r w:rsidRPr="0078773E">
        <w:rPr>
          <w:rFonts w:eastAsia="Times New Roman"/>
          <w:sz w:val="20"/>
          <w:szCs w:val="20"/>
          <w:lang w:val="hu-HU"/>
        </w:rPr>
        <w:t xml:space="preserve">. –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Június</w:t>
      </w:r>
      <w:proofErr w:type="gramEnd"/>
      <w:r w:rsidR="009D7D19"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14</w:t>
      </w:r>
      <w:r w:rsidR="009D7D19" w:rsidRPr="0078773E">
        <w:rPr>
          <w:rFonts w:eastAsia="Times New Roman"/>
          <w:sz w:val="20"/>
          <w:szCs w:val="20"/>
          <w:lang w:val="hu-HU"/>
        </w:rPr>
        <w:t>.</w:t>
      </w:r>
      <w:r w:rsidRPr="0078773E">
        <w:rPr>
          <w:rFonts w:eastAsia="Times New Roman"/>
          <w:sz w:val="20"/>
          <w:szCs w:val="20"/>
          <w:lang w:val="hu-HU"/>
        </w:rPr>
        <w:t>)</w:t>
      </w:r>
    </w:p>
    <w:p w14:paraId="68EF3D22" w14:textId="77777777" w:rsidR="00415726" w:rsidRPr="0078773E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78773E" w:rsidRDefault="00415726" w:rsidP="00CF11AD">
      <w:pPr>
        <w:pStyle w:val="Cmsor2"/>
        <w:rPr>
          <w:lang w:val="hu-HU"/>
        </w:rPr>
      </w:pPr>
      <w:r w:rsidRPr="0078773E">
        <w:rPr>
          <w:lang w:val="hu-HU"/>
        </w:rPr>
        <w:t>Program heti bontásban</w:t>
      </w:r>
    </w:p>
    <w:p w14:paraId="435C631E" w14:textId="77777777" w:rsidR="00761C39" w:rsidRPr="0078773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78773E" w14:paraId="136E2C95" w14:textId="77777777" w:rsidTr="002D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78773E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78773E" w14:paraId="504AAE53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78773E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78773E" w14:paraId="6D008F70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78773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5F21193" w:rsidR="00FE7FAD" w:rsidRPr="0078773E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(hatvány, gyök, exponenciális, logaritmus, trigonometrikus, ciklometrikus)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44319022" w14:textId="5EC4E1AA" w:rsidR="00FE7FAD" w:rsidRPr="0078773E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9-13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78773E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508F2C5E" w:rsidR="00FE7FAD" w:rsidRPr="0078773E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FE7FAD" w:rsidRPr="0078773E" w14:paraId="3E0A7200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40CB01C8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E66A62A" w14:textId="777F8B98" w:rsidR="00FE7FAD" w:rsidRPr="0078773E" w:rsidRDefault="0044659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Száms</w:t>
            </w:r>
            <w:r w:rsidR="00D46DE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orozatok és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valós </w:t>
            </w:r>
            <w:r w:rsidR="00D46DE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határértéke, folytonosság, függvényjellemzés</w:t>
            </w:r>
          </w:p>
        </w:tc>
        <w:tc>
          <w:tcPr>
            <w:tcW w:w="1985" w:type="dxa"/>
            <w:shd w:val="clear" w:color="auto" w:fill="auto"/>
          </w:tcPr>
          <w:p w14:paraId="13015B0C" w14:textId="6E73B17F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78773E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7D554CD3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FE7FAD" w:rsidRPr="0078773E" w14:paraId="3161FB47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4FE7503E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1FDFA2E" w14:textId="7A388312" w:rsidR="00FE7FAD" w:rsidRPr="0078773E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Differenciálhányados, </w:t>
            </w:r>
            <w:r w:rsidR="00B37254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elemi függvények deriváltjai, műveleti szabályok, alkalmazások (érintő egyenlete, szélsőértékkeresés, 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monotonitás</w:t>
            </w:r>
            <w:r w:rsidR="00B37254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konvexitás, inflexió)</w:t>
            </w:r>
          </w:p>
        </w:tc>
        <w:tc>
          <w:tcPr>
            <w:tcW w:w="1985" w:type="dxa"/>
            <w:shd w:val="clear" w:color="auto" w:fill="auto"/>
          </w:tcPr>
          <w:p w14:paraId="1773A41C" w14:textId="3792FDDB" w:rsidR="00FE7FAD" w:rsidRPr="0078773E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19-29</w:t>
            </w:r>
          </w:p>
        </w:tc>
        <w:tc>
          <w:tcPr>
            <w:tcW w:w="1842" w:type="dxa"/>
            <w:shd w:val="clear" w:color="auto" w:fill="auto"/>
          </w:tcPr>
          <w:p w14:paraId="4A6B8124" w14:textId="3F47B97D" w:rsidR="00FE7FAD" w:rsidRPr="0078773E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461A0C" w14:textId="2CB84EA8" w:rsidR="00FE7FAD" w:rsidRPr="0078773E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FE7FAD" w:rsidRPr="0078773E" w14:paraId="5346199B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0988985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E988A1F" w14:textId="17823401" w:rsidR="00FE7FAD" w:rsidRPr="0078773E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és határozatlan integrál,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primitív függvény,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integrálszámítási technikák, Newton-Leibniz tétel</w:t>
            </w:r>
          </w:p>
        </w:tc>
        <w:tc>
          <w:tcPr>
            <w:tcW w:w="1985" w:type="dxa"/>
            <w:shd w:val="clear" w:color="auto" w:fill="auto"/>
          </w:tcPr>
          <w:p w14:paraId="4CF79E54" w14:textId="1AAC45E8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842" w:type="dxa"/>
            <w:shd w:val="clear" w:color="auto" w:fill="auto"/>
          </w:tcPr>
          <w:p w14:paraId="5281D8E7" w14:textId="3DA3D710" w:rsidR="00FE7FAD" w:rsidRPr="0078773E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6AEE55" w14:textId="587AE45F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18</w:t>
            </w:r>
          </w:p>
        </w:tc>
      </w:tr>
      <w:tr w:rsidR="004215E3" w:rsidRPr="0078773E" w14:paraId="5D51E877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4D6E9B" w14:textId="5A2AAF2C" w:rsidR="004215E3" w:rsidRPr="0078773E" w:rsidRDefault="004215E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998EFB3" w14:textId="25D275D8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előadás)</w:t>
            </w:r>
          </w:p>
        </w:tc>
        <w:tc>
          <w:tcPr>
            <w:tcW w:w="1985" w:type="dxa"/>
            <w:shd w:val="clear" w:color="auto" w:fill="auto"/>
          </w:tcPr>
          <w:p w14:paraId="1B307322" w14:textId="15FF9C04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CBD8F4F" w14:textId="0A10EFF1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F2F86C3" w14:textId="46FDDC44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FE7FAD" w:rsidRPr="0078773E" w14:paraId="2588E0EF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4453E4FB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BCF868A" w14:textId="60CF2109" w:rsidR="00FE7FAD" w:rsidRPr="0078773E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Integrálszámítás alkalmazásai (görbe alatti terület, görbék által köz</w:t>
            </w:r>
            <w:r w:rsidR="0089567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be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zárt terület, </w:t>
            </w:r>
            <w:proofErr w:type="spellStart"/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Cavalieri</w:t>
            </w:r>
            <w:proofErr w:type="spellEnd"/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-elv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forgástest térfogata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súlypont koordinátái)</w:t>
            </w:r>
          </w:p>
        </w:tc>
        <w:tc>
          <w:tcPr>
            <w:tcW w:w="1985" w:type="dxa"/>
            <w:shd w:val="clear" w:color="auto" w:fill="auto"/>
          </w:tcPr>
          <w:p w14:paraId="03691E13" w14:textId="53657915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842" w:type="dxa"/>
            <w:shd w:val="clear" w:color="auto" w:fill="auto"/>
          </w:tcPr>
          <w:p w14:paraId="72B36C62" w14:textId="517E54CE" w:rsidR="00FE7FAD" w:rsidRPr="0078773E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51CF41" w14:textId="2A020C72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2D2A1B" w:rsidRPr="0078773E" w14:paraId="55423C0F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241A709C" w:rsidR="002D2A1B" w:rsidRPr="0078773E" w:rsidRDefault="002D2A1B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56C33D26" w14:textId="249D2776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Kétváltozós függvények, parciális és iránymenti derivált, gradiens, geometriai 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értelmezés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kettős integrál fogalma és alkalmazása testek térfogatának meghatározására</w:t>
            </w:r>
          </w:p>
        </w:tc>
        <w:tc>
          <w:tcPr>
            <w:tcW w:w="1985" w:type="dxa"/>
            <w:shd w:val="clear" w:color="auto" w:fill="auto"/>
          </w:tcPr>
          <w:p w14:paraId="1B0DCCB3" w14:textId="240D3069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37-44</w:t>
            </w:r>
          </w:p>
        </w:tc>
        <w:tc>
          <w:tcPr>
            <w:tcW w:w="1842" w:type="dxa"/>
            <w:shd w:val="clear" w:color="auto" w:fill="auto"/>
          </w:tcPr>
          <w:p w14:paraId="7B72A619" w14:textId="0A27B822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5AFA53" w14:textId="2C6201F0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29</w:t>
            </w:r>
          </w:p>
        </w:tc>
      </w:tr>
    </w:tbl>
    <w:p w14:paraId="4A53404D" w14:textId="06F8C218" w:rsidR="00757555" w:rsidRPr="0078773E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Pr="0078773E" w:rsidRDefault="00757555">
      <w:pPr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11"/>
        <w:gridCol w:w="1916"/>
      </w:tblGrid>
      <w:tr w:rsidR="003A30EC" w:rsidRPr="0078773E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78773E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78773E" w14:paraId="07B63C2F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78773E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11" w:type="dxa"/>
            <w:shd w:val="clear" w:color="auto" w:fill="auto"/>
          </w:tcPr>
          <w:p w14:paraId="55A50527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16" w:type="dxa"/>
            <w:shd w:val="clear" w:color="auto" w:fill="auto"/>
          </w:tcPr>
          <w:p w14:paraId="36C3919E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D46DE3" w:rsidRPr="0078773E" w14:paraId="30A492C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26DA460B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(hatvány, gyök, exponenciális, logaritmus, trigonometrikus, ciklometrikus)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1D6C1E5D" w14:textId="608DDF8B" w:rsidR="00D46DE3" w:rsidRPr="0078773E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9-1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57D58C7B" w14:textId="0F13BA2E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67B3B74" w14:textId="19CDAA73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D46DE3" w:rsidRPr="0078773E" w14:paraId="325582A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8A5E838" w:rsidR="00D46DE3" w:rsidRPr="0078773E" w:rsidRDefault="0044659D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Száms</w:t>
            </w:r>
            <w:r w:rsidR="00D9289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orozatok és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valós </w:t>
            </w:r>
            <w:r w:rsidR="00D9289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határértéke, összetett függvény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képzése</w:t>
            </w:r>
          </w:p>
        </w:tc>
        <w:tc>
          <w:tcPr>
            <w:tcW w:w="1985" w:type="dxa"/>
            <w:shd w:val="clear" w:color="auto" w:fill="auto"/>
          </w:tcPr>
          <w:p w14:paraId="76907902" w14:textId="6F6145F2" w:rsidR="00D46DE3" w:rsidRPr="0078773E" w:rsidRDefault="002E59E0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1F7F2682" w14:textId="297BD539" w:rsidR="00D46DE3" w:rsidRPr="0078773E" w:rsidRDefault="00865DD4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6BF5088A" w14:textId="4545A631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D46DE3" w:rsidRPr="0078773E" w14:paraId="50B12E05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10A05D9B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folytonossága, függvényjellemzés</w:t>
            </w:r>
          </w:p>
        </w:tc>
        <w:tc>
          <w:tcPr>
            <w:tcW w:w="1985" w:type="dxa"/>
            <w:shd w:val="clear" w:color="auto" w:fill="auto"/>
          </w:tcPr>
          <w:p w14:paraId="3CC7F5F4" w14:textId="648B0A38" w:rsidR="00D46DE3" w:rsidRPr="0078773E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9-17</w:t>
            </w:r>
          </w:p>
        </w:tc>
        <w:tc>
          <w:tcPr>
            <w:tcW w:w="1911" w:type="dxa"/>
            <w:shd w:val="clear" w:color="auto" w:fill="auto"/>
          </w:tcPr>
          <w:p w14:paraId="5E3362DD" w14:textId="6C136E73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74648E3A" w14:textId="1EAFE506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D46DE3" w:rsidRPr="0078773E" w14:paraId="5F2EB99A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5B2FB29" w:rsidR="00D46DE3" w:rsidRPr="0078773E" w:rsidRDefault="00D9289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Differenciálhányados, elemi függvények deriváltjai, műveleti szabályok</w:t>
            </w:r>
          </w:p>
        </w:tc>
        <w:tc>
          <w:tcPr>
            <w:tcW w:w="1985" w:type="dxa"/>
            <w:shd w:val="clear" w:color="auto" w:fill="auto"/>
          </w:tcPr>
          <w:p w14:paraId="751B8F6A" w14:textId="7708071D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19-26</w:t>
            </w:r>
          </w:p>
        </w:tc>
        <w:tc>
          <w:tcPr>
            <w:tcW w:w="1911" w:type="dxa"/>
            <w:shd w:val="clear" w:color="auto" w:fill="auto"/>
          </w:tcPr>
          <w:p w14:paraId="3D59C5FA" w14:textId="372C0989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0CD406" w14:textId="27AFB3C2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78773E" w14:paraId="74FCE743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0EA89F7C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Differenciálszámítás alkalmazásai: érintő egyenlete, szélsőértékkeresés, 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monotonitás,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menetének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vázolása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, geometriai optimalizációs feladatok</w:t>
            </w:r>
          </w:p>
        </w:tc>
        <w:tc>
          <w:tcPr>
            <w:tcW w:w="1985" w:type="dxa"/>
            <w:shd w:val="clear" w:color="auto" w:fill="auto"/>
          </w:tcPr>
          <w:p w14:paraId="3CEA6B84" w14:textId="4F18D37B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27-29</w:t>
            </w:r>
          </w:p>
        </w:tc>
        <w:tc>
          <w:tcPr>
            <w:tcW w:w="1911" w:type="dxa"/>
            <w:shd w:val="clear" w:color="auto" w:fill="auto"/>
          </w:tcPr>
          <w:p w14:paraId="082B697E" w14:textId="75D420FD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047AC5A4" w14:textId="0AD33E8B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D46DE3" w:rsidRPr="0078773E" w14:paraId="0F6AC3CE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8D9635B" w:rsidR="00D46DE3" w:rsidRPr="0078773E" w:rsidRDefault="0089567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Határozatlan integrál, integrálszámítási technikák</w:t>
            </w:r>
          </w:p>
        </w:tc>
        <w:tc>
          <w:tcPr>
            <w:tcW w:w="1985" w:type="dxa"/>
            <w:shd w:val="clear" w:color="auto" w:fill="auto"/>
          </w:tcPr>
          <w:p w14:paraId="00F8DCE9" w14:textId="104E28C3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663F85EC" w14:textId="07BECBA3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E01A02E" w14:textId="3BDFD744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D46DE3" w:rsidRPr="0078773E" w14:paraId="59665CDF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6CFE3251" w:rsidR="00D46DE3" w:rsidRPr="0078773E" w:rsidRDefault="0089567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integrál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D169B6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Newton-Leibniz tétel,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 alkalmazásai I. (görbe alatti terület, görbék által közbezárt terület)</w:t>
            </w:r>
          </w:p>
        </w:tc>
        <w:tc>
          <w:tcPr>
            <w:tcW w:w="1985" w:type="dxa"/>
            <w:shd w:val="clear" w:color="auto" w:fill="auto"/>
          </w:tcPr>
          <w:p w14:paraId="11ECE3F8" w14:textId="5ED3056D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47F26414" w14:textId="609774E5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F63BF1" w14:textId="442E8087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2E59E0" w:rsidRPr="0078773E" w14:paraId="6CACF465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6CC66D5A" w:rsidR="002E59E0" w:rsidRPr="0078773E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85" w:type="dxa"/>
            <w:shd w:val="clear" w:color="auto" w:fill="auto"/>
          </w:tcPr>
          <w:p w14:paraId="06BB91CE" w14:textId="4495A8E7" w:rsidR="002E59E0" w:rsidRPr="0078773E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64D54A79" w14:textId="355EBAE7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16" w:type="dxa"/>
            <w:shd w:val="clear" w:color="auto" w:fill="auto"/>
          </w:tcPr>
          <w:p w14:paraId="6596FE76" w14:textId="001846FF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.03.2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2E59E0" w:rsidRPr="0078773E" w14:paraId="2D15AD22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775E143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gyakorlat)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E0177F6" w14:textId="6DDEAE18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196404B7" w14:textId="531CF34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2E59E0" w:rsidRPr="0078773E" w14:paraId="40AABF1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117FCA0E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Integrálszámítás alkalmazásai II.: </w:t>
            </w:r>
            <w:proofErr w:type="spellStart"/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Cavalieri</w:t>
            </w:r>
            <w:proofErr w:type="spellEnd"/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-elv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forgástest térfogata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súlypont koordinátái</w:t>
            </w:r>
          </w:p>
        </w:tc>
        <w:tc>
          <w:tcPr>
            <w:tcW w:w="1985" w:type="dxa"/>
            <w:shd w:val="clear" w:color="auto" w:fill="auto"/>
          </w:tcPr>
          <w:p w14:paraId="5648CB84" w14:textId="3E2AF736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911" w:type="dxa"/>
            <w:shd w:val="clear" w:color="auto" w:fill="auto"/>
          </w:tcPr>
          <w:p w14:paraId="41B458B3" w14:textId="77A0831F" w:rsidR="002E59E0" w:rsidRPr="0078773E" w:rsidRDefault="00381DCE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EBBAB63" w14:textId="2DABDE05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2E59E0" w:rsidRPr="0078773E" w14:paraId="69DB09DE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62B103F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Kétváltozós függvények, 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értelmezési tartomány,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szint- és rétegvonalak, parciális derivált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ak</w:t>
            </w:r>
          </w:p>
        </w:tc>
        <w:tc>
          <w:tcPr>
            <w:tcW w:w="1985" w:type="dxa"/>
            <w:shd w:val="clear" w:color="auto" w:fill="auto"/>
          </w:tcPr>
          <w:p w14:paraId="72446B1D" w14:textId="2F25CACD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37-39</w:t>
            </w:r>
          </w:p>
        </w:tc>
        <w:tc>
          <w:tcPr>
            <w:tcW w:w="1911" w:type="dxa"/>
            <w:shd w:val="clear" w:color="auto" w:fill="auto"/>
          </w:tcPr>
          <w:p w14:paraId="45CE3B42" w14:textId="35503099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3C43968" w14:textId="53B8F643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  <w:tr w:rsidR="002E59E0" w:rsidRPr="0078773E" w14:paraId="26A5D4A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37B5D01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iránymenti deriváltja és gradiense, geometriai alkalmazások</w:t>
            </w:r>
          </w:p>
        </w:tc>
        <w:tc>
          <w:tcPr>
            <w:tcW w:w="1985" w:type="dxa"/>
            <w:shd w:val="clear" w:color="auto" w:fill="auto"/>
          </w:tcPr>
          <w:p w14:paraId="25B25252" w14:textId="478D7CA0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40-41</w:t>
            </w:r>
          </w:p>
        </w:tc>
        <w:tc>
          <w:tcPr>
            <w:tcW w:w="1911" w:type="dxa"/>
            <w:shd w:val="clear" w:color="auto" w:fill="auto"/>
          </w:tcPr>
          <w:p w14:paraId="450CD6C6" w14:textId="2334BCA1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898529B" w14:textId="06AA31F8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2E59E0" w:rsidRPr="0078773E" w14:paraId="58F7465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213A992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integrálszámítása</w:t>
            </w:r>
            <w:r w:rsidR="00290D3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normáltartomány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alkalmazás testek térfogatának kiszámítására</w:t>
            </w:r>
          </w:p>
        </w:tc>
        <w:tc>
          <w:tcPr>
            <w:tcW w:w="1985" w:type="dxa"/>
            <w:shd w:val="clear" w:color="auto" w:fill="auto"/>
          </w:tcPr>
          <w:p w14:paraId="6B6E7897" w14:textId="1BA96C6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08151DDD" w14:textId="58D20EBB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D275511" w14:textId="4E1E40E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</w:p>
        </w:tc>
      </w:tr>
      <w:tr w:rsidR="002E59E0" w:rsidRPr="0078773E" w14:paraId="55C9692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91CF3F" w14:textId="4535D3E6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381DC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5C88466" w14:textId="2E7C566A" w:rsidR="002E59E0" w:rsidRPr="0078773E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85" w:type="dxa"/>
            <w:shd w:val="clear" w:color="auto" w:fill="auto"/>
          </w:tcPr>
          <w:p w14:paraId="788BEEBB" w14:textId="2B74643B" w:rsidR="002E59E0" w:rsidRPr="0078773E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2B52662F" w14:textId="26362B3B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16" w:type="dxa"/>
            <w:shd w:val="clear" w:color="auto" w:fill="auto"/>
          </w:tcPr>
          <w:p w14:paraId="1326E26F" w14:textId="03FCA2F4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.05.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07</w:t>
            </w:r>
          </w:p>
        </w:tc>
      </w:tr>
    </w:tbl>
    <w:p w14:paraId="795FC5A2" w14:textId="77777777" w:rsidR="003A30EC" w:rsidRPr="0078773E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A31DB4" w:rsidR="00835ADF" w:rsidRPr="0078773E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18B77ED9" w:rsidR="00835ADF" w:rsidRPr="0078773E" w:rsidRDefault="005A34F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962D4" wp14:editId="724AA032">
                <wp:simplePos x="0" y="0"/>
                <wp:positionH relativeFrom="column">
                  <wp:posOffset>3534410</wp:posOffset>
                </wp:positionH>
                <wp:positionV relativeFrom="paragraph">
                  <wp:posOffset>11430</wp:posOffset>
                </wp:positionV>
                <wp:extent cx="1287780" cy="44958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C548" w14:textId="06228C32" w:rsidR="005A34F3" w:rsidRDefault="005A3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7F3E9" wp14:editId="4E26C977">
                                  <wp:extent cx="1120140" cy="334185"/>
                                  <wp:effectExtent l="0" t="0" r="3810" b="889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47" cy="33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6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8.3pt;margin-top:.9pt;width:101.4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" filled="f" stroked="f">
                <v:textbox>
                  <w:txbxContent>
                    <w:p w14:paraId="440FC548" w14:textId="06228C32" w:rsidR="005A34F3" w:rsidRDefault="005A34F3">
                      <w:r>
                        <w:rPr>
                          <w:noProof/>
                        </w:rPr>
                        <w:drawing>
                          <wp:inline distT="0" distB="0" distL="0" distR="0" wp14:anchorId="1947F3E9" wp14:editId="4E26C977">
                            <wp:extent cx="1120140" cy="334185"/>
                            <wp:effectExtent l="0" t="0" r="3810" b="889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47" cy="33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639B9" w14:textId="27FB8CC8" w:rsidR="000354DB" w:rsidRPr="0078773E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61F16" w:rsidR="00761C39" w:rsidRPr="0078773E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ab/>
      </w:r>
      <w:r w:rsidR="00FE21D4" w:rsidRPr="0078773E">
        <w:rPr>
          <w:rStyle w:val="None"/>
          <w:bCs/>
          <w:sz w:val="20"/>
          <w:szCs w:val="20"/>
          <w:lang w:val="hu-HU"/>
        </w:rPr>
        <w:t>..</w:t>
      </w:r>
      <w:r w:rsidR="00D85FD9" w:rsidRPr="0078773E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3ED0060F" w:rsidR="00761C39" w:rsidRPr="0078773E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78773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16465E52" w:rsidR="00C26163" w:rsidRPr="0078773E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78773E"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78773E">
        <w:rPr>
          <w:rStyle w:val="None"/>
          <w:bCs/>
          <w:sz w:val="20"/>
          <w:szCs w:val="20"/>
          <w:lang w:val="hu-HU"/>
        </w:rPr>
        <w:t>Pécs, 20</w:t>
      </w:r>
      <w:r w:rsidR="0035084F" w:rsidRPr="0078773E">
        <w:rPr>
          <w:rStyle w:val="None"/>
          <w:bCs/>
          <w:sz w:val="20"/>
          <w:szCs w:val="20"/>
          <w:lang w:val="hu-HU"/>
        </w:rPr>
        <w:t>2</w:t>
      </w:r>
      <w:r w:rsidR="00A3090F">
        <w:rPr>
          <w:rStyle w:val="None"/>
          <w:bCs/>
          <w:sz w:val="20"/>
          <w:szCs w:val="20"/>
          <w:lang w:val="hu-HU"/>
        </w:rPr>
        <w:t>4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  <w:r w:rsidR="00757555" w:rsidRPr="0078773E">
        <w:rPr>
          <w:rStyle w:val="None"/>
          <w:bCs/>
          <w:sz w:val="20"/>
          <w:szCs w:val="20"/>
          <w:lang w:val="hu-HU"/>
        </w:rPr>
        <w:t>0</w:t>
      </w:r>
      <w:r w:rsidR="00E321A7">
        <w:rPr>
          <w:rStyle w:val="None"/>
          <w:bCs/>
          <w:sz w:val="20"/>
          <w:szCs w:val="20"/>
          <w:lang w:val="hu-HU"/>
        </w:rPr>
        <w:t>1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  <w:r w:rsidR="00E321A7">
        <w:rPr>
          <w:rStyle w:val="None"/>
          <w:bCs/>
          <w:sz w:val="20"/>
          <w:szCs w:val="20"/>
          <w:lang w:val="hu-HU"/>
        </w:rPr>
        <w:t>25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</w:p>
    <w:sectPr w:rsidR="00C26163" w:rsidRPr="0078773E" w:rsidSect="00F60210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61AA" w14:textId="77777777" w:rsidR="00F60210" w:rsidRDefault="00F60210" w:rsidP="007E74BB">
      <w:r>
        <w:separator/>
      </w:r>
    </w:p>
  </w:endnote>
  <w:endnote w:type="continuationSeparator" w:id="0">
    <w:p w14:paraId="709656CF" w14:textId="77777777" w:rsidR="00F60210" w:rsidRDefault="00F6021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251C" w14:textId="77777777" w:rsidR="00F60210" w:rsidRDefault="00F60210" w:rsidP="007E74BB">
      <w:r>
        <w:separator/>
      </w:r>
    </w:p>
  </w:footnote>
  <w:footnote w:type="continuationSeparator" w:id="0">
    <w:p w14:paraId="7F6DF16B" w14:textId="77777777" w:rsidR="00F60210" w:rsidRDefault="00F6021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DF88BD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</w:t>
    </w:r>
    <w:r w:rsidR="00E60261">
      <w:rPr>
        <w:lang w:val="hu-HU"/>
      </w:rPr>
      <w:t>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97814C6" w:rsidR="00321A04" w:rsidRPr="00BF3EFC" w:rsidRDefault="00321A04" w:rsidP="002A734A">
    <w:pPr>
      <w:pStyle w:val="TEMATIKAFEJLC-LBLC"/>
      <w:tabs>
        <w:tab w:val="clear" w:pos="4536"/>
        <w:tab w:val="center" w:pos="4395"/>
      </w:tabs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</w:t>
    </w:r>
    <w:r w:rsidR="00E60261">
      <w:rPr>
        <w:lang w:val="hu-HU"/>
      </w:rPr>
      <w:t>6</w:t>
    </w:r>
    <w:r w:rsidR="00DA36AE"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proofErr w:type="gramStart"/>
    <w:r w:rsidR="00DA36AE">
      <w:rPr>
        <w:color w:val="FF0000"/>
        <w:lang w:val="hu-HU"/>
      </w:rPr>
      <w:t>1-1</w:t>
    </w:r>
    <w:r w:rsidR="00E55B11">
      <w:rPr>
        <w:color w:val="FF0000"/>
        <w:lang w:val="hu-HU"/>
      </w:rPr>
      <w:t>4</w:t>
    </w:r>
    <w:r w:rsidR="00E60261">
      <w:rPr>
        <w:color w:val="FF0000"/>
        <w:lang w:val="hu-HU"/>
      </w:rPr>
      <w:t xml:space="preserve"> páratlan</w:t>
    </w:r>
    <w:r w:rsidR="00DA36AE">
      <w:rPr>
        <w:color w:val="FF0000"/>
        <w:lang w:val="hu-HU"/>
      </w:rPr>
      <w:t xml:space="preserve"> hét Hétfő</w:t>
    </w:r>
    <w:proofErr w:type="gramEnd"/>
    <w:r w:rsidR="00DA36AE">
      <w:rPr>
        <w:color w:val="FF0000"/>
        <w:lang w:val="hu-HU"/>
      </w:rPr>
      <w:t xml:space="preserve"> </w:t>
    </w:r>
    <w:r w:rsidR="002A734A">
      <w:rPr>
        <w:color w:val="FF0000"/>
        <w:lang w:val="hu-HU"/>
      </w:rPr>
      <w:t>16</w:t>
    </w:r>
    <w:r w:rsidR="00DA36AE">
      <w:rPr>
        <w:color w:val="FF0000"/>
        <w:lang w:val="hu-HU"/>
      </w:rPr>
      <w:t>:45-</w:t>
    </w:r>
    <w:r w:rsidR="002A734A">
      <w:rPr>
        <w:color w:val="FF0000"/>
        <w:lang w:val="hu-HU"/>
      </w:rPr>
      <w:t>18</w:t>
    </w:r>
    <w:r w:rsidR="00DA36AE">
      <w:rPr>
        <w:color w:val="FF0000"/>
        <w:lang w:val="hu-HU"/>
      </w:rPr>
      <w:t>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2A734A">
      <w:rPr>
        <w:color w:val="FF0000"/>
        <w:lang w:val="hu-HU"/>
      </w:rPr>
      <w:t>008</w:t>
    </w:r>
  </w:p>
  <w:p w14:paraId="5FA1F5CD" w14:textId="1DF89EA0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E1965">
      <w:rPr>
        <w:color w:val="FF0000"/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>1-1</w:t>
    </w:r>
    <w:r w:rsidR="00E55B11">
      <w:rPr>
        <w:color w:val="FF0000"/>
        <w:lang w:val="hu-HU"/>
      </w:rPr>
      <w:t>4</w:t>
    </w:r>
    <w:r w:rsidR="00490902" w:rsidRPr="00490902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  <w:p w14:paraId="10FF4944" w14:textId="31E1AD88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015</w:t>
    </w:r>
  </w:p>
  <w:p w14:paraId="20585DF9" w14:textId="13F83CB7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 w:rsidR="004425F8">
      <w:rPr>
        <w:color w:val="FF0000"/>
        <w:lang w:val="hu-HU"/>
      </w:rPr>
      <w:t>13:15</w:t>
    </w:r>
    <w:r>
      <w:rPr>
        <w:color w:val="FF0000"/>
        <w:lang w:val="hu-HU"/>
      </w:rPr>
      <w:t>-</w:t>
    </w:r>
    <w:r w:rsidR="004425F8">
      <w:rPr>
        <w:color w:val="FF0000"/>
        <w:lang w:val="hu-HU"/>
      </w:rPr>
      <w:t>14:45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</w:t>
    </w:r>
    <w:r w:rsidR="004425F8">
      <w:rPr>
        <w:color w:val="FF0000"/>
        <w:lang w:val="hu-H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364CA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547D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5464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15C94"/>
    <w:rsid w:val="00221675"/>
    <w:rsid w:val="00223135"/>
    <w:rsid w:val="00223C64"/>
    <w:rsid w:val="0022417D"/>
    <w:rsid w:val="00242903"/>
    <w:rsid w:val="0024327F"/>
    <w:rsid w:val="0024631E"/>
    <w:rsid w:val="0026086A"/>
    <w:rsid w:val="002667F9"/>
    <w:rsid w:val="002711DA"/>
    <w:rsid w:val="0027665A"/>
    <w:rsid w:val="00290D3D"/>
    <w:rsid w:val="00294E5F"/>
    <w:rsid w:val="0029525B"/>
    <w:rsid w:val="002A734A"/>
    <w:rsid w:val="002B3B18"/>
    <w:rsid w:val="002C62E3"/>
    <w:rsid w:val="002D2A1B"/>
    <w:rsid w:val="002D5D32"/>
    <w:rsid w:val="002E59E0"/>
    <w:rsid w:val="002E6C97"/>
    <w:rsid w:val="00310616"/>
    <w:rsid w:val="00313A61"/>
    <w:rsid w:val="00321902"/>
    <w:rsid w:val="00321A04"/>
    <w:rsid w:val="0032255F"/>
    <w:rsid w:val="00326363"/>
    <w:rsid w:val="00326ED0"/>
    <w:rsid w:val="00327CC1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07B6"/>
    <w:rsid w:val="00381DCE"/>
    <w:rsid w:val="003950BE"/>
    <w:rsid w:val="00396E27"/>
    <w:rsid w:val="003A30EC"/>
    <w:rsid w:val="003A5400"/>
    <w:rsid w:val="003A67F7"/>
    <w:rsid w:val="003C1B02"/>
    <w:rsid w:val="003D0B60"/>
    <w:rsid w:val="003D33E7"/>
    <w:rsid w:val="003D493E"/>
    <w:rsid w:val="003D68B7"/>
    <w:rsid w:val="003E0454"/>
    <w:rsid w:val="003E74AC"/>
    <w:rsid w:val="003F6F9D"/>
    <w:rsid w:val="00401506"/>
    <w:rsid w:val="00415726"/>
    <w:rsid w:val="00417E9C"/>
    <w:rsid w:val="0042101E"/>
    <w:rsid w:val="004215E3"/>
    <w:rsid w:val="00425DB0"/>
    <w:rsid w:val="004318F3"/>
    <w:rsid w:val="00432A55"/>
    <w:rsid w:val="004405AF"/>
    <w:rsid w:val="00440D62"/>
    <w:rsid w:val="004425F8"/>
    <w:rsid w:val="004443E4"/>
    <w:rsid w:val="00446226"/>
    <w:rsid w:val="0044659D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8582F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6600"/>
    <w:rsid w:val="005077BE"/>
    <w:rsid w:val="00520F7F"/>
    <w:rsid w:val="00527AF1"/>
    <w:rsid w:val="005440F1"/>
    <w:rsid w:val="0055140E"/>
    <w:rsid w:val="00555D9F"/>
    <w:rsid w:val="00563381"/>
    <w:rsid w:val="00563B8D"/>
    <w:rsid w:val="00585AD7"/>
    <w:rsid w:val="00597B32"/>
    <w:rsid w:val="005A34F3"/>
    <w:rsid w:val="005A6418"/>
    <w:rsid w:val="005B08EC"/>
    <w:rsid w:val="005B5F9A"/>
    <w:rsid w:val="005C08EF"/>
    <w:rsid w:val="005E76CA"/>
    <w:rsid w:val="005F1E62"/>
    <w:rsid w:val="005F3DD3"/>
    <w:rsid w:val="00601F54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74AE"/>
    <w:rsid w:val="006D238C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726"/>
    <w:rsid w:val="00785CBE"/>
    <w:rsid w:val="00786B94"/>
    <w:rsid w:val="0078773E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65DD4"/>
    <w:rsid w:val="00876DDC"/>
    <w:rsid w:val="0089034F"/>
    <w:rsid w:val="00895677"/>
    <w:rsid w:val="008A7AD0"/>
    <w:rsid w:val="008B1D8F"/>
    <w:rsid w:val="008B2C38"/>
    <w:rsid w:val="008D6CCC"/>
    <w:rsid w:val="008F3233"/>
    <w:rsid w:val="008F7F7E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30EA"/>
    <w:rsid w:val="00986B0B"/>
    <w:rsid w:val="009A7FD9"/>
    <w:rsid w:val="009B2D8A"/>
    <w:rsid w:val="009B72C7"/>
    <w:rsid w:val="009C227B"/>
    <w:rsid w:val="009C40A3"/>
    <w:rsid w:val="009D1E2D"/>
    <w:rsid w:val="009D7D19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090F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696C"/>
    <w:rsid w:val="00A8047B"/>
    <w:rsid w:val="00A9421B"/>
    <w:rsid w:val="00AA30EB"/>
    <w:rsid w:val="00AA73F8"/>
    <w:rsid w:val="00AA7EC0"/>
    <w:rsid w:val="00AB5D6E"/>
    <w:rsid w:val="00AD323F"/>
    <w:rsid w:val="00AD57AB"/>
    <w:rsid w:val="00AF11CE"/>
    <w:rsid w:val="00B1305B"/>
    <w:rsid w:val="00B14D53"/>
    <w:rsid w:val="00B274E1"/>
    <w:rsid w:val="00B308E1"/>
    <w:rsid w:val="00B30B28"/>
    <w:rsid w:val="00B30E66"/>
    <w:rsid w:val="00B37254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B7299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2EA3"/>
    <w:rsid w:val="00C83691"/>
    <w:rsid w:val="00C84367"/>
    <w:rsid w:val="00CA0A47"/>
    <w:rsid w:val="00CB2DEC"/>
    <w:rsid w:val="00CC1D3A"/>
    <w:rsid w:val="00CC2F46"/>
    <w:rsid w:val="00CD2805"/>
    <w:rsid w:val="00CE4740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169B6"/>
    <w:rsid w:val="00D23008"/>
    <w:rsid w:val="00D3570F"/>
    <w:rsid w:val="00D35B2F"/>
    <w:rsid w:val="00D46181"/>
    <w:rsid w:val="00D46DE3"/>
    <w:rsid w:val="00D55C3C"/>
    <w:rsid w:val="00D56844"/>
    <w:rsid w:val="00D643F2"/>
    <w:rsid w:val="00D80C78"/>
    <w:rsid w:val="00D85FD9"/>
    <w:rsid w:val="00D92897"/>
    <w:rsid w:val="00DA36AE"/>
    <w:rsid w:val="00DB4337"/>
    <w:rsid w:val="00DC2A31"/>
    <w:rsid w:val="00DC3C3B"/>
    <w:rsid w:val="00DC66BA"/>
    <w:rsid w:val="00DC7DB0"/>
    <w:rsid w:val="00DD3158"/>
    <w:rsid w:val="00DD5407"/>
    <w:rsid w:val="00DD6ACD"/>
    <w:rsid w:val="00DD760F"/>
    <w:rsid w:val="00DE1965"/>
    <w:rsid w:val="00DE395B"/>
    <w:rsid w:val="00DE7CA0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21A7"/>
    <w:rsid w:val="00E35ED5"/>
    <w:rsid w:val="00E3677D"/>
    <w:rsid w:val="00E44ED1"/>
    <w:rsid w:val="00E5354C"/>
    <w:rsid w:val="00E55B11"/>
    <w:rsid w:val="00E60261"/>
    <w:rsid w:val="00E62D9A"/>
    <w:rsid w:val="00E66333"/>
    <w:rsid w:val="00E66E22"/>
    <w:rsid w:val="00E702C1"/>
    <w:rsid w:val="00E70A97"/>
    <w:rsid w:val="00E73CA5"/>
    <w:rsid w:val="00E77215"/>
    <w:rsid w:val="00E77599"/>
    <w:rsid w:val="00E8115E"/>
    <w:rsid w:val="00E86998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0210"/>
    <w:rsid w:val="00F62A18"/>
    <w:rsid w:val="00F6601E"/>
    <w:rsid w:val="00F673FA"/>
    <w:rsid w:val="00F67DFC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2DE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8EA3A-6117-4218-BF9C-EFF4D7D9A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1250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148</cp:revision>
  <cp:lastPrinted>2019-01-24T10:00:00Z</cp:lastPrinted>
  <dcterms:created xsi:type="dcterms:W3CDTF">2022-08-28T10:21:00Z</dcterms:created>
  <dcterms:modified xsi:type="dcterms:W3CDTF">2024-01-31T13:14:00Z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