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Style w:val="Egyik sem"/>
          <w:sz w:val="20"/>
          <w:szCs w:val="20"/>
        </w:rPr>
      </w:pPr>
      <w:r>
        <w:rPr>
          <w:rStyle w:val="Egyik sem"/>
          <w:sz w:val="20"/>
          <w:szCs w:val="20"/>
          <w:rtl w:val="0"/>
          <w:lang w:val="it-IT"/>
        </w:rPr>
        <w:t>Tant</w:t>
      </w:r>
      <w:r>
        <w:rPr>
          <w:rStyle w:val="Egyik sem"/>
          <w:sz w:val="20"/>
          <w:szCs w:val="20"/>
          <w:rtl w:val="0"/>
        </w:rPr>
        <w:t>á</w:t>
      </w:r>
      <w:r>
        <w:rPr>
          <w:rStyle w:val="Egyik sem"/>
          <w:sz w:val="20"/>
          <w:szCs w:val="20"/>
          <w:rtl w:val="0"/>
        </w:rPr>
        <w:t xml:space="preserve">rgyi tematika 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s teljes</w:t>
      </w:r>
      <w:r>
        <w:rPr>
          <w:rStyle w:val="Egyik sem"/>
          <w:sz w:val="20"/>
          <w:szCs w:val="20"/>
          <w:rtl w:val="0"/>
        </w:rPr>
        <w:t>í</w:t>
      </w:r>
      <w:r>
        <w:rPr>
          <w:rStyle w:val="Egyik sem"/>
          <w:sz w:val="20"/>
          <w:szCs w:val="20"/>
          <w:rtl w:val="0"/>
        </w:rPr>
        <w:t>t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si k</w:t>
      </w:r>
      <w:r>
        <w:rPr>
          <w:rStyle w:val="Egyik sem"/>
          <w:sz w:val="20"/>
          <w:szCs w:val="20"/>
          <w:rtl w:val="0"/>
          <w:lang w:val="sv-SE"/>
        </w:rPr>
        <w:t>ö</w:t>
      </w:r>
      <w:r>
        <w:rPr>
          <w:rStyle w:val="Egyik sem"/>
          <w:sz w:val="20"/>
          <w:szCs w:val="20"/>
          <w:rtl w:val="0"/>
        </w:rPr>
        <w:t>vetelm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nyek - 2. f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l</w:t>
      </w:r>
      <w:r>
        <w:rPr>
          <w:rStyle w:val="Egyik sem"/>
          <w:sz w:val="20"/>
          <w:szCs w:val="20"/>
          <w:rtl w:val="0"/>
          <w:lang w:val="fr-FR"/>
        </w:rPr>
        <w:t>é</w:t>
      </w:r>
      <w:r>
        <w:rPr>
          <w:rStyle w:val="Egyik sem"/>
          <w:sz w:val="20"/>
          <w:szCs w:val="20"/>
          <w:rtl w:val="0"/>
        </w:rPr>
        <w:t>v</w:t>
      </w:r>
    </w:p>
    <w:tbl>
      <w:tblPr>
        <w:tblW w:w="88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1"/>
        <w:gridCol w:w="567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</w:p>
        </w:tc>
        <w:tc>
          <w:tcPr>
            <w:tcW w:type="dxa" w:w="56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r</w:t>
            </w:r>
            <w:r>
              <w:rPr>
                <w:rStyle w:val="Egyik sem"/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i w:val="1"/>
                <w:iCs w:val="1"/>
                <w:shd w:val="nil" w:color="auto" w:fill="auto"/>
                <w:rtl w:val="0"/>
              </w:rPr>
              <w:t>stechnika 2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rgyk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d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IVB267MNVM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nl-NL"/>
              </w:rPr>
              <w:t xml:space="preserve">Heti 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rasz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m: ea/gy/lab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1/0/2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Kreditpont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Szak(ok)/ 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pus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Villamosm</w:t>
            </w:r>
            <w:r>
              <w:rPr>
                <w:rStyle w:val="Egyik sem"/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rn</w:t>
            </w:r>
            <w:r>
              <w:rPr>
                <w:rStyle w:val="Egyik sem"/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k alapszak (BSc)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Tagozat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nappali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vetelm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ny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F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l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vk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zi jegy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Meghirdet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 f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zetes k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vetelm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ny(ek)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r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i w:val="1"/>
                <w:iCs w:val="1"/>
                <w:shd w:val="nil" w:color="auto" w:fill="auto"/>
                <w:rtl w:val="0"/>
              </w:rPr>
              <w:t>stechnika 1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Oktat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tansz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k(ek)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  <w:lang w:val="es-ES_tradnl"/>
              </w:rPr>
              <w:t>Villamos H</w:t>
            </w:r>
            <w:r>
              <w:rPr>
                <w:rStyle w:val="Egyik sem"/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zatok Tansz</w:t>
            </w:r>
            <w:r>
              <w:rPr>
                <w:rStyle w:val="Egyik sem"/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rgyfelel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Dr. Gyurcsek Istv</w:t>
            </w:r>
            <w:r>
              <w:rPr>
                <w:rStyle w:val="Egyik sem"/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Egyik sem"/>
                <w:rFonts w:ascii="Cambria" w:hAnsi="Cambria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O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ktat</w:t>
            </w:r>
            <w:r>
              <w:rPr>
                <w:rStyle w:val="Egyik sem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mbria" w:hAnsi="Cambria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(</w:t>
            </w:r>
            <w:r>
              <w:rPr>
                <w:rStyle w:val="Egyik sem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</w:t>
            </w:r>
            <w:r>
              <w:rPr>
                <w:rStyle w:val="Egyik sem"/>
                <w:rFonts w:ascii="Cambria" w:hAnsi="Cambria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)</w:t>
            </w:r>
          </w:p>
        </w:tc>
        <w:tc>
          <w:tcPr>
            <w:tcW w:type="dxa" w:w="5676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Dr. Gyurcsek Istv</w:t>
            </w:r>
            <w:r>
              <w:rPr>
                <w:rStyle w:val="Egyik sem"/>
                <w:rFonts w:ascii="Calibri" w:hAnsi="Calibri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Calibri" w:hAnsi="Calibri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hd w:val="clear" w:color="auto" w:fill="auto"/>
        <w:spacing w:line="240" w:lineRule="auto"/>
        <w:rPr>
          <w:rStyle w:val="Egyik sem"/>
          <w:sz w:val="20"/>
          <w:szCs w:val="20"/>
        </w:rPr>
      </w:pPr>
    </w:p>
    <w:p>
      <w:pPr>
        <w:pStyle w:val="heading 1"/>
        <w:shd w:val="clear" w:color="auto" w:fill="4273af"/>
        <w:rPr>
          <w:rStyle w:val="Egyik sem"/>
          <w:rFonts w:ascii="Times New Roman" w:cs="Times New Roman" w:hAnsi="Times New Roman" w:eastAsia="Times New Roman"/>
          <w:sz w:val="20"/>
          <w:szCs w:val="20"/>
        </w:rPr>
      </w:pP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rgyle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Normal.0"/>
      </w:pPr>
      <w:r>
        <w:rPr>
          <w:rStyle w:val="Egyik sem"/>
          <w:rtl w:val="0"/>
        </w:rPr>
        <w:t>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 a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stechnika I-ben megismert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dszerekre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en a nem villamos mennyis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gek villamos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djainak elsaj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sa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gyakorl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sa. Ezen bel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 a jel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talak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k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si alapjainak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kapcsol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d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  <w:lang w:val="es-ES_tradnl"/>
        </w:rPr>
        <w:t>villamos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zatok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jel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tviteli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dok fel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 megismer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 xml:space="preserve">se.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rintett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si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letek: h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kleti, 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nb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sug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si,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mechanikai jellemz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 villamos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alapelveinek elsaj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sa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gyakorl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sa laborat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it-IT"/>
        </w:rPr>
        <w:t>riumi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rnyezetben.</w:t>
      </w:r>
    </w:p>
    <w:p>
      <w:pPr>
        <w:pStyle w:val="heading 1"/>
        <w:shd w:val="clear" w:color="auto" w:fill="4273af"/>
        <w:rPr>
          <w:rStyle w:val="Egyik sem"/>
        </w:rPr>
      </w:pPr>
      <w:r>
        <w:rPr>
          <w:rStyle w:val="Egyik sem"/>
          <w:rtl w:val="0"/>
          <w:lang w:val="en-US"/>
        </w:rPr>
        <w:t>T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  <w:lang w:val="en-US"/>
        </w:rPr>
        <w:t>rgytematika</w:t>
      </w:r>
    </w:p>
    <w:p>
      <w:pPr>
        <w:pStyle w:val="heading 2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Style w:val="Egyik sem"/>
          <w:rFonts w:ascii="Calibri" w:hAnsi="Calibri"/>
          <w:b w:val="1"/>
          <w:bCs w:val="1"/>
          <w:rtl w:val="0"/>
          <w:lang w:val="en-US"/>
        </w:rPr>
        <w:t>Az oktat</w:t>
      </w:r>
      <w:r>
        <w:rPr>
          <w:rStyle w:val="Egyik sem"/>
          <w:rFonts w:ascii="Calibri" w:hAnsi="Calibri" w:hint="default"/>
          <w:b w:val="1"/>
          <w:bCs w:val="1"/>
          <w:rtl w:val="0"/>
          <w:lang w:val="en-US"/>
        </w:rPr>
        <w:t>á</w:t>
      </w:r>
      <w:r>
        <w:rPr>
          <w:rStyle w:val="Egyik sem"/>
          <w:rFonts w:ascii="Calibri" w:hAnsi="Calibri"/>
          <w:b w:val="1"/>
          <w:bCs w:val="1"/>
          <w:rtl w:val="0"/>
          <w:lang w:val="en-US"/>
        </w:rPr>
        <w:t>s c</w:t>
      </w:r>
      <w:r>
        <w:rPr>
          <w:rStyle w:val="Egyik sem"/>
          <w:rFonts w:ascii="Calibri" w:hAnsi="Calibri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Calibri" w:hAnsi="Calibri"/>
          <w:b w:val="1"/>
          <w:bCs w:val="1"/>
          <w:rtl w:val="0"/>
          <w:lang w:val="en-US"/>
        </w:rPr>
        <w:t>lja</w:t>
      </w:r>
    </w:p>
    <w:p>
      <w:pPr>
        <w:pStyle w:val="Normal.0"/>
      </w:pPr>
      <w:r>
        <w:rPr>
          <w:rStyle w:val="Egyik sem"/>
          <w:rtl w:val="0"/>
        </w:rPr>
        <w:t>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szaki,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stechnikai fels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fok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ismeretek elsaj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bbi szakt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rgyak megalapoz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hoz els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sorban a nem villamos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szaki param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terek villamos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sekre visszavezethet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ban.</w:t>
      </w:r>
    </w:p>
    <w:p>
      <w:pPr>
        <w:pStyle w:val="heading 2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pt-PT"/>
        </w:rPr>
      </w:pPr>
      <w:r>
        <w:rPr>
          <w:rStyle w:val="Egyik sem"/>
          <w:b w:val="1"/>
          <w:bCs w:val="1"/>
          <w:rtl w:val="0"/>
          <w:lang w:val="pt-PT"/>
        </w:rPr>
        <w:t>A tant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rgy tartalma</w:t>
      </w:r>
    </w:p>
    <w:p>
      <w:pPr>
        <w:pStyle w:val="Normal.0"/>
      </w:pPr>
      <w:r>
        <w:rPr>
          <w:rStyle w:val="Egyik sem"/>
          <w:rtl w:val="0"/>
          <w:lang w:val="de-DE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da-DK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List Paragraph"/>
        <w:numPr>
          <w:ilvl w:val="0"/>
          <w:numId w:val="5"/>
        </w:numPr>
      </w:pPr>
      <w:r>
        <w:rPr>
          <w:rStyle w:val="Egyik sem"/>
          <w:rtl w:val="0"/>
        </w:rPr>
        <w:t>Szenzorok 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lete. (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>kel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 energiaszeml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let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csoportos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sa. 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gyp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lus helyettes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sek, statikus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dinamikus szenzor modellek.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>kel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 karakterisztik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i. Szenzor hib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k,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rnyezeti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sok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cs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kkent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djai. Szenzorok fajt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i, Miller-index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n)</w:t>
      </w:r>
    </w:p>
    <w:p>
      <w:pPr>
        <w:pStyle w:val="List Paragraph"/>
        <w:numPr>
          <w:ilvl w:val="0"/>
          <w:numId w:val="5"/>
        </w:numPr>
      </w:pPr>
      <w:r>
        <w:rPr>
          <w:rStyle w:val="Egyik sem"/>
          <w:rtl w:val="0"/>
        </w:rPr>
        <w:t>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zatok. (M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 kialak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lyai.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zatok fel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se, Jelforr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sok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jelvev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k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sszekapcsol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sa. Zavarjelek 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a-DK"/>
        </w:rPr>
        <w:t>se, f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ldel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 kialak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lyai.)</w:t>
      </w:r>
    </w:p>
    <w:p>
      <w:pPr>
        <w:pStyle w:val="List Paragraph"/>
        <w:numPr>
          <w:ilvl w:val="0"/>
          <w:numId w:val="5"/>
        </w:numPr>
      </w:pPr>
      <w:r>
        <w:rPr>
          <w:rStyle w:val="Strong"/>
          <w:rtl w:val="0"/>
        </w:rPr>
        <w:t>Szenzorok jel</w:t>
      </w:r>
      <w:r>
        <w:rPr>
          <w:rStyle w:val="Strong"/>
          <w:rtl w:val="0"/>
        </w:rPr>
        <w:t>á</w:t>
      </w:r>
      <w:r>
        <w:rPr>
          <w:rStyle w:val="Strong"/>
          <w:rtl w:val="0"/>
        </w:rPr>
        <w:t xml:space="preserve">tvitele. </w:t>
      </w:r>
      <w:r>
        <w:rPr>
          <w:rStyle w:val="Egyik sem"/>
          <w:rtl w:val="0"/>
        </w:rPr>
        <w:t>Alaps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vi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viv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nl-NL"/>
        </w:rPr>
        <w:t>hull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jel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tvitel.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zk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beles, optikai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vezet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 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li jel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tvitel.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k, okos szenzorok (SCADA, DCS, be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gyazott technol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gi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k)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Style w:val="Strong"/>
          <w:rtl w:val="0"/>
        </w:rPr>
        <w:t>M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</w:rPr>
        <w:t>r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</w:rPr>
        <w:t>stechnikai megold</w:t>
      </w:r>
      <w:r>
        <w:rPr>
          <w:rStyle w:val="Strong"/>
          <w:rtl w:val="0"/>
        </w:rPr>
        <w:t>á</w:t>
      </w:r>
      <w:r>
        <w:rPr>
          <w:rStyle w:val="Strong"/>
          <w:rtl w:val="0"/>
        </w:rPr>
        <w:t>sok</w:t>
      </w:r>
    </w:p>
    <w:p>
      <w:pPr>
        <w:pStyle w:val="List Paragraph"/>
        <w:numPr>
          <w:ilvl w:val="0"/>
          <w:numId w:val="7"/>
        </w:num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kletm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s. </w:t>
      </w:r>
      <w:r>
        <w:rPr>
          <w:rStyle w:val="Egyik sem"/>
          <w:rFonts w:ascii="Times New Roman" w:hAnsi="Times New Roman"/>
          <w:rtl w:val="0"/>
        </w:rPr>
        <w:t>RTD, NTC, PTC, pn-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 xml:space="preserve">tmenetes 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</w:rPr>
        <w:t>rz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  <w:lang w:val="nl-NL"/>
        </w:rPr>
        <w:t>kel</w:t>
      </w:r>
      <w:r>
        <w:rPr>
          <w:rStyle w:val="Egyik sem"/>
          <w:rFonts w:ascii="Times New Roman" w:hAnsi="Times New Roman" w:hint="default"/>
          <w:rtl w:val="0"/>
        </w:rPr>
        <w:t>ő</w:t>
      </w:r>
      <w:r>
        <w:rPr>
          <w:rStyle w:val="Egyik sem"/>
          <w:rFonts w:ascii="Times New Roman" w:hAnsi="Times New Roman"/>
          <w:rtl w:val="0"/>
          <w:lang w:val="nl-NL"/>
        </w:rPr>
        <w:t>k. Termoelemes m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</w:rPr>
        <w:t>si m</w:t>
      </w:r>
      <w:r>
        <w:rPr>
          <w:rStyle w:val="Egyik sem"/>
          <w:rFonts w:ascii="Times New Roman" w:hAnsi="Times New Roman" w:hint="default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rtl w:val="0"/>
        </w:rPr>
        <w:t>dszerek. Pirom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  <w:lang w:val="es-ES_tradnl"/>
        </w:rPr>
        <w:t>teres m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</w:rPr>
        <w:t>sek.</w:t>
      </w:r>
    </w:p>
    <w:p>
      <w:pPr>
        <w:pStyle w:val="List Paragraph"/>
        <w:numPr>
          <w:ilvl w:val="0"/>
          <w:numId w:val="7"/>
        </w:numPr>
      </w:pPr>
      <w:r>
        <w:rPr>
          <w:rStyle w:val="Strong"/>
          <w:rtl w:val="0"/>
        </w:rPr>
        <w:t>Sug</w:t>
      </w:r>
      <w:r>
        <w:rPr>
          <w:rStyle w:val="Strong"/>
          <w:rtl w:val="0"/>
        </w:rPr>
        <w:t>á</w:t>
      </w:r>
      <w:r>
        <w:rPr>
          <w:rStyle w:val="Strong"/>
          <w:rtl w:val="0"/>
        </w:rPr>
        <w:t>rz</w:t>
      </w:r>
      <w:r>
        <w:rPr>
          <w:rStyle w:val="Strong"/>
          <w:rtl w:val="0"/>
        </w:rPr>
        <w:t>á</w:t>
      </w:r>
      <w:r>
        <w:rPr>
          <w:rStyle w:val="Strong"/>
          <w:rtl w:val="0"/>
        </w:rPr>
        <w:t>sm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</w:rPr>
        <w:t>r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</w:rPr>
        <w:t xml:space="preserve">s </w:t>
      </w:r>
      <w:r>
        <w:rPr>
          <w:rStyle w:val="Egyik sem"/>
          <w:rtl w:val="0"/>
          <w:lang w:val="de-DE"/>
        </w:rPr>
        <w:t>Elektrom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gneses spektrum jellemz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i. Foto-kondukt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v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s foto-elektromos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sek. Sz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nm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s,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pbont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eszk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k. 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di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nl-NL"/>
        </w:rPr>
        <w:t>hull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sek.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 az infrav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 tartom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nyban. Kvantumdetektoros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 (GM cs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ves, szcintill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detektoros,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zvetlen sug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sek)</w:t>
      </w:r>
    </w:p>
    <w:p>
      <w:pPr>
        <w:pStyle w:val="List Paragraph"/>
        <w:numPr>
          <w:ilvl w:val="0"/>
          <w:numId w:val="7"/>
        </w:numPr>
      </w:pPr>
      <w:r>
        <w:rPr>
          <w:rStyle w:val="Strong"/>
          <w:rtl w:val="0"/>
        </w:rPr>
        <w:t>Mechanikai jellemz</w:t>
      </w:r>
      <w:r>
        <w:rPr>
          <w:rStyle w:val="Strong"/>
          <w:rtl w:val="0"/>
        </w:rPr>
        <w:t>ő</w:t>
      </w:r>
      <w:r>
        <w:rPr>
          <w:rStyle w:val="Strong"/>
          <w:rtl w:val="0"/>
        </w:rPr>
        <w:t>k m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</w:rPr>
        <w:t>r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  <w:lang w:val="it-IT"/>
        </w:rPr>
        <w:t>se.</w:t>
      </w:r>
      <w:r>
        <w:rPr>
          <w:rStyle w:val="Egyik sem"/>
          <w:rtl w:val="0"/>
          <w:lang w:val="de-DE"/>
        </w:rPr>
        <w:t xml:space="preserve"> Er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, nyomat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k, nyom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dszerei. 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cella hibasz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sa. Helyzet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>kel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s, anal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n-US"/>
        </w:rPr>
        <w:t xml:space="preserve">g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digit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lis </w:t>
      </w:r>
      <w:r>
        <w:rPr>
          <w:rStyle w:val="Egyik sem"/>
          <w:rtl w:val="0"/>
        </w:rPr>
        <w:t>ú</w:t>
      </w:r>
      <w:r>
        <w:rPr>
          <w:rStyle w:val="Egyik sem"/>
          <w:rtl w:val="0"/>
          <w:lang w:val="es-ES_tradnl"/>
        </w:rPr>
        <w:t>tad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k. Tachom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terek, gyorsul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>kel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k. Akusztikus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</w:t>
      </w:r>
    </w:p>
    <w:p>
      <w:pPr>
        <w:pStyle w:val="Normal.0"/>
      </w:pPr>
      <w:r>
        <w:rPr>
          <w:rStyle w:val="Egyik sem"/>
          <w:rtl w:val="0"/>
        </w:rPr>
        <w:t>LABOR GYAKORLAT</w:t>
      </w:r>
    </w:p>
    <w:p>
      <w:pPr>
        <w:pStyle w:val="List Paragraph"/>
        <w:numPr>
          <w:ilvl w:val="0"/>
          <w:numId w:val="9"/>
        </w:numPr>
      </w:pPr>
      <w:r>
        <w:rPr>
          <w:rStyle w:val="Egyik sem"/>
          <w:rtl w:val="0"/>
        </w:rPr>
        <w:t>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gneses jellemz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(07)</w:t>
      </w:r>
    </w:p>
    <w:p>
      <w:pPr>
        <w:pStyle w:val="List Paragraph"/>
        <w:numPr>
          <w:ilvl w:val="0"/>
          <w:numId w:val="9"/>
        </w:numPr>
      </w:pPr>
      <w:r>
        <w:rPr>
          <w:rStyle w:val="Egyik sem"/>
          <w:rtl w:val="0"/>
        </w:rPr>
        <w:t>Frekv</w:t>
      </w:r>
      <w:r>
        <w:rPr>
          <w:rStyle w:val="Egyik sem"/>
          <w:rtl w:val="0"/>
        </w:rPr>
        <w:t>encia</w:t>
      </w:r>
      <w:r>
        <w:rPr>
          <w:rStyle w:val="Egyik sem"/>
          <w:rtl w:val="0"/>
          <w:lang w:val="it-IT"/>
        </w:rPr>
        <w:t>, peri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dusid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da-DK"/>
        </w:rPr>
        <w:t>, ford</w:t>
      </w:r>
      <w:r>
        <w:rPr>
          <w:rStyle w:val="Egyik sem"/>
          <w:rtl w:val="0"/>
        </w:rPr>
        <w:t>ulat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(08)</w:t>
      </w:r>
    </w:p>
    <w:p>
      <w:pPr>
        <w:pStyle w:val="List Paragraph"/>
        <w:numPr>
          <w:ilvl w:val="0"/>
          <w:numId w:val="9"/>
        </w:numPr>
      </w:pPr>
      <w:r>
        <w:rPr>
          <w:rStyle w:val="Egyik sem"/>
          <w:rtl w:val="0"/>
        </w:rPr>
        <w:t>Bekapcsol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tranziens jelens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>gek (12)</w:t>
      </w:r>
    </w:p>
    <w:p>
      <w:pPr>
        <w:pStyle w:val="List Paragraph"/>
        <w:numPr>
          <w:ilvl w:val="0"/>
          <w:numId w:val="9"/>
        </w:numPr>
        <w:rPr>
          <w:lang w:val="de-DE"/>
        </w:rPr>
      </w:pPr>
      <w:r>
        <w:rPr>
          <w:rStyle w:val="Egyik sem"/>
          <w:rtl w:val="0"/>
          <w:lang w:val="de-DE"/>
        </w:rPr>
        <w:t>Er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, nyomat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k, gyorsul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(16)</w:t>
      </w:r>
    </w:p>
    <w:p>
      <w:pPr>
        <w:pStyle w:val="List Paragraph"/>
        <w:numPr>
          <w:ilvl w:val="0"/>
          <w:numId w:val="9"/>
        </w:numPr>
      </w:pPr>
      <w:r>
        <w:rPr>
          <w:rStyle w:val="Egyik sem"/>
          <w:rtl w:val="0"/>
        </w:rPr>
        <w:t>Indukt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v </w:t>
      </w:r>
      <w:r>
        <w:rPr>
          <w:rStyle w:val="Egyik sem"/>
          <w:rtl w:val="0"/>
        </w:rPr>
        <w:t>ú</w:t>
      </w:r>
      <w:r>
        <w:rPr>
          <w:rStyle w:val="Egyik sem"/>
          <w:rtl w:val="0"/>
          <w:lang w:val="es-ES_tradnl"/>
        </w:rPr>
        <w:t>tad</w:t>
      </w:r>
      <w:r>
        <w:rPr>
          <w:rStyle w:val="Egyik sem"/>
          <w:rtl w:val="0"/>
        </w:rPr>
        <w:t>ó é</w:t>
      </w:r>
      <w:r>
        <w:rPr>
          <w:rStyle w:val="Egyik sem"/>
          <w:rtl w:val="0"/>
        </w:rPr>
        <w:t>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rei (17)</w:t>
      </w:r>
    </w:p>
    <w:p>
      <w:pPr>
        <w:pStyle w:val="List Paragraph"/>
        <w:numPr>
          <w:ilvl w:val="0"/>
          <w:numId w:val="9"/>
        </w:numPr>
      </w:pPr>
      <w:r>
        <w:rPr>
          <w:rStyle w:val="Egyik sem"/>
          <w:rtl w:val="0"/>
        </w:rPr>
        <w:t>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lvezet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nl-NL"/>
        </w:rPr>
        <w:t>k h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kletf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it-IT"/>
        </w:rPr>
        <w:t>gg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(18)</w:t>
      </w:r>
    </w:p>
    <w:p>
      <w:pPr>
        <w:pStyle w:val="Normal.0"/>
        <w:spacing w:before="0" w:after="240" w:line="240" w:lineRule="auto"/>
        <w:outlineLvl w:val="2"/>
        <w:rPr>
          <w:rStyle w:val="Egyik sem"/>
          <w:b w:val="1"/>
          <w:bCs w:val="1"/>
          <w:smallCaps w:val="1"/>
          <w:spacing w:val="5"/>
          <w:sz w:val="24"/>
          <w:szCs w:val="24"/>
        </w:rPr>
      </w:pP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R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szletes tant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 xml:space="preserve">rgyi program 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s a k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vetelm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 xml:space="preserve">nyek 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temez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mallCaps w:val="1"/>
          <w:spacing w:val="5"/>
          <w:sz w:val="24"/>
          <w:szCs w:val="24"/>
          <w:rtl w:val="0"/>
        </w:rPr>
        <w:t>se</w:t>
      </w:r>
    </w:p>
    <w:tbl>
      <w:tblPr>
        <w:tblW w:w="90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"/>
        <w:gridCol w:w="2293"/>
        <w:gridCol w:w="2062"/>
        <w:gridCol w:w="1875"/>
        <w:gridCol w:w="1752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Okt. h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229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en-US"/>
              </w:rPr>
              <w:t>mak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r</w:t>
            </w:r>
          </w:p>
        </w:tc>
        <w:tc>
          <w:tcPr>
            <w:tcW w:type="dxa" w:w="206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Kapcsolattart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en-US"/>
              </w:rPr>
              <w:t>(MS Teams)</w:t>
            </w:r>
          </w:p>
        </w:tc>
        <w:tc>
          <w:tcPr>
            <w:tcW w:type="dxa" w:w="18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en-US"/>
              </w:rPr>
              <w:t>Forr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sok,</w:t>
            </w:r>
          </w:p>
          <w:p>
            <w:pPr>
              <w:pStyle w:val="Normal.0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de-DE"/>
              </w:rPr>
              <w:t>(NMS dokum.)</w:t>
            </w:r>
          </w:p>
        </w:tc>
        <w:tc>
          <w:tcPr>
            <w:tcW w:type="dxa" w:w="17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pt-PT"/>
              </w:rPr>
              <w:t>Seg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danyagok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Szenzorok elm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lete</w:t>
            </w:r>
          </w:p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Szem</w:t>
            </w:r>
            <w:r>
              <w:rPr>
                <w:rStyle w:val="Egyik sem"/>
                <w:shd w:val="nil" w:color="auto" w:fill="auto"/>
                <w:rtl w:val="0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lyes jelenl</w:t>
            </w:r>
            <w:r>
              <w:rPr>
                <w:rStyle w:val="Egyik sem"/>
                <w:shd w:val="nil" w:color="auto" w:fill="auto"/>
                <w:rtl w:val="0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 az 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son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(2) 5.10-SEN.pdf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(1) 4. fejezet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2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3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Szenzor h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hd w:val="nil" w:color="auto" w:fill="auto"/>
                <w:rtl w:val="0"/>
              </w:rPr>
              <w:t>zatok</w:t>
            </w:r>
          </w:p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Fonts w:ascii="Calibri" w:hAnsi="Calibri"/>
                <w:rtl w:val="0"/>
              </w:rPr>
              <w:t>Szem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lyes jelenl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t az el</w:t>
            </w:r>
            <w:r>
              <w:rPr>
                <w:rFonts w:ascii="Calibri" w:hAnsi="Calibri" w:hint="default"/>
                <w:rtl w:val="0"/>
              </w:rPr>
              <w:t>ő</w:t>
            </w:r>
            <w:r>
              <w:rPr>
                <w:rFonts w:ascii="Calibri" w:hAnsi="Calibri"/>
                <w:rtl w:val="0"/>
              </w:rPr>
              <w:t>ad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</w:rPr>
              <w:t>son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(2) 7.10-MNET.pdf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(1) 5. fejezet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4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5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Fonts w:ascii="Calibri" w:hAnsi="Calibri"/>
                <w:rtl w:val="0"/>
              </w:rPr>
              <w:t>.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6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7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H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m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rs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 xml:space="preserve">klet 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rz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nl-NL"/>
              </w:rPr>
              <w:t>kel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k</w:t>
            </w:r>
          </w:p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Fonts w:ascii="Calibri" w:hAnsi="Calibri"/>
                <w:rtl w:val="0"/>
              </w:rPr>
              <w:t>Szem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lyes jelenl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t az el</w:t>
            </w:r>
            <w:r>
              <w:rPr>
                <w:rFonts w:ascii="Calibri" w:hAnsi="Calibri" w:hint="default"/>
                <w:rtl w:val="0"/>
              </w:rPr>
              <w:t>ő</w:t>
            </w:r>
            <w:r>
              <w:rPr>
                <w:rFonts w:ascii="Calibri" w:hAnsi="Calibri"/>
                <w:rtl w:val="0"/>
              </w:rPr>
              <w:t>ad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</w:rPr>
              <w:t>son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(2) 8.10-TMP.pdf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(1) 6.1 fejezet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8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9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Sug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rz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 detektorok</w:t>
            </w:r>
          </w:p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Fonts w:ascii="Calibri" w:hAnsi="Calibri"/>
                <w:rtl w:val="0"/>
              </w:rPr>
              <w:t>Szem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lyes jelenl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t az el</w:t>
            </w:r>
            <w:r>
              <w:rPr>
                <w:rFonts w:ascii="Calibri" w:hAnsi="Calibri" w:hint="default"/>
                <w:rtl w:val="0"/>
              </w:rPr>
              <w:t>ő</w:t>
            </w:r>
            <w:r>
              <w:rPr>
                <w:rFonts w:ascii="Calibri" w:hAnsi="Calibri"/>
                <w:rtl w:val="0"/>
              </w:rPr>
              <w:t>ad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</w:rPr>
              <w:t>son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(2) 8.20-RAD.pdf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(1) 6.2 fejezet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10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11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Mechanikai szenzorok</w:t>
            </w:r>
          </w:p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Fonts w:ascii="Calibri" w:hAnsi="Calibri"/>
                <w:rtl w:val="0"/>
              </w:rPr>
              <w:t>Szem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lyes jelenl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t az el</w:t>
            </w:r>
            <w:r>
              <w:rPr>
                <w:rFonts w:ascii="Calibri" w:hAnsi="Calibri" w:hint="default"/>
                <w:rtl w:val="0"/>
              </w:rPr>
              <w:t>ő</w:t>
            </w:r>
            <w:r>
              <w:rPr>
                <w:rFonts w:ascii="Calibri" w:hAnsi="Calibri"/>
                <w:rtl w:val="0"/>
              </w:rPr>
              <w:t>ad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</w:rPr>
              <w:t>son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(2) 8.30-MCH.pdf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(1) 6.3 fejezet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12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13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rthelyi dolgozat</w:t>
            </w:r>
          </w:p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Fonts w:ascii="Calibri" w:hAnsi="Calibri"/>
                <w:rtl w:val="0"/>
              </w:rPr>
              <w:t>-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14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06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15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  <w:tc>
          <w:tcPr>
            <w:tcW w:type="dxa" w:w="206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Fonts w:ascii="Calibri" w:hAnsi="Calibri"/>
                <w:rtl w:val="0"/>
              </w:rPr>
              <w:t>-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</w:tr>
    </w:tbl>
    <w:p>
      <w:pPr>
        <w:pStyle w:val="Normal.0"/>
        <w:widowControl w:val="0"/>
        <w:spacing w:before="0" w:after="240" w:line="240" w:lineRule="auto"/>
        <w:jc w:val="center"/>
        <w:outlineLvl w:val="2"/>
        <w:rPr>
          <w:rStyle w:val="Egyik sem"/>
          <w:b w:val="1"/>
          <w:bCs w:val="1"/>
          <w:smallCaps w:val="1"/>
          <w:spacing w:val="5"/>
          <w:sz w:val="24"/>
          <w:szCs w:val="24"/>
        </w:rPr>
      </w:pPr>
    </w:p>
    <w:p>
      <w:pPr>
        <w:pStyle w:val="Normal.0"/>
      </w:pPr>
    </w:p>
    <w:p>
      <w:pPr>
        <w:pStyle w:val="heading 2"/>
        <w:numPr>
          <w:ilvl w:val="0"/>
          <w:numId w:val="1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Egyik sem"/>
          <w:b w:val="1"/>
          <w:bCs w:val="1"/>
          <w:rtl w:val="0"/>
          <w:lang w:val="en-US"/>
        </w:rPr>
        <w:t>Sz</w:t>
      </w:r>
      <w:r>
        <w:rPr>
          <w:rStyle w:val="Egyik sem"/>
          <w:b w:val="1"/>
          <w:bCs w:val="1"/>
          <w:rtl w:val="0"/>
          <w:lang w:val="en-US"/>
        </w:rPr>
        <w:t>á</w:t>
      </w:r>
      <w:r>
        <w:rPr>
          <w:rStyle w:val="Egyik sem"/>
          <w:b w:val="1"/>
          <w:bCs w:val="1"/>
          <w:rtl w:val="0"/>
          <w:lang w:val="en-US"/>
        </w:rPr>
        <w:t>monk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r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 xml:space="preserve">si 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 xml:space="preserve">s 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rt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kel</w:t>
      </w:r>
      <w:r>
        <w:rPr>
          <w:rStyle w:val="Egyik sem"/>
          <w:b w:val="1"/>
          <w:bCs w:val="1"/>
          <w:rtl w:val="0"/>
          <w:lang w:val="en-US"/>
        </w:rPr>
        <w:t>é</w:t>
      </w:r>
      <w:r>
        <w:rPr>
          <w:rStyle w:val="Egyik sem"/>
          <w:b w:val="1"/>
          <w:bCs w:val="1"/>
          <w:rtl w:val="0"/>
          <w:lang w:val="en-US"/>
        </w:rPr>
        <w:t>si rendszer</w:t>
      </w:r>
    </w:p>
    <w:p>
      <w:pPr>
        <w:pStyle w:val="Normal.0"/>
        <w:widowControl w:val="0"/>
        <w:rPr>
          <w:rStyle w:val="Egyik sem"/>
          <w:rFonts w:ascii="Cambria" w:cs="Cambria" w:hAnsi="Cambria" w:eastAsia="Cambria"/>
          <w:i w:val="1"/>
          <w:iCs w:val="1"/>
        </w:rPr>
      </w:pPr>
      <w:r>
        <w:rPr>
          <w:rStyle w:val="Egyik sem"/>
          <w:b w:val="1"/>
          <w:bCs w:val="1"/>
          <w:u w:val="single"/>
          <w:rtl w:val="0"/>
          <w:lang w:val="en-US"/>
        </w:rPr>
        <w:t>Jelenl</w:t>
      </w:r>
      <w:r>
        <w:rPr>
          <w:rStyle w:val="Egyik sem"/>
          <w:b w:val="1"/>
          <w:bCs w:val="1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u w:val="single"/>
          <w:rtl w:val="0"/>
          <w:lang w:val="en-US"/>
        </w:rPr>
        <w:t xml:space="preserve">ti </w:t>
      </w:r>
      <w:r>
        <w:rPr>
          <w:rStyle w:val="Egyik sem"/>
          <w:b w:val="1"/>
          <w:bCs w:val="1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u w:val="single"/>
          <w:rtl w:val="0"/>
          <w:lang w:val="en-US"/>
        </w:rPr>
        <w:t>s r</w:t>
      </w:r>
      <w:r>
        <w:rPr>
          <w:rStyle w:val="Egyik sem"/>
          <w:b w:val="1"/>
          <w:bCs w:val="1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u w:val="single"/>
          <w:rtl w:val="0"/>
          <w:lang w:val="en-US"/>
        </w:rPr>
        <w:t>szv</w:t>
      </w:r>
      <w:r>
        <w:rPr>
          <w:rStyle w:val="Egyik sem"/>
          <w:b w:val="1"/>
          <w:bCs w:val="1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u w:val="single"/>
          <w:rtl w:val="0"/>
          <w:lang w:val="en-US"/>
        </w:rPr>
        <w:t>teli k</w:t>
      </w:r>
      <w:r>
        <w:rPr>
          <w:rStyle w:val="Egyik sem"/>
          <w:b w:val="1"/>
          <w:bCs w:val="1"/>
          <w:u w:val="single"/>
          <w:rtl w:val="0"/>
          <w:lang w:val="en-US"/>
        </w:rPr>
        <w:t>ö</w:t>
      </w:r>
      <w:r>
        <w:rPr>
          <w:rStyle w:val="Egyik sem"/>
          <w:b w:val="1"/>
          <w:bCs w:val="1"/>
          <w:u w:val="single"/>
          <w:rtl w:val="0"/>
          <w:lang w:val="en-US"/>
        </w:rPr>
        <w:t>vetelm</w:t>
      </w:r>
      <w:r>
        <w:rPr>
          <w:rStyle w:val="Egyik sem"/>
          <w:b w:val="1"/>
          <w:bCs w:val="1"/>
          <w:u w:val="single"/>
          <w:rtl w:val="0"/>
          <w:lang w:val="en-US"/>
        </w:rPr>
        <w:t>é</w:t>
      </w:r>
      <w:r>
        <w:rPr>
          <w:rStyle w:val="Egyik sem"/>
          <w:b w:val="1"/>
          <w:bCs w:val="1"/>
          <w:u w:val="single"/>
          <w:rtl w:val="0"/>
          <w:lang w:val="en-US"/>
        </w:rPr>
        <w:t>nyek</w:t>
      </w:r>
    </w:p>
    <w:p>
      <w:pPr>
        <w:pStyle w:val="Normal.0"/>
        <w:widowControl w:val="0"/>
        <w:rPr>
          <w:rStyle w:val="Egyik sem"/>
          <w:rFonts w:ascii="Cambria" w:cs="Cambria" w:hAnsi="Cambria" w:eastAsia="Cambria"/>
        </w:rPr>
      </w:pPr>
      <w:r>
        <w:rPr>
          <w:rStyle w:val="Egyik sem"/>
          <w:rtl w:val="0"/>
          <w:lang w:val="pt-PT"/>
        </w:rPr>
        <w:t>A tant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 valamennyi tan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/el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gyakorlat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n/ valamint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sbeli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monk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 a megjelen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, figyelembe 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 az online oktat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lehet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geit. A megengedett hi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az aktu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lis TVSZ 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gz</w:t>
      </w:r>
      <w:r>
        <w:rPr>
          <w:rStyle w:val="Egyik sem"/>
          <w:rtl w:val="0"/>
        </w:rPr>
        <w:t>í</w:t>
      </w:r>
      <w:r>
        <w:rPr>
          <w:rStyle w:val="Egyik sem"/>
          <w:rtl w:val="0"/>
          <w:lang w:val="it-IT"/>
        </w:rPr>
        <w:t>ti.</w:t>
      </w:r>
    </w:p>
    <w:p>
      <w:pPr>
        <w:pStyle w:val="Normal.0"/>
        <w:widowControl w:val="0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i w:val="1"/>
          <w:iCs w:val="1"/>
          <w:rtl w:val="0"/>
        </w:rPr>
        <w:t>Al</w:t>
      </w:r>
      <w:r>
        <w:rPr>
          <w:rStyle w:val="Egyik sem"/>
          <w:rFonts w:ascii="Cambria" w:hAnsi="Cambria" w:hint="default"/>
          <w:i w:val="1"/>
          <w:iCs w:val="1"/>
          <w:rtl w:val="0"/>
        </w:rPr>
        <w:t>áí</w:t>
      </w:r>
      <w:r>
        <w:rPr>
          <w:rStyle w:val="Egyik sem"/>
          <w:rFonts w:ascii="Cambria" w:hAnsi="Cambria"/>
          <w:i w:val="1"/>
          <w:iCs w:val="1"/>
          <w:rtl w:val="0"/>
        </w:rPr>
        <w:t>r</w:t>
      </w:r>
      <w:r>
        <w:rPr>
          <w:rStyle w:val="Egyik sem"/>
          <w:rFonts w:ascii="Cambria" w:hAnsi="Cambria" w:hint="default"/>
          <w:i w:val="1"/>
          <w:iCs w:val="1"/>
          <w:rtl w:val="0"/>
        </w:rPr>
        <w:t>á</w:t>
      </w:r>
      <w:r>
        <w:rPr>
          <w:rStyle w:val="Egyik sem"/>
          <w:rFonts w:ascii="Cambria" w:hAnsi="Cambria"/>
          <w:i w:val="1"/>
          <w:iCs w:val="1"/>
          <w:rtl w:val="0"/>
        </w:rPr>
        <w:t>s / F</w:t>
      </w:r>
      <w:r>
        <w:rPr>
          <w:rStyle w:val="Egyik sem"/>
          <w:rFonts w:ascii="Cambria" w:hAnsi="Cambria" w:hint="default"/>
          <w:i w:val="1"/>
          <w:iCs w:val="1"/>
          <w:rtl w:val="0"/>
          <w:lang w:val="fr-FR"/>
        </w:rPr>
        <w:t>é</w:t>
      </w:r>
      <w:r>
        <w:rPr>
          <w:rStyle w:val="Egyik sem"/>
          <w:rFonts w:ascii="Cambria" w:hAnsi="Cambria"/>
          <w:i w:val="1"/>
          <w:iCs w:val="1"/>
          <w:rtl w:val="0"/>
        </w:rPr>
        <w:t>l</w:t>
      </w:r>
      <w:r>
        <w:rPr>
          <w:rStyle w:val="Egyik sem"/>
          <w:rFonts w:ascii="Cambria" w:hAnsi="Cambria" w:hint="default"/>
          <w:i w:val="1"/>
          <w:iCs w:val="1"/>
          <w:rtl w:val="0"/>
          <w:lang w:val="fr-FR"/>
        </w:rPr>
        <w:t>é</w:t>
      </w:r>
      <w:r>
        <w:rPr>
          <w:rStyle w:val="Egyik sem"/>
          <w:rFonts w:ascii="Cambria" w:hAnsi="Cambria"/>
          <w:i w:val="1"/>
          <w:iCs w:val="1"/>
          <w:rtl w:val="0"/>
        </w:rPr>
        <w:t>vk</w:t>
      </w:r>
      <w:r>
        <w:rPr>
          <w:rStyle w:val="Egyik sem"/>
          <w:rFonts w:ascii="Cambria" w:hAnsi="Cambria" w:hint="default"/>
          <w:i w:val="1"/>
          <w:iCs w:val="1"/>
          <w:rtl w:val="0"/>
          <w:lang w:val="sv-SE"/>
        </w:rPr>
        <w:t>ö</w:t>
      </w:r>
      <w:r>
        <w:rPr>
          <w:rStyle w:val="Egyik sem"/>
          <w:rFonts w:ascii="Cambria" w:hAnsi="Cambria"/>
          <w:i w:val="1"/>
          <w:iCs w:val="1"/>
          <w:rtl w:val="0"/>
        </w:rPr>
        <w:t>zi jegy felt</w:t>
      </w:r>
      <w:r>
        <w:rPr>
          <w:rStyle w:val="Egyik sem"/>
          <w:rFonts w:ascii="Cambria" w:hAnsi="Cambria" w:hint="default"/>
          <w:i w:val="1"/>
          <w:iCs w:val="1"/>
          <w:rtl w:val="0"/>
          <w:lang w:val="fr-FR"/>
        </w:rPr>
        <w:t>é</w:t>
      </w:r>
      <w:r>
        <w:rPr>
          <w:rStyle w:val="Egyik sem"/>
          <w:rFonts w:ascii="Cambria" w:hAnsi="Cambria"/>
          <w:i w:val="1"/>
          <w:iCs w:val="1"/>
          <w:rtl w:val="0"/>
        </w:rPr>
        <w:t>tele</w:t>
      </w:r>
      <w:r>
        <w:rPr>
          <w:rStyle w:val="Egyik sem"/>
          <w:rFonts w:ascii="Cambria" w:hAnsi="Cambria"/>
          <w:rtl w:val="0"/>
        </w:rPr>
        <w:t>:</w:t>
      </w:r>
    </w:p>
    <w:p>
      <w:pPr>
        <w:pStyle w:val="Normal.0"/>
        <w:widowControl w:val="0"/>
        <w:rPr>
          <w:rStyle w:val="Egyik sem"/>
          <w:rFonts w:ascii="Cambria" w:cs="Cambria" w:hAnsi="Cambria" w:eastAsia="Cambria"/>
        </w:rPr>
      </w:pPr>
      <w:r>
        <w:rPr>
          <w:rStyle w:val="Egyik sem"/>
          <w:rtl w:val="0"/>
        </w:rPr>
        <w:t>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zi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a laborat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it-IT"/>
        </w:rPr>
        <w:t>riumi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eredm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nyek feldolgoz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>sa. A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jegyz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nyvek bead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>sa a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gyakorlaton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nik.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csoportonk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nt egy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l, egy jegyz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nyvet kell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tenie a gyakorlatvezet</w:t>
      </w:r>
      <w:r>
        <w:rPr>
          <w:rStyle w:val="Egyik sem"/>
          <w:rtl w:val="0"/>
        </w:rPr>
        <w:t>ő á</w:t>
      </w:r>
      <w:r>
        <w:rPr>
          <w:rStyle w:val="Egyik sem"/>
          <w:rtl w:val="0"/>
        </w:rPr>
        <w:t>ltal kijel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lt hallgat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nak. 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anyag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2 nagy 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rthelyi dolgozat eredm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 meg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 a szorgalmi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szakban.</w:t>
      </w:r>
    </w:p>
    <w:p>
      <w:pPr>
        <w:pStyle w:val="Normal.0"/>
        <w:widowControl w:val="0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i w:val="1"/>
          <w:iCs w:val="1"/>
          <w:rtl w:val="0"/>
        </w:rPr>
        <w:t xml:space="preserve">Az </w:t>
      </w:r>
      <w:r>
        <w:rPr>
          <w:rStyle w:val="Egyik sem"/>
          <w:rFonts w:ascii="Cambria" w:hAnsi="Cambria" w:hint="default"/>
          <w:i w:val="1"/>
          <w:iCs w:val="1"/>
          <w:rtl w:val="0"/>
          <w:lang w:val="fr-FR"/>
        </w:rPr>
        <w:t>é</w:t>
      </w:r>
      <w:r>
        <w:rPr>
          <w:rStyle w:val="Egyik sem"/>
          <w:rFonts w:ascii="Cambria" w:hAnsi="Cambria"/>
          <w:i w:val="1"/>
          <w:iCs w:val="1"/>
          <w:rtl w:val="0"/>
        </w:rPr>
        <w:t>rdemjegy kialak</w:t>
      </w:r>
      <w:r>
        <w:rPr>
          <w:rStyle w:val="Egyik sem"/>
          <w:rFonts w:ascii="Cambria" w:hAnsi="Cambria" w:hint="default"/>
          <w:i w:val="1"/>
          <w:iCs w:val="1"/>
          <w:rtl w:val="0"/>
        </w:rPr>
        <w:t>í</w:t>
      </w:r>
      <w:r>
        <w:rPr>
          <w:rStyle w:val="Egyik sem"/>
          <w:rFonts w:ascii="Cambria" w:hAnsi="Cambria"/>
          <w:i w:val="1"/>
          <w:iCs w:val="1"/>
          <w:rtl w:val="0"/>
        </w:rPr>
        <w:t>t</w:t>
      </w:r>
      <w:r>
        <w:rPr>
          <w:rStyle w:val="Egyik sem"/>
          <w:rFonts w:ascii="Cambria" w:hAnsi="Cambria" w:hint="default"/>
          <w:i w:val="1"/>
          <w:iCs w:val="1"/>
          <w:rtl w:val="0"/>
        </w:rPr>
        <w:t>á</w:t>
      </w:r>
      <w:r>
        <w:rPr>
          <w:rStyle w:val="Egyik sem"/>
          <w:rFonts w:ascii="Cambria" w:hAnsi="Cambria"/>
          <w:i w:val="1"/>
          <w:iCs w:val="1"/>
          <w:rtl w:val="0"/>
        </w:rPr>
        <w:t>s</w:t>
      </w:r>
      <w:r>
        <w:rPr>
          <w:rStyle w:val="Egyik sem"/>
          <w:rFonts w:ascii="Cambria" w:hAnsi="Cambria" w:hint="default"/>
          <w:i w:val="1"/>
          <w:iCs w:val="1"/>
          <w:rtl w:val="0"/>
        </w:rPr>
        <w:t>á</w:t>
      </w:r>
      <w:r>
        <w:rPr>
          <w:rStyle w:val="Egyik sem"/>
          <w:rFonts w:ascii="Cambria" w:hAnsi="Cambria"/>
          <w:i w:val="1"/>
          <w:iCs w:val="1"/>
          <w:rtl w:val="0"/>
        </w:rPr>
        <w:t>nak m</w:t>
      </w:r>
      <w:r>
        <w:rPr>
          <w:rStyle w:val="Egyik sem"/>
          <w:rFonts w:ascii="Cambria" w:hAnsi="Cambria" w:hint="default"/>
          <w:i w:val="1"/>
          <w:iCs w:val="1"/>
          <w:rtl w:val="0"/>
          <w:lang w:val="es-ES_tradnl"/>
        </w:rPr>
        <w:t>ó</w:t>
      </w:r>
      <w:r>
        <w:rPr>
          <w:rStyle w:val="Egyik sem"/>
          <w:rFonts w:ascii="Cambria" w:hAnsi="Cambria"/>
          <w:i w:val="1"/>
          <w:iCs w:val="1"/>
          <w:rtl w:val="0"/>
        </w:rPr>
        <w:t>dja</w:t>
      </w:r>
      <w:r>
        <w:rPr>
          <w:rStyle w:val="Egyik sem"/>
          <w:rFonts w:ascii="Cambria" w:hAnsi="Cambria"/>
          <w:rtl w:val="0"/>
        </w:rPr>
        <w:t>:</w:t>
      </w:r>
    </w:p>
    <w:p>
      <w:pPr>
        <w:pStyle w:val="Normal.0"/>
        <w:widowControl w:val="0"/>
      </w:pPr>
      <w:r>
        <w:rPr>
          <w:rStyle w:val="Egyik sem"/>
          <w:rtl w:val="0"/>
        </w:rPr>
        <w:t>A 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zi jegy a labor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sekre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felk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 ellen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rz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se, a labor jegyz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nyvek oszt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lyzata, valamint a nagy 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rthelyi dolgozatok oszt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s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 xml:space="preserve">lyozott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tlagak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nt ker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 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sra. Felk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 a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sekre 30%, labor jegyz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nyvek: 30%, Nagy 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rthelyik 40%. A nagy 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rthelyi dolgozat eredm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nye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nmag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ban is el kell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rje a minimum 40%-ot.</w:t>
      </w:r>
      <w:r>
        <w:rPr>
          <w:rStyle w:val="Egyik sem"/>
          <w:rtl w:val="0"/>
        </w:rPr>
        <w:t xml:space="preserve"> F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vk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zi jegy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sa: min. 85% jeles, min 70% j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, min. 55% 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zepes, min 40% el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gs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ges, 40% alatt el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gtelen.</w:t>
      </w:r>
    </w:p>
    <w:p>
      <w:pPr>
        <w:pStyle w:val="heading 2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Egyik sem"/>
          <w:b w:val="1"/>
          <w:bCs w:val="1"/>
          <w:rtl w:val="0"/>
        </w:rPr>
        <w:t>Irodalom</w:t>
      </w:r>
    </w:p>
    <w:p>
      <w:pPr>
        <w:pStyle w:val="Normal.0"/>
      </w:pPr>
      <w:r>
        <w:rPr>
          <w:rStyle w:val="Egyik sem"/>
          <w:rtl w:val="0"/>
          <w:lang w:val="pt-PT"/>
        </w:rPr>
        <w:t>[1]</w:t>
        <w:tab/>
        <w:t>Dr. Gyurcsek: Fundamentals of Electrical Measurements, PTE MIK 2019 ISBN 978-963-429-384-2</w:t>
      </w:r>
    </w:p>
    <w:p>
      <w:pPr>
        <w:pStyle w:val="Normal.0"/>
      </w:pPr>
      <w:r>
        <w:rPr>
          <w:rStyle w:val="Egyik sem"/>
          <w:rtl w:val="0"/>
          <w:lang w:val="nl-NL"/>
        </w:rPr>
        <w:t>[2]</w:t>
        <w:tab/>
        <w:t>Neptun Meet Street dokumentumt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rban 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lhat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kurzus anyagok</w:t>
      </w:r>
    </w:p>
    <w:p>
      <w:pPr>
        <w:pStyle w:val="Normal.0"/>
        <w:rPr>
          <w:rStyle w:val="Egyik sem"/>
          <w:outline w:val="0"/>
          <w:color w:val="a6a6a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Egyik sem"/>
          <w:outline w:val="0"/>
          <w:color w:val="a6a6a6"/>
          <w:u w:color="a6a6a6"/>
          <w:rtl w:val="0"/>
          <w:lang w:val="pt-PT"/>
          <w14:textFill>
            <w14:solidFill>
              <w14:srgbClr w14:val="A6A6A6"/>
            </w14:solidFill>
          </w14:textFill>
        </w:rPr>
        <w:t>[3]</w:t>
        <w:tab/>
        <w:t>Lambert Mikl</w:t>
      </w:r>
      <w:r>
        <w:rPr>
          <w:rStyle w:val="Egyik sem"/>
          <w:outline w:val="0"/>
          <w:color w:val="a6a6a6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ó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s: Szenzorok (elm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:lang w:val="nl-NL"/>
          <w14:textFill>
            <w14:solidFill>
              <w14:srgbClr w14:val="A6A6A6"/>
            </w14:solidFill>
          </w14:textFill>
        </w:rPr>
        <w:t xml:space="preserve">let 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s gyakorlat) Budapest, 2009</w:t>
      </w:r>
    </w:p>
    <w:p>
      <w:pPr>
        <w:pStyle w:val="Normal.0"/>
        <w:rPr>
          <w:rStyle w:val="Egyik sem"/>
          <w:outline w:val="0"/>
          <w:color w:val="a6a6a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Egyik sem"/>
          <w:outline w:val="0"/>
          <w:color w:val="a6a6a6"/>
          <w:u w:color="a6a6a6"/>
          <w:rtl w:val="0"/>
          <w:lang w:val="pt-PT"/>
          <w14:textFill>
            <w14:solidFill>
              <w14:srgbClr w14:val="A6A6A6"/>
            </w14:solidFill>
          </w14:textFill>
        </w:rPr>
        <w:t>[4]</w:t>
        <w:tab/>
        <w:t>M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t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: M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ű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szaki m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r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sek I., M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ű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szaki K</w:t>
      </w:r>
      <w:r>
        <w:rPr>
          <w:rStyle w:val="Egyik sem"/>
          <w:outline w:val="0"/>
          <w:color w:val="a6a6a6"/>
          <w:u w:color="a6a6a6"/>
          <w:rtl w:val="0"/>
          <w:lang w:val="sv-SE"/>
          <w14:textFill>
            <w14:solidFill>
              <w14:srgbClr w14:val="A6A6A6"/>
            </w14:solidFill>
          </w14:textFill>
        </w:rPr>
        <w:t>ö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nyvkiad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 xml:space="preserve">ó 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1989. szakk</w:t>
      </w:r>
      <w:r>
        <w:rPr>
          <w:rStyle w:val="Egyik sem"/>
          <w:outline w:val="0"/>
          <w:color w:val="a6a6a6"/>
          <w:u w:color="a6a6a6"/>
          <w:rtl w:val="0"/>
          <w:lang w:val="sv-SE"/>
          <w14:textFill>
            <w14:solidFill>
              <w14:srgbClr w14:val="A6A6A6"/>
            </w14:solidFill>
          </w14:textFill>
        </w:rPr>
        <w:t>ö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z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piskolai tank</w:t>
      </w:r>
      <w:r>
        <w:rPr>
          <w:rStyle w:val="Egyik sem"/>
          <w:outline w:val="0"/>
          <w:color w:val="a6a6a6"/>
          <w:u w:color="a6a6a6"/>
          <w:rtl w:val="0"/>
          <w:lang w:val="sv-SE"/>
          <w14:textFill>
            <w14:solidFill>
              <w14:srgbClr w14:val="A6A6A6"/>
            </w14:solidFill>
          </w14:textFill>
        </w:rPr>
        <w:t>ö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nyv</w:t>
      </w:r>
    </w:p>
    <w:p>
      <w:pPr>
        <w:pStyle w:val="Normal.0"/>
      </w:pPr>
      <w:r>
        <w:rPr>
          <w:rStyle w:val="Egyik sem"/>
          <w:outline w:val="0"/>
          <w:color w:val="a6a6a6"/>
          <w:u w:color="a6a6a6"/>
          <w:rtl w:val="0"/>
          <w:lang w:val="pt-PT"/>
          <w14:textFill>
            <w14:solidFill>
              <w14:srgbClr w14:val="A6A6A6"/>
            </w14:solidFill>
          </w14:textFill>
        </w:rPr>
        <w:t>[5]</w:t>
        <w:tab/>
        <w:t>M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á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t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: M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r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stechnika laborat</w:t>
      </w:r>
      <w:r>
        <w:rPr>
          <w:rStyle w:val="Egyik sem"/>
          <w:outline w:val="0"/>
          <w:color w:val="a6a6a6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ó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 xml:space="preserve">riumi gyakorlata I., PMMF jegyzet, </w:t>
      </w:r>
      <w:r>
        <w:rPr>
          <w:rStyle w:val="Egyik sem"/>
          <w:outline w:val="0"/>
          <w:color w:val="a6a6a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Egyik sem"/>
          <w:outline w:val="0"/>
          <w:color w:val="a6a6a6"/>
          <w:u w:color="a6a6a6"/>
          <w:rtl w:val="0"/>
          <w14:textFill>
            <w14:solidFill>
              <w14:srgbClr w14:val="A6A6A6"/>
            </w14:solidFill>
          </w14:textFill>
        </w:rPr>
        <w:t>VI 0222</w:t>
      </w:r>
    </w:p>
    <w:sectPr>
      <w:headerReference w:type="default" r:id="rId4"/>
      <w:footerReference w:type="default" r:id="rId5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5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4 stílus"/>
  </w:abstractNum>
  <w:abstractNum w:abstractNumId="7">
    <w:multiLevelType w:val="hybridMultilevel"/>
    <w:styleLink w:val="Importált 4 stílus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440" w:hanging="6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600" w:hanging="5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5760" w:hanging="5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pBdr>
        <w:top w:val="single" w:color="4f81bd" w:sz="24" w:space="0" w:shadow="0" w:frame="0"/>
        <w:left w:val="single" w:color="4f81bd" w:sz="24" w:space="0" w:shadow="0" w:frame="0"/>
        <w:bottom w:val="single" w:color="4f81bd" w:sz="24" w:space="0" w:shadow="0" w:frame="0"/>
        <w:right w:val="single" w:color="4f81bd" w:sz="24" w:space="0" w:shadow="0" w:frame="0"/>
      </w:pBdr>
      <w:shd w:val="clear" w:color="auto" w:fill="4f81bd"/>
      <w:suppressAutoHyphens w:val="0"/>
      <w:bidi w:val="0"/>
      <w:spacing w:before="200" w:after="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1"/>
      <w:strike w:val="0"/>
      <w:dstrike w:val="0"/>
      <w:outline w:val="0"/>
      <w:color w:val="ffffff"/>
      <w:spacing w:val="15"/>
      <w:kern w:val="0"/>
      <w:position w:val="0"/>
      <w:sz w:val="22"/>
      <w:szCs w:val="22"/>
      <w:u w:val="none" w:color="ffffff"/>
      <w:shd w:val="nil" w:color="auto" w:fill="auto"/>
      <w:vertAlign w:val="baseline"/>
      <w:lang w:val="it-IT"/>
      <w14:textFill>
        <w14:solidFill>
          <w14:srgbClr w14:val="FFFF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it-IT"/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pBdr>
        <w:top w:val="single" w:color="dbe5f1" w:sz="24" w:space="0" w:shadow="0" w:frame="0"/>
        <w:left w:val="single" w:color="dbe5f1" w:sz="24" w:space="0" w:shadow="0" w:frame="0"/>
        <w:bottom w:val="single" w:color="dbe5f1" w:sz="24" w:space="0" w:shadow="0" w:frame="0"/>
        <w:right w:val="single" w:color="dbe5f1" w:sz="24" w:space="0" w:shadow="0" w:frame="0"/>
      </w:pBdr>
      <w:shd w:val="clear" w:color="auto" w:fill="dbe5f1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15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2 stílus">
    <w:name w:val="Importált 2 stílus"/>
    <w:pPr>
      <w:numPr>
        <w:numId w:val="4"/>
      </w:numPr>
    </w:pPr>
  </w:style>
  <w:style w:type="character" w:styleId="Strong">
    <w:name w:val="Strong"/>
    <w:basedOn w:val="Egyik sem"/>
    <w:rPr>
      <w:rFonts w:ascii="Calibri" w:hAnsi="Calibri"/>
      <w:b w:val="1"/>
      <w:bCs w:val="1"/>
    </w:rPr>
  </w:style>
  <w:style w:type="numbering" w:styleId="Importált 3 stílus">
    <w:name w:val="Importált 3 stílus"/>
    <w:pPr>
      <w:numPr>
        <w:numId w:val="6"/>
      </w:numPr>
    </w:pPr>
  </w:style>
  <w:style w:type="numbering" w:styleId="Importált 4 stílus">
    <w:name w:val="Importált 4 stílus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