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7EAA8D20" w:rsidR="002B3B18" w:rsidRPr="00925B9A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bookmarkStart w:id="0" w:name="_Hlk112944046"/>
      <w:r w:rsidR="00E8115E" w:rsidRPr="00925B9A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75138">
        <w:rPr>
          <w:rStyle w:val="None"/>
          <w:sz w:val="20"/>
          <w:szCs w:val="20"/>
          <w:lang w:val="hu-HU"/>
        </w:rPr>
        <w:t>10</w:t>
      </w:r>
      <w:r w:rsidR="00925B9A" w:rsidRPr="00925B9A">
        <w:rPr>
          <w:rStyle w:val="None"/>
          <w:sz w:val="20"/>
          <w:szCs w:val="20"/>
          <w:lang w:val="hu-HU"/>
        </w:rPr>
        <w:t>.</w:t>
      </w:r>
      <w:r w:rsidR="002B3B18" w:rsidRPr="00925B9A">
        <w:rPr>
          <w:rStyle w:val="None"/>
          <w:sz w:val="20"/>
          <w:szCs w:val="20"/>
          <w:lang w:val="hu-HU"/>
        </w:rPr>
        <w:t xml:space="preserve">, </w:t>
      </w:r>
    </w:p>
    <w:p w14:paraId="4FE53809" w14:textId="63C5364F" w:rsidR="00446226" w:rsidRPr="00925B9A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1961AF" w:rsidRPr="00925B9A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75138">
        <w:rPr>
          <w:rStyle w:val="None"/>
          <w:sz w:val="20"/>
          <w:szCs w:val="20"/>
          <w:lang w:val="hu-HU"/>
        </w:rPr>
        <w:t>4</w:t>
      </w:r>
      <w:r w:rsidR="00925B9A" w:rsidRPr="00925B9A">
        <w:rPr>
          <w:rStyle w:val="None"/>
          <w:sz w:val="20"/>
          <w:szCs w:val="20"/>
          <w:lang w:val="hu-HU"/>
        </w:rPr>
        <w:t>.</w:t>
      </w:r>
      <w:r w:rsidR="001961AF" w:rsidRPr="00925B9A">
        <w:rPr>
          <w:rStyle w:val="None"/>
          <w:sz w:val="20"/>
          <w:szCs w:val="20"/>
          <w:lang w:val="hu-HU"/>
        </w:rPr>
        <w:t xml:space="preserve">, </w:t>
      </w:r>
      <w:r w:rsidR="00EC19F2" w:rsidRPr="00925B9A">
        <w:rPr>
          <w:rStyle w:val="None"/>
          <w:sz w:val="20"/>
          <w:szCs w:val="20"/>
          <w:lang w:val="hu-HU"/>
        </w:rPr>
        <w:t>Építőművész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75138">
        <w:rPr>
          <w:rStyle w:val="None"/>
          <w:sz w:val="20"/>
          <w:szCs w:val="20"/>
          <w:lang w:val="hu-HU"/>
        </w:rPr>
        <w:t>4</w:t>
      </w:r>
      <w:r w:rsidR="00925B9A" w:rsidRPr="00925B9A">
        <w:rPr>
          <w:rStyle w:val="None"/>
          <w:sz w:val="20"/>
          <w:szCs w:val="20"/>
          <w:lang w:val="hu-HU"/>
        </w:rPr>
        <w:t>.</w:t>
      </w:r>
      <w:r w:rsidR="00EC19F2" w:rsidRPr="00925B9A">
        <w:rPr>
          <w:rStyle w:val="None"/>
          <w:sz w:val="20"/>
          <w:szCs w:val="20"/>
          <w:lang w:val="hu-HU"/>
        </w:rPr>
        <w:t xml:space="preserve">, </w:t>
      </w:r>
    </w:p>
    <w:p w14:paraId="589652AF" w14:textId="58FCB2A0" w:rsidR="00714872" w:rsidRPr="00925B9A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EC19F2" w:rsidRPr="00925B9A">
        <w:rPr>
          <w:rStyle w:val="None"/>
          <w:sz w:val="20"/>
          <w:szCs w:val="20"/>
          <w:lang w:val="hu-HU"/>
        </w:rPr>
        <w:t>Belsőépítész tervezőművész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bookmarkEnd w:id="0"/>
      <w:r w:rsidR="00C75138">
        <w:rPr>
          <w:rStyle w:val="None"/>
          <w:sz w:val="20"/>
          <w:szCs w:val="20"/>
          <w:lang w:val="hu-HU"/>
        </w:rPr>
        <w:t>2</w:t>
      </w:r>
      <w:r w:rsidR="00925B9A" w:rsidRPr="00925B9A">
        <w:rPr>
          <w:rStyle w:val="None"/>
          <w:sz w:val="20"/>
          <w:szCs w:val="20"/>
          <w:lang w:val="hu-HU"/>
        </w:rPr>
        <w:t>.</w:t>
      </w:r>
    </w:p>
    <w:p w14:paraId="19EEEF8C" w14:textId="11721951" w:rsidR="009063FE" w:rsidRPr="00A601E6" w:rsidRDefault="00001F00" w:rsidP="00925B9A">
      <w:pPr>
        <w:pStyle w:val="Nincstrkz"/>
        <w:tabs>
          <w:tab w:val="left" w:pos="2977"/>
        </w:tabs>
        <w:ind w:left="2974" w:hanging="2974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Építészeti elmélet </w:t>
      </w:r>
      <w:r w:rsidR="00925B9A">
        <w:rPr>
          <w:rStyle w:val="None"/>
          <w:b/>
          <w:bCs/>
          <w:smallCaps/>
          <w:sz w:val="33"/>
          <w:szCs w:val="33"/>
          <w:lang w:val="hu-HU"/>
        </w:rPr>
        <w:t>-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Tervezésmódszertan </w:t>
      </w:r>
      <w:r w:rsidR="00C75138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111ADF6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bookmarkStart w:id="1" w:name="_Hlk112944853"/>
      <w:r w:rsidR="00925B9A" w:rsidRPr="001D295C">
        <w:rPr>
          <w:color w:val="4A4A4A"/>
          <w:sz w:val="18"/>
          <w:szCs w:val="18"/>
          <w:shd w:val="clear" w:color="auto" w:fill="FFFFFF"/>
          <w:lang w:val="hu-HU"/>
        </w:rPr>
        <w:t>EPM0</w:t>
      </w:r>
      <w:r w:rsidR="00C75138" w:rsidRPr="001D295C">
        <w:rPr>
          <w:color w:val="4A4A4A"/>
          <w:sz w:val="18"/>
          <w:szCs w:val="18"/>
          <w:shd w:val="clear" w:color="auto" w:fill="FFFFFF"/>
          <w:lang w:val="hu-HU"/>
        </w:rPr>
        <w:t>70</w:t>
      </w:r>
      <w:r w:rsidR="00925B9A" w:rsidRPr="001D295C">
        <w:rPr>
          <w:color w:val="4A4A4A"/>
          <w:sz w:val="18"/>
          <w:szCs w:val="18"/>
          <w:shd w:val="clear" w:color="auto" w:fill="FFFFFF"/>
          <w:lang w:val="hu-HU"/>
        </w:rPr>
        <w:t>MNEM</w:t>
      </w:r>
      <w:bookmarkEnd w:id="1"/>
    </w:p>
    <w:p w14:paraId="0E7DC0A5" w14:textId="2BD5E86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75138">
        <w:rPr>
          <w:rStyle w:val="None"/>
          <w:sz w:val="18"/>
          <w:szCs w:val="18"/>
          <w:lang w:val="hu-HU"/>
        </w:rPr>
        <w:t>10</w:t>
      </w:r>
      <w:r w:rsidR="00925B9A">
        <w:rPr>
          <w:rStyle w:val="None"/>
          <w:sz w:val="18"/>
          <w:szCs w:val="18"/>
          <w:lang w:val="hu-HU"/>
        </w:rPr>
        <w:t xml:space="preserve">, </w:t>
      </w:r>
      <w:r w:rsidR="00C75138">
        <w:rPr>
          <w:rStyle w:val="None"/>
          <w:sz w:val="18"/>
          <w:szCs w:val="18"/>
          <w:lang w:val="hu-HU"/>
        </w:rPr>
        <w:t>4</w:t>
      </w:r>
      <w:r w:rsidR="00925B9A">
        <w:rPr>
          <w:rStyle w:val="None"/>
          <w:sz w:val="18"/>
          <w:szCs w:val="18"/>
          <w:lang w:val="hu-HU"/>
        </w:rPr>
        <w:t xml:space="preserve">, </w:t>
      </w:r>
      <w:r w:rsidR="00C75138">
        <w:rPr>
          <w:rStyle w:val="None"/>
          <w:sz w:val="18"/>
          <w:szCs w:val="18"/>
          <w:lang w:val="hu-HU"/>
        </w:rPr>
        <w:t>2</w:t>
      </w:r>
    </w:p>
    <w:p w14:paraId="09542FD2" w14:textId="0C28DDB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sz w:val="18"/>
          <w:szCs w:val="18"/>
          <w:lang w:val="hu-HU"/>
        </w:rPr>
        <w:t>3</w:t>
      </w:r>
    </w:p>
    <w:p w14:paraId="7DBB2F67" w14:textId="5D9A677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2/0/</w:t>
      </w:r>
      <w:proofErr w:type="gramStart"/>
      <w:r w:rsidR="00332DA2">
        <w:rPr>
          <w:rStyle w:val="None"/>
          <w:b/>
          <w:bCs/>
          <w:sz w:val="18"/>
          <w:szCs w:val="18"/>
          <w:lang w:val="hu-HU"/>
        </w:rPr>
        <w:t xml:space="preserve">0  </w:t>
      </w:r>
      <w:proofErr w:type="spellStart"/>
      <w:r w:rsidR="005F3DD3">
        <w:rPr>
          <w:rStyle w:val="None"/>
          <w:sz w:val="18"/>
          <w:szCs w:val="18"/>
          <w:lang w:val="hu-HU"/>
        </w:rPr>
        <w:t>ea</w:t>
      </w:r>
      <w:proofErr w:type="spellEnd"/>
      <w:proofErr w:type="gram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gy</w:t>
      </w:r>
      <w:proofErr w:type="spell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lab</w:t>
      </w:r>
      <w:proofErr w:type="spellEnd"/>
    </w:p>
    <w:p w14:paraId="11167164" w14:textId="077F7AC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9201D59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8D30AAA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2C754E8D" w14:textId="397795A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83185D" w:rsidRPr="0083185D">
        <w:rPr>
          <w:rStyle w:val="None"/>
          <w:b w:val="0"/>
          <w:sz w:val="18"/>
          <w:szCs w:val="18"/>
        </w:rPr>
        <w:t>É-81</w:t>
      </w:r>
    </w:p>
    <w:p w14:paraId="2B5336FD" w14:textId="68D0911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3185D" w:rsidRPr="0083185D">
        <w:rPr>
          <w:rStyle w:val="None"/>
          <w:b w:val="0"/>
          <w:sz w:val="18"/>
          <w:szCs w:val="18"/>
        </w:rPr>
        <w:t>racz.tamas@mik.pte.hu</w:t>
      </w:r>
    </w:p>
    <w:p w14:paraId="3271517E" w14:textId="185C029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83185D" w:rsidRPr="0083185D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804D337" w14:textId="77777777" w:rsidR="0083185D" w:rsidRPr="00A601E6" w:rsidRDefault="00417E9C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3185D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0C27B4C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83185D">
        <w:rPr>
          <w:rStyle w:val="None"/>
          <w:b w:val="0"/>
          <w:sz w:val="18"/>
          <w:szCs w:val="18"/>
        </w:rPr>
        <w:t>É-81</w:t>
      </w:r>
    </w:p>
    <w:p w14:paraId="6A4F214A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83185D">
        <w:rPr>
          <w:rStyle w:val="None"/>
          <w:b w:val="0"/>
          <w:sz w:val="18"/>
          <w:szCs w:val="18"/>
        </w:rPr>
        <w:t>racz.tamas@mik.pte.hu</w:t>
      </w:r>
    </w:p>
    <w:p w14:paraId="78BCFC6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3185D">
        <w:rPr>
          <w:rStyle w:val="None"/>
          <w:b w:val="0"/>
          <w:sz w:val="18"/>
          <w:szCs w:val="18"/>
        </w:rPr>
        <w:t>+36 72 503 650 / 23815</w:t>
      </w:r>
    </w:p>
    <w:p w14:paraId="7C146527" w14:textId="052C0A89" w:rsidR="005F1E62" w:rsidRDefault="009C40A3" w:rsidP="0083185D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116EC1AC" w:rsidR="009C40A3" w:rsidRPr="00A601E6" w:rsidRDefault="009C40A3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EF88A2A" w14:textId="77777777" w:rsidR="00E13DDF" w:rsidRDefault="00034EEB" w:rsidP="00E13DDF">
      <w:pPr>
        <w:pStyle w:val="Cmsor2"/>
        <w:rPr>
          <w:lang w:val="hu-HU"/>
        </w:rPr>
      </w:pPr>
      <w:r w:rsidRPr="00E13DDF">
        <w:rPr>
          <w:lang w:val="hu-HU"/>
        </w:rPr>
        <w:t>Tárgyleírás</w:t>
      </w:r>
    </w:p>
    <w:p w14:paraId="3EFD55D7" w14:textId="1BA4D983" w:rsidR="00E13DDF" w:rsidRPr="00E13DDF" w:rsidRDefault="00E13DDF" w:rsidP="00E13DDF">
      <w:pPr>
        <w:pStyle w:val="Cmsor2"/>
        <w:spacing w:before="0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Az alapképzés során elsajátított általános tervezési elvek, módszerek után a mesterképzés tervezés-módszertan tantárgysorozata a tervezés elméletének, módszereinek, történetiségének mélyebb rétegeit tárja fel, vizsgálva társadalmi, szociológiai, településszerkezeti hatásait, problémáit. A kurzus célja építészettörténeti és kortárs tervezőműhelyek alkotó szemléleteinek és tervezési módszereinek megismerése. Ezek alapján a hallgató önállóan képes lesz építészeti produktumok elemzésére, azok építészettörténetben való elhelyezésére, összetett építészeti, urbanisztikai és társadalmi problémák összefüggésének felismerésére. Megoldási elvek keresése, kombinálása, koncepcióalkotás. Az előadások és műhelybeszélgetések fő témája </w:t>
      </w:r>
      <w:r w:rsidR="00C75138">
        <w:rPr>
          <w:rFonts w:eastAsia="Arial Unicode MS"/>
          <w:b w:val="0"/>
          <w:bCs w:val="0"/>
          <w:color w:val="auto"/>
          <w:szCs w:val="24"/>
          <w:lang w:val="hu-HU"/>
        </w:rPr>
        <w:t>a köz</w:t>
      </w: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épületek kérdésköre.</w:t>
      </w:r>
    </w:p>
    <w:p w14:paraId="5477A328" w14:textId="77777777" w:rsidR="00E13DDF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41FDA90E" w14:textId="4BF6C1DA" w:rsidR="00E13DDF" w:rsidRPr="00E13DDF" w:rsidRDefault="00E13DDF" w:rsidP="00E13DDF">
      <w:pPr>
        <w:pStyle w:val="Cmsor2"/>
        <w:spacing w:before="0"/>
        <w:jc w:val="both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 tantárgy fő fókusza, hogy a hallgató a képzés során megszerzett ismeretek alapján, az építészeti tervezés módszerének és alapelveinek elméletét elsajátítsa. Cél, hogy a hallgató komplex módon tudja alkalmazni a megszerzett ismeretanyagot, különös tekintettel a tervezés módszertani szemléletre. Ezáltal képes legyen önállóan egy építészetelméleti témával foglalkozni és megtanulja az önálló kutatás, adatgyűjtés, elemzés módszereit. A tantárgy nagy hangsúlyt fektet a kölcsönös kommunikációra az adott elméleti témákból és felkészíti a hallgatókat a saját kutatásuk kibontására, elemzésére és az eredmények átadására.</w:t>
      </w:r>
    </w:p>
    <w:p w14:paraId="0F567D07" w14:textId="632FF602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7D07676" w14:textId="7CC70B98" w:rsidR="00023DE2" w:rsidRPr="00023DE2" w:rsidRDefault="00E13DDF" w:rsidP="00023DE2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hallgatók egy előre kijelölt témával önállóan foglalkoznak, melynek eredményeképp egy esszé, és annak kivonataként egy prezentált kiselőadás készül.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A dolgozatot és a kiselőadás anyagát digitálisan kell benyújtani. A kiselőadás előzetes kivonata és tervezett tartalomjegyzéke a félév közben, meghatározott időpontban töltendő fel digitálisan. A kiselőadások pótlására a 1</w:t>
      </w:r>
      <w:r w:rsidR="001D295C">
        <w:rPr>
          <w:rFonts w:eastAsia="Arial Unicode MS"/>
          <w:b w:val="0"/>
          <w:bCs w:val="0"/>
          <w:color w:val="auto"/>
          <w:szCs w:val="24"/>
          <w:lang w:val="hu-HU"/>
        </w:rPr>
        <w:t>4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. héten van lehetőség azok számára, akik igazolni tudják mulasztásukat. Az esszék leadási határideje a 12. héten esedékes, melynek pótlása a 14. héten lehetséges.</w:t>
      </w:r>
    </w:p>
    <w:p w14:paraId="08CD9C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feladatok, követelmények kiadása a tematika szerint történik, melyek az előadás anyagaival, segédletekkel egyetemben, a tantárgy MS </w:t>
      </w:r>
      <w:proofErr w:type="spellStart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>Teams</w:t>
      </w:r>
      <w:proofErr w:type="spellEnd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 felületére feltöltésre kerülnek. A tantárgyhoz kapcsolódó információk ugyancsak ezen a felületen lesznek elérhetőek. </w:t>
      </w:r>
    </w:p>
    <w:p w14:paraId="085048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</w:p>
    <w:p w14:paraId="241EDB13" w14:textId="52EA79D2" w:rsidR="00034EEB" w:rsidRPr="00A601E6" w:rsidRDefault="00034EEB" w:rsidP="00023DE2">
      <w:pPr>
        <w:pStyle w:val="Cmsor2"/>
        <w:spacing w:before="0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7B14D242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jelenléti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ív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A8C5035" w14:textId="77777777" w:rsidR="00023DE2" w:rsidRDefault="00023DE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4E0207E1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2DC71AC7" w:rsidR="00785CBE" w:rsidRPr="007C6062" w:rsidRDefault="00B37F2C" w:rsidP="006E0DE2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absztrakt</w:t>
            </w:r>
          </w:p>
        </w:tc>
        <w:tc>
          <w:tcPr>
            <w:tcW w:w="1697" w:type="dxa"/>
            <w:shd w:val="clear" w:color="auto" w:fill="auto"/>
          </w:tcPr>
          <w:p w14:paraId="1F479B0C" w14:textId="332C9554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15 pont</w:t>
            </w:r>
          </w:p>
        </w:tc>
        <w:tc>
          <w:tcPr>
            <w:tcW w:w="2697" w:type="dxa"/>
            <w:shd w:val="clear" w:color="auto" w:fill="auto"/>
          </w:tcPr>
          <w:p w14:paraId="1913D309" w14:textId="1F29483D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1DD30FED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esszé</w:t>
            </w:r>
          </w:p>
        </w:tc>
        <w:tc>
          <w:tcPr>
            <w:tcW w:w="1697" w:type="dxa"/>
            <w:shd w:val="clear" w:color="auto" w:fill="auto"/>
          </w:tcPr>
          <w:p w14:paraId="083B0123" w14:textId="30B8E032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 w:rsidR="00C75138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AA76212" w14:textId="54E091D8" w:rsidR="00785CBE" w:rsidRPr="007C6062" w:rsidRDefault="00C7513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2E84CC45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6707A8">
              <w:rPr>
                <w:i/>
                <w:iCs/>
                <w:color w:val="808080"/>
                <w:sz w:val="20"/>
                <w:szCs w:val="20"/>
                <w:lang w:val="hu-HU"/>
              </w:rPr>
              <w:t>rezentáció</w:t>
            </w:r>
          </w:p>
        </w:tc>
        <w:tc>
          <w:tcPr>
            <w:tcW w:w="1697" w:type="dxa"/>
            <w:shd w:val="clear" w:color="auto" w:fill="auto"/>
          </w:tcPr>
          <w:p w14:paraId="21D202A8" w14:textId="33D8CCB3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25 pont</w:t>
            </w:r>
          </w:p>
        </w:tc>
        <w:tc>
          <w:tcPr>
            <w:tcW w:w="2697" w:type="dxa"/>
            <w:shd w:val="clear" w:color="auto" w:fill="auto"/>
          </w:tcPr>
          <w:p w14:paraId="10BCADB1" w14:textId="00A67AC9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C75138" w:rsidRPr="00223135" w14:paraId="31A0C3E3" w14:textId="77777777" w:rsidTr="006E0DE2">
        <w:tc>
          <w:tcPr>
            <w:tcW w:w="4678" w:type="dxa"/>
            <w:shd w:val="clear" w:color="auto" w:fill="auto"/>
          </w:tcPr>
          <w:p w14:paraId="53F6613D" w14:textId="1C40C251" w:rsidR="00C75138" w:rsidRDefault="00C75138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jelenlét</w:t>
            </w:r>
          </w:p>
        </w:tc>
        <w:tc>
          <w:tcPr>
            <w:tcW w:w="1697" w:type="dxa"/>
            <w:shd w:val="clear" w:color="auto" w:fill="auto"/>
          </w:tcPr>
          <w:p w14:paraId="2DFD4E2F" w14:textId="74FFD5BD" w:rsidR="00C75138" w:rsidRDefault="00C7513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10 pont</w:t>
            </w:r>
          </w:p>
        </w:tc>
        <w:tc>
          <w:tcPr>
            <w:tcW w:w="2697" w:type="dxa"/>
            <w:shd w:val="clear" w:color="auto" w:fill="auto"/>
          </w:tcPr>
          <w:p w14:paraId="69AD1F90" w14:textId="74B7E72C" w:rsidR="00C75138" w:rsidRDefault="00C7513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A1E4E2A" w14:textId="150B70E8" w:rsidR="00432A55" w:rsidRPr="00507C84" w:rsidRDefault="00B37F2C" w:rsidP="00B37F2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megszerzésének feltétele, hogy minden feladat elfogadásra kerüljön.</w:t>
      </w:r>
    </w:p>
    <w:p w14:paraId="37E6110A" w14:textId="6A7BA8C4" w:rsidR="00F8516B" w:rsidRDefault="00F8516B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6175220E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488C1495" w14:textId="77777777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206E3131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%-os teljesítés esetén sikeres. </w:t>
      </w:r>
    </w:p>
    <w:p w14:paraId="7EF0AB89" w14:textId="39225459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F7AA0" w14:textId="77777777" w:rsidR="009D7BD2" w:rsidRPr="00F32B58" w:rsidRDefault="009D7BD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23EDF65E" w:rsidR="00F32B58" w:rsidRDefault="00F32B58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7B114A50" w14:textId="615CDAEB" w:rsidR="00023DE2" w:rsidRPr="00023DE2" w:rsidRDefault="00023DE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48C84B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vizsgajeggyel jeggyel zárul. A tanulmányi időszak végére (15.hét) a hallgatónak aláírást kell szerezni, amelynek feltétele, hogy a hallgató a TVSZ-ben meghatározott igazolt, vagy igazolatlan hiányzást nem lépte túl, valamint a tematikában meghatározott feladatrészeket, feladatokat időben (vagy TVSZ szerinti késéssel) beadta. </w:t>
      </w:r>
    </w:p>
    <w:p w14:paraId="1B38D797" w14:textId="050E4D9B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>Az előadásokon jelenléti ív készül, megjelent, valamint nem jelent meg/ nem készült bejegyzéssel.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 xml:space="preserve"> Egyes – előre nem meghatározott </w:t>
      </w:r>
      <w:proofErr w:type="spellStart"/>
      <w:r w:rsidR="00C75138">
        <w:rPr>
          <w:rStyle w:val="None"/>
          <w:rFonts w:eastAsia="Times New Roman"/>
          <w:bCs/>
          <w:sz w:val="20"/>
          <w:szCs w:val="20"/>
          <w:lang w:val="hu-HU"/>
        </w:rPr>
        <w:t>alkalmakkor</w:t>
      </w:r>
      <w:proofErr w:type="spellEnd"/>
      <w:r w:rsidR="00C7513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C75138">
        <w:rPr>
          <w:rStyle w:val="None"/>
          <w:rFonts w:eastAsia="Times New Roman"/>
          <w:bCs/>
          <w:sz w:val="20"/>
          <w:szCs w:val="20"/>
          <w:lang w:val="hu-HU"/>
        </w:rPr>
        <w:t>Kahoot</w:t>
      </w:r>
      <w:proofErr w:type="spellEnd"/>
      <w:r w:rsidR="00C75138">
        <w:rPr>
          <w:rStyle w:val="None"/>
          <w:rFonts w:eastAsia="Times New Roman"/>
          <w:bCs/>
          <w:sz w:val="20"/>
          <w:szCs w:val="20"/>
          <w:lang w:val="hu-HU"/>
        </w:rPr>
        <w:t>! kvíz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helyettesíti a jelenléti ívet.</w:t>
      </w:r>
    </w:p>
    <w:p w14:paraId="42474CF3" w14:textId="6EB37686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Ha a hallgató az aláírást megszerezte és félévközi teljesítménye a pontjai alapján legalább elégséges, akkor megajánlott jegyet kap. 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8328E05" w14:textId="77777777" w:rsidR="009D7BD2" w:rsidRPr="00F32B58" w:rsidRDefault="009D7BD2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CF60358" w14:textId="24776744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 w:rsidR="001D295C"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 %-ban az évközi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294343A2" w:rsidR="00F32B58" w:rsidRPr="00F32B58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</w:p>
    <w:p w14:paraId="250650B4" w14:textId="02EAD6D6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2BC5C9" w14:textId="13C169C8" w:rsidR="006D256B" w:rsidRDefault="007F3F62" w:rsidP="001D295C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7A6E71F7" w14:textId="1B97330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r w:rsidR="00F40426">
        <w:rPr>
          <w:rStyle w:val="None"/>
          <w:rFonts w:eastAsia="Times New Roman"/>
          <w:bCs/>
          <w:sz w:val="20"/>
          <w:szCs w:val="20"/>
          <w:lang w:val="hu-HU"/>
        </w:rPr>
        <w:t>elérhetősége</w:t>
      </w:r>
    </w:p>
    <w:p w14:paraId="128C6A22" w14:textId="77777777" w:rsidR="00F40426" w:rsidRPr="007F3F62" w:rsidRDefault="00F40426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ED1176" w14:textId="77777777" w:rsidR="00F40426" w:rsidRPr="00E14812" w:rsidRDefault="00F40426" w:rsidP="00F40426">
      <w:pPr>
        <w:pStyle w:val="Default"/>
        <w:numPr>
          <w:ilvl w:val="0"/>
          <w:numId w:val="26"/>
        </w:numPr>
        <w:rPr>
          <w:sz w:val="20"/>
          <w:szCs w:val="20"/>
          <w:lang w:val="hu-HU"/>
        </w:rPr>
      </w:pPr>
      <w:r w:rsidRPr="00E14812">
        <w:rPr>
          <w:sz w:val="20"/>
          <w:szCs w:val="20"/>
          <w:lang w:val="hu-HU"/>
        </w:rPr>
        <w:t xml:space="preserve">Órai jegyzetek, segédletek, kiosztott mintapéldák </w:t>
      </w:r>
    </w:p>
    <w:p w14:paraId="00C3BFD3" w14:textId="77777777" w:rsidR="00F40426" w:rsidRPr="00E14812" w:rsidRDefault="00F40426" w:rsidP="00F40426">
      <w:pPr>
        <w:pStyle w:val="Default"/>
        <w:rPr>
          <w:sz w:val="20"/>
          <w:szCs w:val="20"/>
          <w:lang w:val="hu-HU"/>
        </w:rPr>
      </w:pPr>
    </w:p>
    <w:p w14:paraId="70A2C11D" w14:textId="615F4BE5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BACHMAN Zoltán </w:t>
      </w:r>
      <w:proofErr w:type="spellStart"/>
      <w:proofErr w:type="gram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,:</w:t>
      </w:r>
      <w:proofErr w:type="gram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Könyv az építészetről. Pécs, Pécsi Tanoda Alapítvány, 1998. </w:t>
      </w:r>
    </w:p>
    <w:p w14:paraId="2ED76FF8" w14:textId="43BC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CSÁGOLY Ferenc: Középületek. Budapest, TERC Kft, 2004. </w:t>
      </w:r>
    </w:p>
    <w:p w14:paraId="19EF5AD5" w14:textId="7A575794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FRAMPTON, Kenneth: A modern építészet kritikai története. Budapest, TERC Kft, 2009. </w:t>
      </w:r>
    </w:p>
    <w:p w14:paraId="0E7C59C6" w14:textId="2244C61E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Le CORBUSIER: Új építészet felé. Budapest, Corvina Kiadó, 1981. </w:t>
      </w:r>
    </w:p>
    <w:p w14:paraId="538CC3D7" w14:textId="12D5D2D1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VÁMOSSY Ferenc: Az építészet története: A Modern Mozgalom és a késő modern. Budapest, Nemzeti Tankönyvkiadó, 2002. </w:t>
      </w:r>
    </w:p>
    <w:p w14:paraId="5A41F0D0" w14:textId="63EE5FED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PEVSNER, Nikolaus: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History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of Building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Types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Princeton, Princeton University Press, 1976 </w:t>
      </w:r>
    </w:p>
    <w:p w14:paraId="2EC03002" w14:textId="09C7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KERÉKGYÁRTÓ Béla: A mérhető és a mérhetetlen - Építészeti írások a huszadik századból. Budapest,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Typotex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2004. </w:t>
      </w:r>
    </w:p>
    <w:p w14:paraId="1DFE8B67" w14:textId="57B8491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SCHNELLER István: Az építészeti tér minőségi dimenziói. Építészet/elmélet 10. Budapest, TERC Kft., 2005. </w:t>
      </w:r>
    </w:p>
    <w:p w14:paraId="4936BD9E" w14:textId="4A8BE1D9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KUNSZT György: Értékválság az építészetben és a modern szakralitás – Válogatott írások 1962.- 2003. Építészet/elmélet 6. Budapest, TERC Kft., 2003. </w:t>
      </w:r>
    </w:p>
    <w:p w14:paraId="54153003" w14:textId="618C5268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DÉRY Attila: A forma visszaszerzése – Építészettörténeti tanulmányok – Építészet/elmélet 2. Budapest, TERC Kft., 2002. </w:t>
      </w:r>
    </w:p>
    <w:p w14:paraId="0166A71D" w14:textId="1BE95171" w:rsidR="00F40426" w:rsidRPr="00E14812" w:rsidRDefault="00F40426" w:rsidP="00F40426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BENKŐ Melinda: 111 szó az építészetről, TERC Kft., 2013. </w:t>
      </w:r>
    </w:p>
    <w:p w14:paraId="72A89233" w14:textId="0FA87006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14812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7180BB91" w14:textId="77777777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C43818" w14:textId="18CF7696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sorozatok: PHAIDON,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Birkhauser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Taschen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Kiadók </w:t>
      </w:r>
    </w:p>
    <w:p w14:paraId="1CA8E430" w14:textId="5DC3051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folyóiratok: Alaprajz, Magyar Építőművészet,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Octogon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Átrium </w:t>
      </w:r>
    </w:p>
    <w:p w14:paraId="1646B565" w14:textId="61125EB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website -ok: El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croquis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U+A, JA, Domus,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Abitare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AR, A10,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Atrium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Hauser,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Detail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lastRenderedPageBreak/>
        <w:t>Oktatási módszer</w:t>
      </w:r>
    </w:p>
    <w:p w14:paraId="069574C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tantárgy folyamatos kommunikáción alapszik az oktatók és a hallgatók között.</w:t>
      </w:r>
    </w:p>
    <w:p w14:paraId="2EAE4D43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Módszer:</w:t>
      </w:r>
    </w:p>
    <w:p w14:paraId="6FD6E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21AAD6F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2. önálló otthoni munka</w:t>
      </w:r>
    </w:p>
    <w:p w14:paraId="32060EF6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3. önálló kutatás, adatgyűjtés, elemzés</w:t>
      </w:r>
    </w:p>
    <w:p w14:paraId="1A3BCDB7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4. önálló konzultáció a tárgy oktatóitól független szakemberek bevonásával</w:t>
      </w:r>
    </w:p>
    <w:p w14:paraId="2132AF17" w14:textId="509F92F3" w:rsidR="00A32684" w:rsidRDefault="00A32684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14D56293" w14:textId="77777777" w:rsidR="00410E08" w:rsidRDefault="00410E08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0666CF7C" w14:textId="034FA327" w:rsidR="00E5354C" w:rsidRPr="00925B9A" w:rsidRDefault="00E5354C" w:rsidP="00A32684">
      <w:pPr>
        <w:pStyle w:val="Nincstrkz"/>
        <w:rPr>
          <w:b/>
          <w:bCs/>
          <w:sz w:val="20"/>
          <w:szCs w:val="20"/>
          <w:lang w:val="hu-HU"/>
        </w:rPr>
      </w:pPr>
      <w:r w:rsidRPr="00925B9A">
        <w:rPr>
          <w:b/>
          <w:bCs/>
          <w:sz w:val="20"/>
          <w:szCs w:val="20"/>
          <w:lang w:val="hu-HU"/>
        </w:rPr>
        <w:t>Metodika és szempontrendszer:</w:t>
      </w:r>
    </w:p>
    <w:p w14:paraId="4A304AED" w14:textId="47C058FA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hallgatók probléma feldolgozási módszere a valóságos tervezési folyamatot modellezi, ugyanakkor leképezi az egyetemi szintű oktatás akadémiai jellegét is (kutató-elemző munka). </w:t>
      </w:r>
    </w:p>
    <w:p w14:paraId="2D64B637" w14:textId="77777777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szemeszter elméleti órái és előadásai segítik a hallgatókat, hogy egy előre kijelölt témával önállóan tudjanak </w:t>
      </w:r>
      <w:proofErr w:type="spellStart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foglakozni</w:t>
      </w:r>
      <w:proofErr w:type="spellEnd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. Ennek eredményeképpen a hallgatók képesek lesznek egy tanulmányt és annak kivonataként egy prezentációt elkészíteni egy általuk választott témában, melyről a félév során a tematika szerinti időpontban kiselőadást tartanak. A félév során a tematikában megjelölt időpontokban konzultációs lehetőség van.</w:t>
      </w:r>
    </w:p>
    <w:p w14:paraId="5AF2D37F" w14:textId="59336343" w:rsidR="00A32684" w:rsidRDefault="00A32684" w:rsidP="00A32684">
      <w:pPr>
        <w:pStyle w:val="Cmsor1"/>
        <w:jc w:val="both"/>
        <w:rPr>
          <w:rFonts w:eastAsia="Arial Unicode MS"/>
          <w:bCs w:val="0"/>
          <w:i w:val="0"/>
          <w:color w:val="FF2D21" w:themeColor="accent5"/>
          <w:sz w:val="20"/>
          <w:lang w:val="hu-HU"/>
        </w:rPr>
      </w:pPr>
    </w:p>
    <w:p w14:paraId="2373F495" w14:textId="327AB98B" w:rsidR="00410E08" w:rsidRDefault="00410E08" w:rsidP="00410E08">
      <w:pPr>
        <w:rPr>
          <w:lang w:val="hu-HU"/>
        </w:rPr>
      </w:pPr>
    </w:p>
    <w:p w14:paraId="292CD2ED" w14:textId="77777777" w:rsidR="00410E08" w:rsidRPr="00410E08" w:rsidRDefault="00410E08" w:rsidP="00410E08">
      <w:pPr>
        <w:rPr>
          <w:lang w:val="hu-HU"/>
        </w:rPr>
      </w:pPr>
    </w:p>
    <w:p w14:paraId="6E78C659" w14:textId="0BAF30E1" w:rsidR="00A10E47" w:rsidRPr="00D12C66" w:rsidRDefault="00A10E47" w:rsidP="00A32684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46CE954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E4256E1" w14:textId="77777777" w:rsidR="00507C84" w:rsidRPr="00CD2805" w:rsidRDefault="00507C84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25F4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esszé tartalmi, formai követelményei:</w:t>
      </w:r>
    </w:p>
    <w:p w14:paraId="640B2812" w14:textId="30B96F71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Álló A/4-es formátum</w:t>
      </w:r>
    </w:p>
    <w:p w14:paraId="4B980A4D" w14:textId="3724F5EA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Szabályos tartalomjegyzék, témafelvezetés, témakibontás, konklúzió, szabályos irodalomjegyzék a hivatkozásokkal, képjegyzékkel</w:t>
      </w:r>
      <w:r w:rsidR="001D295C">
        <w:rPr>
          <w:sz w:val="20"/>
          <w:szCs w:val="20"/>
          <w:lang w:val="hu-HU"/>
        </w:rPr>
        <w:t xml:space="preserve"> (ezek hivatkozásival)</w:t>
      </w:r>
      <w:r w:rsidRPr="00507C84">
        <w:rPr>
          <w:sz w:val="20"/>
          <w:szCs w:val="20"/>
          <w:lang w:val="hu-HU"/>
        </w:rPr>
        <w:t>.</w:t>
      </w:r>
    </w:p>
    <w:p w14:paraId="22D009DC" w14:textId="4C85724B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min. 8 írott oldal képek, ábrák, </w:t>
      </w:r>
      <w:proofErr w:type="gramStart"/>
      <w:r w:rsidRPr="00507C84">
        <w:rPr>
          <w:sz w:val="20"/>
          <w:szCs w:val="20"/>
          <w:lang w:val="hu-HU"/>
        </w:rPr>
        <w:t>tartalomjegyzék,</w:t>
      </w:r>
      <w:proofErr w:type="gramEnd"/>
      <w:r w:rsidRPr="00507C84">
        <w:rPr>
          <w:sz w:val="20"/>
          <w:szCs w:val="20"/>
          <w:lang w:val="hu-HU"/>
        </w:rPr>
        <w:t xml:space="preserve"> stb. nélkül. </w:t>
      </w:r>
      <w:proofErr w:type="gramStart"/>
      <w:r w:rsidRPr="00507C84">
        <w:rPr>
          <w:sz w:val="20"/>
          <w:szCs w:val="20"/>
          <w:lang w:val="hu-HU"/>
        </w:rPr>
        <w:t>( Kb.</w:t>
      </w:r>
      <w:proofErr w:type="gramEnd"/>
      <w:r w:rsidR="001D295C">
        <w:rPr>
          <w:sz w:val="20"/>
          <w:szCs w:val="20"/>
          <w:lang w:val="hu-HU"/>
        </w:rPr>
        <w:t>16</w:t>
      </w:r>
      <w:r w:rsidRPr="00507C84">
        <w:rPr>
          <w:sz w:val="20"/>
          <w:szCs w:val="20"/>
          <w:lang w:val="hu-HU"/>
        </w:rPr>
        <w:t xml:space="preserve"> 000 karakter)</w:t>
      </w:r>
    </w:p>
    <w:p w14:paraId="22170741" w14:textId="77777777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esszé szerkesztése, vizuális megjelenítése. A formai követelményektől való eltérés a feladat pótlását, javítását eredményezheti.</w:t>
      </w:r>
    </w:p>
    <w:p w14:paraId="687E0348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4550C39D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kiselőadás formai követelményei:</w:t>
      </w:r>
    </w:p>
    <w:p w14:paraId="466D2B70" w14:textId="648FDDD2" w:rsidR="00A32684" w:rsidRPr="00507C84" w:rsidRDefault="001D295C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Kb.</w:t>
      </w:r>
      <w:r w:rsidR="00591349">
        <w:rPr>
          <w:sz w:val="20"/>
          <w:szCs w:val="20"/>
          <w:lang w:val="hu-HU"/>
        </w:rPr>
        <w:t>10</w:t>
      </w:r>
      <w:r w:rsidR="00A32684" w:rsidRPr="00507C84">
        <w:rPr>
          <w:sz w:val="20"/>
          <w:szCs w:val="20"/>
          <w:lang w:val="hu-HU"/>
        </w:rPr>
        <w:t xml:space="preserve"> perces összefoglalója, vizuális kivonata a párhuzamosan készített esszének.</w:t>
      </w:r>
    </w:p>
    <w:p w14:paraId="65283383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előadás vizuális megjelenítése és grafikai tartalma.</w:t>
      </w:r>
    </w:p>
    <w:p w14:paraId="524D21E6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741A5150" w14:textId="2BA41792" w:rsidR="00A32684" w:rsidRPr="00507C84" w:rsidRDefault="00A32684" w:rsidP="00507C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A kidolgozásra választható témák egyéni ötletek és az előadáson elhangzottak továbbdolgozása mellett </w:t>
      </w:r>
      <w:r w:rsidR="00507C84" w:rsidRPr="00507C84">
        <w:rPr>
          <w:sz w:val="20"/>
          <w:szCs w:val="20"/>
          <w:lang w:val="hu-HU"/>
        </w:rPr>
        <w:br/>
      </w:r>
      <w:r w:rsidRPr="00507C84">
        <w:rPr>
          <w:b/>
          <w:bCs/>
          <w:sz w:val="20"/>
          <w:szCs w:val="20"/>
          <w:lang w:val="hu-HU"/>
        </w:rPr>
        <w:t>(a megadott témák bővíthetők, pontosíthatók, esetenként inspirációként, témafelütésként szolgálnak</w:t>
      </w:r>
      <w:r w:rsidRPr="00507C84">
        <w:rPr>
          <w:sz w:val="20"/>
          <w:szCs w:val="20"/>
          <w:lang w:val="hu-HU"/>
        </w:rPr>
        <w:t>):</w:t>
      </w:r>
    </w:p>
    <w:p w14:paraId="30AE6552" w14:textId="77777777" w:rsidR="00A32684" w:rsidRPr="00507C84" w:rsidRDefault="00A32684" w:rsidP="00507C84">
      <w:pPr>
        <w:pStyle w:val="Nincstrkz"/>
        <w:ind w:left="720"/>
        <w:rPr>
          <w:sz w:val="20"/>
          <w:szCs w:val="20"/>
          <w:lang w:val="hu-HU"/>
        </w:rPr>
      </w:pPr>
    </w:p>
    <w:p w14:paraId="199C9B74" w14:textId="3AEA07DB" w:rsidR="0064696B" w:rsidRPr="00BA260A" w:rsidRDefault="0064696B" w:rsidP="0064696B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360" w:lineRule="auto"/>
        <w:ind w:left="993" w:right="3" w:hanging="284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Diplomatervhez, illetve annak témájához, koncepciójához kapcsolódó kutatás</w:t>
      </w:r>
    </w:p>
    <w:p w14:paraId="1EDDB9D2" w14:textId="7F3EB129" w:rsidR="0064696B" w:rsidRPr="00A015D7" w:rsidRDefault="0064696B" w:rsidP="0064696B">
      <w:pPr>
        <w:spacing w:line="360" w:lineRule="auto"/>
        <w:rPr>
          <w:lang w:val="hu-HU"/>
        </w:rPr>
      </w:pPr>
      <w:r w:rsidRPr="0064696B">
        <w:rPr>
          <w:lang w:val="hu-HU"/>
        </w:rPr>
        <w:t>VAGY</w:t>
      </w:r>
      <w:r>
        <w:rPr>
          <w:lang w:val="hu-HU"/>
        </w:rPr>
        <w:t xml:space="preserve"> az</w:t>
      </w:r>
      <w:r w:rsidRPr="0064696B">
        <w:rPr>
          <w:lang w:val="hu-HU"/>
        </w:rPr>
        <w:t xml:space="preserve"> alábbiak közül valamelyik</w:t>
      </w:r>
      <w:r>
        <w:rPr>
          <w:lang w:val="hu-HU"/>
        </w:rPr>
        <w:t xml:space="preserve">, illetve </w:t>
      </w:r>
      <w:r w:rsidR="001D295C">
        <w:rPr>
          <w:lang w:val="hu-HU"/>
        </w:rPr>
        <w:t>szabadon</w:t>
      </w:r>
      <w:r>
        <w:rPr>
          <w:lang w:val="hu-HU"/>
        </w:rPr>
        <w:t xml:space="preserve"> választott, az oktatóval egyeztetett téma</w:t>
      </w:r>
      <w:r w:rsidRPr="0064696B">
        <w:rPr>
          <w:lang w:val="hu-HU"/>
        </w:rPr>
        <w:t>:</w:t>
      </w:r>
    </w:p>
    <w:p w14:paraId="3B2E6EED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„koncepciózus építészeti tervezés” és esetei, jellemzői, meghatározói</w:t>
      </w:r>
    </w:p>
    <w:p w14:paraId="7F62586E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„lokalitás. épületek telepítése” és befolyásolói, urbanizált környezet</w:t>
      </w:r>
    </w:p>
    <w:p w14:paraId="7AE7681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„építészeti program” és helye a tervezési folyamatban</w:t>
      </w:r>
    </w:p>
    <w:p w14:paraId="1A9175E7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„nevelési, oktatási épületek” - közösségi oktatás terei és kulturális összefüggései</w:t>
      </w:r>
    </w:p>
    <w:p w14:paraId="5964EB45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„adminisztratív épületek” – adat a térben</w:t>
      </w:r>
    </w:p>
    <w:p w14:paraId="0FA2936E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„az építészet és a kereskedelmi érték” – beidegződések, eldobható építészet, ár-érték</w:t>
      </w:r>
    </w:p>
    <w:p w14:paraId="6AFEA2DF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 xml:space="preserve">„perspektíva a középületben” - szabályozott vertikalitás és </w:t>
      </w:r>
      <w:proofErr w:type="spellStart"/>
      <w:r w:rsidRPr="00BA260A">
        <w:rPr>
          <w:rFonts w:ascii="Times New Roman" w:hAnsi="Times New Roman" w:cs="Times New Roman"/>
          <w:lang w:val="hu-HU"/>
        </w:rPr>
        <w:t>horizontalitás</w:t>
      </w:r>
      <w:proofErr w:type="spellEnd"/>
    </w:p>
    <w:p w14:paraId="45BB42E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„építészet és grafika találkozása” – amikor a tér síkokra szakad</w:t>
      </w:r>
    </w:p>
    <w:p w14:paraId="3C0204A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„modernitás és tradíció” - az építészeti kontinuitás a középülettervezésben</w:t>
      </w:r>
    </w:p>
    <w:p w14:paraId="3479AD73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lastRenderedPageBreak/>
        <w:t>„külső közösségi terek” - kortárs közterek, tervezési irányelvek</w:t>
      </w:r>
    </w:p>
    <w:p w14:paraId="3AFFD76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„belső közösségi terek” - belső térformálás</w:t>
      </w:r>
    </w:p>
    <w:p w14:paraId="03F6DD2A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„vertikális építészet” – a hely alkotta középület</w:t>
      </w:r>
    </w:p>
    <w:p w14:paraId="308F52D3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„jelképszerű házak” – amikor az építészeti megjelenés emblematikus szándék</w:t>
      </w:r>
    </w:p>
    <w:p w14:paraId="056935D5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„lépték és funkcionalitás a középületben” – a funkció optimuma, arányok és szándékok</w:t>
      </w:r>
    </w:p>
    <w:p w14:paraId="3042E34D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 történetiség súlya az építészetben” – az építészeti etalon a tér-idő függvényében</w:t>
      </w:r>
    </w:p>
    <w:p w14:paraId="1116E04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 xml:space="preserve">„a jövő középületei” – a társművészetek véleménye az építészetről. </w:t>
      </w:r>
      <w:proofErr w:type="spellStart"/>
      <w:r w:rsidRPr="00BA260A">
        <w:rPr>
          <w:rFonts w:ascii="Times New Roman" w:hAnsi="Times New Roman" w:cs="Times New Roman"/>
          <w:lang w:val="hu-HU"/>
        </w:rPr>
        <w:t>scifi</w:t>
      </w:r>
      <w:proofErr w:type="spellEnd"/>
    </w:p>
    <w:p w14:paraId="35A705CB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 kézművesség helye a kortárs építészetben” – az építész és a társművész közös mai útjai</w:t>
      </w:r>
    </w:p>
    <w:p w14:paraId="63961C3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„naiv középület” – funkcionalitás és szubjektivitás a Föld égtájain</w:t>
      </w:r>
    </w:p>
    <w:p w14:paraId="2E2E908F" w14:textId="4721EDB9" w:rsidR="00410E08" w:rsidRDefault="0064696B" w:rsidP="00410E08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„humanitárius építészet jelene” – társadalmi szerepvállalás az építészetben</w:t>
      </w:r>
    </w:p>
    <w:p w14:paraId="0A098C51" w14:textId="77777777" w:rsidR="004921F2" w:rsidRDefault="004921F2" w:rsidP="004921F2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left="1080" w:right="3"/>
        <w:contextualSpacing/>
        <w:jc w:val="both"/>
        <w:rPr>
          <w:rFonts w:ascii="Times New Roman" w:hAnsi="Times New Roman" w:cs="Times New Roman"/>
          <w:lang w:val="hu-HU"/>
        </w:rPr>
      </w:pPr>
    </w:p>
    <w:p w14:paraId="02EB6F94" w14:textId="77777777" w:rsidR="004921F2" w:rsidRDefault="004921F2" w:rsidP="004921F2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left="1080" w:right="3"/>
        <w:contextualSpacing/>
        <w:jc w:val="both"/>
        <w:rPr>
          <w:rFonts w:ascii="Times New Roman" w:hAnsi="Times New Roman" w:cs="Times New Roman"/>
          <w:lang w:val="hu-HU"/>
        </w:rPr>
      </w:pPr>
    </w:p>
    <w:p w14:paraId="1264EFA6" w14:textId="77777777" w:rsidR="004921F2" w:rsidRDefault="004921F2" w:rsidP="004921F2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left="1080" w:right="3"/>
        <w:contextualSpacing/>
        <w:jc w:val="both"/>
        <w:rPr>
          <w:rFonts w:ascii="Times New Roman" w:hAnsi="Times New Roman" w:cs="Times New Roman"/>
          <w:lang w:val="hu-HU"/>
        </w:rPr>
      </w:pPr>
    </w:p>
    <w:p w14:paraId="51674310" w14:textId="77777777" w:rsidR="004921F2" w:rsidRPr="004921F2" w:rsidRDefault="004921F2" w:rsidP="004921F2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left="1080" w:right="3"/>
        <w:contextualSpacing/>
        <w:jc w:val="both"/>
        <w:rPr>
          <w:rFonts w:ascii="Times New Roman" w:hAnsi="Times New Roman" w:cs="Times New Roman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587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2903"/>
        <w:gridCol w:w="1843"/>
        <w:gridCol w:w="1303"/>
      </w:tblGrid>
      <w:tr w:rsidR="00FE7FAD" w:rsidRPr="001D295C" w14:paraId="136E2C95" w14:textId="77777777" w:rsidTr="00B1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7" w:type="dxa"/>
            <w:gridSpan w:val="5"/>
          </w:tcPr>
          <w:p w14:paraId="45561B9D" w14:textId="48F96953" w:rsidR="00FE7FAD" w:rsidRPr="001D295C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1D295C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1D295C" w14:paraId="504AAE53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1D295C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1D29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903" w:type="dxa"/>
            <w:shd w:val="clear" w:color="auto" w:fill="auto"/>
          </w:tcPr>
          <w:p w14:paraId="313D620E" w14:textId="77777777" w:rsidR="00FE7FAD" w:rsidRPr="001D29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3" w:type="dxa"/>
            <w:shd w:val="clear" w:color="auto" w:fill="auto"/>
          </w:tcPr>
          <w:p w14:paraId="1AE78057" w14:textId="77777777" w:rsidR="00FE7FAD" w:rsidRPr="001D29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303" w:type="dxa"/>
            <w:shd w:val="clear" w:color="auto" w:fill="auto"/>
          </w:tcPr>
          <w:p w14:paraId="3E33477F" w14:textId="77777777" w:rsidR="00FE7FAD" w:rsidRPr="001D29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1D295C" w14:paraId="6D008F70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1D29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224EABC" w14:textId="77777777" w:rsidR="009D7BD2" w:rsidRPr="001D295C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</w:p>
          <w:p w14:paraId="33A46132" w14:textId="3D4E1C35" w:rsidR="00FE7FAD" w:rsidRPr="001D295C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Tájékoztató, feladatkiadás</w:t>
            </w:r>
          </w:p>
        </w:tc>
        <w:tc>
          <w:tcPr>
            <w:tcW w:w="2903" w:type="dxa"/>
            <w:shd w:val="clear" w:color="auto" w:fill="auto"/>
          </w:tcPr>
          <w:p w14:paraId="44319022" w14:textId="789CF9B6" w:rsidR="00FE7FAD" w:rsidRPr="001D29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C734171" w14:textId="3924C0DD" w:rsidR="00FE7FAD" w:rsidRPr="001D29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CA264C4" w14:textId="5207C0F7" w:rsidR="00FE7FAD" w:rsidRPr="001D29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6F67" w:rsidRPr="00B96F67" w14:paraId="3E0A7200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326E1608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Előadás - Építészet és alapegységei – Koncepcióalkotásról általában</w:t>
            </w:r>
          </w:p>
        </w:tc>
        <w:tc>
          <w:tcPr>
            <w:tcW w:w="2903" w:type="dxa"/>
            <w:shd w:val="clear" w:color="auto" w:fill="auto"/>
          </w:tcPr>
          <w:p w14:paraId="444FF085" w14:textId="47A7C8D3" w:rsidR="00B96F67" w:rsidRPr="004921F2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Benkő M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-111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szó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az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proofErr w:type="gramStart"/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építészetről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TERC</w:t>
            </w:r>
            <w:proofErr w:type="gramEnd"/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>,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2013</w:t>
            </w:r>
          </w:p>
          <w:p w14:paraId="13015B0C" w14:textId="20865C3A" w:rsidR="00B96F67" w:rsidRPr="004921F2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proofErr w:type="spellStart"/>
            <w:proofErr w:type="gramStart"/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GádorosL</w:t>
            </w:r>
            <w:proofErr w:type="spellEnd"/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  <w:proofErr w:type="gramEnd"/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Középületek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terv</w:t>
            </w:r>
            <w:r w:rsidR="004921F2"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. 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Tankönyvkiadó,1987</w:t>
            </w:r>
          </w:p>
        </w:tc>
        <w:tc>
          <w:tcPr>
            <w:tcW w:w="1843" w:type="dxa"/>
            <w:shd w:val="clear" w:color="auto" w:fill="auto"/>
          </w:tcPr>
          <w:p w14:paraId="360EA145" w14:textId="37066AD4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6A4D9999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921F2" w:rsidRPr="001D295C" w14:paraId="3161FB47" w14:textId="77777777" w:rsidTr="00405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4921F2" w:rsidRPr="001D295C" w:rsidRDefault="004921F2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bookmarkStart w:id="2" w:name="_Hlk157172146"/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45165268" w:rsidR="004921F2" w:rsidRPr="001D295C" w:rsidRDefault="004921F2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a választott téma kutatásáról. </w:t>
            </w:r>
          </w:p>
        </w:tc>
        <w:tc>
          <w:tcPr>
            <w:tcW w:w="6049" w:type="dxa"/>
            <w:gridSpan w:val="3"/>
            <w:shd w:val="clear" w:color="auto" w:fill="auto"/>
          </w:tcPr>
          <w:p w14:paraId="19461A0C" w14:textId="45FD03EC" w:rsidR="004921F2" w:rsidRPr="004921F2" w:rsidRDefault="004921F2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Témához releváns szakirodalom, felkutatása hallgatói feladat</w:t>
            </w:r>
          </w:p>
        </w:tc>
      </w:tr>
      <w:bookmarkEnd w:id="2"/>
      <w:tr w:rsidR="004921F2" w:rsidRPr="001D295C" w14:paraId="5346199B" w14:textId="77777777" w:rsidTr="00BB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4921F2" w:rsidRPr="001D295C" w:rsidRDefault="004921F2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2142C677" w:rsidR="004921F2" w:rsidRPr="001D295C" w:rsidRDefault="004921F2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kutatásáról. Hivatkozások szabályai</w:t>
            </w:r>
          </w:p>
        </w:tc>
        <w:tc>
          <w:tcPr>
            <w:tcW w:w="6049" w:type="dxa"/>
            <w:gridSpan w:val="3"/>
            <w:shd w:val="clear" w:color="auto" w:fill="auto"/>
          </w:tcPr>
          <w:p w14:paraId="5A6AEE55" w14:textId="26939B01" w:rsidR="004921F2" w:rsidRPr="004921F2" w:rsidRDefault="004921F2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Témához releváns szakirodalom, felkutatása hallgatói feladat</w:t>
            </w:r>
          </w:p>
        </w:tc>
      </w:tr>
      <w:tr w:rsidR="00B96F67" w:rsidRPr="001D295C" w14:paraId="2588E0EF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406E7A89" w14:textId="77777777" w:rsidR="004921F2" w:rsidRPr="001D295C" w:rsidRDefault="004921F2" w:rsidP="004921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921F2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ABSZTRAKTLEADÁS</w:t>
            </w: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:</w:t>
            </w: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br/>
              <w:t>Absztrakt,</w:t>
            </w:r>
          </w:p>
          <w:p w14:paraId="695FBF72" w14:textId="77777777" w:rsidR="004921F2" w:rsidRPr="001D295C" w:rsidRDefault="004921F2" w:rsidP="004921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tartalomjegyzék (vázlat), </w:t>
            </w:r>
          </w:p>
          <w:p w14:paraId="1BCF868A" w14:textId="194064EA" w:rsidR="00B96F67" w:rsidRPr="001D295C" w:rsidRDefault="004921F2" w:rsidP="00492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irodalomjegyzék</w:t>
            </w:r>
          </w:p>
        </w:tc>
        <w:tc>
          <w:tcPr>
            <w:tcW w:w="2903" w:type="dxa"/>
            <w:shd w:val="clear" w:color="auto" w:fill="auto"/>
          </w:tcPr>
          <w:p w14:paraId="03691E13" w14:textId="5E5BD8B9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72B36C62" w14:textId="5BA2BC69" w:rsidR="00B96F67" w:rsidRPr="001D295C" w:rsidRDefault="004921F2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921F2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4921F2">
              <w:rPr>
                <w:rFonts w:ascii="Times New Roman" w:hAnsi="Times New Roman"/>
                <w:sz w:val="20"/>
                <w:szCs w:val="20"/>
                <w:lang w:val="hu-HU"/>
              </w:rPr>
              <w:t>bemutatása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1303" w:type="dxa"/>
            <w:shd w:val="clear" w:color="auto" w:fill="auto"/>
          </w:tcPr>
          <w:p w14:paraId="1824C93B" w14:textId="1F5BD871" w:rsidR="004921F2" w:rsidRPr="004921F2" w:rsidRDefault="004921F2" w:rsidP="00492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</w:pPr>
            <w:r w:rsidRPr="004921F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 xml:space="preserve">Március </w:t>
            </w:r>
            <w:r w:rsidRPr="004921F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>8</w:t>
            </w:r>
            <w:r w:rsidRPr="004921F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 xml:space="preserve">. 23.59-ig, </w:t>
            </w:r>
          </w:p>
          <w:p w14:paraId="6851CF41" w14:textId="564895E7" w:rsidR="00B96F67" w:rsidRPr="004921F2" w:rsidRDefault="004921F2" w:rsidP="00492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921F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feltöltés </w:t>
            </w:r>
            <w:proofErr w:type="spellStart"/>
            <w:r w:rsidRPr="004921F2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4921F2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906561" w:rsidRPr="00906561" w14:paraId="55423C0F" w14:textId="77777777" w:rsidTr="00F6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906561" w:rsidRPr="001D295C" w:rsidRDefault="00906561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9876" w:type="dxa"/>
            <w:gridSpan w:val="4"/>
            <w:shd w:val="clear" w:color="auto" w:fill="auto"/>
          </w:tcPr>
          <w:p w14:paraId="785AFA53" w14:textId="35DC553B" w:rsidR="00906561" w:rsidRPr="00906561" w:rsidRDefault="00906561" w:rsidP="00906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0656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NEMZETI ÜNNEP (MÁRCIUS 15.)</w:t>
            </w:r>
          </w:p>
        </w:tc>
      </w:tr>
      <w:tr w:rsidR="00B96F67" w:rsidRPr="001D295C" w14:paraId="3813A911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31A6AAA7" w14:textId="77777777" w:rsidR="00B96F67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Előadás – Ember és természet harmóniája városi környezetben</w:t>
            </w:r>
          </w:p>
          <w:p w14:paraId="71B19E3B" w14:textId="77777777" w:rsidR="00B96F67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4BA4F661" w14:textId="1C12B203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921F2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ABSZTRAKT</w:t>
            </w:r>
            <w:r w:rsidR="004921F2" w:rsidRPr="004921F2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 xml:space="preserve"> PÓT</w:t>
            </w:r>
            <w:r w:rsidRPr="004921F2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LEADÁS</w:t>
            </w:r>
          </w:p>
        </w:tc>
        <w:tc>
          <w:tcPr>
            <w:tcW w:w="2903" w:type="dxa"/>
            <w:shd w:val="clear" w:color="auto" w:fill="auto"/>
          </w:tcPr>
          <w:p w14:paraId="531A6FC0" w14:textId="5A2EEA00" w:rsidR="00B96F67" w:rsidRPr="004921F2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FRAMPTON, K: A modern építészet kritikai </w:t>
            </w:r>
            <w:proofErr w:type="spellStart"/>
            <w:proofErr w:type="gramStart"/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története.TERC</w:t>
            </w:r>
            <w:proofErr w:type="spellEnd"/>
            <w:proofErr w:type="gramEnd"/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, 2009.</w:t>
            </w:r>
          </w:p>
          <w:p w14:paraId="128CB83D" w14:textId="35C9B28C" w:rsidR="00B96F67" w:rsidRPr="004921F2" w:rsidRDefault="004921F2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ERTSEY A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, MEDGYASSZAY P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. - 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Fenntartható építészet Terc, 2017</w:t>
            </w:r>
          </w:p>
        </w:tc>
        <w:tc>
          <w:tcPr>
            <w:tcW w:w="1843" w:type="dxa"/>
            <w:shd w:val="clear" w:color="auto" w:fill="auto"/>
          </w:tcPr>
          <w:p w14:paraId="3B84BD33" w14:textId="6D1865DE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96F6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Absztrakt, tartalomjegyzék és irodalomjegyzék </w:t>
            </w:r>
            <w:r w:rsidR="004921F2">
              <w:rPr>
                <w:rFonts w:ascii="Times New Roman" w:hAnsi="Times New Roman"/>
                <w:sz w:val="20"/>
                <w:szCs w:val="20"/>
                <w:lang w:val="hu-HU"/>
              </w:rPr>
              <w:t>pót</w:t>
            </w:r>
            <w:r w:rsidRPr="00B96F67">
              <w:rPr>
                <w:rFonts w:ascii="Times New Roman" w:hAnsi="Times New Roman"/>
                <w:sz w:val="20"/>
                <w:szCs w:val="20"/>
                <w:lang w:val="hu-HU"/>
              </w:rPr>
              <w:t>bemutatása.</w:t>
            </w:r>
          </w:p>
        </w:tc>
        <w:tc>
          <w:tcPr>
            <w:tcW w:w="1303" w:type="dxa"/>
            <w:shd w:val="clear" w:color="auto" w:fill="auto"/>
          </w:tcPr>
          <w:p w14:paraId="3391E199" w14:textId="6619B3AB" w:rsidR="00B96F67" w:rsidRPr="00B96F67" w:rsidRDefault="00906561" w:rsidP="00B96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>Március</w:t>
            </w:r>
            <w:r w:rsidR="00B96F67" w:rsidRPr="00B96F6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>2</w:t>
            </w:r>
            <w:r w:rsidR="00B96F67" w:rsidRPr="00B96F6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/>
              </w:rPr>
              <w:t xml:space="preserve">2. 23.59-ig, </w:t>
            </w:r>
          </w:p>
          <w:p w14:paraId="6E5B1A7A" w14:textId="7E886AA4" w:rsidR="00B96F67" w:rsidRPr="00B96F67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96F6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feltöltés </w:t>
            </w:r>
            <w:proofErr w:type="spellStart"/>
            <w:r w:rsidRPr="00B96F67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B96F67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96F67" w:rsidRPr="001D295C" w14:paraId="67D4C13B" w14:textId="77777777" w:rsidTr="00B96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9876" w:type="dxa"/>
            <w:gridSpan w:val="4"/>
            <w:shd w:val="clear" w:color="auto" w:fill="auto"/>
            <w:vAlign w:val="center"/>
          </w:tcPr>
          <w:p w14:paraId="39DCD499" w14:textId="0C74C5C5" w:rsidR="00B96F67" w:rsidRPr="001D295C" w:rsidRDefault="00B96F67" w:rsidP="00B96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96F6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TAVASZISZÜNET</w:t>
            </w:r>
          </w:p>
        </w:tc>
      </w:tr>
      <w:tr w:rsidR="00B96F67" w:rsidRPr="004921F2" w14:paraId="772C8898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B16C3FF" w14:textId="3905D69F" w:rsidR="00B96F67" w:rsidRPr="00B96F67" w:rsidRDefault="00B96F67" w:rsidP="00B96F67">
            <w:pPr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96F67">
              <w:rPr>
                <w:rFonts w:ascii="Times New Roman" w:hAnsi="Times New Roman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67D156DE" w14:textId="77777777" w:rsidR="00B96F67" w:rsidRPr="001D295C" w:rsidRDefault="00B96F67" w:rsidP="00B96F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– Újrahasznosított építészet </w:t>
            </w:r>
          </w:p>
          <w:p w14:paraId="636A0898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2903" w:type="dxa"/>
            <w:shd w:val="clear" w:color="auto" w:fill="auto"/>
          </w:tcPr>
          <w:p w14:paraId="75D88BE7" w14:textId="762C49A8" w:rsidR="00B96F67" w:rsidRPr="004921F2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hu-HU"/>
              </w:rPr>
            </w:pP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ERTSEY A</w:t>
            </w:r>
            <w:r w:rsidR="004921F2"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>, MEDGYASSZAY P</w:t>
            </w:r>
            <w:r w:rsidR="004921F2">
              <w:rPr>
                <w:rFonts w:ascii="Times New Roman" w:hAnsi="Times New Roman"/>
                <w:sz w:val="18"/>
                <w:szCs w:val="18"/>
                <w:lang w:val="hu-HU"/>
              </w:rPr>
              <w:t>. -</w:t>
            </w:r>
            <w:r w:rsidRPr="004921F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Fenntartható építészet Terc, 2017</w:t>
            </w:r>
          </w:p>
        </w:tc>
        <w:tc>
          <w:tcPr>
            <w:tcW w:w="1843" w:type="dxa"/>
            <w:shd w:val="clear" w:color="auto" w:fill="auto"/>
          </w:tcPr>
          <w:p w14:paraId="0F7C1136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5ACF480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</w:tr>
      <w:tr w:rsidR="00B96F67" w:rsidRPr="001D295C" w14:paraId="13ECE90F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6A0586FA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125F0065" w14:textId="44F92C4B" w:rsidR="00B96F67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="0059134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</w:t>
            </w:r>
          </w:p>
          <w:p w14:paraId="4C9E4AA2" w14:textId="64789D70" w:rsidR="00591349" w:rsidRPr="001D295C" w:rsidRDefault="00591349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Levelezős hallgatók konzultációja</w:t>
            </w:r>
          </w:p>
        </w:tc>
        <w:tc>
          <w:tcPr>
            <w:tcW w:w="2903" w:type="dxa"/>
            <w:shd w:val="clear" w:color="auto" w:fill="auto"/>
          </w:tcPr>
          <w:p w14:paraId="6FA1F401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31AAB52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12B446E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6F67" w:rsidRPr="00B96F67" w14:paraId="64D1EE9E" w14:textId="77777777" w:rsidTr="00B96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3FBFE49" w14:textId="711807B9" w:rsidR="00B96F67" w:rsidRPr="001D295C" w:rsidRDefault="00B96F67" w:rsidP="00B96F67">
            <w:pPr>
              <w:jc w:val="both"/>
              <w:rPr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9876" w:type="dxa"/>
            <w:gridSpan w:val="4"/>
            <w:shd w:val="clear" w:color="auto" w:fill="auto"/>
            <w:vAlign w:val="center"/>
          </w:tcPr>
          <w:p w14:paraId="62FA4A6F" w14:textId="77777777" w:rsidR="00B96F67" w:rsidRDefault="00B96F67" w:rsidP="00B96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POLLACK EXPO </w:t>
            </w:r>
          </w:p>
          <w:p w14:paraId="75FC22DA" w14:textId="3D939CFC" w:rsidR="00B96F67" w:rsidRPr="001D295C" w:rsidRDefault="00B96F67" w:rsidP="00B96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591349">
              <w:rPr>
                <w:rFonts w:ascii="Times New Roman" w:hAnsi="Times New Roman"/>
                <w:sz w:val="18"/>
                <w:szCs w:val="18"/>
                <w:lang w:val="hu-HU"/>
              </w:rPr>
              <w:t>kötelező részvétel, 2 kreditpont szerezhető!</w:t>
            </w:r>
          </w:p>
        </w:tc>
      </w:tr>
      <w:tr w:rsidR="00B96F67" w:rsidRPr="001D295C" w14:paraId="4D786612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3FE2F19F" w14:textId="031B9516" w:rsidR="00B96F67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="00591349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48DEA85A" w14:textId="11B0C16D" w:rsidR="00591349" w:rsidRPr="001D295C" w:rsidRDefault="00591349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Levelezős hallgatók konzultációja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0DEDD59D" w14:textId="4C6CF599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t>a féléves feladat (esszé) beadása</w:t>
            </w:r>
          </w:p>
        </w:tc>
        <w:tc>
          <w:tcPr>
            <w:tcW w:w="2903" w:type="dxa"/>
            <w:shd w:val="clear" w:color="auto" w:fill="auto"/>
          </w:tcPr>
          <w:p w14:paraId="7828ABFF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4B5B3CD0" w14:textId="64A9148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Esszé leadása</w:t>
            </w:r>
          </w:p>
        </w:tc>
        <w:tc>
          <w:tcPr>
            <w:tcW w:w="1303" w:type="dxa"/>
            <w:shd w:val="clear" w:color="auto" w:fill="auto"/>
          </w:tcPr>
          <w:p w14:paraId="0638D60D" w14:textId="3E42092F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Április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26</w:t>
            </w: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96F67" w:rsidRPr="001D295C" w14:paraId="45840516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0711E4B9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2903" w:type="dxa"/>
            <w:shd w:val="clear" w:color="auto" w:fill="auto"/>
          </w:tcPr>
          <w:p w14:paraId="344BDDAB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5D83A98F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1F0CB4E2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6F67" w:rsidRPr="001D295C" w14:paraId="38E9A3AC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73B9C3AE" w14:textId="7832BFAC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Hallgató előadások</w:t>
            </w:r>
          </w:p>
          <w:p w14:paraId="1F1A4172" w14:textId="76D7D14D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 féléves feladat (esszé) pót beadása</w:t>
            </w: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4D4D8177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16C7DE9" w14:textId="0241A9B6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Esszé pótleadása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</w: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Aláírás megszerzésének határideje</w:t>
            </w:r>
          </w:p>
        </w:tc>
        <w:tc>
          <w:tcPr>
            <w:tcW w:w="1303" w:type="dxa"/>
            <w:shd w:val="clear" w:color="auto" w:fill="auto"/>
          </w:tcPr>
          <w:p w14:paraId="2A2718A8" w14:textId="5265C6C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Május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1D295C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96F67" w:rsidRPr="001D295C" w14:paraId="72096E66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0942D1EA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903" w:type="dxa"/>
            <w:shd w:val="clear" w:color="auto" w:fill="auto"/>
          </w:tcPr>
          <w:p w14:paraId="28737481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704938A0" w14:textId="0F280F70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440E4211" w14:textId="77777777" w:rsidR="00B96F67" w:rsidRPr="001D295C" w:rsidRDefault="00B96F67" w:rsidP="00B9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6F67" w:rsidRPr="001D295C" w14:paraId="5A998E83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EEAAEA" w14:textId="66A31C09" w:rsidR="00B96F67" w:rsidRPr="001D295C" w:rsidRDefault="00B96F67" w:rsidP="00B96F6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0A1FAC67" w14:textId="79877AF0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a féléves feladat (esszé) pótlás utáni beadása (</w:t>
            </w:r>
            <w:proofErr w:type="spellStart"/>
            <w:r w:rsidRPr="001D295C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max</w:t>
            </w:r>
            <w:proofErr w:type="spellEnd"/>
            <w:r w:rsidRPr="001D295C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. 70%)</w:t>
            </w:r>
          </w:p>
        </w:tc>
        <w:tc>
          <w:tcPr>
            <w:tcW w:w="2903" w:type="dxa"/>
            <w:shd w:val="clear" w:color="auto" w:fill="auto"/>
          </w:tcPr>
          <w:p w14:paraId="7C259347" w14:textId="7777777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488FFCE9" w14:textId="4092D700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Esszé pótlás utáni beadása (</w:t>
            </w:r>
            <w:proofErr w:type="spellStart"/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max</w:t>
            </w:r>
            <w:proofErr w:type="spellEnd"/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 70%)</w:t>
            </w:r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br/>
            </w:r>
            <w:proofErr w:type="spellStart"/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Aláirás</w:t>
            </w:r>
            <w:proofErr w:type="spellEnd"/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 pótlása</w:t>
            </w:r>
          </w:p>
        </w:tc>
        <w:tc>
          <w:tcPr>
            <w:tcW w:w="1303" w:type="dxa"/>
            <w:shd w:val="clear" w:color="auto" w:fill="auto"/>
          </w:tcPr>
          <w:p w14:paraId="56E642B2" w14:textId="7EB7DF37" w:rsidR="00B96F67" w:rsidRPr="001D295C" w:rsidRDefault="00B96F67" w:rsidP="00B9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Május 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24</w:t>
            </w:r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Teamsen</w:t>
            </w:r>
            <w:proofErr w:type="spellEnd"/>
            <w:r w:rsidRPr="001D295C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</w:t>
            </w:r>
          </w:p>
        </w:tc>
      </w:tr>
    </w:tbl>
    <w:p w14:paraId="5199BB96" w14:textId="1E8A5386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7CC28C76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EEEB068" w14:textId="77777777" w:rsidR="004921F2" w:rsidRDefault="004921F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B572A72" w14:textId="77777777" w:rsidR="004921F2" w:rsidRDefault="004921F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F46CC52" w14:textId="77777777" w:rsidR="004921F2" w:rsidRDefault="004921F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8F5E4A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1743B">
        <w:rPr>
          <w:rStyle w:val="None"/>
          <w:bCs/>
          <w:sz w:val="20"/>
          <w:szCs w:val="20"/>
          <w:lang w:val="hu-HU"/>
        </w:rPr>
        <w:t xml:space="preserve">    Dr. Rácz Tamás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BCF1ACD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B96F67">
        <w:rPr>
          <w:rStyle w:val="None"/>
          <w:bCs/>
          <w:sz w:val="20"/>
          <w:szCs w:val="20"/>
          <w:lang w:val="hu-HU"/>
        </w:rPr>
        <w:t>4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B96F67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B96F67">
        <w:rPr>
          <w:rStyle w:val="None"/>
          <w:bCs/>
          <w:sz w:val="20"/>
          <w:szCs w:val="20"/>
          <w:lang w:val="hu-HU"/>
        </w:rPr>
        <w:t>26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9E56B4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E94D" w14:textId="77777777" w:rsidR="009E56B4" w:rsidRDefault="009E56B4" w:rsidP="007E74BB">
      <w:r>
        <w:separator/>
      </w:r>
    </w:p>
  </w:endnote>
  <w:endnote w:type="continuationSeparator" w:id="0">
    <w:p w14:paraId="60679652" w14:textId="77777777" w:rsidR="009E56B4" w:rsidRDefault="009E56B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925B9A">
      <w:rPr>
        <w:color w:val="auto"/>
        <w:sz w:val="16"/>
        <w:szCs w:val="16"/>
      </w:rPr>
      <w:t>Pécsi Tudományegyetem</w:t>
    </w:r>
    <w:r w:rsidRPr="00925B9A">
      <w:rPr>
        <w:b/>
        <w:color w:val="auto"/>
        <w:sz w:val="16"/>
        <w:szCs w:val="16"/>
      </w:rPr>
      <w:t xml:space="preserve"> </w:t>
    </w:r>
    <w:r w:rsidRPr="00925B9A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925B9A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925B9A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925B9A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7462" w14:textId="77777777" w:rsidR="009E56B4" w:rsidRDefault="009E56B4" w:rsidP="007E74BB">
      <w:r>
        <w:separator/>
      </w:r>
    </w:p>
  </w:footnote>
  <w:footnote w:type="continuationSeparator" w:id="0">
    <w:p w14:paraId="67ED5985" w14:textId="77777777" w:rsidR="009E56B4" w:rsidRDefault="009E56B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B5D8" w14:textId="663E1E58" w:rsidR="00925B9A" w:rsidRDefault="00925B9A" w:rsidP="00925B9A">
    <w:pPr>
      <w:pStyle w:val="TEMATIKAFEJLC-LBLC"/>
      <w:rPr>
        <w:lang w:val="hu-HU"/>
      </w:rPr>
    </w:pPr>
    <w:r w:rsidRPr="00925B9A">
      <w:rPr>
        <w:lang w:val="hu-HU"/>
      </w:rPr>
      <w:t>Építészmérnöki o</w:t>
    </w:r>
    <w:r>
      <w:rPr>
        <w:lang w:val="hu-HU"/>
      </w:rPr>
      <w:t>.</w:t>
    </w:r>
    <w:r w:rsidRPr="00925B9A">
      <w:rPr>
        <w:lang w:val="hu-HU"/>
      </w:rPr>
      <w:t xml:space="preserve">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</w:t>
    </w:r>
    <w:r w:rsidR="00C75138">
      <w:rPr>
        <w:lang w:val="hu-HU"/>
      </w:rPr>
      <w:t>10</w:t>
    </w:r>
    <w:r w:rsidRPr="00925B9A">
      <w:rPr>
        <w:lang w:val="hu-HU"/>
      </w:rPr>
      <w:t xml:space="preserve">., Építész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</w:t>
    </w:r>
    <w:r w:rsidR="00C75138">
      <w:rPr>
        <w:lang w:val="hu-HU"/>
      </w:rPr>
      <w:t>4</w:t>
    </w:r>
    <w:r w:rsidRPr="00925B9A">
      <w:rPr>
        <w:lang w:val="hu-HU"/>
      </w:rPr>
      <w:t xml:space="preserve">., Építőművész Ma </w:t>
    </w:r>
    <w:r w:rsidR="00C75138">
      <w:rPr>
        <w:lang w:val="hu-HU"/>
      </w:rPr>
      <w:t>4</w:t>
    </w:r>
    <w:r w:rsidRPr="00925B9A">
      <w:rPr>
        <w:lang w:val="hu-HU"/>
      </w:rPr>
      <w:t>., Belsőépítész tervezőművész Ma</w:t>
    </w:r>
    <w:r w:rsidR="00C75138">
      <w:rPr>
        <w:lang w:val="hu-HU"/>
      </w:rPr>
      <w:t xml:space="preserve"> 2.</w:t>
    </w:r>
  </w:p>
  <w:p w14:paraId="53370EA0" w14:textId="58807733" w:rsidR="00321A04" w:rsidRPr="00BF3EFC" w:rsidRDefault="00321902" w:rsidP="00925B9A">
    <w:pPr>
      <w:pStyle w:val="TEMATIKAFEJLC-LBLC"/>
      <w:rPr>
        <w:lang w:val="hu-HU"/>
      </w:rPr>
    </w:pPr>
    <w:r>
      <w:rPr>
        <w:lang w:val="hu-HU"/>
      </w:rPr>
      <w:t>Tantárgy neve:</w:t>
    </w:r>
    <w:r w:rsidR="00925B9A">
      <w:rPr>
        <w:lang w:val="hu-HU"/>
      </w:rPr>
      <w:t xml:space="preserve"> </w:t>
    </w:r>
    <w:r w:rsidR="00925B9A" w:rsidRPr="00925B9A">
      <w:rPr>
        <w:lang w:val="hu-HU"/>
      </w:rPr>
      <w:t xml:space="preserve">Építészeti elmélet - Tervezésmódszertan </w:t>
    </w:r>
    <w:r w:rsidR="00C75138">
      <w:rPr>
        <w:lang w:val="hu-HU"/>
      </w:rPr>
      <w:t>2</w:t>
    </w:r>
    <w:r w:rsidR="00925B9A" w:rsidRPr="00925B9A">
      <w:rPr>
        <w:lang w:val="hu-HU"/>
      </w:rPr>
      <w:t>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5F3C8422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83185D" w:rsidRPr="0083185D">
      <w:rPr>
        <w:lang w:val="hu-HU"/>
      </w:rPr>
      <w:t xml:space="preserve"> EPM0</w:t>
    </w:r>
    <w:r w:rsidR="00C75138">
      <w:rPr>
        <w:lang w:val="hu-HU"/>
      </w:rPr>
      <w:t>70</w:t>
    </w:r>
    <w:r w:rsidR="0083185D" w:rsidRPr="0083185D">
      <w:rPr>
        <w:lang w:val="hu-HU"/>
      </w:rPr>
      <w:t>MNEM</w:t>
    </w:r>
    <w:r w:rsidRPr="00BF3EFC">
      <w:rPr>
        <w:lang w:val="hu-HU"/>
      </w:rPr>
      <w:tab/>
    </w:r>
    <w:r w:rsidRPr="00BF3EFC">
      <w:rPr>
        <w:lang w:val="hu-HU"/>
      </w:rPr>
      <w:tab/>
    </w:r>
  </w:p>
  <w:p w14:paraId="5FA1F5CD" w14:textId="20D8D789" w:rsidR="00321A04" w:rsidRPr="00E13DDF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C75138">
      <w:rPr>
        <w:color w:val="FF0000"/>
        <w:lang w:val="hu-HU"/>
      </w:rPr>
      <w:t>tavasz</w:t>
    </w:r>
    <w:r w:rsidRPr="00BF3EFC">
      <w:rPr>
        <w:lang w:val="hu-HU"/>
      </w:rPr>
      <w:tab/>
    </w:r>
    <w:r w:rsidR="0083185D">
      <w:rPr>
        <w:lang w:val="hu-HU"/>
      </w:rPr>
      <w:tab/>
    </w:r>
    <w:r w:rsidR="0083185D" w:rsidRPr="00BF3EFC">
      <w:rPr>
        <w:lang w:val="hu-HU"/>
      </w:rPr>
      <w:t>előadás:</w:t>
    </w:r>
    <w:r w:rsidR="0083185D" w:rsidRPr="00490902">
      <w:rPr>
        <w:color w:val="FF0000"/>
        <w:lang w:val="hu-HU"/>
      </w:rPr>
      <w:t xml:space="preserve"> </w:t>
    </w:r>
    <w:r w:rsidR="0083185D" w:rsidRPr="00E13DDF">
      <w:rPr>
        <w:color w:val="FF0000"/>
        <w:lang w:val="hu-HU"/>
      </w:rPr>
      <w:t xml:space="preserve">minden héten, </w:t>
    </w:r>
    <w:r w:rsidR="00C75138">
      <w:rPr>
        <w:color w:val="FF0000"/>
        <w:lang w:val="hu-HU"/>
      </w:rPr>
      <w:t>péntek</w:t>
    </w:r>
    <w:r w:rsidR="0083185D" w:rsidRPr="00E13DDF">
      <w:rPr>
        <w:color w:val="FF0000"/>
        <w:lang w:val="hu-HU"/>
      </w:rPr>
      <w:t xml:space="preserve"> </w:t>
    </w:r>
    <w:r w:rsidR="00C75138">
      <w:rPr>
        <w:color w:val="FF0000"/>
        <w:lang w:val="hu-HU"/>
      </w:rPr>
      <w:t>15.00-16.30</w:t>
    </w:r>
    <w:r w:rsidR="0083185D" w:rsidRPr="00BF3EFC">
      <w:rPr>
        <w:lang w:val="hu-HU"/>
      </w:rPr>
      <w:t xml:space="preserve"> Helyszín: </w:t>
    </w:r>
    <w:r w:rsidR="0083185D" w:rsidRPr="00E13DDF">
      <w:rPr>
        <w:color w:val="FF0000"/>
        <w:lang w:val="hu-HU"/>
      </w:rPr>
      <w:t>PTE MIK, A</w:t>
    </w:r>
    <w:r w:rsidR="00C75138">
      <w:rPr>
        <w:color w:val="FF0000"/>
        <w:lang w:val="hu-HU"/>
      </w:rPr>
      <w:t>00</w:t>
    </w:r>
    <w:r w:rsidR="001D295C">
      <w:rPr>
        <w:color w:val="FF0000"/>
        <w:lang w:val="hu-HU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3DE"/>
    <w:multiLevelType w:val="hybridMultilevel"/>
    <w:tmpl w:val="03180AC4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B77122"/>
    <w:multiLevelType w:val="hybridMultilevel"/>
    <w:tmpl w:val="E11C8A9E"/>
    <w:lvl w:ilvl="0" w:tplc="DC321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6AC740E"/>
    <w:multiLevelType w:val="hybridMultilevel"/>
    <w:tmpl w:val="1C2668BE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7760F"/>
    <w:multiLevelType w:val="hybridMultilevel"/>
    <w:tmpl w:val="D6C0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704D65"/>
    <w:multiLevelType w:val="hybridMultilevel"/>
    <w:tmpl w:val="B9741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D75FD8"/>
    <w:multiLevelType w:val="hybridMultilevel"/>
    <w:tmpl w:val="34BA3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3"/>
  </w:num>
  <w:num w:numId="2" w16cid:durableId="2053311362">
    <w:abstractNumId w:val="16"/>
  </w:num>
  <w:num w:numId="3" w16cid:durableId="2063477007">
    <w:abstractNumId w:val="21"/>
  </w:num>
  <w:num w:numId="4" w16cid:durableId="841358547">
    <w:abstractNumId w:val="22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8"/>
  </w:num>
  <w:num w:numId="8" w16cid:durableId="457651518">
    <w:abstractNumId w:val="18"/>
  </w:num>
  <w:num w:numId="9" w16cid:durableId="189606335">
    <w:abstractNumId w:val="29"/>
  </w:num>
  <w:num w:numId="10" w16cid:durableId="473179155">
    <w:abstractNumId w:val="25"/>
  </w:num>
  <w:num w:numId="11" w16cid:durableId="2000187575">
    <w:abstractNumId w:val="4"/>
  </w:num>
  <w:num w:numId="12" w16cid:durableId="1731221371">
    <w:abstractNumId w:val="6"/>
  </w:num>
  <w:num w:numId="13" w16cid:durableId="1910722359">
    <w:abstractNumId w:val="27"/>
  </w:num>
  <w:num w:numId="14" w16cid:durableId="85468623">
    <w:abstractNumId w:val="11"/>
  </w:num>
  <w:num w:numId="15" w16cid:durableId="317613096">
    <w:abstractNumId w:val="30"/>
  </w:num>
  <w:num w:numId="16" w16cid:durableId="516038234">
    <w:abstractNumId w:val="10"/>
  </w:num>
  <w:num w:numId="17" w16cid:durableId="2045985189">
    <w:abstractNumId w:val="28"/>
  </w:num>
  <w:num w:numId="18" w16cid:durableId="170686865">
    <w:abstractNumId w:val="19"/>
  </w:num>
  <w:num w:numId="19" w16cid:durableId="347800045">
    <w:abstractNumId w:val="13"/>
  </w:num>
  <w:num w:numId="20" w16cid:durableId="955142882">
    <w:abstractNumId w:val="9"/>
  </w:num>
  <w:num w:numId="21" w16cid:durableId="1775130785">
    <w:abstractNumId w:val="7"/>
  </w:num>
  <w:num w:numId="22" w16cid:durableId="1118794335">
    <w:abstractNumId w:val="12"/>
  </w:num>
  <w:num w:numId="23" w16cid:durableId="899830645">
    <w:abstractNumId w:val="5"/>
  </w:num>
  <w:num w:numId="24" w16cid:durableId="1889414779">
    <w:abstractNumId w:val="26"/>
  </w:num>
  <w:num w:numId="25" w16cid:durableId="123230439">
    <w:abstractNumId w:val="24"/>
  </w:num>
  <w:num w:numId="26" w16cid:durableId="1852522136">
    <w:abstractNumId w:val="0"/>
  </w:num>
  <w:num w:numId="27" w16cid:durableId="1868790320">
    <w:abstractNumId w:val="14"/>
  </w:num>
  <w:num w:numId="28" w16cid:durableId="85082194">
    <w:abstractNumId w:val="15"/>
  </w:num>
  <w:num w:numId="29" w16cid:durableId="304698593">
    <w:abstractNumId w:val="3"/>
  </w:num>
  <w:num w:numId="30" w16cid:durableId="1949043458">
    <w:abstractNumId w:val="17"/>
  </w:num>
  <w:num w:numId="31" w16cid:durableId="66736660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3DE2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0357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95C"/>
    <w:rsid w:val="001D2C9B"/>
    <w:rsid w:val="001D4A58"/>
    <w:rsid w:val="001D51A2"/>
    <w:rsid w:val="001F0189"/>
    <w:rsid w:val="00221675"/>
    <w:rsid w:val="00223135"/>
    <w:rsid w:val="0022417D"/>
    <w:rsid w:val="002358AF"/>
    <w:rsid w:val="0024327F"/>
    <w:rsid w:val="0024631E"/>
    <w:rsid w:val="00255F54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2DA2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0E08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21F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07C84"/>
    <w:rsid w:val="00527AF1"/>
    <w:rsid w:val="005440F1"/>
    <w:rsid w:val="0055140E"/>
    <w:rsid w:val="00563381"/>
    <w:rsid w:val="00591349"/>
    <w:rsid w:val="005B5F9A"/>
    <w:rsid w:val="005E76CA"/>
    <w:rsid w:val="005F1E62"/>
    <w:rsid w:val="005F3DD3"/>
    <w:rsid w:val="0060363E"/>
    <w:rsid w:val="0060601D"/>
    <w:rsid w:val="00613580"/>
    <w:rsid w:val="0064696B"/>
    <w:rsid w:val="00654022"/>
    <w:rsid w:val="00662B45"/>
    <w:rsid w:val="0066620B"/>
    <w:rsid w:val="006707A8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185D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06561"/>
    <w:rsid w:val="00915432"/>
    <w:rsid w:val="00921EC4"/>
    <w:rsid w:val="00925B9A"/>
    <w:rsid w:val="00945CB7"/>
    <w:rsid w:val="00954C1E"/>
    <w:rsid w:val="00973723"/>
    <w:rsid w:val="00980EA9"/>
    <w:rsid w:val="00986B0B"/>
    <w:rsid w:val="009A7FD9"/>
    <w:rsid w:val="009C0AA0"/>
    <w:rsid w:val="009C40A3"/>
    <w:rsid w:val="009D1E2D"/>
    <w:rsid w:val="009D7BD2"/>
    <w:rsid w:val="009E229B"/>
    <w:rsid w:val="009E56B4"/>
    <w:rsid w:val="009E5F70"/>
    <w:rsid w:val="009E6122"/>
    <w:rsid w:val="009E6CBC"/>
    <w:rsid w:val="009F2A21"/>
    <w:rsid w:val="009F5C4C"/>
    <w:rsid w:val="00A06131"/>
    <w:rsid w:val="00A10E47"/>
    <w:rsid w:val="00A22B13"/>
    <w:rsid w:val="00A27523"/>
    <w:rsid w:val="00A32684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0C3"/>
    <w:rsid w:val="00B14D53"/>
    <w:rsid w:val="00B274E1"/>
    <w:rsid w:val="00B308E1"/>
    <w:rsid w:val="00B30B28"/>
    <w:rsid w:val="00B37F2C"/>
    <w:rsid w:val="00B43024"/>
    <w:rsid w:val="00B462E8"/>
    <w:rsid w:val="00B51660"/>
    <w:rsid w:val="00B51ED2"/>
    <w:rsid w:val="00B55307"/>
    <w:rsid w:val="00B60F83"/>
    <w:rsid w:val="00B65526"/>
    <w:rsid w:val="00B94C52"/>
    <w:rsid w:val="00B96F67"/>
    <w:rsid w:val="00BA260A"/>
    <w:rsid w:val="00BA2D5A"/>
    <w:rsid w:val="00BA609A"/>
    <w:rsid w:val="00BA7D85"/>
    <w:rsid w:val="00BB443D"/>
    <w:rsid w:val="00BC763B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735FF"/>
    <w:rsid w:val="00C75138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B718E"/>
    <w:rsid w:val="00DC2A31"/>
    <w:rsid w:val="00DC66BA"/>
    <w:rsid w:val="00DC7DB0"/>
    <w:rsid w:val="00DD6ACD"/>
    <w:rsid w:val="00DD760F"/>
    <w:rsid w:val="00DE395B"/>
    <w:rsid w:val="00DF2025"/>
    <w:rsid w:val="00E04FE8"/>
    <w:rsid w:val="00E1250F"/>
    <w:rsid w:val="00E13DDF"/>
    <w:rsid w:val="00E14812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43B"/>
    <w:rsid w:val="00F209D9"/>
    <w:rsid w:val="00F21B2D"/>
    <w:rsid w:val="00F27E46"/>
    <w:rsid w:val="00F32B58"/>
    <w:rsid w:val="00F40426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4921F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F40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A08D5-CDB8-4E30-8BD9-912453B3E4FD}"/>
</file>

<file path=customXml/itemProps2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1475</Words>
  <Characters>10469</Characters>
  <Application>Microsoft Office Word</Application>
  <DocSecurity>0</DocSecurity>
  <Lines>365</Lines>
  <Paragraphs>204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Rácz</cp:lastModifiedBy>
  <cp:revision>6</cp:revision>
  <cp:lastPrinted>2019-01-24T10:00:00Z</cp:lastPrinted>
  <dcterms:created xsi:type="dcterms:W3CDTF">2023-01-28T17:45:00Z</dcterms:created>
  <dcterms:modified xsi:type="dcterms:W3CDTF">2024-01-26T14:31:00Z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  <property fmtid="{D5CDD505-2E9C-101B-9397-08002B2CF9AE}" pid="3" name="GrammarlyDocumentId">
    <vt:lpwstr>3a5c68bb14d3a796aff931255220ab9481eaaeb4c937b1ddc4b24b36a57424d0</vt:lpwstr>
  </property>
</Properties>
</file>