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5F328D" w:rsidRDefault="00553654" w:rsidP="0066620B">
      <w:pPr>
        <w:pStyle w:val="Cmsor1"/>
        <w:jc w:val="both"/>
        <w:rPr>
          <w:rStyle w:val="None"/>
          <w:lang w:val="en-GB"/>
        </w:rPr>
      </w:pPr>
      <w:r w:rsidRPr="005F328D">
        <w:rPr>
          <w:rStyle w:val="None"/>
          <w:lang w:val="en-GB"/>
        </w:rPr>
        <w:t>General Information</w:t>
      </w:r>
      <w:r w:rsidR="00034EEB" w:rsidRPr="005F328D">
        <w:rPr>
          <w:rStyle w:val="None"/>
          <w:lang w:val="en-GB"/>
        </w:rPr>
        <w:t>:</w:t>
      </w:r>
    </w:p>
    <w:p w14:paraId="6C7100D9" w14:textId="5AE728D9" w:rsidR="00096B8A" w:rsidRPr="005F328D" w:rsidRDefault="00921B41" w:rsidP="00921B41">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36330ACD" w14:textId="2798A047"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Name of Course:</w:t>
      </w:r>
      <w:r w:rsidRPr="005F328D">
        <w:rPr>
          <w:rStyle w:val="None"/>
          <w:rFonts w:eastAsia="Arial Unicode MS"/>
          <w:bCs/>
          <w:color w:val="auto"/>
          <w:lang w:val="en-GB"/>
        </w:rPr>
        <w:tab/>
      </w:r>
      <w:r w:rsidR="00195CB3" w:rsidRPr="005F328D">
        <w:rPr>
          <w:b w:val="0"/>
          <w:smallCaps/>
          <w:color w:val="000000" w:themeColor="text1"/>
          <w:sz w:val="48"/>
          <w:szCs w:val="48"/>
          <w:lang w:val="en-GB"/>
        </w:rPr>
        <w:t>Building Constructions 2</w:t>
      </w:r>
      <w:r w:rsidRPr="005F328D">
        <w:rPr>
          <w:rStyle w:val="None"/>
          <w:rFonts w:eastAsia="Arial Unicode MS"/>
          <w:bCs/>
          <w:color w:val="auto"/>
          <w:lang w:val="en-GB"/>
        </w:rPr>
        <w:tab/>
      </w:r>
    </w:p>
    <w:p w14:paraId="254991F2" w14:textId="77777777" w:rsidR="009F4BCD" w:rsidRPr="005F328D" w:rsidRDefault="009F4BCD" w:rsidP="00553654">
      <w:pPr>
        <w:pStyle w:val="TEMATIKA-OKTATK"/>
        <w:jc w:val="both"/>
        <w:rPr>
          <w:rStyle w:val="None"/>
          <w:rFonts w:eastAsia="Arial Unicode MS"/>
          <w:bCs/>
          <w:color w:val="auto"/>
          <w:lang w:val="en-GB"/>
        </w:rPr>
      </w:pPr>
    </w:p>
    <w:p w14:paraId="5F3218BD" w14:textId="49A3549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Course Code:</w:t>
      </w:r>
      <w:r w:rsidRPr="005F328D">
        <w:rPr>
          <w:rStyle w:val="None"/>
          <w:rFonts w:eastAsia="Arial Unicode MS"/>
          <w:bCs/>
          <w:color w:val="auto"/>
          <w:lang w:val="en-GB"/>
        </w:rPr>
        <w:tab/>
      </w:r>
      <w:r w:rsidR="00195CB3" w:rsidRPr="005F328D">
        <w:rPr>
          <w:rStyle w:val="None"/>
          <w:rFonts w:eastAsia="Arial Unicode MS"/>
          <w:b w:val="0"/>
          <w:bCs/>
          <w:color w:val="auto"/>
          <w:lang w:val="en-GB"/>
        </w:rPr>
        <w:t>EPE110AN</w:t>
      </w:r>
    </w:p>
    <w:p w14:paraId="1FEBE254" w14:textId="7699DE95"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Semester:</w:t>
      </w:r>
      <w:r w:rsidRPr="005F328D">
        <w:rPr>
          <w:rStyle w:val="None"/>
          <w:rFonts w:eastAsia="Arial Unicode MS"/>
          <w:bCs/>
          <w:color w:val="auto"/>
          <w:lang w:val="en-GB"/>
        </w:rPr>
        <w:tab/>
      </w:r>
      <w:r w:rsidR="00195CB3" w:rsidRPr="005F328D">
        <w:rPr>
          <w:rStyle w:val="None"/>
          <w:rFonts w:eastAsia="Arial Unicode MS"/>
          <w:b w:val="0"/>
          <w:bCs/>
          <w:color w:val="auto"/>
          <w:lang w:val="en-GB"/>
        </w:rPr>
        <w:t>2</w:t>
      </w:r>
      <w:r w:rsidR="007D4B11" w:rsidRPr="005F328D">
        <w:rPr>
          <w:rStyle w:val="None"/>
          <w:rFonts w:eastAsia="Arial Unicode MS"/>
          <w:b w:val="0"/>
          <w:bCs/>
          <w:color w:val="auto"/>
          <w:lang w:val="en-GB"/>
        </w:rPr>
        <w:t>nd</w:t>
      </w:r>
    </w:p>
    <w:p w14:paraId="375677EC" w14:textId="5B4D286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Number of Credits:</w:t>
      </w:r>
      <w:r w:rsidRPr="005F328D">
        <w:rPr>
          <w:rStyle w:val="None"/>
          <w:rFonts w:eastAsia="Arial Unicode MS"/>
          <w:bCs/>
          <w:color w:val="auto"/>
          <w:lang w:val="en-GB"/>
        </w:rPr>
        <w:tab/>
      </w:r>
      <w:r w:rsidR="00195CB3" w:rsidRPr="005F328D">
        <w:rPr>
          <w:rStyle w:val="None"/>
          <w:rFonts w:eastAsia="Arial Unicode MS"/>
          <w:b w:val="0"/>
          <w:bCs/>
          <w:color w:val="auto"/>
          <w:lang w:val="en-GB"/>
        </w:rPr>
        <w:t>6</w:t>
      </w:r>
    </w:p>
    <w:p w14:paraId="0B43768C" w14:textId="3CD0A9A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Allotment of Hours per Week:</w:t>
      </w:r>
      <w:r w:rsidRPr="005F328D">
        <w:rPr>
          <w:rStyle w:val="None"/>
          <w:rFonts w:eastAsia="Arial Unicode MS"/>
          <w:bCs/>
          <w:color w:val="auto"/>
          <w:lang w:val="en-GB"/>
        </w:rPr>
        <w:tab/>
      </w:r>
      <w:r w:rsidR="00AB5DF7" w:rsidRPr="005F328D">
        <w:rPr>
          <w:rStyle w:val="None"/>
          <w:rFonts w:eastAsia="Arial Unicode MS"/>
          <w:b w:val="0"/>
          <w:bCs/>
          <w:color w:val="auto"/>
          <w:lang w:val="en-GB"/>
        </w:rPr>
        <w:t>2</w:t>
      </w:r>
      <w:r w:rsidRPr="005F328D">
        <w:rPr>
          <w:rStyle w:val="None"/>
          <w:rFonts w:eastAsia="Arial Unicode MS"/>
          <w:b w:val="0"/>
          <w:bCs/>
          <w:color w:val="auto"/>
          <w:lang w:val="en-GB"/>
        </w:rPr>
        <w:t xml:space="preserve"> Lectures and </w:t>
      </w:r>
      <w:r w:rsidR="00096B8A" w:rsidRPr="005F328D">
        <w:rPr>
          <w:rStyle w:val="None"/>
          <w:rFonts w:eastAsia="Arial Unicode MS"/>
          <w:b w:val="0"/>
          <w:bCs/>
          <w:color w:val="auto"/>
          <w:lang w:val="en-GB"/>
        </w:rPr>
        <w:t>4</w:t>
      </w:r>
      <w:r w:rsidRPr="005F328D">
        <w:rPr>
          <w:rStyle w:val="None"/>
          <w:rFonts w:eastAsia="Arial Unicode MS"/>
          <w:b w:val="0"/>
          <w:bCs/>
          <w:color w:val="auto"/>
          <w:lang w:val="en-GB"/>
        </w:rPr>
        <w:t xml:space="preserve"> Practical Lessons /Week</w:t>
      </w:r>
    </w:p>
    <w:p w14:paraId="36279C39" w14:textId="33F7B48A"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Evaluation:</w:t>
      </w:r>
      <w:r w:rsidRPr="005F328D">
        <w:rPr>
          <w:rStyle w:val="None"/>
          <w:rFonts w:eastAsia="Arial Unicode MS"/>
          <w:bCs/>
          <w:color w:val="auto"/>
          <w:lang w:val="en-GB"/>
        </w:rPr>
        <w:tab/>
      </w:r>
      <w:r w:rsidR="00921B41" w:rsidRPr="005F328D">
        <w:rPr>
          <w:rStyle w:val="None"/>
          <w:rFonts w:eastAsia="Arial Unicode MS"/>
          <w:b w:val="0"/>
          <w:bCs/>
          <w:color w:val="auto"/>
          <w:lang w:val="en-GB"/>
        </w:rPr>
        <w:t>mid-term grade</w:t>
      </w:r>
    </w:p>
    <w:p w14:paraId="28A0F580" w14:textId="2806F26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Prerequisites:</w:t>
      </w:r>
      <w:r w:rsidRPr="005F328D">
        <w:rPr>
          <w:rStyle w:val="None"/>
          <w:rFonts w:eastAsia="Arial Unicode MS"/>
          <w:bCs/>
          <w:color w:val="auto"/>
          <w:lang w:val="en-GB"/>
        </w:rPr>
        <w:tab/>
        <w:t xml:space="preserve">Completed Building Constructions </w:t>
      </w:r>
      <w:r w:rsidR="00195CB3" w:rsidRPr="005F328D">
        <w:rPr>
          <w:rStyle w:val="None"/>
          <w:rFonts w:eastAsia="Arial Unicode MS"/>
          <w:bCs/>
          <w:color w:val="auto"/>
          <w:lang w:val="en-GB"/>
        </w:rPr>
        <w:t>1</w:t>
      </w:r>
      <w:r w:rsidRPr="005F328D">
        <w:rPr>
          <w:rStyle w:val="None"/>
          <w:rFonts w:eastAsia="Arial Unicode MS"/>
          <w:bCs/>
          <w:color w:val="auto"/>
          <w:lang w:val="en-GB"/>
        </w:rPr>
        <w:t>.</w:t>
      </w:r>
    </w:p>
    <w:p w14:paraId="41F6EB38" w14:textId="77777777" w:rsidR="00553654" w:rsidRPr="005F328D" w:rsidRDefault="00553654" w:rsidP="00553654">
      <w:pPr>
        <w:pStyle w:val="TEMATIKA-OKTATK"/>
        <w:jc w:val="both"/>
        <w:rPr>
          <w:rStyle w:val="None"/>
          <w:rFonts w:eastAsia="Arial Unicode MS"/>
          <w:bCs/>
          <w:color w:val="auto"/>
          <w:lang w:val="en-GB"/>
        </w:rPr>
      </w:pPr>
    </w:p>
    <w:p w14:paraId="69280EAE" w14:textId="79DDC115" w:rsidR="00096B8A" w:rsidRPr="00B237B1" w:rsidRDefault="00921B41" w:rsidP="00096B8A">
      <w:pPr>
        <w:pStyle w:val="TEMATIKA-OKTATK"/>
        <w:jc w:val="both"/>
        <w:rPr>
          <w:rStyle w:val="None"/>
          <w:b w:val="0"/>
          <w:color w:val="000000" w:themeColor="text1"/>
          <w:sz w:val="18"/>
          <w:szCs w:val="18"/>
          <w:lang w:val="en-GB"/>
        </w:rPr>
      </w:pPr>
      <w:r w:rsidRPr="005F328D">
        <w:rPr>
          <w:rStyle w:val="None"/>
          <w:bCs/>
          <w:color w:val="000000" w:themeColor="text1"/>
          <w:sz w:val="18"/>
          <w:szCs w:val="18"/>
          <w:lang w:val="en-GB"/>
        </w:rPr>
        <w:t>Course director</w:t>
      </w:r>
      <w:r w:rsidR="00096B8A" w:rsidRPr="005F328D">
        <w:rPr>
          <w:rStyle w:val="None"/>
          <w:rFonts w:eastAsia="Arial Unicode MS"/>
          <w:bCs/>
          <w:color w:val="auto"/>
          <w:lang w:val="en-GB"/>
        </w:rPr>
        <w:t>:</w:t>
      </w:r>
      <w:r w:rsidR="00096B8A" w:rsidRPr="005F328D">
        <w:rPr>
          <w:rStyle w:val="None"/>
          <w:rFonts w:eastAsia="Arial Unicode MS"/>
          <w:bCs/>
          <w:color w:val="auto"/>
          <w:lang w:val="en-GB"/>
        </w:rPr>
        <w:tab/>
      </w:r>
      <w:r w:rsidR="00195CB3" w:rsidRPr="00B237B1">
        <w:rPr>
          <w:rStyle w:val="None"/>
          <w:bCs/>
          <w:color w:val="000000" w:themeColor="text1"/>
          <w:sz w:val="18"/>
          <w:szCs w:val="18"/>
          <w:lang w:val="en-GB"/>
        </w:rPr>
        <w:t>Miklós</w:t>
      </w:r>
      <w:r w:rsidR="00096B8A" w:rsidRPr="00B237B1">
        <w:rPr>
          <w:rStyle w:val="None"/>
          <w:bCs/>
          <w:color w:val="000000" w:themeColor="text1"/>
          <w:sz w:val="18"/>
          <w:szCs w:val="18"/>
          <w:lang w:val="en-GB"/>
        </w:rPr>
        <w:t xml:space="preserve"> </w:t>
      </w:r>
      <w:r w:rsidR="00195CB3" w:rsidRPr="00B237B1">
        <w:rPr>
          <w:rStyle w:val="None"/>
          <w:bCs/>
          <w:color w:val="000000" w:themeColor="text1"/>
          <w:sz w:val="18"/>
          <w:szCs w:val="18"/>
          <w:lang w:val="en-GB"/>
        </w:rPr>
        <w:t>HALADA</w:t>
      </w:r>
      <w:r w:rsidR="00096B8A" w:rsidRPr="00B237B1">
        <w:rPr>
          <w:rStyle w:val="None"/>
          <w:bCs/>
          <w:color w:val="000000" w:themeColor="text1"/>
          <w:sz w:val="18"/>
          <w:szCs w:val="18"/>
          <w:lang w:val="en-GB"/>
        </w:rPr>
        <w:t xml:space="preserve"> dr., associate professor</w:t>
      </w:r>
    </w:p>
    <w:p w14:paraId="40C80BBE" w14:textId="23A1896D" w:rsidR="00096B8A" w:rsidRPr="00B237B1" w:rsidRDefault="00096B8A" w:rsidP="00096B8A">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195CB3" w:rsidRPr="00B237B1">
        <w:rPr>
          <w:rStyle w:val="None"/>
          <w:b w:val="0"/>
          <w:color w:val="000000" w:themeColor="text1"/>
          <w:sz w:val="18"/>
          <w:szCs w:val="18"/>
          <w:lang w:val="en-GB"/>
        </w:rPr>
        <w:t>Office</w:t>
      </w:r>
      <w:r w:rsidRPr="00B237B1">
        <w:rPr>
          <w:rStyle w:val="None"/>
          <w:b w:val="0"/>
          <w:color w:val="000000" w:themeColor="text1"/>
          <w:sz w:val="18"/>
          <w:szCs w:val="18"/>
          <w:lang w:val="en-GB"/>
        </w:rPr>
        <w:t xml:space="preserve">: 7624 </w:t>
      </w:r>
      <w:r w:rsidR="00195CB3" w:rsidRPr="00B237B1">
        <w:rPr>
          <w:rStyle w:val="None"/>
          <w:b w:val="0"/>
          <w:color w:val="000000" w:themeColor="text1"/>
          <w:sz w:val="18"/>
          <w:szCs w:val="18"/>
          <w:lang w:val="en-GB"/>
        </w:rPr>
        <w:t>Hungary</w:t>
      </w:r>
      <w:r w:rsidRPr="00B237B1">
        <w:rPr>
          <w:rStyle w:val="None"/>
          <w:b w:val="0"/>
          <w:color w:val="000000" w:themeColor="text1"/>
          <w:sz w:val="18"/>
          <w:szCs w:val="18"/>
          <w:lang w:val="en-GB"/>
        </w:rPr>
        <w:t xml:space="preserve">,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00195CB3" w:rsidRPr="00B237B1">
        <w:rPr>
          <w:rStyle w:val="None"/>
          <w:b w:val="0"/>
          <w:color w:val="000000" w:themeColor="text1"/>
          <w:sz w:val="18"/>
          <w:szCs w:val="18"/>
          <w:lang w:val="en-GB"/>
        </w:rPr>
        <w:t>st</w:t>
      </w:r>
      <w:r w:rsidRPr="00B237B1">
        <w:rPr>
          <w:rStyle w:val="None"/>
          <w:b w:val="0"/>
          <w:color w:val="000000" w:themeColor="text1"/>
          <w:sz w:val="18"/>
          <w:szCs w:val="18"/>
          <w:lang w:val="en-GB"/>
        </w:rPr>
        <w:t>.</w:t>
      </w:r>
      <w:proofErr w:type="spellEnd"/>
      <w:r w:rsidRPr="00B237B1">
        <w:rPr>
          <w:rStyle w:val="None"/>
          <w:b w:val="0"/>
          <w:color w:val="000000" w:themeColor="text1"/>
          <w:sz w:val="18"/>
          <w:szCs w:val="18"/>
          <w:lang w:val="en-GB"/>
        </w:rPr>
        <w:t xml:space="preserve"> 2. B-327</w:t>
      </w:r>
    </w:p>
    <w:p w14:paraId="55774C64" w14:textId="3082E847" w:rsidR="00096B8A" w:rsidRPr="00B237B1" w:rsidRDefault="00096B8A" w:rsidP="00096B8A">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 xml:space="preserve">E-mail: </w:t>
      </w:r>
      <w:r w:rsidR="00195CB3" w:rsidRPr="00B237B1">
        <w:rPr>
          <w:rStyle w:val="None"/>
          <w:b w:val="0"/>
          <w:color w:val="000000" w:themeColor="text1"/>
          <w:sz w:val="18"/>
          <w:szCs w:val="18"/>
          <w:lang w:val="en-GB"/>
        </w:rPr>
        <w:t>halada</w:t>
      </w:r>
      <w:r w:rsidRPr="00B237B1">
        <w:rPr>
          <w:rStyle w:val="None"/>
          <w:b w:val="0"/>
          <w:color w:val="000000" w:themeColor="text1"/>
          <w:sz w:val="18"/>
          <w:szCs w:val="18"/>
          <w:lang w:val="en-GB"/>
        </w:rPr>
        <w:t>@mik.pte.hu</w:t>
      </w:r>
    </w:p>
    <w:p w14:paraId="4C650707" w14:textId="60B91731" w:rsidR="00096B8A" w:rsidRPr="00B237B1" w:rsidRDefault="00096B8A" w:rsidP="00553654">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10F10431" w14:textId="3967B665" w:rsidR="00096B8A" w:rsidRPr="00B237B1" w:rsidRDefault="00553654" w:rsidP="00195CB3">
      <w:pPr>
        <w:pStyle w:val="TEMATIKA-OKTATK"/>
        <w:jc w:val="both"/>
        <w:rPr>
          <w:rStyle w:val="None"/>
          <w:rFonts w:eastAsia="Arial Unicode MS"/>
          <w:bCs/>
          <w:color w:val="000000" w:themeColor="text1"/>
          <w:lang w:val="en-GB"/>
        </w:rPr>
      </w:pPr>
      <w:r w:rsidRPr="00B237B1">
        <w:rPr>
          <w:rStyle w:val="None"/>
          <w:rFonts w:eastAsia="Arial Unicode MS"/>
          <w:bCs/>
          <w:color w:val="000000" w:themeColor="text1"/>
          <w:lang w:val="en-GB"/>
        </w:rPr>
        <w:t>Instructors:</w:t>
      </w:r>
      <w:r w:rsidRPr="00B237B1">
        <w:rPr>
          <w:rStyle w:val="None"/>
          <w:rFonts w:eastAsia="Arial Unicode MS"/>
          <w:bCs/>
          <w:color w:val="000000" w:themeColor="text1"/>
          <w:lang w:val="en-GB"/>
        </w:rPr>
        <w:tab/>
      </w:r>
    </w:p>
    <w:p w14:paraId="07325F98" w14:textId="2345D13E"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Miklós HALADA dr., associate professor</w:t>
      </w:r>
    </w:p>
    <w:p w14:paraId="3289FE12"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B-327</w:t>
      </w:r>
    </w:p>
    <w:p w14:paraId="72E4C6B0"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halada@mik.pte.hu</w:t>
      </w:r>
    </w:p>
    <w:p w14:paraId="4DA73916" w14:textId="68A19CD3" w:rsidR="007F7477" w:rsidRPr="00B237B1" w:rsidRDefault="007F7477" w:rsidP="007F7477">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50BF4203" w14:textId="77777777" w:rsidR="009005CB" w:rsidRPr="00B237B1" w:rsidRDefault="009005CB" w:rsidP="009005CB">
      <w:pPr>
        <w:pStyle w:val="TEMATIKA-OKTATK"/>
        <w:ind w:firstLine="2977"/>
        <w:jc w:val="both"/>
        <w:rPr>
          <w:rStyle w:val="None"/>
          <w:bCs/>
          <w:color w:val="000000" w:themeColor="text1"/>
          <w:sz w:val="18"/>
          <w:szCs w:val="18"/>
          <w:lang w:val="en-GB"/>
        </w:rPr>
      </w:pPr>
    </w:p>
    <w:p w14:paraId="3F8D9343" w14:textId="2DECFC9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Péter PAÁRI dr., assistant professor</w:t>
      </w:r>
    </w:p>
    <w:p w14:paraId="35573C7E" w14:textId="63E2B346"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w:t>
      </w:r>
      <w:r w:rsidRPr="00B237B1">
        <w:rPr>
          <w:rStyle w:val="None"/>
          <w:b w:val="0"/>
          <w:color w:val="000000" w:themeColor="text1"/>
          <w:sz w:val="18"/>
          <w:szCs w:val="18"/>
          <w:lang w:val="en-GB"/>
        </w:rPr>
        <w:t xml:space="preserve">. </w:t>
      </w:r>
      <w:r w:rsidR="00B237B1" w:rsidRPr="00B237B1">
        <w:rPr>
          <w:rStyle w:val="None"/>
          <w:b w:val="0"/>
          <w:color w:val="000000" w:themeColor="text1"/>
          <w:sz w:val="18"/>
          <w:szCs w:val="18"/>
          <w:lang w:val="en-GB"/>
        </w:rPr>
        <w:t>B-324</w:t>
      </w:r>
    </w:p>
    <w:p w14:paraId="6EB88EBA" w14:textId="77777777" w:rsidR="009005CB" w:rsidRPr="00B237B1" w:rsidRDefault="009005CB" w:rsidP="009005CB">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paari.peter@mik.pte.hu</w:t>
      </w:r>
    </w:p>
    <w:p w14:paraId="3948776C" w14:textId="249632D7" w:rsidR="009005CB" w:rsidRPr="00B237B1" w:rsidRDefault="009005CB" w:rsidP="009005CB">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4A402277" w14:textId="77777777" w:rsidR="00B237B1" w:rsidRPr="00B237B1" w:rsidRDefault="00096B8A"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shd w:val="clear" w:color="auto" w:fill="FFFFFF"/>
          <w:lang w:val="en-GB"/>
        </w:rPr>
        <w:tab/>
      </w:r>
      <w:r w:rsidR="00B237B1" w:rsidRPr="00B237B1">
        <w:rPr>
          <w:rStyle w:val="None"/>
          <w:color w:val="000000" w:themeColor="text1"/>
          <w:sz w:val="18"/>
          <w:szCs w:val="18"/>
          <w:shd w:val="clear" w:color="auto" w:fill="FFFFFF"/>
          <w:lang w:val="en-GB"/>
        </w:rPr>
        <w:t>Balázs Kokas dr.</w:t>
      </w:r>
      <w:r w:rsidR="00B237B1">
        <w:rPr>
          <w:rStyle w:val="None"/>
          <w:b w:val="0"/>
          <w:color w:val="000000" w:themeColor="text1"/>
          <w:sz w:val="18"/>
          <w:szCs w:val="18"/>
          <w:shd w:val="clear" w:color="auto" w:fill="FFFFFF"/>
          <w:lang w:val="en-GB"/>
        </w:rPr>
        <w:t xml:space="preserve"> </w:t>
      </w:r>
      <w:r w:rsidR="00B237B1" w:rsidRPr="00B237B1">
        <w:rPr>
          <w:rStyle w:val="None"/>
          <w:bCs/>
          <w:color w:val="000000" w:themeColor="text1"/>
          <w:sz w:val="18"/>
          <w:szCs w:val="18"/>
          <w:lang w:val="en-GB"/>
        </w:rPr>
        <w:t>assistant professor</w:t>
      </w:r>
    </w:p>
    <w:p w14:paraId="1976FD4F" w14:textId="6C879D16"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w:t>
      </w:r>
      <w:r>
        <w:rPr>
          <w:rStyle w:val="None"/>
          <w:b w:val="0"/>
          <w:color w:val="000000" w:themeColor="text1"/>
          <w:sz w:val="18"/>
          <w:szCs w:val="18"/>
          <w:lang w:val="en-GB"/>
        </w:rPr>
        <w:t>É-81</w:t>
      </w:r>
    </w:p>
    <w:p w14:paraId="04E07D85" w14:textId="0DAC0A8F" w:rsidR="00B237B1" w:rsidRPr="00B237B1" w:rsidRDefault="00B237B1"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w:t>
      </w:r>
      <w:r w:rsidRPr="00B237B1">
        <w:rPr>
          <w:rStyle w:val="Hiperhivatkozs"/>
          <w:u w:val="none"/>
        </w:rPr>
        <w:t xml:space="preserve">l: </w:t>
      </w:r>
      <w:hyperlink r:id="rId8" w:history="1">
        <w:r w:rsidRPr="00B237B1">
          <w:rPr>
            <w:rStyle w:val="Hiperhivatkozs"/>
            <w:b w:val="0"/>
            <w:color w:val="000000" w:themeColor="text1"/>
            <w:u w:val="none"/>
          </w:rPr>
          <w:t>kokas.balazs@mik.pte.hu</w:t>
        </w:r>
      </w:hyperlink>
    </w:p>
    <w:p w14:paraId="367B652C" w14:textId="1062DE4B" w:rsidR="00B237B1" w:rsidRDefault="00B237B1" w:rsidP="009005CB">
      <w:pPr>
        <w:pStyle w:val="TEMATIKA-OKTATK"/>
        <w:jc w:val="both"/>
        <w:rPr>
          <w:rStyle w:val="None"/>
          <w:b w:val="0"/>
          <w:color w:val="000000" w:themeColor="text1"/>
          <w:sz w:val="18"/>
          <w:szCs w:val="18"/>
          <w:shd w:val="clear" w:color="auto" w:fill="FFFFFF"/>
          <w:lang w:val="en-GB"/>
        </w:rPr>
      </w:pPr>
    </w:p>
    <w:p w14:paraId="3BF69839" w14:textId="77777777" w:rsidR="00B237B1" w:rsidRPr="00B237B1" w:rsidRDefault="00B237B1" w:rsidP="009005CB">
      <w:pPr>
        <w:pStyle w:val="TEMATIKA-OKTATK"/>
        <w:jc w:val="both"/>
        <w:rPr>
          <w:rStyle w:val="None"/>
          <w:b w:val="0"/>
          <w:color w:val="000000" w:themeColor="text1"/>
          <w:sz w:val="18"/>
          <w:szCs w:val="18"/>
          <w:shd w:val="clear" w:color="auto" w:fill="FFFFFF"/>
          <w:lang w:val="en-GB"/>
        </w:rPr>
      </w:pPr>
    </w:p>
    <w:p w14:paraId="31EC6C55" w14:textId="6CD9AC7A"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Tamás Pethes dr.</w:t>
      </w:r>
      <w:r w:rsidR="009F4BCD" w:rsidRPr="00B237B1">
        <w:rPr>
          <w:rStyle w:val="None"/>
          <w:bCs/>
          <w:color w:val="000000" w:themeColor="text1"/>
          <w:sz w:val="18"/>
          <w:szCs w:val="18"/>
          <w:lang w:val="en-GB"/>
        </w:rPr>
        <w:t>, assistant professor</w:t>
      </w:r>
    </w:p>
    <w:p w14:paraId="09073571" w14:textId="70FFD126" w:rsidR="00B237B1" w:rsidRPr="00B237B1" w:rsidRDefault="009005CB"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 B-322</w:t>
      </w:r>
    </w:p>
    <w:p w14:paraId="0F75E9EF" w14:textId="7499E133" w:rsidR="00B237B1" w:rsidRPr="00B237B1" w:rsidRDefault="00B237B1" w:rsidP="00B237B1">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t xml:space="preserve">E-mail: </w:t>
      </w:r>
      <w:hyperlink r:id="rId9" w:history="1">
        <w:r w:rsidRPr="00B237B1">
          <w:rPr>
            <w:rStyle w:val="Hiperhivatkozs"/>
            <w:b w:val="0"/>
            <w:color w:val="000000" w:themeColor="text1"/>
            <w:u w:val="none"/>
          </w:rPr>
          <w:t>pethes.tamas@mik.pte.hu</w:t>
        </w:r>
      </w:hyperlink>
    </w:p>
    <w:p w14:paraId="5604CDD9" w14:textId="557983CF" w:rsidR="009005CB" w:rsidRPr="00B237B1" w:rsidRDefault="009005CB" w:rsidP="009005CB">
      <w:pPr>
        <w:pStyle w:val="TEMATIKA-OKTATK"/>
        <w:jc w:val="both"/>
        <w:rPr>
          <w:rStyle w:val="None"/>
          <w:b w:val="0"/>
          <w:color w:val="000000" w:themeColor="text1"/>
          <w:sz w:val="18"/>
          <w:szCs w:val="18"/>
        </w:rPr>
      </w:pPr>
    </w:p>
    <w:p w14:paraId="72D236BA" w14:textId="77777777" w:rsidR="009005CB" w:rsidRPr="00B237B1" w:rsidRDefault="009005CB" w:rsidP="009005CB">
      <w:pPr>
        <w:pStyle w:val="TEMATIKA-OKTATK"/>
        <w:jc w:val="both"/>
        <w:rPr>
          <w:rStyle w:val="None"/>
          <w:bCs/>
          <w:color w:val="000000" w:themeColor="text1"/>
          <w:sz w:val="18"/>
          <w:szCs w:val="18"/>
          <w:lang w:val="en-GB"/>
        </w:rPr>
      </w:pPr>
      <w:r w:rsidRPr="00B237B1">
        <w:rPr>
          <w:rStyle w:val="None"/>
          <w:bCs/>
          <w:color w:val="000000" w:themeColor="text1"/>
          <w:sz w:val="18"/>
          <w:szCs w:val="18"/>
          <w:lang w:val="en-GB"/>
        </w:rPr>
        <w:tab/>
      </w:r>
    </w:p>
    <w:p w14:paraId="1159D6ED" w14:textId="2ACCD47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proofErr w:type="spellStart"/>
      <w:r w:rsidRPr="00B237B1">
        <w:rPr>
          <w:rStyle w:val="None"/>
          <w:bCs/>
          <w:color w:val="000000" w:themeColor="text1"/>
          <w:sz w:val="18"/>
          <w:szCs w:val="18"/>
          <w:lang w:val="en-GB"/>
        </w:rPr>
        <w:t>Ádam</w:t>
      </w:r>
      <w:proofErr w:type="spellEnd"/>
      <w:r w:rsidRPr="00B237B1">
        <w:rPr>
          <w:rStyle w:val="None"/>
          <w:bCs/>
          <w:color w:val="000000" w:themeColor="text1"/>
          <w:sz w:val="18"/>
          <w:szCs w:val="18"/>
          <w:lang w:val="en-GB"/>
        </w:rPr>
        <w:t xml:space="preserve"> Katona</w:t>
      </w:r>
      <w:r w:rsidR="009F4BCD" w:rsidRPr="00B237B1">
        <w:rPr>
          <w:rStyle w:val="None"/>
          <w:bCs/>
          <w:color w:val="000000" w:themeColor="text1"/>
          <w:sz w:val="18"/>
          <w:szCs w:val="18"/>
          <w:lang w:val="en-GB"/>
        </w:rPr>
        <w:t>., assistant professor</w:t>
      </w:r>
    </w:p>
    <w:p w14:paraId="3E96F473" w14:textId="34552C42"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sidR="00B237B1" w:rsidRPr="00B237B1">
        <w:rPr>
          <w:rStyle w:val="None"/>
          <w:b w:val="0"/>
          <w:color w:val="000000" w:themeColor="text1"/>
          <w:sz w:val="18"/>
          <w:szCs w:val="18"/>
          <w:lang w:val="en-GB"/>
        </w:rPr>
        <w:t>35</w:t>
      </w:r>
    </w:p>
    <w:p w14:paraId="428FC14F" w14:textId="19342A9D" w:rsidR="00B237B1" w:rsidRPr="00B237B1" w:rsidRDefault="00B237B1" w:rsidP="009005CB">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r>
      <w:r w:rsidRPr="00B237B1">
        <w:rPr>
          <w:rStyle w:val="None"/>
          <w:b w:val="0"/>
          <w:color w:val="000000" w:themeColor="text1"/>
          <w:sz w:val="18"/>
          <w:szCs w:val="18"/>
        </w:rPr>
        <w:t xml:space="preserve">E-mail: </w:t>
      </w:r>
      <w:hyperlink r:id="rId10" w:history="1">
        <w:r w:rsidRPr="00B237B1">
          <w:rPr>
            <w:rStyle w:val="Hiperhivatkozs"/>
            <w:b w:val="0"/>
            <w:color w:val="000000" w:themeColor="text1"/>
            <w:u w:val="none"/>
          </w:rPr>
          <w:t>katona.adam@mik.pte.hu</w:t>
        </w:r>
      </w:hyperlink>
    </w:p>
    <w:p w14:paraId="4AE93808" w14:textId="59AA7817" w:rsidR="00B237B1" w:rsidRDefault="00B237B1" w:rsidP="009005CB">
      <w:pPr>
        <w:pStyle w:val="TEMATIKA-OKTATK"/>
        <w:jc w:val="both"/>
        <w:rPr>
          <w:rStyle w:val="None"/>
          <w:b w:val="0"/>
          <w:color w:val="000000" w:themeColor="text1"/>
        </w:rPr>
      </w:pPr>
    </w:p>
    <w:p w14:paraId="7BCE035D" w14:textId="436043C3" w:rsidR="00B237B1" w:rsidRPr="00B237B1" w:rsidRDefault="00B237B1" w:rsidP="009005CB">
      <w:pPr>
        <w:pStyle w:val="TEMATIKA-OKTATK"/>
        <w:jc w:val="both"/>
        <w:rPr>
          <w:rStyle w:val="None"/>
          <w:color w:val="000000" w:themeColor="text1"/>
        </w:rPr>
      </w:pPr>
      <w:r>
        <w:rPr>
          <w:rStyle w:val="None"/>
          <w:b w:val="0"/>
          <w:color w:val="000000" w:themeColor="text1"/>
        </w:rPr>
        <w:tab/>
      </w:r>
      <w:r w:rsidRPr="00B237B1">
        <w:rPr>
          <w:rStyle w:val="None"/>
          <w:color w:val="000000" w:themeColor="text1"/>
        </w:rPr>
        <w:t>Péter Kovács</w:t>
      </w:r>
      <w:r>
        <w:rPr>
          <w:rStyle w:val="None"/>
          <w:color w:val="000000" w:themeColor="text1"/>
        </w:rPr>
        <w:t xml:space="preserve"> dr.</w:t>
      </w:r>
    </w:p>
    <w:p w14:paraId="102C5C9F" w14:textId="7CC192FE"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Pr>
          <w:rStyle w:val="None"/>
          <w:b w:val="0"/>
          <w:color w:val="000000" w:themeColor="text1"/>
          <w:sz w:val="18"/>
          <w:szCs w:val="18"/>
          <w:lang w:val="en-GB"/>
        </w:rPr>
        <w:t>27</w:t>
      </w:r>
    </w:p>
    <w:p w14:paraId="10E9E994" w14:textId="208B4C27" w:rsidR="00B237B1" w:rsidRPr="00B237B1" w:rsidRDefault="00B237B1" w:rsidP="00B237B1">
      <w:pPr>
        <w:pStyle w:val="TEMATIKA-OKTATK"/>
        <w:jc w:val="both"/>
        <w:rPr>
          <w:rStyle w:val="None"/>
          <w:b w:val="0"/>
          <w:color w:val="000000" w:themeColor="text1"/>
        </w:rPr>
      </w:pPr>
      <w:r w:rsidRPr="00B237B1">
        <w:rPr>
          <w:rStyle w:val="None"/>
          <w:b w:val="0"/>
          <w:color w:val="000000" w:themeColor="text1"/>
          <w:sz w:val="18"/>
          <w:szCs w:val="18"/>
          <w:lang w:val="en-GB"/>
        </w:rPr>
        <w:tab/>
      </w:r>
      <w:r w:rsidRPr="00B237B1">
        <w:rPr>
          <w:rStyle w:val="None"/>
          <w:b w:val="0"/>
          <w:color w:val="000000" w:themeColor="text1"/>
          <w:sz w:val="18"/>
          <w:szCs w:val="18"/>
        </w:rPr>
        <w:t>E-mail:</w:t>
      </w:r>
      <w:r w:rsidRPr="00B237B1">
        <w:rPr>
          <w:rStyle w:val="Hiperhivatkozs"/>
          <w:u w:val="none"/>
        </w:rPr>
        <w:t xml:space="preserve"> </w:t>
      </w:r>
      <w:hyperlink r:id="rId11" w:tgtFrame="_blank" w:history="1">
        <w:r w:rsidRPr="00B237B1">
          <w:rPr>
            <w:rStyle w:val="Hiperhivatkozs"/>
            <w:b w:val="0"/>
            <w:color w:val="000000" w:themeColor="text1"/>
            <w:u w:val="none"/>
          </w:rPr>
          <w:t>kope.hun@gmail.com</w:t>
        </w:r>
      </w:hyperlink>
    </w:p>
    <w:p w14:paraId="7349E7FC" w14:textId="77777777" w:rsidR="00B237B1" w:rsidRPr="00B237B1" w:rsidRDefault="00B237B1" w:rsidP="009005CB">
      <w:pPr>
        <w:pStyle w:val="TEMATIKA-OKTATK"/>
        <w:jc w:val="both"/>
        <w:rPr>
          <w:rStyle w:val="None"/>
          <w:b w:val="0"/>
          <w:color w:val="000000" w:themeColor="text1"/>
          <w:sz w:val="18"/>
          <w:szCs w:val="18"/>
        </w:rPr>
      </w:pPr>
    </w:p>
    <w:p w14:paraId="5C66AD7B" w14:textId="402CBC04" w:rsidR="00657647" w:rsidRPr="005F328D" w:rsidRDefault="00657647" w:rsidP="009005CB">
      <w:pPr>
        <w:pStyle w:val="TEMATIKA-OKTATK"/>
        <w:jc w:val="both"/>
        <w:rPr>
          <w:rStyle w:val="None"/>
          <w:b w:val="0"/>
          <w:color w:val="808080" w:themeColor="background1" w:themeShade="80"/>
          <w:sz w:val="18"/>
          <w:szCs w:val="18"/>
          <w:shd w:val="clear" w:color="auto" w:fill="FFFFFF"/>
          <w:lang w:val="en-GB"/>
        </w:rPr>
      </w:pPr>
    </w:p>
    <w:p w14:paraId="7FA8F533" w14:textId="77777777" w:rsidR="00657647" w:rsidRPr="005F328D" w:rsidRDefault="00657647" w:rsidP="00AD57AB">
      <w:pPr>
        <w:pStyle w:val="TEMATIKA-OKTATK"/>
        <w:jc w:val="both"/>
        <w:rPr>
          <w:rStyle w:val="None"/>
          <w:b w:val="0"/>
          <w:bCs/>
          <w:lang w:val="en-GB"/>
        </w:rPr>
      </w:pPr>
    </w:p>
    <w:p w14:paraId="03007C2F" w14:textId="77777777" w:rsidR="00657647" w:rsidRPr="005F328D" w:rsidRDefault="00657647" w:rsidP="00AD57AB">
      <w:pPr>
        <w:pStyle w:val="TEMATIKA-OKTATK"/>
        <w:jc w:val="both"/>
        <w:rPr>
          <w:rStyle w:val="None"/>
          <w:b w:val="0"/>
          <w:bCs/>
          <w:lang w:val="en-GB"/>
        </w:rPr>
      </w:pPr>
    </w:p>
    <w:p w14:paraId="1C894DC1" w14:textId="4A74EEF8" w:rsidR="001A5EFA" w:rsidRPr="005F328D" w:rsidRDefault="00034EEB" w:rsidP="00AD57AB">
      <w:pPr>
        <w:pStyle w:val="TEMATIKA-OKTATK"/>
        <w:jc w:val="both"/>
        <w:rPr>
          <w:rStyle w:val="None"/>
          <w:b w:val="0"/>
          <w:bCs/>
          <w:lang w:val="en-GB"/>
        </w:rPr>
      </w:pPr>
      <w:r w:rsidRPr="005F328D">
        <w:rPr>
          <w:rStyle w:val="None"/>
          <w:b w:val="0"/>
          <w:bCs/>
          <w:lang w:val="en-GB"/>
        </w:rPr>
        <w:br w:type="page"/>
      </w:r>
    </w:p>
    <w:p w14:paraId="37AFE4EF" w14:textId="69767531" w:rsidR="00705DF3" w:rsidRPr="005F328D" w:rsidRDefault="00553654" w:rsidP="00705DF3">
      <w:pPr>
        <w:pStyle w:val="Cmsor2"/>
        <w:jc w:val="both"/>
        <w:rPr>
          <w:lang w:val="en-GB"/>
        </w:rPr>
      </w:pPr>
      <w:r w:rsidRPr="005F328D">
        <w:rPr>
          <w:lang w:val="en-GB"/>
        </w:rPr>
        <w:lastRenderedPageBreak/>
        <w:t>General Subject Description</w:t>
      </w:r>
    </w:p>
    <w:p w14:paraId="7E83EF61" w14:textId="1F5C02C8" w:rsidR="00690867" w:rsidRPr="005F328D" w:rsidRDefault="00690867" w:rsidP="00690867">
      <w:pPr>
        <w:jc w:val="both"/>
        <w:rPr>
          <w:sz w:val="20"/>
          <w:szCs w:val="20"/>
          <w:lang w:val="en-GB"/>
        </w:rPr>
      </w:pPr>
      <w:r w:rsidRPr="005F328D">
        <w:rPr>
          <w:sz w:val="20"/>
          <w:szCs w:val="20"/>
          <w:lang w:val="en-GB"/>
        </w:rPr>
        <w:t>This subject intends to teach the following topics: requirements of building constructions; history of wall structures; walls built from solid bricks and stone, general rules of brick bounds; modern masonry materials, ceramic blocks, partition walls; lintels and openings of load-bearing wall structures; brick and stone arches, reinforced concrete joists; requirements and planning aspects of stairs, interior stairs, structural solutions for curved stairs, interior stairs made of reinforced concrete, metal and wood, stair structures of residential and public buildings, structural design of monolithic reinforced concrete stairs, stair structures made of stone and cast stone, pre-fabricated stair structures. In addition students will be introduced to the regulations and requirements s</w:t>
      </w:r>
      <w:r w:rsidR="007D4B11" w:rsidRPr="005F328D">
        <w:rPr>
          <w:sz w:val="20"/>
          <w:szCs w:val="20"/>
          <w:lang w:val="en-GB"/>
        </w:rPr>
        <w:t>tructural design of ring beams</w:t>
      </w:r>
      <w:r w:rsidRPr="005F328D">
        <w:rPr>
          <w:sz w:val="20"/>
          <w:szCs w:val="20"/>
          <w:lang w:val="en-GB"/>
        </w:rPr>
        <w:t xml:space="preserve">, the historical development, types and structural design of </w:t>
      </w:r>
      <w:r w:rsidR="007D4B11" w:rsidRPr="005F328D">
        <w:rPr>
          <w:sz w:val="20"/>
          <w:szCs w:val="20"/>
          <w:lang w:val="en-GB"/>
        </w:rPr>
        <w:t>arches and lintels</w:t>
      </w:r>
      <w:r w:rsidRPr="005F328D">
        <w:rPr>
          <w:sz w:val="20"/>
          <w:szCs w:val="20"/>
          <w:lang w:val="en-GB"/>
        </w:rPr>
        <w:t xml:space="preserve">. Chimneys and vents. </w:t>
      </w:r>
    </w:p>
    <w:p w14:paraId="5B68F0CB" w14:textId="7EA68BFC" w:rsidR="00553654" w:rsidRPr="005F328D" w:rsidRDefault="00553654" w:rsidP="00553654">
      <w:pPr>
        <w:pStyle w:val="Cmsor2"/>
        <w:jc w:val="both"/>
        <w:rPr>
          <w:rStyle w:val="None"/>
          <w:lang w:val="en-GB"/>
        </w:rPr>
      </w:pPr>
      <w:r w:rsidRPr="005F328D">
        <w:rPr>
          <w:rStyle w:val="None"/>
          <w:lang w:val="en-GB"/>
        </w:rPr>
        <w:t xml:space="preserve">Learning Outcomes </w:t>
      </w:r>
    </w:p>
    <w:p w14:paraId="5E1511EB" w14:textId="205A87AA" w:rsidR="00690867" w:rsidRPr="005F328D" w:rsidRDefault="00690867" w:rsidP="00690867">
      <w:pPr>
        <w:jc w:val="both"/>
        <w:rPr>
          <w:sz w:val="20"/>
          <w:szCs w:val="20"/>
          <w:lang w:val="en-GB"/>
        </w:rPr>
      </w:pPr>
      <w:r w:rsidRPr="005F328D">
        <w:rPr>
          <w:sz w:val="20"/>
          <w:szCs w:val="20"/>
          <w:lang w:val="en-GB"/>
        </w:rPr>
        <w:t xml:space="preserve">This course provides a sound basis for students to improve their construction and structural design skills, through both the theory based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695D47CC" w14:textId="77777777" w:rsidR="00690867" w:rsidRPr="005F328D" w:rsidRDefault="00690867" w:rsidP="00690867">
      <w:pPr>
        <w:jc w:val="both"/>
        <w:rPr>
          <w:sz w:val="20"/>
          <w:szCs w:val="20"/>
          <w:lang w:val="en-GB"/>
        </w:rPr>
      </w:pPr>
    </w:p>
    <w:p w14:paraId="3A985EBC" w14:textId="77777777" w:rsidR="00690867" w:rsidRPr="005F328D" w:rsidRDefault="00690867" w:rsidP="00690867">
      <w:pPr>
        <w:jc w:val="both"/>
        <w:rPr>
          <w:sz w:val="20"/>
          <w:szCs w:val="20"/>
          <w:lang w:val="en-GB"/>
        </w:rPr>
      </w:pPr>
      <w:r w:rsidRPr="005F328D">
        <w:rPr>
          <w:sz w:val="20"/>
          <w:szCs w:val="20"/>
          <w:lang w:val="en-GB"/>
        </w:rPr>
        <w:t>The course will focus on:</w:t>
      </w:r>
    </w:p>
    <w:p w14:paraId="02773548"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3243BC9C"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6BA78204"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Carrying out within a specified time</w:t>
      </w:r>
    </w:p>
    <w:p w14:paraId="14A27A28" w14:textId="00266F18" w:rsidR="00553654" w:rsidRPr="005F328D" w:rsidRDefault="00553654" w:rsidP="00553654">
      <w:pPr>
        <w:pStyle w:val="Cmsor2"/>
        <w:jc w:val="both"/>
        <w:rPr>
          <w:rStyle w:val="None"/>
          <w:lang w:val="en-GB"/>
        </w:rPr>
      </w:pPr>
      <w:r w:rsidRPr="005F328D">
        <w:rPr>
          <w:rStyle w:val="None"/>
          <w:lang w:val="en-GB"/>
        </w:rPr>
        <w:t>Subject content</w:t>
      </w:r>
    </w:p>
    <w:p w14:paraId="5D808977" w14:textId="7863DEA8" w:rsidR="002734E6" w:rsidRPr="005F328D" w:rsidRDefault="002734E6" w:rsidP="002734E6">
      <w:pPr>
        <w:rPr>
          <w:lang w:val="en-GB"/>
        </w:rPr>
      </w:pPr>
      <w:r w:rsidRPr="005F328D">
        <w:rPr>
          <w:sz w:val="20"/>
          <w:szCs w:val="20"/>
          <w:lang w:val="en-GB"/>
        </w:rPr>
        <w:t>The following topics represent a part of the lectures: walls, shallow and deep foundations, arches and lintels, stairs and ramps</w:t>
      </w:r>
    </w:p>
    <w:p w14:paraId="19696A9D" w14:textId="5706C1C4" w:rsidR="00426320" w:rsidRPr="005F328D" w:rsidRDefault="002734E6" w:rsidP="00426320">
      <w:pPr>
        <w:jc w:val="both"/>
        <w:rPr>
          <w:color w:val="000000"/>
          <w:sz w:val="20"/>
          <w:szCs w:val="20"/>
          <w:lang w:val="en-GB"/>
        </w:rPr>
      </w:pPr>
      <w:r w:rsidRPr="005F328D">
        <w:rPr>
          <w:color w:val="000000"/>
          <w:sz w:val="20"/>
          <w:szCs w:val="20"/>
          <w:lang w:val="en-GB"/>
        </w:rPr>
        <w:t>The Building Constructions 2 course includes the following parts:</w:t>
      </w:r>
    </w:p>
    <w:p w14:paraId="7C2BC32D"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Regular (weekly) supervisions by an appointed Main Supervisor. </w:t>
      </w:r>
    </w:p>
    <w:p w14:paraId="35EB93C1"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Drawing Tasks (selected number A/2 pages) prepared with architectural drawings and documentation </w:t>
      </w:r>
    </w:p>
    <w:p w14:paraId="0D12175B" w14:textId="1625CB35"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Brick Bound drawing </w:t>
      </w:r>
    </w:p>
    <w:p w14:paraId="29901713" w14:textId="6B1AC492"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Drawings of the 2 </w:t>
      </w:r>
      <w:r w:rsidR="00921B41" w:rsidRPr="005F328D">
        <w:rPr>
          <w:sz w:val="20"/>
          <w:szCs w:val="20"/>
          <w:lang w:val="en-GB"/>
        </w:rPr>
        <w:t>story</w:t>
      </w:r>
      <w:r w:rsidRPr="005F328D">
        <w:rPr>
          <w:sz w:val="20"/>
          <w:szCs w:val="20"/>
          <w:lang w:val="en-GB"/>
        </w:rPr>
        <w:t xml:space="preserve"> detached house </w:t>
      </w:r>
    </w:p>
    <w:p w14:paraId="52408AF3" w14:textId="4C7FD264"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Foundation plan 1:50</w:t>
      </w:r>
      <w:r w:rsidR="000F71C1" w:rsidRPr="005F328D">
        <w:rPr>
          <w:sz w:val="20"/>
          <w:szCs w:val="20"/>
          <w:lang w:val="en-GB"/>
        </w:rPr>
        <w:t xml:space="preserve"> </w:t>
      </w:r>
    </w:p>
    <w:p w14:paraId="7DB711E5" w14:textId="0B4D9325"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Lintels </w:t>
      </w:r>
      <w:r w:rsidR="00180A23" w:rsidRPr="005F328D">
        <w:rPr>
          <w:sz w:val="20"/>
          <w:szCs w:val="20"/>
          <w:lang w:val="en-GB"/>
        </w:rPr>
        <w:t>and arches</w:t>
      </w:r>
    </w:p>
    <w:p w14:paraId="6EF33460" w14:textId="54209DD3" w:rsidR="00426320" w:rsidRPr="005F328D" w:rsidRDefault="000F71C1"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Staircase </w:t>
      </w:r>
      <w:r w:rsidR="004A32F5" w:rsidRPr="005F328D">
        <w:rPr>
          <w:sz w:val="20"/>
          <w:szCs w:val="20"/>
          <w:lang w:val="en-GB"/>
        </w:rPr>
        <w:t>construction</w:t>
      </w:r>
      <w:r w:rsidRPr="005F328D">
        <w:rPr>
          <w:sz w:val="20"/>
          <w:szCs w:val="20"/>
          <w:lang w:val="en-GB"/>
        </w:rPr>
        <w:t xml:space="preserve"> drawing</w:t>
      </w:r>
      <w:r w:rsidR="00426320" w:rsidRPr="005F328D">
        <w:rPr>
          <w:sz w:val="20"/>
          <w:szCs w:val="20"/>
          <w:lang w:val="en-GB"/>
        </w:rPr>
        <w:t xml:space="preserve"> plan </w:t>
      </w:r>
    </w:p>
    <w:p w14:paraId="4F8FCFC6" w14:textId="5B22B34C"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rFonts w:ascii="Times New Roman" w:hAnsi="Times New Roman"/>
          <w:sz w:val="20"/>
          <w:szCs w:val="20"/>
          <w:lang w:val="en-GB"/>
        </w:rPr>
      </w:pPr>
      <w:r w:rsidRPr="005F328D">
        <w:rPr>
          <w:rStyle w:val="None"/>
          <w:rFonts w:eastAsia="Times New Roman"/>
          <w:sz w:val="20"/>
          <w:szCs w:val="20"/>
          <w:lang w:val="en-GB"/>
        </w:rPr>
        <w:t>Curved staircase plan</w:t>
      </w:r>
    </w:p>
    <w:p w14:paraId="7A298627"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 xml:space="preserve">Mid-semester drawing tests </w:t>
      </w:r>
    </w:p>
    <w:p w14:paraId="4686960D" w14:textId="5FE436D0" w:rsidR="00426320" w:rsidRPr="005F328D" w:rsidRDefault="00426320"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r w:rsidRPr="005F328D">
        <w:rPr>
          <w:rFonts w:ascii="Times New Roman" w:hAnsi="Times New Roman"/>
          <w:sz w:val="20"/>
          <w:szCs w:val="20"/>
          <w:lang w:val="en-GB"/>
        </w:rPr>
        <w:t>Staircase calculation</w:t>
      </w:r>
      <w:r w:rsidR="00921B41" w:rsidRPr="005F328D">
        <w:rPr>
          <w:rFonts w:ascii="Times New Roman" w:hAnsi="Times New Roman"/>
          <w:sz w:val="20"/>
          <w:szCs w:val="20"/>
          <w:lang w:val="en-GB"/>
        </w:rPr>
        <w:t xml:space="preserve"> and drawing</w:t>
      </w:r>
    </w:p>
    <w:p w14:paraId="5117B383" w14:textId="77777777" w:rsidR="00180A23" w:rsidRPr="005F328D" w:rsidRDefault="00180A23"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p>
    <w:p w14:paraId="19EC3E9C" w14:textId="3428DEAE" w:rsidR="00217F26" w:rsidRPr="005F328D" w:rsidRDefault="00180A23" w:rsidP="00217F26">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Final w</w:t>
      </w:r>
      <w:r w:rsidR="00217F26" w:rsidRPr="005F328D">
        <w:rPr>
          <w:rFonts w:ascii="Times New Roman" w:hAnsi="Times New Roman"/>
          <w:sz w:val="20"/>
          <w:szCs w:val="20"/>
          <w:lang w:val="en-GB"/>
        </w:rPr>
        <w:t xml:space="preserve">ritten tests </w:t>
      </w:r>
    </w:p>
    <w:p w14:paraId="241EDB13" w14:textId="09ED8776" w:rsidR="00034EEB" w:rsidRPr="005F328D" w:rsidRDefault="00553654" w:rsidP="0066620B">
      <w:pPr>
        <w:pStyle w:val="Cmsor2"/>
        <w:jc w:val="both"/>
        <w:rPr>
          <w:rStyle w:val="None"/>
          <w:lang w:val="en-GB"/>
        </w:rPr>
      </w:pPr>
      <w:r w:rsidRPr="005F328D">
        <w:rPr>
          <w:rStyle w:val="None"/>
          <w:lang w:val="en-GB"/>
        </w:rPr>
        <w:t>Examination and evaluation system</w:t>
      </w:r>
    </w:p>
    <w:p w14:paraId="4EC7239F" w14:textId="53C5A407" w:rsidR="00152AEC" w:rsidRPr="005F328D" w:rsidRDefault="007A53B4" w:rsidP="00D937B2">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00152AEC" w:rsidRPr="005F328D">
        <w:rPr>
          <w:rStyle w:val="None"/>
          <w:rFonts w:eastAsia="Times New Roman"/>
          <w:bCs/>
          <w:i/>
          <w:sz w:val="20"/>
          <w:szCs w:val="20"/>
          <w:lang w:val="en-GB"/>
        </w:rPr>
        <w:t>.</w:t>
      </w:r>
      <w:r w:rsidR="00D937B2" w:rsidRPr="005F328D">
        <w:rPr>
          <w:lang w:val="en-GB"/>
        </w:rPr>
        <w:t xml:space="preserve"> </w:t>
      </w:r>
      <w:r w:rsidR="00D937B2" w:rsidRPr="005F328D">
        <w:rPr>
          <w:rStyle w:val="None"/>
          <w:rFonts w:eastAsia="Times New Roman"/>
          <w:bCs/>
          <w:i/>
          <w:sz w:val="20"/>
          <w:szCs w:val="20"/>
          <w:lang w:val="en-GB"/>
        </w:rPr>
        <w:t xml:space="preserve">Annex 5 of the Statutes of the University of Pécs, the </w:t>
      </w:r>
      <w:r w:rsidR="00D937B2" w:rsidRPr="005F328D">
        <w:rPr>
          <w:rStyle w:val="None"/>
          <w:rFonts w:eastAsia="Times New Roman"/>
          <w:b/>
          <w:bCs/>
          <w:i/>
          <w:sz w:val="20"/>
          <w:szCs w:val="20"/>
          <w:lang w:val="en-GB"/>
        </w:rPr>
        <w:t>Code of Studies and Examinations (CSE) of the University of Pécs</w:t>
      </w:r>
      <w:r w:rsidRPr="005F328D">
        <w:rPr>
          <w:rStyle w:val="None"/>
          <w:rFonts w:eastAsia="Times New Roman"/>
          <w:b/>
          <w:bCs/>
          <w:i/>
          <w:sz w:val="20"/>
          <w:szCs w:val="20"/>
          <w:lang w:val="en-GB"/>
        </w:rPr>
        <w:t xml:space="preserve"> </w:t>
      </w:r>
      <w:r w:rsidRPr="005F328D">
        <w:rPr>
          <w:rStyle w:val="None"/>
          <w:rFonts w:eastAsia="Times New Roman"/>
          <w:bCs/>
          <w:i/>
          <w:sz w:val="20"/>
          <w:szCs w:val="20"/>
          <w:lang w:val="en-GB"/>
        </w:rPr>
        <w:t>shall prevail. https://english.mik.pte.hu/codes-and-regulations</w:t>
      </w:r>
    </w:p>
    <w:p w14:paraId="11C3E5EB" w14:textId="77777777" w:rsidR="00921B41" w:rsidRPr="005F328D" w:rsidRDefault="00921B41" w:rsidP="007A53B4">
      <w:pPr>
        <w:pStyle w:val="Nincstrkz"/>
        <w:tabs>
          <w:tab w:val="left" w:pos="3686"/>
        </w:tabs>
        <w:jc w:val="both"/>
        <w:rPr>
          <w:rStyle w:val="None"/>
          <w:rFonts w:eastAsia="Times New Roman"/>
          <w:bCs/>
          <w:sz w:val="20"/>
          <w:szCs w:val="20"/>
          <w:lang w:val="en-GB"/>
        </w:rPr>
      </w:pPr>
    </w:p>
    <w:p w14:paraId="22351678" w14:textId="0128B567" w:rsidR="007A53B4" w:rsidRPr="005F328D" w:rsidRDefault="007A53B4" w:rsidP="007A53B4">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w:t>
      </w:r>
      <w:r w:rsidR="00FD3448" w:rsidRPr="005F328D">
        <w:rPr>
          <w:rStyle w:val="None"/>
          <w:rFonts w:eastAsia="Times New Roman"/>
          <w:bCs/>
          <w:sz w:val="20"/>
          <w:szCs w:val="20"/>
          <w:lang w:val="en-GB"/>
        </w:rPr>
        <w:t>.</w:t>
      </w:r>
      <w:r w:rsidRPr="005F328D">
        <w:rPr>
          <w:rStyle w:val="None"/>
          <w:rFonts w:eastAsia="Times New Roman"/>
          <w:bCs/>
          <w:sz w:val="20"/>
          <w:szCs w:val="20"/>
          <w:lang w:val="en-GB"/>
        </w:rPr>
        <w:t xml:space="preserve"> Unexcused absences will adversely affect the grade, and in case of absence from more than </w:t>
      </w:r>
      <w:r w:rsidR="00FD3448" w:rsidRPr="005F328D">
        <w:rPr>
          <w:rStyle w:val="None"/>
          <w:rFonts w:eastAsia="Times New Roman"/>
          <w:bCs/>
          <w:sz w:val="20"/>
          <w:szCs w:val="20"/>
          <w:lang w:val="en-GB"/>
        </w:rPr>
        <w:t>30</w:t>
      </w:r>
      <w:r w:rsidRPr="005F328D">
        <w:rPr>
          <w:rStyle w:val="None"/>
          <w:rFonts w:eastAsia="Times New Roman"/>
          <w:bCs/>
          <w:sz w:val="20"/>
          <w:szCs w:val="20"/>
          <w:lang w:val="en-GB"/>
        </w:rPr>
        <w:t xml:space="preserve">% of the total number of lesson (it is max. </w:t>
      </w:r>
      <w:r w:rsidR="00FD3448" w:rsidRPr="005F328D">
        <w:rPr>
          <w:rStyle w:val="None"/>
          <w:rFonts w:eastAsia="Times New Roman"/>
          <w:bCs/>
          <w:sz w:val="20"/>
          <w:szCs w:val="20"/>
          <w:lang w:val="en-GB"/>
        </w:rPr>
        <w:t>4</w:t>
      </w:r>
      <w:r w:rsidRPr="005F328D">
        <w:rPr>
          <w:rStyle w:val="None"/>
          <w:rFonts w:eastAsia="Times New Roman"/>
          <w:bCs/>
          <w:sz w:val="20"/>
          <w:szCs w:val="20"/>
          <w:lang w:val="en-GB"/>
        </w:rPr>
        <w:t xml:space="preserve">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7F105E7" w14:textId="347C4D2E" w:rsidR="00FD3448" w:rsidRPr="005F328D" w:rsidRDefault="00FD3448" w:rsidP="007A53B4">
      <w:pPr>
        <w:pStyle w:val="Nincstrkz"/>
        <w:tabs>
          <w:tab w:val="left" w:pos="3686"/>
        </w:tabs>
        <w:jc w:val="both"/>
        <w:rPr>
          <w:rStyle w:val="None"/>
          <w:rFonts w:eastAsia="Times New Roman"/>
          <w:bCs/>
          <w:sz w:val="20"/>
          <w:szCs w:val="20"/>
          <w:lang w:val="en-GB"/>
        </w:rPr>
      </w:pPr>
    </w:p>
    <w:p w14:paraId="3822B84B" w14:textId="6CFB5CC6" w:rsidR="00A145C9" w:rsidRPr="005F328D" w:rsidRDefault="00180A23" w:rsidP="00A145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At the time of the practice lessons (LAB), all drawing assignments must be presented in the class each week, otherwise the class will be counted as absence.</w:t>
      </w:r>
      <w:r w:rsidR="00A145C9" w:rsidRPr="005F328D">
        <w:rPr>
          <w:sz w:val="20"/>
          <w:szCs w:val="20"/>
          <w:lang w:val="en-GB"/>
        </w:rPr>
        <w:t xml:space="preserve"> </w:t>
      </w:r>
      <w:r w:rsidR="00A145C9" w:rsidRPr="005F328D">
        <w:rPr>
          <w:rStyle w:val="None"/>
          <w:rFonts w:eastAsia="Times New Roman"/>
          <w:b/>
          <w:sz w:val="20"/>
          <w:szCs w:val="20"/>
          <w:lang w:val="en-GB"/>
        </w:rPr>
        <w:t>A drawing task can be accepted and evaluated if at least 50% of all parts of the drawing task is completed.</w:t>
      </w:r>
    </w:p>
    <w:p w14:paraId="0569AFC8" w14:textId="77777777" w:rsidR="00D51F08" w:rsidRPr="005F328D" w:rsidRDefault="00D51F08" w:rsidP="00D51F08">
      <w:pPr>
        <w:jc w:val="both"/>
        <w:rPr>
          <w:b/>
          <w:sz w:val="20"/>
          <w:szCs w:val="20"/>
          <w:lang w:val="en-GB"/>
        </w:rPr>
      </w:pPr>
    </w:p>
    <w:p w14:paraId="310BFD63" w14:textId="137EE025" w:rsidR="00D51F08" w:rsidRPr="005F328D" w:rsidRDefault="00D51F08" w:rsidP="00D51F08">
      <w:pPr>
        <w:jc w:val="both"/>
        <w:rPr>
          <w:b/>
          <w:sz w:val="20"/>
          <w:szCs w:val="20"/>
          <w:lang w:val="en-GB"/>
        </w:rPr>
      </w:pPr>
      <w:r w:rsidRPr="005F328D">
        <w:rPr>
          <w:b/>
          <w:sz w:val="20"/>
          <w:szCs w:val="20"/>
          <w:lang w:val="en-GB"/>
        </w:rPr>
        <w:t>Studio Culture:</w:t>
      </w:r>
    </w:p>
    <w:p w14:paraId="34047D15" w14:textId="77777777" w:rsidR="00D51F08" w:rsidRPr="005F328D" w:rsidRDefault="00D51F08" w:rsidP="00D51F08">
      <w:pPr>
        <w:jc w:val="both"/>
        <w:rPr>
          <w:sz w:val="20"/>
          <w:szCs w:val="20"/>
          <w:lang w:val="en-GB"/>
        </w:rPr>
      </w:pPr>
      <w:r w:rsidRPr="005F328D">
        <w:rPr>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2B3F585C" w14:textId="35682345" w:rsidR="00D51F08" w:rsidRPr="005F328D" w:rsidRDefault="00D51F08">
      <w:pPr>
        <w:rPr>
          <w:b/>
          <w:sz w:val="20"/>
          <w:szCs w:val="20"/>
          <w:lang w:val="en-GB"/>
        </w:rPr>
      </w:pPr>
      <w:r w:rsidRPr="005F328D">
        <w:rPr>
          <w:b/>
          <w:sz w:val="20"/>
          <w:szCs w:val="20"/>
          <w:lang w:val="en-GB"/>
        </w:rPr>
        <w:br w:type="page"/>
      </w:r>
    </w:p>
    <w:p w14:paraId="16C96EC4" w14:textId="77777777" w:rsidR="009414DB" w:rsidRDefault="009414DB" w:rsidP="00921B41">
      <w:pPr>
        <w:rPr>
          <w:rFonts w:eastAsia="Times New Roman"/>
          <w:b/>
          <w:bCs/>
          <w:sz w:val="20"/>
          <w:szCs w:val="20"/>
          <w:lang w:val="en-GB"/>
        </w:rPr>
      </w:pPr>
    </w:p>
    <w:p w14:paraId="20BC4621" w14:textId="3CA8120E" w:rsidR="00921B41" w:rsidRPr="005F328D" w:rsidRDefault="00921B41" w:rsidP="00921B41">
      <w:pPr>
        <w:rPr>
          <w:rStyle w:val="None"/>
          <w:rFonts w:eastAsia="Times New Roman"/>
          <w:bCs/>
          <w:sz w:val="20"/>
          <w:szCs w:val="20"/>
          <w:lang w:val="en-GB"/>
        </w:rPr>
      </w:pPr>
      <w:r w:rsidRPr="005F328D">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1"/>
        <w:gridCol w:w="1900"/>
        <w:gridCol w:w="2551"/>
      </w:tblGrid>
      <w:tr w:rsidR="00921B41" w:rsidRPr="005F328D" w14:paraId="07FF6437" w14:textId="77777777" w:rsidTr="00C03D00">
        <w:tc>
          <w:tcPr>
            <w:tcW w:w="4621" w:type="dxa"/>
            <w:vAlign w:val="center"/>
          </w:tcPr>
          <w:p w14:paraId="3B0CD56A" w14:textId="32E66995" w:rsidR="00921B41" w:rsidRPr="005F328D" w:rsidRDefault="00180A23" w:rsidP="00C145BC">
            <w:pPr>
              <w:ind w:left="851" w:hanging="851"/>
              <w:jc w:val="center"/>
              <w:rPr>
                <w:b/>
                <w:bCs/>
                <w:sz w:val="20"/>
                <w:szCs w:val="20"/>
                <w:lang w:val="en-GB"/>
              </w:rPr>
            </w:pPr>
            <w:r w:rsidRPr="005F328D">
              <w:rPr>
                <w:rFonts w:ascii="Times New Roman" w:hAnsi="Times New Roman"/>
                <w:b/>
                <w:bCs/>
                <w:sz w:val="20"/>
                <w:szCs w:val="20"/>
                <w:lang w:val="en-GB"/>
              </w:rPr>
              <w:t>Type</w:t>
            </w:r>
          </w:p>
        </w:tc>
        <w:tc>
          <w:tcPr>
            <w:tcW w:w="1900" w:type="dxa"/>
            <w:vAlign w:val="center"/>
          </w:tcPr>
          <w:p w14:paraId="766412DB" w14:textId="77777777" w:rsidR="00921B41" w:rsidRPr="005F328D" w:rsidRDefault="00921B41" w:rsidP="00C145BC">
            <w:pPr>
              <w:ind w:left="851" w:hanging="851"/>
              <w:jc w:val="center"/>
              <w:rPr>
                <w:b/>
                <w:bCs/>
                <w:sz w:val="20"/>
                <w:szCs w:val="20"/>
                <w:lang w:val="en-GB"/>
              </w:rPr>
            </w:pPr>
            <w:r w:rsidRPr="005F328D">
              <w:rPr>
                <w:b/>
                <w:bCs/>
                <w:sz w:val="20"/>
                <w:szCs w:val="20"/>
                <w:lang w:val="en-GB"/>
              </w:rPr>
              <w:t>Assessment</w:t>
            </w:r>
          </w:p>
        </w:tc>
        <w:tc>
          <w:tcPr>
            <w:tcW w:w="2551" w:type="dxa"/>
            <w:vAlign w:val="center"/>
          </w:tcPr>
          <w:p w14:paraId="7834431B" w14:textId="77777777" w:rsidR="00921B41" w:rsidRPr="005F328D" w:rsidRDefault="00921B41" w:rsidP="00C145BC">
            <w:pPr>
              <w:jc w:val="center"/>
              <w:rPr>
                <w:b/>
                <w:bCs/>
                <w:sz w:val="20"/>
                <w:szCs w:val="20"/>
                <w:lang w:val="en-GB"/>
              </w:rPr>
            </w:pPr>
            <w:r w:rsidRPr="005F328D">
              <w:rPr>
                <w:b/>
                <w:bCs/>
                <w:sz w:val="20"/>
                <w:szCs w:val="20"/>
                <w:lang w:val="en-GB"/>
              </w:rPr>
              <w:t>Ratio in the final grade</w:t>
            </w:r>
          </w:p>
        </w:tc>
      </w:tr>
      <w:tr w:rsidR="00C03D00" w:rsidRPr="005F328D" w14:paraId="7FE9DF11" w14:textId="77777777" w:rsidTr="00C03D00">
        <w:tc>
          <w:tcPr>
            <w:tcW w:w="4621" w:type="dxa"/>
            <w:shd w:val="clear" w:color="auto" w:fill="auto"/>
          </w:tcPr>
          <w:p w14:paraId="6BB439C4" w14:textId="48F3CF4A" w:rsidR="00C03D00" w:rsidRPr="005F328D" w:rsidRDefault="00C03D00" w:rsidP="00C03D00">
            <w:pPr>
              <w:rPr>
                <w:i/>
                <w:iCs/>
                <w:color w:val="808080"/>
                <w:sz w:val="20"/>
                <w:szCs w:val="20"/>
                <w:lang w:val="en-GB"/>
              </w:rPr>
            </w:pPr>
            <w:r w:rsidRPr="005F328D">
              <w:rPr>
                <w:i/>
                <w:iCs/>
                <w:color w:val="808080"/>
                <w:sz w:val="20"/>
                <w:szCs w:val="20"/>
                <w:lang w:val="en-GB"/>
              </w:rPr>
              <w:t>1</w:t>
            </w:r>
            <w:r w:rsidRPr="005F328D">
              <w:rPr>
                <w:i/>
                <w:iCs/>
                <w:color w:val="808080"/>
                <w:sz w:val="20"/>
                <w:szCs w:val="20"/>
                <w:vertAlign w:val="superscript"/>
                <w:lang w:val="en-GB"/>
              </w:rPr>
              <w:t>st</w:t>
            </w:r>
            <w:r w:rsidRPr="005F328D">
              <w:rPr>
                <w:i/>
                <w:iCs/>
                <w:color w:val="808080"/>
                <w:sz w:val="20"/>
                <w:szCs w:val="20"/>
                <w:lang w:val="en-GB"/>
              </w:rPr>
              <w:t>. Brick bond drawing</w:t>
            </w:r>
          </w:p>
        </w:tc>
        <w:tc>
          <w:tcPr>
            <w:tcW w:w="1900" w:type="dxa"/>
            <w:shd w:val="clear" w:color="auto" w:fill="auto"/>
          </w:tcPr>
          <w:p w14:paraId="7C18FF59" w14:textId="16694CAF"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4 p. min.1,6p</w:t>
            </w:r>
          </w:p>
        </w:tc>
        <w:tc>
          <w:tcPr>
            <w:tcW w:w="2551" w:type="dxa"/>
            <w:shd w:val="clear" w:color="auto" w:fill="auto"/>
          </w:tcPr>
          <w:p w14:paraId="6608EFF1" w14:textId="22D46580" w:rsidR="00C03D00" w:rsidRPr="005F328D" w:rsidRDefault="00C03D00" w:rsidP="00C03D00">
            <w:pPr>
              <w:ind w:left="851" w:hanging="851"/>
              <w:rPr>
                <w:i/>
                <w:iCs/>
                <w:color w:val="808080"/>
                <w:sz w:val="20"/>
                <w:szCs w:val="20"/>
                <w:lang w:val="en-GB"/>
              </w:rPr>
            </w:pPr>
            <w:r w:rsidRPr="005F328D">
              <w:rPr>
                <w:i/>
                <w:iCs/>
                <w:color w:val="808080"/>
                <w:sz w:val="20"/>
                <w:szCs w:val="20"/>
                <w:lang w:val="en-GB"/>
              </w:rPr>
              <w:t>4 %</w:t>
            </w:r>
          </w:p>
        </w:tc>
      </w:tr>
      <w:tr w:rsidR="00C03D00" w:rsidRPr="005F328D" w14:paraId="7F15CBF6" w14:textId="77777777" w:rsidTr="00C03D00">
        <w:tc>
          <w:tcPr>
            <w:tcW w:w="4621" w:type="dxa"/>
            <w:shd w:val="clear" w:color="auto" w:fill="auto"/>
          </w:tcPr>
          <w:p w14:paraId="4A1F8C4E" w14:textId="30F37F0B" w:rsidR="00C03D00" w:rsidRPr="005F328D" w:rsidRDefault="00C03D00" w:rsidP="00C03D00">
            <w:pPr>
              <w:contextualSpacing/>
              <w:rPr>
                <w:i/>
                <w:iCs/>
                <w:color w:val="808080"/>
                <w:sz w:val="20"/>
                <w:szCs w:val="20"/>
                <w:lang w:val="en-GB"/>
              </w:rPr>
            </w:pPr>
            <w:r w:rsidRPr="005F328D">
              <w:rPr>
                <w:i/>
                <w:iCs/>
                <w:color w:val="808080"/>
                <w:sz w:val="20"/>
                <w:szCs w:val="20"/>
                <w:lang w:val="en-GB"/>
              </w:rPr>
              <w:t>2</w:t>
            </w:r>
            <w:r w:rsidRPr="005F328D">
              <w:rPr>
                <w:i/>
                <w:iCs/>
                <w:color w:val="808080"/>
                <w:sz w:val="20"/>
                <w:szCs w:val="20"/>
                <w:vertAlign w:val="superscript"/>
                <w:lang w:val="en-GB"/>
              </w:rPr>
              <w:t>nd</w:t>
            </w:r>
            <w:r w:rsidRPr="005F328D">
              <w:rPr>
                <w:i/>
                <w:iCs/>
                <w:color w:val="808080"/>
                <w:sz w:val="20"/>
                <w:szCs w:val="20"/>
                <w:lang w:val="en-GB"/>
              </w:rPr>
              <w:t>.Detached house drawing</w:t>
            </w:r>
          </w:p>
        </w:tc>
        <w:tc>
          <w:tcPr>
            <w:tcW w:w="1900" w:type="dxa"/>
            <w:shd w:val="clear" w:color="auto" w:fill="auto"/>
          </w:tcPr>
          <w:p w14:paraId="3756735D" w14:textId="4C70E3A2"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15 p. min.6 p</w:t>
            </w:r>
          </w:p>
        </w:tc>
        <w:tc>
          <w:tcPr>
            <w:tcW w:w="2551" w:type="dxa"/>
            <w:shd w:val="clear" w:color="auto" w:fill="auto"/>
          </w:tcPr>
          <w:p w14:paraId="0A948743" w14:textId="5A2776B4" w:rsidR="00C03D00" w:rsidRPr="005F328D" w:rsidRDefault="00C03D00" w:rsidP="00C03D00">
            <w:pPr>
              <w:ind w:left="851" w:hanging="851"/>
              <w:rPr>
                <w:i/>
                <w:iCs/>
                <w:color w:val="808080"/>
                <w:sz w:val="20"/>
                <w:szCs w:val="20"/>
                <w:lang w:val="en-GB"/>
              </w:rPr>
            </w:pPr>
            <w:r w:rsidRPr="005F328D">
              <w:rPr>
                <w:i/>
                <w:iCs/>
                <w:color w:val="808080"/>
                <w:sz w:val="20"/>
                <w:szCs w:val="20"/>
                <w:lang w:val="en-GB"/>
              </w:rPr>
              <w:t>15 %</w:t>
            </w:r>
          </w:p>
        </w:tc>
      </w:tr>
      <w:tr w:rsidR="00C03D00" w:rsidRPr="005F328D" w14:paraId="09E588EA" w14:textId="77777777" w:rsidTr="00C03D00">
        <w:tc>
          <w:tcPr>
            <w:tcW w:w="4621" w:type="dxa"/>
            <w:shd w:val="clear" w:color="auto" w:fill="auto"/>
          </w:tcPr>
          <w:p w14:paraId="56C29133" w14:textId="5A164CB9" w:rsidR="00C03D00" w:rsidRPr="005F328D" w:rsidRDefault="00C03D00" w:rsidP="00C03D00">
            <w:pPr>
              <w:contextualSpacing/>
              <w:rPr>
                <w:i/>
                <w:iCs/>
                <w:color w:val="808080"/>
                <w:sz w:val="20"/>
                <w:szCs w:val="20"/>
                <w:lang w:val="en-GB"/>
              </w:rPr>
            </w:pPr>
            <w:r w:rsidRPr="005F328D">
              <w:rPr>
                <w:i/>
                <w:iCs/>
                <w:color w:val="808080"/>
                <w:sz w:val="20"/>
                <w:szCs w:val="20"/>
                <w:lang w:val="en-GB"/>
              </w:rPr>
              <w:t>3</w:t>
            </w:r>
            <w:r w:rsidRPr="005F328D">
              <w:rPr>
                <w:i/>
                <w:iCs/>
                <w:color w:val="808080"/>
                <w:sz w:val="20"/>
                <w:szCs w:val="20"/>
                <w:vertAlign w:val="superscript"/>
                <w:lang w:val="en-GB"/>
              </w:rPr>
              <w:t>rd</w:t>
            </w:r>
            <w:r w:rsidRPr="005F328D">
              <w:rPr>
                <w:i/>
                <w:iCs/>
                <w:color w:val="808080"/>
                <w:sz w:val="20"/>
                <w:szCs w:val="20"/>
                <w:lang w:val="en-GB"/>
              </w:rPr>
              <w:t>.Foundation Plan:</w:t>
            </w:r>
          </w:p>
        </w:tc>
        <w:tc>
          <w:tcPr>
            <w:tcW w:w="1900" w:type="dxa"/>
            <w:shd w:val="clear" w:color="auto" w:fill="auto"/>
          </w:tcPr>
          <w:p w14:paraId="01494333" w14:textId="316F8C10"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72A39DB1" w14:textId="5973D220"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16FBAF33" w14:textId="77777777" w:rsidTr="00C03D00">
        <w:tc>
          <w:tcPr>
            <w:tcW w:w="4621" w:type="dxa"/>
            <w:shd w:val="clear" w:color="auto" w:fill="auto"/>
          </w:tcPr>
          <w:p w14:paraId="25FD542B" w14:textId="732CFD1B" w:rsidR="00C03D00" w:rsidRPr="005F328D" w:rsidRDefault="00C03D00" w:rsidP="00C03D00">
            <w:pPr>
              <w:contextualSpacing/>
              <w:rPr>
                <w:i/>
                <w:iCs/>
                <w:color w:val="808080"/>
                <w:sz w:val="20"/>
                <w:szCs w:val="20"/>
                <w:lang w:val="en-GB"/>
              </w:rPr>
            </w:pPr>
            <w:r w:rsidRPr="005F328D">
              <w:rPr>
                <w:i/>
                <w:iCs/>
                <w:color w:val="808080"/>
                <w:sz w:val="20"/>
                <w:szCs w:val="20"/>
                <w:lang w:val="en-GB"/>
              </w:rPr>
              <w:t>4</w:t>
            </w:r>
            <w:r w:rsidRPr="005F328D">
              <w:rPr>
                <w:i/>
                <w:iCs/>
                <w:color w:val="808080"/>
                <w:sz w:val="20"/>
                <w:szCs w:val="20"/>
                <w:vertAlign w:val="superscript"/>
                <w:lang w:val="en-GB"/>
              </w:rPr>
              <w:t>th</w:t>
            </w:r>
            <w:r w:rsidRPr="005F328D">
              <w:rPr>
                <w:i/>
                <w:iCs/>
                <w:color w:val="808080"/>
                <w:sz w:val="20"/>
                <w:szCs w:val="20"/>
                <w:lang w:val="en-GB"/>
              </w:rPr>
              <w:t>.Arches and lintels drawing</w:t>
            </w:r>
          </w:p>
        </w:tc>
        <w:tc>
          <w:tcPr>
            <w:tcW w:w="1900" w:type="dxa"/>
            <w:shd w:val="clear" w:color="auto" w:fill="auto"/>
          </w:tcPr>
          <w:p w14:paraId="0292B397" w14:textId="50FDB2B8"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 p.</w:t>
            </w:r>
          </w:p>
        </w:tc>
        <w:tc>
          <w:tcPr>
            <w:tcW w:w="2551" w:type="dxa"/>
            <w:shd w:val="clear" w:color="auto" w:fill="auto"/>
          </w:tcPr>
          <w:p w14:paraId="510063A6" w14:textId="39806F90" w:rsidR="00C03D00" w:rsidRPr="005F328D" w:rsidRDefault="00C03D00" w:rsidP="00C03D00">
            <w:pPr>
              <w:ind w:left="851" w:hanging="851"/>
              <w:rPr>
                <w:i/>
                <w:iCs/>
                <w:color w:val="808080"/>
                <w:sz w:val="20"/>
                <w:szCs w:val="20"/>
                <w:lang w:val="en-GB"/>
              </w:rPr>
            </w:pPr>
            <w:r w:rsidRPr="005F328D">
              <w:rPr>
                <w:i/>
                <w:iCs/>
                <w:color w:val="808080"/>
                <w:sz w:val="20"/>
                <w:szCs w:val="20"/>
                <w:lang w:val="en-GB"/>
              </w:rPr>
              <w:t>10 %</w:t>
            </w:r>
          </w:p>
        </w:tc>
      </w:tr>
      <w:tr w:rsidR="00C03D00" w:rsidRPr="005F328D" w14:paraId="3980F276" w14:textId="77777777" w:rsidTr="00C03D00">
        <w:tc>
          <w:tcPr>
            <w:tcW w:w="4621" w:type="dxa"/>
            <w:shd w:val="clear" w:color="auto" w:fill="auto"/>
          </w:tcPr>
          <w:p w14:paraId="7D0FF667" w14:textId="5C8ACB66" w:rsidR="00C03D00" w:rsidRPr="005F328D" w:rsidRDefault="00C03D00" w:rsidP="00C03D00">
            <w:pPr>
              <w:contextualSpacing/>
              <w:rPr>
                <w:i/>
                <w:iCs/>
                <w:color w:val="808080"/>
                <w:sz w:val="20"/>
                <w:szCs w:val="20"/>
                <w:lang w:val="en-GB"/>
              </w:rPr>
            </w:pPr>
            <w:r w:rsidRPr="005F328D">
              <w:rPr>
                <w:i/>
                <w:iCs/>
                <w:color w:val="808080"/>
                <w:sz w:val="20"/>
                <w:szCs w:val="20"/>
                <w:lang w:val="en-GB"/>
              </w:rPr>
              <w:t>5</w:t>
            </w:r>
            <w:r w:rsidRPr="005F328D">
              <w:rPr>
                <w:i/>
                <w:iCs/>
                <w:color w:val="808080"/>
                <w:sz w:val="20"/>
                <w:szCs w:val="20"/>
                <w:vertAlign w:val="superscript"/>
                <w:lang w:val="en-GB"/>
              </w:rPr>
              <w:t>th</w:t>
            </w:r>
            <w:r w:rsidRPr="005F328D">
              <w:rPr>
                <w:i/>
                <w:iCs/>
                <w:color w:val="808080"/>
                <w:sz w:val="20"/>
                <w:szCs w:val="20"/>
                <w:lang w:val="en-GB"/>
              </w:rPr>
              <w:t>.Staircase drawing</w:t>
            </w:r>
          </w:p>
        </w:tc>
        <w:tc>
          <w:tcPr>
            <w:tcW w:w="1900" w:type="dxa"/>
            <w:shd w:val="clear" w:color="auto" w:fill="auto"/>
          </w:tcPr>
          <w:p w14:paraId="686CCD05" w14:textId="2D02AC05"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31021F8B" w14:textId="253F3BA5"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599ABE75" w14:textId="77777777" w:rsidTr="00C03D00">
        <w:tc>
          <w:tcPr>
            <w:tcW w:w="4621" w:type="dxa"/>
            <w:shd w:val="clear" w:color="auto" w:fill="auto"/>
          </w:tcPr>
          <w:p w14:paraId="70E561DA" w14:textId="5CB593C1" w:rsidR="00C03D00" w:rsidRPr="005F328D" w:rsidRDefault="00C03D00" w:rsidP="00C03D00">
            <w:pPr>
              <w:contextualSpacing/>
              <w:rPr>
                <w:i/>
                <w:iCs/>
                <w:color w:val="808080"/>
                <w:sz w:val="20"/>
                <w:szCs w:val="20"/>
                <w:lang w:val="en-GB"/>
              </w:rPr>
            </w:pPr>
            <w:r w:rsidRPr="005F328D">
              <w:rPr>
                <w:i/>
                <w:iCs/>
                <w:color w:val="808080"/>
                <w:sz w:val="20"/>
                <w:szCs w:val="20"/>
                <w:lang w:val="en-GB"/>
              </w:rPr>
              <w:t>6</w:t>
            </w:r>
            <w:r w:rsidRPr="005F328D">
              <w:rPr>
                <w:i/>
                <w:iCs/>
                <w:color w:val="808080"/>
                <w:sz w:val="20"/>
                <w:szCs w:val="20"/>
                <w:vertAlign w:val="superscript"/>
                <w:lang w:val="en-GB"/>
              </w:rPr>
              <w:t>th</w:t>
            </w:r>
            <w:r w:rsidRPr="005F328D">
              <w:rPr>
                <w:i/>
                <w:iCs/>
                <w:color w:val="808080"/>
                <w:sz w:val="20"/>
                <w:szCs w:val="20"/>
                <w:lang w:val="en-GB"/>
              </w:rPr>
              <w:t>.Curved staircase plan</w:t>
            </w:r>
          </w:p>
        </w:tc>
        <w:tc>
          <w:tcPr>
            <w:tcW w:w="1900" w:type="dxa"/>
            <w:shd w:val="clear" w:color="auto" w:fill="auto"/>
          </w:tcPr>
          <w:p w14:paraId="2AE7EB65" w14:textId="163832D9"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5 p. min.2 p</w:t>
            </w:r>
          </w:p>
        </w:tc>
        <w:tc>
          <w:tcPr>
            <w:tcW w:w="2551" w:type="dxa"/>
            <w:shd w:val="clear" w:color="auto" w:fill="auto"/>
          </w:tcPr>
          <w:p w14:paraId="1E3E5DA1" w14:textId="1821C37D" w:rsidR="00C03D00" w:rsidRPr="005F328D" w:rsidRDefault="00C03D00" w:rsidP="00C03D00">
            <w:pPr>
              <w:ind w:left="851" w:hanging="851"/>
              <w:rPr>
                <w:i/>
                <w:iCs/>
                <w:color w:val="808080"/>
                <w:sz w:val="20"/>
                <w:szCs w:val="20"/>
                <w:lang w:val="en-GB"/>
              </w:rPr>
            </w:pPr>
            <w:r w:rsidRPr="005F328D">
              <w:rPr>
                <w:i/>
                <w:iCs/>
                <w:color w:val="808080"/>
                <w:sz w:val="20"/>
                <w:szCs w:val="20"/>
                <w:lang w:val="en-GB"/>
              </w:rPr>
              <w:t>5 %</w:t>
            </w:r>
          </w:p>
        </w:tc>
      </w:tr>
      <w:tr w:rsidR="00921B41" w:rsidRPr="005F328D" w14:paraId="55ECC4D4" w14:textId="77777777" w:rsidTr="00C03D00">
        <w:tc>
          <w:tcPr>
            <w:tcW w:w="4621" w:type="dxa"/>
            <w:shd w:val="clear" w:color="auto" w:fill="auto"/>
          </w:tcPr>
          <w:p w14:paraId="023E862C" w14:textId="42D417F2" w:rsidR="00921B41" w:rsidRPr="005F328D" w:rsidRDefault="00180A23" w:rsidP="00C145BC">
            <w:pPr>
              <w:rPr>
                <w:i/>
                <w:iCs/>
                <w:color w:val="808080"/>
                <w:sz w:val="20"/>
                <w:szCs w:val="20"/>
                <w:lang w:val="en-GB"/>
              </w:rPr>
            </w:pPr>
            <w:r w:rsidRPr="005F328D">
              <w:rPr>
                <w:i/>
                <w:iCs/>
                <w:color w:val="808080"/>
                <w:sz w:val="20"/>
                <w:szCs w:val="20"/>
                <w:lang w:val="en-GB"/>
              </w:rPr>
              <w:t>Mid-semester drawing tests</w:t>
            </w:r>
            <w:r w:rsidR="002C0AA4">
              <w:rPr>
                <w:i/>
                <w:iCs/>
                <w:color w:val="808080"/>
                <w:sz w:val="20"/>
                <w:szCs w:val="20"/>
                <w:lang w:val="en-GB"/>
              </w:rPr>
              <w:t>: staircase calculation and drawing</w:t>
            </w:r>
          </w:p>
        </w:tc>
        <w:tc>
          <w:tcPr>
            <w:tcW w:w="1900" w:type="dxa"/>
            <w:shd w:val="clear" w:color="auto" w:fill="auto"/>
          </w:tcPr>
          <w:p w14:paraId="33ADE561" w14:textId="1A2CC546" w:rsidR="00921B41" w:rsidRPr="005F328D" w:rsidRDefault="00C03D00" w:rsidP="00A145C9">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min.4p.</w:t>
            </w:r>
          </w:p>
        </w:tc>
        <w:tc>
          <w:tcPr>
            <w:tcW w:w="2551" w:type="dxa"/>
            <w:shd w:val="clear" w:color="auto" w:fill="auto"/>
          </w:tcPr>
          <w:p w14:paraId="31459834" w14:textId="71E48CC1" w:rsidR="00921B41" w:rsidRPr="005F328D" w:rsidRDefault="00A145C9" w:rsidP="00C145BC">
            <w:pPr>
              <w:ind w:left="851" w:hanging="851"/>
              <w:rPr>
                <w:i/>
                <w:iCs/>
                <w:color w:val="808080"/>
                <w:sz w:val="20"/>
                <w:szCs w:val="20"/>
                <w:lang w:val="en-GB"/>
              </w:rPr>
            </w:pPr>
            <w:r w:rsidRPr="005F328D">
              <w:rPr>
                <w:i/>
                <w:iCs/>
                <w:color w:val="808080"/>
                <w:sz w:val="20"/>
                <w:szCs w:val="20"/>
                <w:lang w:val="en-GB"/>
              </w:rPr>
              <w:t>1</w:t>
            </w:r>
            <w:r w:rsidR="00921B41" w:rsidRPr="005F328D">
              <w:rPr>
                <w:i/>
                <w:iCs/>
                <w:color w:val="808080"/>
                <w:sz w:val="20"/>
                <w:szCs w:val="20"/>
                <w:lang w:val="en-GB"/>
              </w:rPr>
              <w:t>0 %</w:t>
            </w:r>
          </w:p>
        </w:tc>
      </w:tr>
      <w:tr w:rsidR="00921B41" w:rsidRPr="005F328D" w14:paraId="4DFD2166" w14:textId="77777777" w:rsidTr="00C03D00">
        <w:tc>
          <w:tcPr>
            <w:tcW w:w="4621" w:type="dxa"/>
            <w:shd w:val="clear" w:color="auto" w:fill="auto"/>
          </w:tcPr>
          <w:p w14:paraId="7747CCDB" w14:textId="55602BFC" w:rsidR="00921B41" w:rsidRPr="005F328D" w:rsidRDefault="00180A23" w:rsidP="00180A23">
            <w:pPr>
              <w:rPr>
                <w:i/>
                <w:iCs/>
                <w:color w:val="808080"/>
                <w:sz w:val="20"/>
                <w:szCs w:val="20"/>
                <w:lang w:val="en-GB"/>
              </w:rPr>
            </w:pPr>
            <w:r w:rsidRPr="005F328D">
              <w:rPr>
                <w:i/>
                <w:iCs/>
                <w:color w:val="808080"/>
                <w:sz w:val="20"/>
                <w:szCs w:val="20"/>
                <w:lang w:val="en-GB"/>
              </w:rPr>
              <w:t>Final written test</w:t>
            </w:r>
          </w:p>
        </w:tc>
        <w:tc>
          <w:tcPr>
            <w:tcW w:w="1900" w:type="dxa"/>
            <w:shd w:val="clear" w:color="auto" w:fill="auto"/>
          </w:tcPr>
          <w:p w14:paraId="188AF794" w14:textId="626A09ED" w:rsidR="00921B41" w:rsidRPr="005F328D" w:rsidRDefault="00180A23" w:rsidP="00C145BC">
            <w:pPr>
              <w:ind w:left="851" w:hanging="851"/>
              <w:rPr>
                <w:i/>
                <w:iCs/>
                <w:color w:val="808080"/>
                <w:sz w:val="20"/>
                <w:szCs w:val="20"/>
                <w:lang w:val="en-GB"/>
              </w:rPr>
            </w:pPr>
            <w:r w:rsidRPr="005F328D">
              <w:rPr>
                <w:i/>
                <w:iCs/>
                <w:color w:val="808080"/>
                <w:sz w:val="20"/>
                <w:szCs w:val="20"/>
                <w:lang w:val="en-GB"/>
              </w:rPr>
              <w:t xml:space="preserve">max 40 </w:t>
            </w:r>
            <w:r w:rsidR="00C03D00">
              <w:rPr>
                <w:i/>
                <w:iCs/>
                <w:color w:val="808080"/>
                <w:sz w:val="20"/>
                <w:szCs w:val="20"/>
                <w:lang w:val="en-GB"/>
              </w:rPr>
              <w:t>p. min. 16p.</w:t>
            </w:r>
          </w:p>
        </w:tc>
        <w:tc>
          <w:tcPr>
            <w:tcW w:w="2551" w:type="dxa"/>
            <w:shd w:val="clear" w:color="auto" w:fill="auto"/>
          </w:tcPr>
          <w:p w14:paraId="2648B2B9" w14:textId="2BDED315" w:rsidR="00921B41" w:rsidRPr="005F328D" w:rsidRDefault="00180A23" w:rsidP="00180A23">
            <w:pPr>
              <w:ind w:left="851" w:hanging="851"/>
              <w:rPr>
                <w:i/>
                <w:iCs/>
                <w:color w:val="808080"/>
                <w:sz w:val="20"/>
                <w:szCs w:val="20"/>
                <w:lang w:val="en-GB"/>
              </w:rPr>
            </w:pPr>
            <w:r w:rsidRPr="005F328D">
              <w:rPr>
                <w:i/>
                <w:iCs/>
                <w:color w:val="808080"/>
                <w:sz w:val="20"/>
                <w:szCs w:val="20"/>
                <w:lang w:val="en-GB"/>
              </w:rPr>
              <w:t>40</w:t>
            </w:r>
            <w:r w:rsidR="00921B41" w:rsidRPr="005F328D">
              <w:rPr>
                <w:i/>
                <w:iCs/>
                <w:color w:val="808080"/>
                <w:sz w:val="20"/>
                <w:szCs w:val="20"/>
                <w:lang w:val="en-GB"/>
              </w:rPr>
              <w:t>%</w:t>
            </w:r>
          </w:p>
        </w:tc>
      </w:tr>
    </w:tbl>
    <w:p w14:paraId="0E0FD45F" w14:textId="55B59DE8" w:rsidR="00437119"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p>
    <w:p w14:paraId="694FFCF4" w14:textId="77777777" w:rsidR="009414DB" w:rsidRPr="005F328D"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273917CB" w14:textId="267A8E0E"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Opportun</w:t>
      </w:r>
      <w:r w:rsidR="00D51F08" w:rsidRPr="005F328D">
        <w:rPr>
          <w:rStyle w:val="None"/>
          <w:rFonts w:eastAsia="Times New Roman"/>
          <w:b/>
          <w:sz w:val="20"/>
          <w:szCs w:val="20"/>
          <w:lang w:val="en-GB"/>
        </w:rPr>
        <w:t xml:space="preserve">ity and procedure for re-takes </w:t>
      </w:r>
    </w:p>
    <w:p w14:paraId="395A479E" w14:textId="6EAE2895" w:rsidR="00437119" w:rsidRPr="005F328D" w:rsidRDefault="00437119" w:rsidP="00A145C9">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w:t>
      </w:r>
      <w:r w:rsidR="009F4BCD" w:rsidRPr="005F328D">
        <w:rPr>
          <w:rStyle w:val="None"/>
          <w:rFonts w:eastAsia="Times New Roman"/>
          <w:bCs/>
          <w:sz w:val="20"/>
          <w:szCs w:val="20"/>
          <w:lang w:val="en-GB"/>
        </w:rPr>
        <w:t>,</w:t>
      </w:r>
      <w:r w:rsidRPr="005F328D">
        <w:rPr>
          <w:rStyle w:val="None"/>
          <w:rFonts w:eastAsia="Times New Roman"/>
          <w:bCs/>
          <w:sz w:val="20"/>
          <w:szCs w:val="20"/>
          <w:lang w:val="en-GB"/>
        </w:rPr>
        <w:t xml:space="preserve">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74CD1304" w14:textId="5C67C043" w:rsidR="00437119" w:rsidRPr="005F328D" w:rsidRDefault="00A145C9" w:rsidP="0079385D">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28B77240" w14:textId="77777777" w:rsidR="00A145C9" w:rsidRPr="005F328D" w:rsidRDefault="00A145C9" w:rsidP="0079385D">
      <w:pPr>
        <w:jc w:val="both"/>
        <w:rPr>
          <w:rStyle w:val="None"/>
          <w:rFonts w:eastAsia="Times New Roman"/>
          <w:bCs/>
          <w:sz w:val="20"/>
          <w:szCs w:val="20"/>
          <w:lang w:val="en-GB"/>
        </w:rPr>
      </w:pPr>
    </w:p>
    <w:p w14:paraId="58815F4C" w14:textId="77777777"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1F25A012" w14:textId="77777777"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07DFD763" w14:textId="77777777"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017A9574" w14:textId="0A1CA482"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7F4AA0D7" w14:textId="34E198F9"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Pas</w:t>
      </w:r>
      <w:r w:rsidR="00A145C9" w:rsidRPr="005F328D">
        <w:rPr>
          <w:rStyle w:val="None"/>
          <w:rFonts w:eastAsia="Times New Roman"/>
          <w:bCs/>
          <w:iCs/>
          <w:color w:val="000000" w:themeColor="text1"/>
          <w:sz w:val="20"/>
          <w:szCs w:val="20"/>
          <w:lang w:val="en-GB"/>
        </w:rPr>
        <w:t xml:space="preserve">sing </w:t>
      </w:r>
      <w:r w:rsidRPr="005F328D">
        <w:rPr>
          <w:rStyle w:val="None"/>
          <w:rFonts w:eastAsia="Times New Roman"/>
          <w:bCs/>
          <w:iCs/>
          <w:color w:val="000000" w:themeColor="text1"/>
          <w:sz w:val="20"/>
          <w:szCs w:val="20"/>
          <w:lang w:val="en-GB"/>
        </w:rPr>
        <w:t>the mid-semester drawing test</w:t>
      </w:r>
    </w:p>
    <w:p w14:paraId="73734469" w14:textId="1F5646B0" w:rsidR="002734E6" w:rsidRPr="005F328D" w:rsidRDefault="00A145C9"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w:t>
      </w:r>
      <w:r w:rsidR="002734E6" w:rsidRPr="005F328D">
        <w:rPr>
          <w:rStyle w:val="None"/>
          <w:rFonts w:eastAsia="Times New Roman"/>
          <w:bCs/>
          <w:iCs/>
          <w:color w:val="000000" w:themeColor="text1"/>
          <w:sz w:val="20"/>
          <w:szCs w:val="20"/>
          <w:lang w:val="en-GB"/>
        </w:rPr>
        <w:t xml:space="preserve">assing the </w:t>
      </w:r>
      <w:r w:rsidRPr="005F328D">
        <w:rPr>
          <w:rStyle w:val="None"/>
          <w:rFonts w:eastAsia="Times New Roman"/>
          <w:bCs/>
          <w:iCs/>
          <w:color w:val="000000" w:themeColor="text1"/>
          <w:sz w:val="20"/>
          <w:szCs w:val="20"/>
          <w:lang w:val="en-GB"/>
        </w:rPr>
        <w:t xml:space="preserve">final </w:t>
      </w:r>
      <w:r w:rsidR="002734E6" w:rsidRPr="005F328D">
        <w:rPr>
          <w:rStyle w:val="None"/>
          <w:rFonts w:eastAsia="Times New Roman"/>
          <w:bCs/>
          <w:iCs/>
          <w:color w:val="000000" w:themeColor="text1"/>
          <w:sz w:val="20"/>
          <w:szCs w:val="20"/>
          <w:lang w:val="en-GB"/>
        </w:rPr>
        <w:t xml:space="preserve">written test </w:t>
      </w:r>
    </w:p>
    <w:p w14:paraId="70D6FD4D" w14:textId="77777777" w:rsidR="00437119" w:rsidRPr="005F328D" w:rsidRDefault="00437119" w:rsidP="0079385D">
      <w:pPr>
        <w:jc w:val="both"/>
        <w:rPr>
          <w:rStyle w:val="None"/>
          <w:rFonts w:eastAsia="Times New Roman"/>
          <w:b/>
          <w:bCs/>
          <w:sz w:val="20"/>
          <w:szCs w:val="20"/>
          <w:lang w:val="en-GB"/>
        </w:rPr>
      </w:pPr>
    </w:p>
    <w:p w14:paraId="2025F1F5" w14:textId="77777777" w:rsidR="002734E6" w:rsidRPr="005F328D" w:rsidRDefault="002734E6" w:rsidP="002734E6">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37119" w:rsidRPr="005F328D" w14:paraId="4BED3E54" w14:textId="77777777" w:rsidTr="00C145BC">
        <w:tc>
          <w:tcPr>
            <w:tcW w:w="1838" w:type="dxa"/>
          </w:tcPr>
          <w:p w14:paraId="3964C98E" w14:textId="77777777" w:rsidR="00437119" w:rsidRPr="005F328D" w:rsidRDefault="00437119" w:rsidP="00C145BC">
            <w:pPr>
              <w:jc w:val="both"/>
              <w:rPr>
                <w:sz w:val="20"/>
                <w:szCs w:val="20"/>
                <w:lang w:val="en-GB"/>
              </w:rPr>
            </w:pPr>
            <w:r w:rsidRPr="005F328D">
              <w:rPr>
                <w:sz w:val="20"/>
                <w:szCs w:val="20"/>
                <w:lang w:val="en-GB"/>
              </w:rPr>
              <w:t>Grade:</w:t>
            </w:r>
          </w:p>
        </w:tc>
        <w:tc>
          <w:tcPr>
            <w:tcW w:w="1276" w:type="dxa"/>
          </w:tcPr>
          <w:p w14:paraId="6A951796" w14:textId="77777777" w:rsidR="00437119" w:rsidRPr="005F328D" w:rsidRDefault="00437119" w:rsidP="00C145BC">
            <w:pPr>
              <w:jc w:val="center"/>
              <w:rPr>
                <w:sz w:val="20"/>
                <w:szCs w:val="20"/>
                <w:lang w:val="en-GB"/>
              </w:rPr>
            </w:pPr>
            <w:r w:rsidRPr="005F328D">
              <w:rPr>
                <w:sz w:val="20"/>
                <w:szCs w:val="20"/>
                <w:lang w:val="en-GB"/>
              </w:rPr>
              <w:t>5</w:t>
            </w:r>
          </w:p>
        </w:tc>
        <w:tc>
          <w:tcPr>
            <w:tcW w:w="1559" w:type="dxa"/>
          </w:tcPr>
          <w:p w14:paraId="74B6CEE0" w14:textId="77777777" w:rsidR="00437119" w:rsidRPr="005F328D" w:rsidRDefault="00437119" w:rsidP="00C145BC">
            <w:pPr>
              <w:jc w:val="center"/>
              <w:rPr>
                <w:sz w:val="20"/>
                <w:szCs w:val="20"/>
                <w:lang w:val="en-GB"/>
              </w:rPr>
            </w:pPr>
            <w:r w:rsidRPr="005F328D">
              <w:rPr>
                <w:sz w:val="20"/>
                <w:szCs w:val="20"/>
                <w:lang w:val="en-GB"/>
              </w:rPr>
              <w:t>4</w:t>
            </w:r>
          </w:p>
        </w:tc>
        <w:tc>
          <w:tcPr>
            <w:tcW w:w="1559" w:type="dxa"/>
          </w:tcPr>
          <w:p w14:paraId="242B4B1B" w14:textId="77777777" w:rsidR="00437119" w:rsidRPr="005F328D" w:rsidRDefault="00437119" w:rsidP="00C145BC">
            <w:pPr>
              <w:jc w:val="center"/>
              <w:rPr>
                <w:sz w:val="20"/>
                <w:szCs w:val="20"/>
                <w:lang w:val="en-GB"/>
              </w:rPr>
            </w:pPr>
            <w:r w:rsidRPr="005F328D">
              <w:rPr>
                <w:sz w:val="20"/>
                <w:szCs w:val="20"/>
                <w:lang w:val="en-GB"/>
              </w:rPr>
              <w:t>3</w:t>
            </w:r>
          </w:p>
        </w:tc>
        <w:tc>
          <w:tcPr>
            <w:tcW w:w="1418" w:type="dxa"/>
          </w:tcPr>
          <w:p w14:paraId="2BED1BA8" w14:textId="77777777" w:rsidR="00437119" w:rsidRPr="005F328D" w:rsidRDefault="00437119" w:rsidP="00C145BC">
            <w:pPr>
              <w:jc w:val="center"/>
              <w:rPr>
                <w:sz w:val="20"/>
                <w:szCs w:val="20"/>
                <w:lang w:val="en-GB"/>
              </w:rPr>
            </w:pPr>
            <w:r w:rsidRPr="005F328D">
              <w:rPr>
                <w:sz w:val="20"/>
                <w:szCs w:val="20"/>
                <w:lang w:val="en-GB"/>
              </w:rPr>
              <w:t>2</w:t>
            </w:r>
          </w:p>
        </w:tc>
        <w:tc>
          <w:tcPr>
            <w:tcW w:w="1417" w:type="dxa"/>
          </w:tcPr>
          <w:p w14:paraId="424AD57F" w14:textId="77777777" w:rsidR="00437119" w:rsidRPr="005F328D" w:rsidRDefault="00437119" w:rsidP="00C145BC">
            <w:pPr>
              <w:jc w:val="center"/>
              <w:rPr>
                <w:sz w:val="20"/>
                <w:szCs w:val="20"/>
                <w:lang w:val="en-GB"/>
              </w:rPr>
            </w:pPr>
            <w:r w:rsidRPr="005F328D">
              <w:rPr>
                <w:sz w:val="20"/>
                <w:szCs w:val="20"/>
                <w:lang w:val="en-GB"/>
              </w:rPr>
              <w:t>1</w:t>
            </w:r>
          </w:p>
        </w:tc>
      </w:tr>
      <w:tr w:rsidR="00437119" w:rsidRPr="005F328D" w14:paraId="2545F0AF" w14:textId="77777777" w:rsidTr="00C145BC">
        <w:tc>
          <w:tcPr>
            <w:tcW w:w="1838" w:type="dxa"/>
          </w:tcPr>
          <w:p w14:paraId="677D0A82" w14:textId="77777777" w:rsidR="00437119" w:rsidRPr="005F328D" w:rsidRDefault="00437119" w:rsidP="00C145BC">
            <w:pPr>
              <w:jc w:val="both"/>
              <w:rPr>
                <w:sz w:val="20"/>
                <w:szCs w:val="20"/>
                <w:lang w:val="en-GB"/>
              </w:rPr>
            </w:pPr>
          </w:p>
        </w:tc>
        <w:tc>
          <w:tcPr>
            <w:tcW w:w="1276" w:type="dxa"/>
          </w:tcPr>
          <w:p w14:paraId="43090FF1" w14:textId="77777777" w:rsidR="00437119" w:rsidRPr="005F328D" w:rsidRDefault="00437119" w:rsidP="00C145BC">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4DB56DE9" w14:textId="77777777" w:rsidR="00437119" w:rsidRPr="005F328D" w:rsidRDefault="00437119" w:rsidP="00C145BC">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444669EC" w14:textId="77777777" w:rsidR="00437119" w:rsidRPr="005F328D" w:rsidRDefault="00437119" w:rsidP="00C145BC">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5C5A5A40" w14:textId="77777777" w:rsidR="00437119" w:rsidRPr="005F328D" w:rsidRDefault="00437119" w:rsidP="00C145BC">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11452916" w14:textId="77777777" w:rsidR="00437119" w:rsidRPr="005F328D" w:rsidRDefault="00437119" w:rsidP="00C145BC">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437119" w:rsidRPr="005F328D" w14:paraId="392AED96" w14:textId="77777777" w:rsidTr="00C145BC">
        <w:tc>
          <w:tcPr>
            <w:tcW w:w="1838" w:type="dxa"/>
          </w:tcPr>
          <w:p w14:paraId="072F2C30" w14:textId="77777777" w:rsidR="00437119" w:rsidRPr="005F328D" w:rsidRDefault="00437119" w:rsidP="00C145BC">
            <w:pPr>
              <w:rPr>
                <w:sz w:val="20"/>
                <w:szCs w:val="20"/>
                <w:lang w:val="en-GB"/>
              </w:rPr>
            </w:pPr>
            <w:r w:rsidRPr="005F328D">
              <w:rPr>
                <w:sz w:val="20"/>
                <w:szCs w:val="20"/>
                <w:lang w:val="en-GB"/>
              </w:rPr>
              <w:t>Performance in %</w:t>
            </w:r>
          </w:p>
        </w:tc>
        <w:tc>
          <w:tcPr>
            <w:tcW w:w="1276" w:type="dxa"/>
          </w:tcPr>
          <w:p w14:paraId="37BEF346" w14:textId="77777777" w:rsidR="00437119" w:rsidRPr="005F328D" w:rsidRDefault="00437119" w:rsidP="00C145BC">
            <w:pPr>
              <w:jc w:val="center"/>
              <w:rPr>
                <w:sz w:val="20"/>
                <w:szCs w:val="20"/>
                <w:lang w:val="en-GB"/>
              </w:rPr>
            </w:pPr>
            <w:r w:rsidRPr="005F328D">
              <w:rPr>
                <w:sz w:val="20"/>
                <w:szCs w:val="20"/>
                <w:lang w:val="en-GB"/>
              </w:rPr>
              <w:t>85%-100%</w:t>
            </w:r>
          </w:p>
        </w:tc>
        <w:tc>
          <w:tcPr>
            <w:tcW w:w="1559" w:type="dxa"/>
          </w:tcPr>
          <w:p w14:paraId="338782FF" w14:textId="77777777" w:rsidR="00437119" w:rsidRPr="005F328D" w:rsidRDefault="00437119" w:rsidP="00C145BC">
            <w:pPr>
              <w:jc w:val="center"/>
              <w:rPr>
                <w:sz w:val="20"/>
                <w:szCs w:val="20"/>
                <w:lang w:val="en-GB"/>
              </w:rPr>
            </w:pPr>
            <w:r w:rsidRPr="005F328D">
              <w:rPr>
                <w:sz w:val="20"/>
                <w:szCs w:val="20"/>
                <w:lang w:val="en-GB"/>
              </w:rPr>
              <w:t>70%-84%</w:t>
            </w:r>
          </w:p>
        </w:tc>
        <w:tc>
          <w:tcPr>
            <w:tcW w:w="1559" w:type="dxa"/>
          </w:tcPr>
          <w:p w14:paraId="70B93DCF" w14:textId="77777777" w:rsidR="00437119" w:rsidRPr="005F328D" w:rsidRDefault="00437119" w:rsidP="00C145BC">
            <w:pPr>
              <w:jc w:val="center"/>
              <w:rPr>
                <w:sz w:val="20"/>
                <w:szCs w:val="20"/>
                <w:lang w:val="en-GB"/>
              </w:rPr>
            </w:pPr>
            <w:r w:rsidRPr="005F328D">
              <w:rPr>
                <w:sz w:val="20"/>
                <w:szCs w:val="20"/>
                <w:lang w:val="en-GB"/>
              </w:rPr>
              <w:t>55%-69%</w:t>
            </w:r>
          </w:p>
        </w:tc>
        <w:tc>
          <w:tcPr>
            <w:tcW w:w="1418" w:type="dxa"/>
          </w:tcPr>
          <w:p w14:paraId="0D8531DA" w14:textId="77777777" w:rsidR="00437119" w:rsidRPr="005F328D" w:rsidRDefault="00437119" w:rsidP="00C145BC">
            <w:pPr>
              <w:jc w:val="center"/>
              <w:rPr>
                <w:sz w:val="20"/>
                <w:szCs w:val="20"/>
                <w:lang w:val="en-GB"/>
              </w:rPr>
            </w:pPr>
            <w:r w:rsidRPr="005F328D">
              <w:rPr>
                <w:sz w:val="20"/>
                <w:szCs w:val="20"/>
                <w:lang w:val="en-GB"/>
              </w:rPr>
              <w:t>40%-55%</w:t>
            </w:r>
          </w:p>
        </w:tc>
        <w:tc>
          <w:tcPr>
            <w:tcW w:w="1417" w:type="dxa"/>
          </w:tcPr>
          <w:p w14:paraId="49D63137" w14:textId="77777777" w:rsidR="00437119" w:rsidRPr="005F328D" w:rsidRDefault="00437119" w:rsidP="00C145BC">
            <w:pPr>
              <w:jc w:val="center"/>
              <w:rPr>
                <w:sz w:val="20"/>
                <w:szCs w:val="20"/>
                <w:lang w:val="en-GB"/>
              </w:rPr>
            </w:pPr>
            <w:r w:rsidRPr="005F328D">
              <w:rPr>
                <w:sz w:val="20"/>
                <w:szCs w:val="20"/>
                <w:lang w:val="en-GB"/>
              </w:rPr>
              <w:t>0-39%</w:t>
            </w:r>
          </w:p>
        </w:tc>
      </w:tr>
    </w:tbl>
    <w:p w14:paraId="77A08C72" w14:textId="42BD192E" w:rsidR="00034EEB" w:rsidRPr="005F328D" w:rsidRDefault="00553654" w:rsidP="0066620B">
      <w:pPr>
        <w:pStyle w:val="Cmsor2"/>
        <w:jc w:val="both"/>
        <w:rPr>
          <w:rStyle w:val="None"/>
          <w:bCs w:val="0"/>
          <w:lang w:val="en-GB"/>
        </w:rPr>
      </w:pPr>
      <w:r w:rsidRPr="005F328D">
        <w:rPr>
          <w:rStyle w:val="None"/>
          <w:lang w:val="en-GB"/>
        </w:rPr>
        <w:t>Readings and Reference Materials</w:t>
      </w:r>
    </w:p>
    <w:p w14:paraId="3CF1E08B" w14:textId="73579A2C" w:rsidR="007A53B4" w:rsidRPr="005F328D" w:rsidRDefault="007A53B4"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5F328D">
        <w:rPr>
          <w:rFonts w:eastAsia="Calibri"/>
          <w:b/>
          <w:color w:val="000000"/>
          <w:sz w:val="20"/>
          <w:szCs w:val="20"/>
          <w:bdr w:val="none" w:sz="0" w:space="0" w:color="auto"/>
          <w:lang w:val="en-GB"/>
        </w:rPr>
        <w:t>Required:</w:t>
      </w:r>
    </w:p>
    <w:p w14:paraId="47D379B9" w14:textId="61586888" w:rsidR="001B2948" w:rsidRPr="005F328D" w:rsidRDefault="001B2948" w:rsidP="001B2948">
      <w:pPr>
        <w:pStyle w:val="Cmsor3"/>
        <w:numPr>
          <w:ilvl w:val="0"/>
          <w:numId w:val="32"/>
        </w:numPr>
        <w:spacing w:before="0" w:line="240" w:lineRule="auto"/>
        <w:ind w:left="0" w:firstLine="0"/>
        <w:rPr>
          <w:rFonts w:ascii="Times New Roman" w:eastAsia="Calibri" w:hAnsi="Times New Roman" w:cs="Times New Roman"/>
          <w:color w:val="auto"/>
          <w:sz w:val="20"/>
          <w:szCs w:val="20"/>
        </w:rPr>
      </w:pPr>
      <w:r w:rsidRPr="005F328D">
        <w:rPr>
          <w:rFonts w:ascii="Times New Roman" w:eastAsia="Calibri" w:hAnsi="Times New Roman" w:cs="Times New Roman"/>
          <w:color w:val="auto"/>
          <w:sz w:val="20"/>
          <w:szCs w:val="20"/>
        </w:rPr>
        <w:t xml:space="preserve">Miklós Halada (2021). Building Constructions 2 - Lecture materials and notes </w:t>
      </w:r>
    </w:p>
    <w:p w14:paraId="02C2786F" w14:textId="77777777" w:rsidR="001B2948" w:rsidRPr="005F328D" w:rsidRDefault="001B2948"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05118446" w14:textId="49839F5F" w:rsidR="007A53B4" w:rsidRPr="005F328D" w:rsidRDefault="007A53B4" w:rsidP="001B2948">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sz w:val="20"/>
          <w:szCs w:val="20"/>
          <w:u w:val="single"/>
          <w:bdr w:val="none" w:sz="0" w:space="0" w:color="auto"/>
          <w:lang w:val="en-GB"/>
        </w:rPr>
      </w:pPr>
      <w:r w:rsidRPr="005F328D">
        <w:rPr>
          <w:rFonts w:ascii="Times New Roman" w:hAnsi="Times New Roman" w:cs="Times New Roman"/>
          <w:b/>
          <w:sz w:val="20"/>
          <w:szCs w:val="20"/>
          <w:u w:val="single"/>
          <w:bdr w:val="none" w:sz="0" w:space="0" w:color="auto"/>
          <w:lang w:val="en-GB"/>
        </w:rPr>
        <w:t>More:</w:t>
      </w:r>
    </w:p>
    <w:p w14:paraId="45163621" w14:textId="5FFF4A4A" w:rsidR="001B2948" w:rsidRPr="005F328D" w:rsidRDefault="001B2948"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R. Barry: THE CONSTRUCTION OF BUILDINGS Volume 1-</w:t>
      </w:r>
      <w:r w:rsidR="00D51F08" w:rsidRPr="005F328D">
        <w:rPr>
          <w:rFonts w:ascii="Times New Roman" w:hAnsi="Times New Roman" w:cs="Times New Roman"/>
          <w:sz w:val="20"/>
          <w:szCs w:val="20"/>
          <w:bdr w:val="none" w:sz="0" w:space="0" w:color="auto"/>
          <w:lang w:val="en-GB"/>
        </w:rPr>
        <w:t>5</w:t>
      </w:r>
    </w:p>
    <w:p w14:paraId="00277239" w14:textId="77777777" w:rsidR="001B2948"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2" w:history="1">
        <w:r w:rsidR="001B2948" w:rsidRPr="005F328D">
          <w:rPr>
            <w:rFonts w:ascii="Times New Roman" w:hAnsi="Times New Roman" w:cs="Times New Roman"/>
            <w:sz w:val="20"/>
            <w:szCs w:val="20"/>
            <w:bdr w:val="none" w:sz="0" w:space="0" w:color="auto"/>
            <w:lang w:val="en-GB"/>
          </w:rPr>
          <w:t>Francis</w:t>
        </w:r>
      </w:hyperlink>
      <w:r w:rsidR="001B2948" w:rsidRPr="005F328D">
        <w:rPr>
          <w:rFonts w:ascii="Times New Roman" w:hAnsi="Times New Roman" w:cs="Times New Roman"/>
          <w:sz w:val="20"/>
          <w:szCs w:val="20"/>
          <w:bdr w:val="none" w:sz="0" w:space="0" w:color="auto"/>
          <w:lang w:val="en-GB"/>
        </w:rPr>
        <w:t xml:space="preserve"> </w:t>
      </w:r>
      <w:proofErr w:type="spellStart"/>
      <w:r w:rsidR="001B2948" w:rsidRPr="005F328D">
        <w:rPr>
          <w:rFonts w:ascii="Times New Roman" w:hAnsi="Times New Roman" w:cs="Times New Roman"/>
          <w:sz w:val="20"/>
          <w:szCs w:val="20"/>
          <w:bdr w:val="none" w:sz="0" w:space="0" w:color="auto"/>
          <w:lang w:val="en-GB"/>
        </w:rPr>
        <w:t>D.k.</w:t>
      </w:r>
      <w:proofErr w:type="spellEnd"/>
      <w:r w:rsidR="001B2948" w:rsidRPr="005F328D">
        <w:rPr>
          <w:rFonts w:ascii="Times New Roman" w:hAnsi="Times New Roman" w:cs="Times New Roman"/>
          <w:sz w:val="20"/>
          <w:szCs w:val="20"/>
          <w:bdr w:val="none" w:sz="0" w:space="0" w:color="auto"/>
          <w:lang w:val="en-GB"/>
        </w:rPr>
        <w:t xml:space="preserve"> Ching_ Building Construction Illustrated</w:t>
      </w:r>
    </w:p>
    <w:p w14:paraId="0C0C24AF"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3">
        <w:r w:rsidR="007A53B4" w:rsidRPr="005F328D">
          <w:rPr>
            <w:rFonts w:ascii="Times New Roman" w:hAnsi="Times New Roman" w:cs="Times New Roman"/>
            <w:sz w:val="20"/>
            <w:szCs w:val="20"/>
            <w:bdr w:val="none" w:sz="0" w:space="0" w:color="auto"/>
            <w:lang w:val="en-GB"/>
          </w:rPr>
          <w:t xml:space="preserve">Julius </w:t>
        </w:r>
        <w:proofErr w:type="spellStart"/>
        <w:r w:rsidR="007A53B4" w:rsidRPr="005F328D">
          <w:rPr>
            <w:rFonts w:ascii="Times New Roman" w:hAnsi="Times New Roman" w:cs="Times New Roman"/>
            <w:sz w:val="20"/>
            <w:szCs w:val="20"/>
            <w:bdr w:val="none" w:sz="0" w:space="0" w:color="auto"/>
            <w:lang w:val="en-GB"/>
          </w:rPr>
          <w:t>Panero</w:t>
        </w:r>
        <w:proofErr w:type="spellEnd"/>
        <w:r w:rsidR="007A53B4" w:rsidRPr="005F328D">
          <w:rPr>
            <w:rFonts w:ascii="Times New Roman" w:hAnsi="Times New Roman" w:cs="Times New Roman"/>
            <w:sz w:val="20"/>
            <w:szCs w:val="20"/>
            <w:bdr w:val="none" w:sz="0" w:space="0" w:color="auto"/>
            <w:lang w:val="en-GB"/>
          </w:rPr>
          <w:t xml:space="preserve">, Martin </w:t>
        </w:r>
        <w:proofErr w:type="spellStart"/>
        <w:r w:rsidR="007A53B4" w:rsidRPr="005F328D">
          <w:rPr>
            <w:rFonts w:ascii="Times New Roman" w:hAnsi="Times New Roman" w:cs="Times New Roman"/>
            <w:sz w:val="20"/>
            <w:szCs w:val="20"/>
            <w:bdr w:val="none" w:sz="0" w:space="0" w:color="auto"/>
            <w:lang w:val="en-GB"/>
          </w:rPr>
          <w:t>Zelnick</w:t>
        </w:r>
        <w:proofErr w:type="spellEnd"/>
        <w:r w:rsidR="007A53B4" w:rsidRPr="005F328D">
          <w:rPr>
            <w:rFonts w:ascii="Times New Roman" w:hAnsi="Times New Roman" w:cs="Times New Roman"/>
            <w:sz w:val="20"/>
            <w:szCs w:val="20"/>
            <w:bdr w:val="none" w:sz="0" w:space="0" w:color="auto"/>
            <w:lang w:val="en-GB"/>
          </w:rPr>
          <w:t xml:space="preserve"> (1979) Human Dimension and Interior Space: A Source Book of Design Reference Standards ISBN 0823072711. Watson-Guptill</w:t>
        </w:r>
      </w:hyperlink>
    </w:p>
    <w:p w14:paraId="0A9A9F86"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4">
        <w:proofErr w:type="spellStart"/>
        <w:r w:rsidR="007A53B4" w:rsidRPr="005F328D">
          <w:rPr>
            <w:rFonts w:ascii="Times New Roman" w:hAnsi="Times New Roman" w:cs="Times New Roman"/>
            <w:sz w:val="20"/>
            <w:szCs w:val="20"/>
            <w:bdr w:val="none" w:sz="0" w:space="0" w:color="auto"/>
            <w:lang w:val="en-GB"/>
          </w:rPr>
          <w:t>E.Neufert</w:t>
        </w:r>
        <w:proofErr w:type="spellEnd"/>
        <w:r w:rsidR="007A53B4" w:rsidRPr="005F328D">
          <w:rPr>
            <w:rFonts w:ascii="Times New Roman" w:hAnsi="Times New Roman" w:cs="Times New Roman"/>
            <w:sz w:val="20"/>
            <w:szCs w:val="20"/>
            <w:bdr w:val="none" w:sz="0" w:space="0" w:color="auto"/>
            <w:lang w:val="en-GB"/>
          </w:rPr>
          <w:t xml:space="preserve">, P.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(2002).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Architects' Data</w:t>
        </w:r>
      </w:hyperlink>
      <w:r w:rsidR="007A53B4" w:rsidRPr="005F328D">
        <w:rPr>
          <w:rFonts w:ascii="Times New Roman" w:hAnsi="Times New Roman" w:cs="Times New Roman"/>
          <w:sz w:val="20"/>
          <w:szCs w:val="20"/>
          <w:bdr w:val="none" w:sz="0" w:space="0" w:color="auto"/>
          <w:lang w:val="en-GB"/>
        </w:rPr>
        <w:t xml:space="preserve"> </w:t>
      </w:r>
    </w:p>
    <w:p w14:paraId="68E68921" w14:textId="7506C4D8" w:rsidR="007A53B4" w:rsidRPr="005F328D" w:rsidRDefault="007A53B4"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 xml:space="preserve">Julia </w:t>
      </w:r>
      <w:proofErr w:type="spellStart"/>
      <w:r w:rsidRPr="005F328D">
        <w:rPr>
          <w:rFonts w:ascii="Times New Roman" w:hAnsi="Times New Roman" w:cs="Times New Roman"/>
          <w:sz w:val="20"/>
          <w:szCs w:val="20"/>
          <w:bdr w:val="none" w:sz="0" w:space="0" w:color="auto"/>
          <w:lang w:val="en-GB"/>
        </w:rPr>
        <w:t>McMorrough</w:t>
      </w:r>
      <w:proofErr w:type="spellEnd"/>
      <w:r w:rsidRPr="005F328D">
        <w:rPr>
          <w:rFonts w:ascii="Times New Roman" w:hAnsi="Times New Roman" w:cs="Times New Roman"/>
          <w:sz w:val="20"/>
          <w:szCs w:val="20"/>
          <w:bdr w:val="none" w:sz="0" w:space="0" w:color="auto"/>
          <w:lang w:val="en-GB"/>
        </w:rPr>
        <w:t xml:space="preserve"> (2014). Drawing for Architects: How to Explore Concepts, Define Elements, and </w:t>
      </w:r>
      <w:r w:rsidR="001B2948" w:rsidRPr="005F328D">
        <w:rPr>
          <w:rFonts w:ascii="Times New Roman" w:hAnsi="Times New Roman" w:cs="Times New Roman"/>
          <w:sz w:val="20"/>
          <w:szCs w:val="20"/>
          <w:bdr w:val="none" w:sz="0" w:space="0" w:color="auto"/>
          <w:lang w:val="en-GB"/>
        </w:rPr>
        <w:t xml:space="preserve"> </w:t>
      </w:r>
      <w:r w:rsidRPr="005F328D">
        <w:rPr>
          <w:rFonts w:ascii="Times New Roman" w:hAnsi="Times New Roman" w:cs="Times New Roman"/>
          <w:sz w:val="20"/>
          <w:szCs w:val="20"/>
          <w:bdr w:val="none" w:sz="0" w:space="0" w:color="auto"/>
          <w:lang w:val="en-GB"/>
        </w:rPr>
        <w:t>Create Effective Built Design through Illustration</w:t>
      </w:r>
    </w:p>
    <w:p w14:paraId="7AA8EDE2" w14:textId="69A501CF" w:rsidR="00171C3D" w:rsidRPr="005F328D" w:rsidRDefault="00553654" w:rsidP="00862B15">
      <w:pPr>
        <w:pStyle w:val="Cmsor2"/>
        <w:jc w:val="both"/>
        <w:rPr>
          <w:rStyle w:val="None"/>
          <w:lang w:val="en-GB"/>
        </w:rPr>
      </w:pPr>
      <w:r w:rsidRPr="005F328D">
        <w:rPr>
          <w:rStyle w:val="None"/>
          <w:lang w:val="en-GB"/>
        </w:rPr>
        <w:t>Methodology</w:t>
      </w:r>
    </w:p>
    <w:p w14:paraId="2342EEC6" w14:textId="77777777" w:rsidR="00426320" w:rsidRPr="005F328D" w:rsidRDefault="00426320" w:rsidP="00426320">
      <w:pPr>
        <w:jc w:val="both"/>
        <w:rPr>
          <w:sz w:val="20"/>
          <w:szCs w:val="20"/>
          <w:lang w:val="en-GB"/>
        </w:rPr>
      </w:pPr>
      <w:r w:rsidRPr="005F328D">
        <w:rPr>
          <w:sz w:val="20"/>
          <w:szCs w:val="20"/>
          <w:lang w:val="en-GB"/>
        </w:rPr>
        <w:t xml:space="preserve">The course is based on individual architectural skills with regular consultations and presentations. </w:t>
      </w:r>
    </w:p>
    <w:p w14:paraId="46D9540A" w14:textId="77777777" w:rsidR="001B2948" w:rsidRPr="005F328D" w:rsidRDefault="001B2948" w:rsidP="001B2948">
      <w:pPr>
        <w:jc w:val="both"/>
        <w:rPr>
          <w:b/>
          <w:sz w:val="20"/>
          <w:szCs w:val="20"/>
          <w:lang w:val="en-GB"/>
        </w:rPr>
      </w:pPr>
    </w:p>
    <w:p w14:paraId="50BB11F2" w14:textId="0298A441" w:rsidR="007A53B4" w:rsidRPr="005F328D" w:rsidRDefault="007A53B4" w:rsidP="007A53B4">
      <w:pPr>
        <w:pStyle w:val="Cmsor2"/>
        <w:rPr>
          <w:lang w:val="en-GB"/>
        </w:rPr>
      </w:pPr>
      <w:r w:rsidRPr="005F328D">
        <w:rPr>
          <w:lang w:val="en-GB"/>
        </w:rPr>
        <w:t>Students with Special Needs</w:t>
      </w:r>
    </w:p>
    <w:p w14:paraId="33AC6188" w14:textId="77777777" w:rsidR="007A53B4" w:rsidRPr="005F328D" w:rsidRDefault="007A53B4" w:rsidP="007A53B4">
      <w:pPr>
        <w:jc w:val="both"/>
        <w:rPr>
          <w:color w:val="000000" w:themeColor="text1"/>
          <w:sz w:val="20"/>
          <w:szCs w:val="20"/>
          <w:lang w:val="en-GB"/>
        </w:rPr>
      </w:pPr>
      <w:r w:rsidRPr="005F328D">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2A5E46B5" w14:textId="6F497A0D" w:rsidR="00A10E47" w:rsidRPr="005F328D" w:rsidRDefault="00D57AD1" w:rsidP="00E05EAD">
      <w:pPr>
        <w:pStyle w:val="Cmsor1"/>
        <w:jc w:val="both"/>
        <w:rPr>
          <w:rStyle w:val="None"/>
          <w:lang w:val="en-GB"/>
        </w:rPr>
      </w:pPr>
      <w:r w:rsidRPr="005F328D">
        <w:rPr>
          <w:rStyle w:val="None"/>
          <w:lang w:val="en-GB"/>
        </w:rPr>
        <w:lastRenderedPageBreak/>
        <w:t>Detailed requirements and schedule of the Course</w:t>
      </w:r>
    </w:p>
    <w:tbl>
      <w:tblPr>
        <w:tblStyle w:val="Tblzatrcsos7tarka1"/>
        <w:tblW w:w="10276" w:type="dxa"/>
        <w:tblInd w:w="-632" w:type="dxa"/>
        <w:tblLayout w:type="fixed"/>
        <w:tblLook w:val="04A0" w:firstRow="1" w:lastRow="0" w:firstColumn="1" w:lastColumn="0" w:noHBand="0" w:noVBand="1"/>
      </w:tblPr>
      <w:tblGrid>
        <w:gridCol w:w="1204"/>
        <w:gridCol w:w="3686"/>
        <w:gridCol w:w="2126"/>
        <w:gridCol w:w="1701"/>
        <w:gridCol w:w="1559"/>
      </w:tblGrid>
      <w:tr w:rsidR="001B2948" w:rsidRPr="005F328D" w14:paraId="06308AF9" w14:textId="77777777" w:rsidTr="001B2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54BD88A8" w14:textId="3DAA4907" w:rsidR="001B2948" w:rsidRPr="005F328D" w:rsidRDefault="009E4707" w:rsidP="00C145BC">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1B2948" w:rsidRPr="005F328D" w14:paraId="39E945B0"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F502231" w14:textId="1A040C60" w:rsidR="001B2948" w:rsidRPr="005F328D" w:rsidRDefault="009E4707" w:rsidP="00C145BC">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103C59F7" w14:textId="0BB7C95C"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765419FD" w14:textId="7C4443AF"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13760722" w14:textId="3BF3AB29"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31FC5F85" w14:textId="193451DA"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3018B08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2338A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BA81495" w14:textId="5C366930"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Conventional wall structures, brick bounds</w:t>
            </w:r>
          </w:p>
        </w:tc>
        <w:tc>
          <w:tcPr>
            <w:tcW w:w="2126" w:type="dxa"/>
            <w:shd w:val="clear" w:color="auto" w:fill="auto"/>
          </w:tcPr>
          <w:p w14:paraId="1A2A587F"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[1.] 8.-14.</w:t>
            </w:r>
          </w:p>
        </w:tc>
        <w:tc>
          <w:tcPr>
            <w:tcW w:w="1701" w:type="dxa"/>
            <w:shd w:val="clear" w:color="auto" w:fill="auto"/>
          </w:tcPr>
          <w:p w14:paraId="6591B4BC"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21CF7DC5"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1B2948" w:rsidRPr="005F328D" w14:paraId="203FA922"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E3818B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0918BB6A" w14:textId="1A13A1DC"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Shallow foundations</w:t>
            </w:r>
          </w:p>
        </w:tc>
        <w:tc>
          <w:tcPr>
            <w:tcW w:w="2126" w:type="dxa"/>
            <w:shd w:val="clear" w:color="auto" w:fill="auto"/>
          </w:tcPr>
          <w:p w14:paraId="14DA74F4" w14:textId="4F5140E3" w:rsidR="001B2948" w:rsidRPr="005F328D" w:rsidRDefault="001B294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28.-3</w:t>
            </w:r>
            <w:r w:rsidR="00D51F08" w:rsidRPr="005F328D">
              <w:rPr>
                <w:rStyle w:val="None"/>
                <w:bCs/>
                <w:sz w:val="20"/>
                <w:szCs w:val="20"/>
                <w:lang w:val="en-GB"/>
              </w:rPr>
              <w:t>8</w:t>
            </w:r>
            <w:r w:rsidRPr="005F328D">
              <w:rPr>
                <w:rStyle w:val="None"/>
                <w:bCs/>
                <w:sz w:val="20"/>
                <w:szCs w:val="20"/>
                <w:lang w:val="en-GB"/>
              </w:rPr>
              <w:t>.</w:t>
            </w:r>
          </w:p>
        </w:tc>
        <w:tc>
          <w:tcPr>
            <w:tcW w:w="1701" w:type="dxa"/>
            <w:shd w:val="clear" w:color="auto" w:fill="auto"/>
          </w:tcPr>
          <w:p w14:paraId="1BC564E6"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BC7E21"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1B2948" w:rsidRPr="005F328D" w14:paraId="30F0E5B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483B9E"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F23F410" w14:textId="2E93F3CC"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Clay block walls, aerated concrete walls</w:t>
            </w:r>
          </w:p>
        </w:tc>
        <w:tc>
          <w:tcPr>
            <w:tcW w:w="2126" w:type="dxa"/>
            <w:shd w:val="clear" w:color="auto" w:fill="auto"/>
          </w:tcPr>
          <w:p w14:paraId="2156F796"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21.-25.</w:t>
            </w:r>
          </w:p>
        </w:tc>
        <w:tc>
          <w:tcPr>
            <w:tcW w:w="1701" w:type="dxa"/>
            <w:shd w:val="clear" w:color="auto" w:fill="auto"/>
          </w:tcPr>
          <w:p w14:paraId="2064ED04"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AE57CC8"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1BE301A1"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4A8736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6D5FB717" w14:textId="51F17146"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Arches and lintels</w:t>
            </w:r>
          </w:p>
        </w:tc>
        <w:tc>
          <w:tcPr>
            <w:tcW w:w="2126" w:type="dxa"/>
            <w:shd w:val="clear" w:color="auto" w:fill="auto"/>
          </w:tcPr>
          <w:p w14:paraId="0BFFDF8D" w14:textId="68E4F6A7"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[2.] 102-119</w:t>
            </w:r>
          </w:p>
        </w:tc>
        <w:tc>
          <w:tcPr>
            <w:tcW w:w="1701" w:type="dxa"/>
            <w:shd w:val="clear" w:color="auto" w:fill="auto"/>
          </w:tcPr>
          <w:p w14:paraId="722FD0C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F6A4B9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7E6EAF1B"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6EC2372E"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2BCBDAAB" w14:textId="6AA1345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Openings and lintels</w:t>
            </w:r>
          </w:p>
        </w:tc>
        <w:tc>
          <w:tcPr>
            <w:tcW w:w="2126" w:type="dxa"/>
            <w:shd w:val="clear" w:color="auto" w:fill="auto"/>
          </w:tcPr>
          <w:p w14:paraId="4690AECF" w14:textId="51D8D02B"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[2.] 102-119</w:t>
            </w:r>
          </w:p>
        </w:tc>
        <w:tc>
          <w:tcPr>
            <w:tcW w:w="1701" w:type="dxa"/>
            <w:shd w:val="clear" w:color="auto" w:fill="auto"/>
          </w:tcPr>
          <w:p w14:paraId="378F0920"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55DE6D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077BDD6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740A48D"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05F5BE45" w14:textId="73185B4C"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Wall structures</w:t>
            </w:r>
          </w:p>
        </w:tc>
        <w:tc>
          <w:tcPr>
            <w:tcW w:w="2126" w:type="dxa"/>
            <w:shd w:val="clear" w:color="auto" w:fill="auto"/>
          </w:tcPr>
          <w:p w14:paraId="3F911916" w14:textId="5D08F26B"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25</w:t>
            </w:r>
          </w:p>
        </w:tc>
        <w:tc>
          <w:tcPr>
            <w:tcW w:w="1701" w:type="dxa"/>
            <w:shd w:val="clear" w:color="auto" w:fill="auto"/>
          </w:tcPr>
          <w:p w14:paraId="3C7C276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201508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3B9F1476"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35EAA53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D5543B6" w14:textId="451FF725"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Stone and adobe walls</w:t>
            </w:r>
          </w:p>
        </w:tc>
        <w:tc>
          <w:tcPr>
            <w:tcW w:w="2126" w:type="dxa"/>
            <w:shd w:val="clear" w:color="auto" w:fill="auto"/>
          </w:tcPr>
          <w:p w14:paraId="7B138A49" w14:textId="495427E4" w:rsidR="00D51F08"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[1.] 12.</w:t>
            </w:r>
          </w:p>
        </w:tc>
        <w:tc>
          <w:tcPr>
            <w:tcW w:w="1701" w:type="dxa"/>
            <w:shd w:val="clear" w:color="auto" w:fill="auto"/>
          </w:tcPr>
          <w:p w14:paraId="37AD056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B46BFA"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D7887A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0E0C703"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2A3F9742" w14:textId="0C61B568"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Partition walls</w:t>
            </w:r>
          </w:p>
        </w:tc>
        <w:tc>
          <w:tcPr>
            <w:tcW w:w="2126" w:type="dxa"/>
            <w:shd w:val="clear" w:color="auto" w:fill="auto"/>
          </w:tcPr>
          <w:p w14:paraId="649A784B" w14:textId="003F4BC2"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26</w:t>
            </w:r>
          </w:p>
        </w:tc>
        <w:tc>
          <w:tcPr>
            <w:tcW w:w="1701" w:type="dxa"/>
            <w:shd w:val="clear" w:color="auto" w:fill="auto"/>
          </w:tcPr>
          <w:p w14:paraId="1505D3BA"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B98516D" w14:textId="4AC10BFA"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471647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53FA0A2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3A657D19" w14:textId="7C515037" w:rsidR="00D51F08" w:rsidRPr="005F328D" w:rsidRDefault="002C0AA4" w:rsidP="00D51F08">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00D51F08" w:rsidRPr="005F328D">
              <w:rPr>
                <w:b/>
                <w:sz w:val="16"/>
                <w:szCs w:val="16"/>
                <w:lang w:val="en-GB"/>
              </w:rPr>
              <w:t xml:space="preserve"> week</w:t>
            </w:r>
          </w:p>
        </w:tc>
        <w:tc>
          <w:tcPr>
            <w:tcW w:w="2126" w:type="dxa"/>
            <w:shd w:val="clear" w:color="auto" w:fill="auto"/>
          </w:tcPr>
          <w:p w14:paraId="627D019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B40CE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660A39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7C160A2A"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2856C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5F956AC1" w14:textId="1EE3558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calculation</w:t>
            </w:r>
          </w:p>
        </w:tc>
        <w:tc>
          <w:tcPr>
            <w:tcW w:w="2126" w:type="dxa"/>
            <w:shd w:val="clear" w:color="auto" w:fill="auto"/>
          </w:tcPr>
          <w:p w14:paraId="022D47E2" w14:textId="020910F6"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1E2B4D72"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46C58F"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276110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7490D9F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4073B3C" w14:textId="023869D0"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 xml:space="preserve">R.F. Concrete Staircase </w:t>
            </w:r>
          </w:p>
        </w:tc>
        <w:tc>
          <w:tcPr>
            <w:tcW w:w="2126" w:type="dxa"/>
            <w:shd w:val="clear" w:color="auto" w:fill="auto"/>
          </w:tcPr>
          <w:p w14:paraId="547870E5" w14:textId="25C6E422" w:rsidR="00D51F08" w:rsidRPr="005F328D" w:rsidRDefault="00D51F08" w:rsidP="00D51F08">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B8FE40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2B840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86638B6"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6785B18"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24B4C83" w14:textId="7D7635E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elements</w:t>
            </w:r>
          </w:p>
        </w:tc>
        <w:tc>
          <w:tcPr>
            <w:tcW w:w="2126" w:type="dxa"/>
            <w:shd w:val="clear" w:color="auto" w:fill="auto"/>
          </w:tcPr>
          <w:p w14:paraId="2DC30F2E" w14:textId="3CB3B29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F2A1AD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D54C714"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2786D91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49A6E11"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77C85BF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Timber, steel, glass staircases</w:t>
            </w:r>
          </w:p>
          <w:p w14:paraId="737D54BE" w14:textId="5C7C6C3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Acoustic solutions</w:t>
            </w:r>
          </w:p>
        </w:tc>
        <w:tc>
          <w:tcPr>
            <w:tcW w:w="2126" w:type="dxa"/>
            <w:shd w:val="clear" w:color="auto" w:fill="auto"/>
          </w:tcPr>
          <w:p w14:paraId="2A2903AC" w14:textId="5FD427B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027EA0B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EE7A3E1"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48503CF5"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B4221FC"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331EC552" w14:textId="6B5702D3"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Deep Foundations</w:t>
            </w:r>
          </w:p>
        </w:tc>
        <w:tc>
          <w:tcPr>
            <w:tcW w:w="2126" w:type="dxa"/>
            <w:shd w:val="clear" w:color="auto" w:fill="auto"/>
          </w:tcPr>
          <w:p w14:paraId="3E84AF8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39.-57.</w:t>
            </w:r>
          </w:p>
        </w:tc>
        <w:tc>
          <w:tcPr>
            <w:tcW w:w="1701" w:type="dxa"/>
            <w:shd w:val="clear" w:color="auto" w:fill="auto"/>
          </w:tcPr>
          <w:p w14:paraId="034EDEF5"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CC1BB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158BF21D"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93F6F0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2193C0B4" w14:textId="64BE12C3"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Final written test</w:t>
            </w:r>
          </w:p>
        </w:tc>
        <w:tc>
          <w:tcPr>
            <w:tcW w:w="2126" w:type="dxa"/>
            <w:shd w:val="clear" w:color="auto" w:fill="auto"/>
          </w:tcPr>
          <w:p w14:paraId="3C548CB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12A6FB5C" w14:textId="5D6B609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sidR="005F328D">
              <w:rPr>
                <w:b/>
                <w:sz w:val="16"/>
                <w:szCs w:val="16"/>
                <w:lang w:val="en-GB"/>
              </w:rPr>
              <w:t>t</w:t>
            </w:r>
          </w:p>
        </w:tc>
        <w:tc>
          <w:tcPr>
            <w:tcW w:w="1559" w:type="dxa"/>
            <w:shd w:val="clear" w:color="auto" w:fill="auto"/>
          </w:tcPr>
          <w:p w14:paraId="2B05B8B6" w14:textId="07374A17" w:rsidR="00D51F08"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bl>
    <w:tbl>
      <w:tblPr>
        <w:tblStyle w:val="Tblzatrcsos7tarka11"/>
        <w:tblW w:w="10276" w:type="dxa"/>
        <w:tblInd w:w="-632" w:type="dxa"/>
        <w:tblLayout w:type="fixed"/>
        <w:tblLook w:val="04A0" w:firstRow="1" w:lastRow="0" w:firstColumn="1" w:lastColumn="0" w:noHBand="0" w:noVBand="1"/>
      </w:tblPr>
      <w:tblGrid>
        <w:gridCol w:w="1204"/>
        <w:gridCol w:w="3686"/>
        <w:gridCol w:w="1843"/>
        <w:gridCol w:w="1984"/>
        <w:gridCol w:w="1559"/>
      </w:tblGrid>
      <w:tr w:rsidR="001B2948" w:rsidRPr="005F328D" w14:paraId="4620D9C4" w14:textId="77777777" w:rsidTr="00C145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34D40DC4" w14:textId="630F2655" w:rsidR="001B2948" w:rsidRPr="005F328D" w:rsidRDefault="009E4707" w:rsidP="00C145BC">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t>Labs</w:t>
            </w:r>
          </w:p>
        </w:tc>
      </w:tr>
      <w:tr w:rsidR="00D51F08" w:rsidRPr="005F328D" w14:paraId="78BA235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754F0B91" w14:textId="5291C9A6" w:rsidR="00D51F08" w:rsidRPr="005F328D" w:rsidRDefault="00D51F08" w:rsidP="00D51F08">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747BB1EF" w14:textId="1B26A790"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8660C32" w14:textId="046D774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0DEEA313" w14:textId="0A74FB0B"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16F2B944" w14:textId="689C5CA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57A2A17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7EBB9CC" w14:textId="77777777" w:rsidR="001B2948" w:rsidRPr="005F328D" w:rsidRDefault="001B2948" w:rsidP="00C145BC">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73919998" w14:textId="5D93387C" w:rsidR="00785BDE" w:rsidRPr="005F328D" w:rsidRDefault="00785BDE" w:rsidP="00785BD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1</w:t>
            </w:r>
            <w:r w:rsidR="005F328D" w:rsidRPr="005F328D">
              <w:rPr>
                <w:rFonts w:ascii="Calibri" w:hAnsi="Calibri"/>
                <w:sz w:val="16"/>
                <w:szCs w:val="16"/>
                <w:lang w:val="en-GB" w:eastAsia="en-US"/>
              </w:rPr>
              <w:t>st.</w:t>
            </w:r>
            <w:r w:rsidRPr="005F328D">
              <w:rPr>
                <w:rFonts w:ascii="Calibri" w:hAnsi="Calibri"/>
                <w:sz w:val="16"/>
                <w:szCs w:val="16"/>
                <w:lang w:val="en-GB" w:eastAsia="en-US"/>
              </w:rPr>
              <w:t xml:space="preserve"> drawing:</w:t>
            </w:r>
            <w:r w:rsidRPr="005F328D">
              <w:rPr>
                <w:rFonts w:ascii="Calibri" w:hAnsi="Calibri"/>
                <w:b w:val="0"/>
                <w:sz w:val="16"/>
                <w:szCs w:val="16"/>
                <w:lang w:val="en-GB" w:eastAsia="en-US"/>
              </w:rPr>
              <w:t xml:space="preserve"> Brick Bound drawing </w:t>
            </w:r>
          </w:p>
          <w:p w14:paraId="49438945" w14:textId="610E5EB6" w:rsidR="001B2948" w:rsidRPr="005F328D" w:rsidRDefault="00785BDE" w:rsidP="005F328D">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2</w:t>
            </w:r>
            <w:r w:rsidR="005F328D" w:rsidRPr="005F328D">
              <w:rPr>
                <w:rFonts w:ascii="Calibri" w:hAnsi="Calibri"/>
                <w:sz w:val="16"/>
                <w:szCs w:val="16"/>
                <w:lang w:val="en-GB" w:eastAsia="en-US"/>
              </w:rPr>
              <w:t xml:space="preserve">nd. </w:t>
            </w:r>
            <w:r w:rsidRPr="005F328D">
              <w:rPr>
                <w:rFonts w:ascii="Calibri" w:hAnsi="Calibri"/>
                <w:sz w:val="16"/>
                <w:szCs w:val="16"/>
                <w:lang w:val="en-GB" w:eastAsia="en-US"/>
              </w:rPr>
              <w:t>drawing:</w:t>
            </w:r>
            <w:r w:rsidRPr="005F328D">
              <w:rPr>
                <w:rFonts w:ascii="Calibri" w:hAnsi="Calibri"/>
                <w:b w:val="0"/>
                <w:sz w:val="16"/>
                <w:szCs w:val="16"/>
                <w:lang w:val="en-GB" w:eastAsia="en-US"/>
              </w:rPr>
              <w:t xml:space="preserve"> 2 storey detached house </w:t>
            </w:r>
          </w:p>
        </w:tc>
        <w:tc>
          <w:tcPr>
            <w:tcW w:w="1843" w:type="dxa"/>
            <w:shd w:val="clear" w:color="auto" w:fill="auto"/>
          </w:tcPr>
          <w:p w14:paraId="3EF604D1"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7F239D37" w14:textId="05546687" w:rsidR="001B2948" w:rsidRPr="005F328D" w:rsidRDefault="005F328D" w:rsidP="00C145BC">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 xml:space="preserve">Drawing </w:t>
            </w:r>
            <w:r w:rsidR="00785BDE" w:rsidRPr="005F328D">
              <w:rPr>
                <w:b/>
                <w:sz w:val="16"/>
                <w:szCs w:val="16"/>
                <w:lang w:val="en-GB"/>
              </w:rPr>
              <w:t>Board practice:</w:t>
            </w:r>
            <w:r w:rsidR="00785BDE" w:rsidRPr="005F328D">
              <w:rPr>
                <w:sz w:val="16"/>
                <w:szCs w:val="16"/>
                <w:lang w:val="en-GB"/>
              </w:rPr>
              <w:t xml:space="preserve"> brick joints</w:t>
            </w:r>
          </w:p>
        </w:tc>
        <w:tc>
          <w:tcPr>
            <w:tcW w:w="1559" w:type="dxa"/>
            <w:shd w:val="clear" w:color="auto" w:fill="auto"/>
          </w:tcPr>
          <w:p w14:paraId="14533846"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85BDE" w:rsidRPr="005F328D" w14:paraId="7D0FF96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519D38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1AD4FF2C" w14:textId="54B6E1C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Consultation.</w:t>
            </w:r>
          </w:p>
        </w:tc>
        <w:tc>
          <w:tcPr>
            <w:tcW w:w="1843" w:type="dxa"/>
            <w:shd w:val="clear" w:color="auto" w:fill="auto"/>
          </w:tcPr>
          <w:p w14:paraId="784DEAA3"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02F5D22" w14:textId="1A81FE2C" w:rsidR="00785BDE" w:rsidRPr="005F328D" w:rsidRDefault="00785BDE" w:rsidP="00785BDE">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drawing consultation.</w:t>
            </w:r>
          </w:p>
        </w:tc>
        <w:tc>
          <w:tcPr>
            <w:tcW w:w="1559" w:type="dxa"/>
            <w:shd w:val="clear" w:color="auto" w:fill="auto"/>
          </w:tcPr>
          <w:p w14:paraId="1414CD2D"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785BDE" w:rsidRPr="005F328D" w14:paraId="2F8C88A1"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8E0F91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29FEA122" w14:textId="0657AC1F" w:rsidR="00785BDE" w:rsidRPr="005F328D" w:rsidRDefault="00785BDE"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b/>
                <w:sz w:val="16"/>
                <w:szCs w:val="16"/>
                <w:lang w:val="en-GB"/>
              </w:rPr>
              <w:t>3</w:t>
            </w:r>
            <w:r w:rsidR="005F328D" w:rsidRPr="005F328D">
              <w:rPr>
                <w:b/>
                <w:sz w:val="16"/>
                <w:szCs w:val="16"/>
                <w:lang w:val="en-GB"/>
              </w:rPr>
              <w:t>rd.</w:t>
            </w:r>
            <w:r w:rsidRPr="005F328D">
              <w:rPr>
                <w:b/>
                <w:sz w:val="16"/>
                <w:szCs w:val="16"/>
                <w:lang w:val="en-GB"/>
              </w:rPr>
              <w:t xml:space="preserve">drawing: </w:t>
            </w:r>
            <w:r w:rsidRPr="005F328D">
              <w:rPr>
                <w:b/>
                <w:bCs/>
                <w:sz w:val="16"/>
                <w:szCs w:val="16"/>
                <w:lang w:val="en-GB"/>
              </w:rPr>
              <w:t>foundation plan</w:t>
            </w:r>
            <w:r w:rsidRPr="005F328D">
              <w:rPr>
                <w:b/>
                <w:sz w:val="16"/>
                <w:szCs w:val="16"/>
                <w:lang w:val="en-GB"/>
              </w:rPr>
              <w:t xml:space="preserve"> </w:t>
            </w:r>
          </w:p>
        </w:tc>
        <w:tc>
          <w:tcPr>
            <w:tcW w:w="1843" w:type="dxa"/>
            <w:shd w:val="clear" w:color="auto" w:fill="auto"/>
          </w:tcPr>
          <w:p w14:paraId="287860C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F5614A7" w14:textId="49E35B4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Board practice:</w:t>
            </w:r>
            <w:r w:rsidRPr="005F328D">
              <w:rPr>
                <w:sz w:val="16"/>
                <w:szCs w:val="16"/>
                <w:lang w:val="en-GB"/>
              </w:rPr>
              <w:t xml:space="preserve"> foundation</w:t>
            </w:r>
          </w:p>
          <w:p w14:paraId="2D26954E" w14:textId="188C944B"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5F328D">
              <w:rPr>
                <w:b/>
                <w:bCs/>
                <w:sz w:val="16"/>
                <w:szCs w:val="16"/>
                <w:lang w:val="en-GB"/>
              </w:rPr>
              <w:t xml:space="preserve"> 1st. drawing presentation</w:t>
            </w:r>
          </w:p>
        </w:tc>
        <w:tc>
          <w:tcPr>
            <w:tcW w:w="1559" w:type="dxa"/>
            <w:shd w:val="clear" w:color="auto" w:fill="auto"/>
          </w:tcPr>
          <w:p w14:paraId="3C3A9C57" w14:textId="7543F98D"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3. week, end of the LAB</w:t>
            </w:r>
          </w:p>
        </w:tc>
      </w:tr>
      <w:tr w:rsidR="00785BDE" w:rsidRPr="005F328D" w14:paraId="5EBF41B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D6245DB"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7E1EB354" w14:textId="322C35A4"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7AD2965F"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F99101" w14:textId="76521E6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1st. drawing resubmission</w:t>
            </w:r>
          </w:p>
        </w:tc>
        <w:tc>
          <w:tcPr>
            <w:tcW w:w="1559" w:type="dxa"/>
            <w:shd w:val="clear" w:color="auto" w:fill="auto"/>
          </w:tcPr>
          <w:p w14:paraId="113CA62A" w14:textId="05CA24C5"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785BDE" w:rsidRPr="005F328D" w14:paraId="084F3123"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A490CF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71EF583F" w14:textId="73E762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b/>
                <w:sz w:val="16"/>
                <w:szCs w:val="16"/>
                <w:lang w:val="en-GB"/>
              </w:rPr>
              <w:t>4</w:t>
            </w:r>
            <w:r w:rsidR="005F328D" w:rsidRPr="005F328D">
              <w:rPr>
                <w:b/>
                <w:sz w:val="16"/>
                <w:szCs w:val="16"/>
                <w:lang w:val="en-GB"/>
              </w:rPr>
              <w:t>th</w:t>
            </w:r>
            <w:r w:rsidRPr="005F328D">
              <w:rPr>
                <w:b/>
                <w:sz w:val="16"/>
                <w:szCs w:val="16"/>
                <w:lang w:val="en-GB"/>
              </w:rPr>
              <w:t xml:space="preserve">.drawing: </w:t>
            </w:r>
            <w:r w:rsidRPr="005F328D">
              <w:rPr>
                <w:b/>
                <w:bCs/>
                <w:sz w:val="16"/>
                <w:szCs w:val="16"/>
                <w:lang w:val="en-GB"/>
              </w:rPr>
              <w:t>arches and lintels</w:t>
            </w:r>
          </w:p>
          <w:p w14:paraId="4DFE8D77" w14:textId="72E466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sz w:val="20"/>
                <w:szCs w:val="20"/>
                <w:lang w:val="en-GB"/>
              </w:rPr>
              <w:t>Consultation.</w:t>
            </w:r>
          </w:p>
        </w:tc>
        <w:tc>
          <w:tcPr>
            <w:tcW w:w="1843" w:type="dxa"/>
            <w:shd w:val="clear" w:color="auto" w:fill="auto"/>
          </w:tcPr>
          <w:p w14:paraId="3985ECF1"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1DFA3CE" w14:textId="14B23CC1" w:rsidR="00785BDE"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5B9BEFE6"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785BDE" w:rsidRPr="005F328D" w14:paraId="6960405D"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11CB260"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24F40297" w14:textId="45B51C86"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40141C0B"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E84ACE2" w14:textId="6059F9E8"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w:t>
            </w:r>
            <w:r w:rsidR="005F328D" w:rsidRPr="005F328D">
              <w:rPr>
                <w:b/>
                <w:bCs/>
                <w:sz w:val="16"/>
                <w:szCs w:val="16"/>
                <w:lang w:val="en-GB"/>
              </w:rPr>
              <w:t>rd</w:t>
            </w:r>
            <w:r w:rsidRPr="005F328D">
              <w:rPr>
                <w:b/>
                <w:bCs/>
                <w:sz w:val="16"/>
                <w:szCs w:val="16"/>
                <w:lang w:val="en-GB"/>
              </w:rPr>
              <w:t>. drawing presentation</w:t>
            </w:r>
          </w:p>
        </w:tc>
        <w:tc>
          <w:tcPr>
            <w:tcW w:w="1559" w:type="dxa"/>
            <w:shd w:val="clear" w:color="auto" w:fill="auto"/>
          </w:tcPr>
          <w:p w14:paraId="22E9409B" w14:textId="01BC385E"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6. week, end of the LAB</w:t>
            </w:r>
          </w:p>
        </w:tc>
      </w:tr>
      <w:tr w:rsidR="00785BDE" w:rsidRPr="005F328D" w14:paraId="79A47AD2"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C92299F"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7E537992" w14:textId="10456E45"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636BDACF" w14:textId="77777777" w:rsidR="00785BDE" w:rsidRPr="005F328D" w:rsidRDefault="00785BDE" w:rsidP="00785BDE">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57B4C4E2" w14:textId="75A55144" w:rsidR="00785BDE"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3rd. drawing resubmission</w:t>
            </w:r>
          </w:p>
        </w:tc>
        <w:tc>
          <w:tcPr>
            <w:tcW w:w="1559" w:type="dxa"/>
            <w:shd w:val="clear" w:color="auto" w:fill="auto"/>
          </w:tcPr>
          <w:p w14:paraId="4CF1F72E" w14:textId="1451990E"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785BDE" w:rsidRPr="005F328D" w14:paraId="64E81102"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608C5B2"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951DCD" w14:textId="2665FCF4"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38A4F6AC"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B97FCFA" w14:textId="2300BED8"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4th. drawing presentation</w:t>
            </w:r>
          </w:p>
        </w:tc>
        <w:tc>
          <w:tcPr>
            <w:tcW w:w="1559" w:type="dxa"/>
            <w:shd w:val="clear" w:color="auto" w:fill="auto"/>
          </w:tcPr>
          <w:p w14:paraId="00D0CA28" w14:textId="6FC2B200"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785BDE" w:rsidRPr="005F328D" w14:paraId="4EAB4DC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5E16793"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234F3C49" w14:textId="1CA2E404" w:rsidR="00785BDE" w:rsidRPr="005F328D" w:rsidRDefault="002C0AA4" w:rsidP="00785B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005F328D" w:rsidRPr="005F328D">
              <w:rPr>
                <w:b/>
                <w:sz w:val="16"/>
                <w:szCs w:val="16"/>
                <w:lang w:val="en-GB"/>
              </w:rPr>
              <w:t>week</w:t>
            </w:r>
          </w:p>
        </w:tc>
        <w:tc>
          <w:tcPr>
            <w:tcW w:w="1843" w:type="dxa"/>
            <w:shd w:val="clear" w:color="auto" w:fill="auto"/>
          </w:tcPr>
          <w:p w14:paraId="31C873B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D14D7" w14:textId="2FC7A629"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7AE56D9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5F328D" w:rsidRPr="005F328D" w14:paraId="0AC3F4CB"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CD44747"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6117C451" w14:textId="74AA946B"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5th.drawing: </w:t>
            </w:r>
            <w:r w:rsidRPr="005F328D">
              <w:rPr>
                <w:b/>
                <w:bCs/>
                <w:sz w:val="16"/>
                <w:szCs w:val="16"/>
                <w:lang w:val="en-GB"/>
              </w:rPr>
              <w:t>staircase</w:t>
            </w:r>
          </w:p>
          <w:p w14:paraId="428069F7" w14:textId="67D349B0"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sz w:val="20"/>
                <w:szCs w:val="20"/>
                <w:lang w:val="en-GB"/>
              </w:rPr>
              <w:t>Consultation.</w:t>
            </w:r>
          </w:p>
        </w:tc>
        <w:tc>
          <w:tcPr>
            <w:tcW w:w="1843" w:type="dxa"/>
            <w:shd w:val="clear" w:color="auto" w:fill="auto"/>
          </w:tcPr>
          <w:p w14:paraId="536DFC0D"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A1A5F05" w14:textId="70581C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5F328D">
              <w:rPr>
                <w:b/>
                <w:bCs/>
                <w:sz w:val="16"/>
                <w:szCs w:val="16"/>
                <w:lang w:val="en-GB"/>
              </w:rPr>
              <w:t xml:space="preserve">4th.. drawing resubmission. </w:t>
            </w:r>
            <w:r w:rsidRPr="005F328D">
              <w:rPr>
                <w:b/>
                <w:sz w:val="16"/>
                <w:szCs w:val="16"/>
                <w:lang w:val="en-GB"/>
              </w:rPr>
              <w:t>Drawing Board practice:</w:t>
            </w:r>
            <w:r w:rsidRPr="005F328D">
              <w:rPr>
                <w:sz w:val="16"/>
                <w:szCs w:val="16"/>
                <w:lang w:val="en-GB"/>
              </w:rPr>
              <w:t xml:space="preserve"> staircase</w:t>
            </w:r>
          </w:p>
        </w:tc>
        <w:tc>
          <w:tcPr>
            <w:tcW w:w="1559" w:type="dxa"/>
            <w:shd w:val="clear" w:color="auto" w:fill="auto"/>
          </w:tcPr>
          <w:p w14:paraId="40BC16D0" w14:textId="4C768BB3"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10. week, end of the LAB</w:t>
            </w:r>
          </w:p>
        </w:tc>
      </w:tr>
      <w:tr w:rsidR="005F328D" w:rsidRPr="005F328D" w14:paraId="136FAF30"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A92D150"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0D749B12" w14:textId="2E2D40FA"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sz w:val="20"/>
                <w:szCs w:val="20"/>
                <w:lang w:val="en-GB"/>
              </w:rPr>
              <w:t>Consultation</w:t>
            </w:r>
          </w:p>
        </w:tc>
        <w:tc>
          <w:tcPr>
            <w:tcW w:w="1843" w:type="dxa"/>
            <w:shd w:val="clear" w:color="auto" w:fill="auto"/>
          </w:tcPr>
          <w:p w14:paraId="4D6DAD12" w14:textId="77777777" w:rsidR="005F328D" w:rsidRPr="005F328D" w:rsidRDefault="005F328D" w:rsidP="005F328D">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039579D6" w14:textId="2480A755"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186FC89B" w14:textId="2E2036AB"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5F328D" w:rsidRPr="005F328D" w14:paraId="7A7EDD4C"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EA085DA"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9878572" w14:textId="747756C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6th.drawing: curved </w:t>
            </w:r>
            <w:r w:rsidRPr="005F328D">
              <w:rPr>
                <w:b/>
                <w:bCs/>
                <w:sz w:val="16"/>
                <w:szCs w:val="16"/>
                <w:lang w:val="en-GB"/>
              </w:rPr>
              <w:t>staircase</w:t>
            </w:r>
          </w:p>
          <w:p w14:paraId="23196544" w14:textId="30B492BE" w:rsidR="005F328D" w:rsidRPr="005F328D" w:rsidRDefault="005F4D4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Pr>
                <w:b/>
                <w:bCs/>
                <w:sz w:val="16"/>
                <w:szCs w:val="16"/>
                <w:lang w:val="en-GB"/>
              </w:rPr>
              <w:t xml:space="preserve">: </w:t>
            </w:r>
          </w:p>
        </w:tc>
        <w:tc>
          <w:tcPr>
            <w:tcW w:w="1843" w:type="dxa"/>
            <w:shd w:val="clear" w:color="auto" w:fill="auto"/>
          </w:tcPr>
          <w:p w14:paraId="204EA8E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5536D3D" w14:textId="7474F10E"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sidRPr="005F328D">
              <w:rPr>
                <w:rFonts w:ascii="Times New Roman" w:hAnsi="Times New Roman"/>
                <w:sz w:val="20"/>
                <w:szCs w:val="20"/>
                <w:lang w:val="en-GB"/>
              </w:rPr>
              <w:t xml:space="preserve"> </w:t>
            </w:r>
          </w:p>
        </w:tc>
        <w:tc>
          <w:tcPr>
            <w:tcW w:w="1559" w:type="dxa"/>
            <w:shd w:val="clear" w:color="auto" w:fill="auto"/>
          </w:tcPr>
          <w:p w14:paraId="5C927AD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5F328D" w:rsidRPr="005F328D" w14:paraId="7976BCF6"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FFC94FB"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47EC626F" w14:textId="517376CC"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528922E6"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CC4F1" w14:textId="56824AF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2nd.</w:t>
            </w:r>
            <w:r w:rsidRPr="005F328D">
              <w:rPr>
                <w:b/>
                <w:bCs/>
                <w:sz w:val="16"/>
                <w:szCs w:val="16"/>
                <w:lang w:val="en-GB"/>
              </w:rPr>
              <w:t xml:space="preserve"> drawing presentation</w:t>
            </w:r>
          </w:p>
        </w:tc>
        <w:tc>
          <w:tcPr>
            <w:tcW w:w="1559" w:type="dxa"/>
            <w:shd w:val="clear" w:color="auto" w:fill="auto"/>
          </w:tcPr>
          <w:p w14:paraId="6EEC4743" w14:textId="6C93C326"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13.  week, end of the LAB</w:t>
            </w:r>
          </w:p>
        </w:tc>
      </w:tr>
      <w:tr w:rsidR="005F328D" w:rsidRPr="005F328D" w14:paraId="1C7B0B1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3C31A9"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46678692" w14:textId="5384F955"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0CA25B3F"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B9328F2" w14:textId="6A0F9BF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Retake of the mid-semester drawing tests</w:t>
            </w:r>
          </w:p>
        </w:tc>
        <w:tc>
          <w:tcPr>
            <w:tcW w:w="1559" w:type="dxa"/>
            <w:shd w:val="clear" w:color="auto" w:fill="auto"/>
          </w:tcPr>
          <w:p w14:paraId="6796BA6E" w14:textId="6FCF3FCA"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5F328D" w:rsidRPr="005F328D" w14:paraId="0CD8C405"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65583C"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45F6B855" w14:textId="5B4EC3E2" w:rsidR="005F328D" w:rsidRPr="005F328D" w:rsidRDefault="005F328D" w:rsidP="005F328D">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Drawing presentation</w:t>
            </w:r>
          </w:p>
        </w:tc>
        <w:tc>
          <w:tcPr>
            <w:tcW w:w="1843" w:type="dxa"/>
            <w:shd w:val="clear" w:color="auto" w:fill="auto"/>
          </w:tcPr>
          <w:p w14:paraId="250A7A1C"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DFB46DC" w14:textId="1826B92D"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5.,6. drawing presentation</w:t>
            </w:r>
          </w:p>
        </w:tc>
        <w:tc>
          <w:tcPr>
            <w:tcW w:w="1559" w:type="dxa"/>
            <w:shd w:val="clear" w:color="auto" w:fill="auto"/>
          </w:tcPr>
          <w:p w14:paraId="4BDA32B9" w14:textId="50F8A53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17318952" w14:textId="77777777" w:rsidR="005F328D" w:rsidRPr="006967BB" w:rsidRDefault="005F328D" w:rsidP="005F328D">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1B1289D3" w14:textId="77777777" w:rsidR="005F328D" w:rsidRPr="005F328D" w:rsidRDefault="005F328D" w:rsidP="001B2948">
      <w:pPr>
        <w:rPr>
          <w:lang w:val="en-GB"/>
        </w:rPr>
      </w:pPr>
    </w:p>
    <w:p w14:paraId="4346A463" w14:textId="63BA519C" w:rsidR="005F328D" w:rsidRPr="005F328D" w:rsidRDefault="005F328D" w:rsidP="005F328D">
      <w:pPr>
        <w:pStyle w:val="Nincstrkz"/>
        <w:jc w:val="both"/>
        <w:rPr>
          <w:bCs/>
          <w:sz w:val="20"/>
          <w:szCs w:val="20"/>
          <w:lang w:val="en-GB"/>
        </w:rPr>
      </w:pPr>
      <w:r w:rsidRPr="005F328D">
        <w:rPr>
          <w:rStyle w:val="None"/>
          <w:bCs/>
          <w:sz w:val="20"/>
          <w:szCs w:val="20"/>
          <w:lang w:val="en-GB"/>
        </w:rPr>
        <w:t>Pécs, 28.01.202</w:t>
      </w:r>
      <w:r>
        <w:rPr>
          <w:rStyle w:val="None"/>
          <w:bCs/>
          <w:sz w:val="20"/>
          <w:szCs w:val="20"/>
          <w:lang w:val="en-GB"/>
        </w:rPr>
        <w:t>3</w:t>
      </w:r>
    </w:p>
    <w:p w14:paraId="2AA3EACE" w14:textId="06BE6525" w:rsidR="001B2948" w:rsidRPr="005F328D" w:rsidRDefault="001B2948">
      <w:pPr>
        <w:rPr>
          <w:lang w:val="en-GB"/>
        </w:rPr>
      </w:pPr>
    </w:p>
    <w:p w14:paraId="76D6B1F8" w14:textId="42BF7EE3" w:rsidR="00761C39" w:rsidRPr="005F328D" w:rsidRDefault="00426320" w:rsidP="00E345FE">
      <w:pPr>
        <w:pStyle w:val="Nincstrkz"/>
        <w:tabs>
          <w:tab w:val="left" w:pos="5954"/>
        </w:tabs>
        <w:jc w:val="right"/>
        <w:rPr>
          <w:rStyle w:val="None"/>
          <w:bCs/>
          <w:sz w:val="20"/>
          <w:szCs w:val="20"/>
          <w:lang w:val="en-GB"/>
        </w:rPr>
      </w:pPr>
      <w:r w:rsidRPr="005F328D">
        <w:rPr>
          <w:rStyle w:val="None"/>
          <w:bCs/>
          <w:sz w:val="20"/>
          <w:szCs w:val="20"/>
          <w:lang w:val="en-GB"/>
        </w:rPr>
        <w:t>Miklós</w:t>
      </w:r>
      <w:r w:rsidR="00D57AD1" w:rsidRPr="005F328D">
        <w:rPr>
          <w:rStyle w:val="None"/>
          <w:bCs/>
          <w:sz w:val="20"/>
          <w:szCs w:val="20"/>
          <w:lang w:val="en-GB"/>
        </w:rPr>
        <w:t xml:space="preserve"> </w:t>
      </w:r>
      <w:r w:rsidRPr="005F328D">
        <w:rPr>
          <w:rStyle w:val="None"/>
          <w:bCs/>
          <w:sz w:val="20"/>
          <w:szCs w:val="20"/>
          <w:lang w:val="en-GB"/>
        </w:rPr>
        <w:t>HALADA</w:t>
      </w:r>
      <w:r w:rsidR="00D57AD1" w:rsidRPr="005F328D">
        <w:rPr>
          <w:rStyle w:val="None"/>
          <w:bCs/>
          <w:sz w:val="20"/>
          <w:szCs w:val="20"/>
          <w:lang w:val="en-GB"/>
        </w:rPr>
        <w:t xml:space="preserve"> dr.</w:t>
      </w:r>
    </w:p>
    <w:p w14:paraId="25767BCB" w14:textId="6C0FA65C" w:rsidR="00761C39" w:rsidRPr="005F328D" w:rsidRDefault="00D52CD7" w:rsidP="00E345FE">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761C39" w:rsidRPr="005F328D"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CFEE" w14:textId="77777777" w:rsidR="00AA5001" w:rsidRDefault="00AA5001" w:rsidP="007E74BB">
      <w:r>
        <w:separator/>
      </w:r>
    </w:p>
  </w:endnote>
  <w:endnote w:type="continuationSeparator" w:id="0">
    <w:p w14:paraId="51EADDF1" w14:textId="77777777" w:rsidR="00AA5001" w:rsidRDefault="00AA50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4009551D"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E4094">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B609" w14:textId="77777777" w:rsidR="00AA5001" w:rsidRDefault="00AA5001" w:rsidP="007E74BB">
      <w:r>
        <w:separator/>
      </w:r>
    </w:p>
  </w:footnote>
  <w:footnote w:type="continuationSeparator" w:id="0">
    <w:p w14:paraId="778BDA7C" w14:textId="77777777" w:rsidR="00AA5001" w:rsidRDefault="00AA50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4E0FB185" w:rsidR="00F112C4" w:rsidRPr="009005CB" w:rsidRDefault="00195CB3" w:rsidP="00034EEB">
    <w:pPr>
      <w:pStyle w:val="TEMATIKAFEJLC-LBLC"/>
      <w:rPr>
        <w:color w:val="auto"/>
      </w:rPr>
    </w:pPr>
    <w:r w:rsidRPr="009005CB">
      <w:rPr>
        <w:color w:val="auto"/>
      </w:rPr>
      <w:t>Architect</w:t>
    </w:r>
  </w:p>
  <w:p w14:paraId="53370EA0" w14:textId="378EFB6F" w:rsidR="00705DF3" w:rsidRPr="009005CB" w:rsidRDefault="00195CB3" w:rsidP="00034EEB">
    <w:pPr>
      <w:pStyle w:val="TEMATIKAFEJLC-LBLC"/>
      <w:rPr>
        <w:b w:val="0"/>
        <w:color w:val="auto"/>
      </w:rPr>
    </w:pPr>
    <w:r w:rsidRPr="009005CB">
      <w:rPr>
        <w:b w:val="0"/>
        <w:color w:val="auto"/>
      </w:rPr>
      <w:t>Building Construction 2</w:t>
    </w:r>
    <w:r w:rsidR="00F112C4" w:rsidRPr="009005CB">
      <w:rPr>
        <w:b w:val="0"/>
        <w:color w:val="auto"/>
      </w:rPr>
      <w:t>.</w:t>
    </w:r>
    <w:r w:rsidR="00705DF3" w:rsidRPr="009005CB">
      <w:rPr>
        <w:b w:val="0"/>
        <w:color w:val="auto"/>
      </w:rPr>
      <w:tab/>
    </w:r>
    <w:r w:rsidR="00705DF3" w:rsidRPr="009005CB">
      <w:rPr>
        <w:b w:val="0"/>
        <w:color w:val="auto"/>
      </w:rPr>
      <w:tab/>
    </w:r>
    <w:r w:rsidR="00F112C4" w:rsidRPr="009005CB">
      <w:rPr>
        <w:color w:val="auto"/>
      </w:rPr>
      <w:t>Course Syllabus</w:t>
    </w:r>
  </w:p>
  <w:p w14:paraId="0238FF2C" w14:textId="4CAF44F8" w:rsidR="00705DF3" w:rsidRPr="009005CB" w:rsidRDefault="00F112C4" w:rsidP="00034EEB">
    <w:pPr>
      <w:pStyle w:val="TEMATIKAFEJLC-LBLC"/>
      <w:rPr>
        <w:b w:val="0"/>
        <w:color w:val="auto"/>
      </w:rPr>
    </w:pPr>
    <w:r w:rsidRPr="009005CB">
      <w:rPr>
        <w:b w:val="0"/>
        <w:color w:val="auto"/>
      </w:rPr>
      <w:t>Course code</w:t>
    </w:r>
    <w:r w:rsidR="00705DF3" w:rsidRPr="009005CB">
      <w:rPr>
        <w:b w:val="0"/>
        <w:color w:val="auto"/>
      </w:rPr>
      <w:t xml:space="preserve">: </w:t>
    </w:r>
    <w:r w:rsidRPr="009005CB">
      <w:rPr>
        <w:b w:val="0"/>
        <w:color w:val="auto"/>
      </w:rPr>
      <w:t>EPE</w:t>
    </w:r>
    <w:r w:rsidR="00195CB3" w:rsidRPr="009005CB">
      <w:rPr>
        <w:b w:val="0"/>
        <w:color w:val="auto"/>
      </w:rPr>
      <w:t xml:space="preserve">110AN </w:t>
    </w:r>
    <w:r w:rsidR="009005CB" w:rsidRPr="009005CB">
      <w:rPr>
        <w:b w:val="0"/>
        <w:color w:val="auto"/>
      </w:rPr>
      <w:tab/>
      <w:t xml:space="preserve">                                                                    </w:t>
    </w:r>
    <w:r w:rsidRPr="009005CB">
      <w:rPr>
        <w:b w:val="0"/>
        <w:color w:val="auto"/>
      </w:rPr>
      <w:t xml:space="preserve">Schedule: </w:t>
    </w:r>
    <w:r w:rsidR="00195CB3" w:rsidRPr="009005CB">
      <w:rPr>
        <w:b w:val="0"/>
        <w:color w:val="auto"/>
      </w:rPr>
      <w:t xml:space="preserve">Lecture </w:t>
    </w:r>
    <w:r w:rsidR="006D4998" w:rsidRPr="009005CB">
      <w:rPr>
        <w:b w:val="0"/>
        <w:color w:val="auto"/>
      </w:rPr>
      <w:t>Tuesday</w:t>
    </w:r>
    <w:r w:rsidRPr="009005CB">
      <w:rPr>
        <w:b w:val="0"/>
        <w:color w:val="auto"/>
      </w:rPr>
      <w:t xml:space="preserve">, periods </w:t>
    </w:r>
    <w:r w:rsidR="00195CB3" w:rsidRPr="009005CB">
      <w:rPr>
        <w:b w:val="0"/>
        <w:color w:val="auto"/>
      </w:rPr>
      <w:t>9</w:t>
    </w:r>
    <w:r w:rsidR="009D2BCF" w:rsidRPr="009005CB">
      <w:rPr>
        <w:b w:val="0"/>
        <w:color w:val="auto"/>
      </w:rPr>
      <w:t>.</w:t>
    </w:r>
    <w:r w:rsidR="00195CB3" w:rsidRPr="009005CB">
      <w:rPr>
        <w:b w:val="0"/>
        <w:color w:val="auto"/>
      </w:rPr>
      <w:t>30a</w:t>
    </w:r>
    <w:r w:rsidR="009D2BCF" w:rsidRPr="009005CB">
      <w:rPr>
        <w:b w:val="0"/>
        <w:color w:val="auto"/>
      </w:rPr>
      <w:t>m</w:t>
    </w:r>
    <w:r w:rsidRPr="009005CB">
      <w:rPr>
        <w:b w:val="0"/>
        <w:color w:val="auto"/>
      </w:rPr>
      <w:t>-</w:t>
    </w:r>
    <w:r w:rsidR="00195CB3" w:rsidRPr="009005CB">
      <w:rPr>
        <w:b w:val="0"/>
        <w:color w:val="auto"/>
      </w:rPr>
      <w:t>10</w:t>
    </w:r>
    <w:r w:rsidR="009D2BCF" w:rsidRPr="009005CB">
      <w:rPr>
        <w:b w:val="0"/>
        <w:color w:val="auto"/>
      </w:rPr>
      <w:t>.15</w:t>
    </w:r>
    <w:r w:rsidR="00195CB3" w:rsidRPr="009005CB">
      <w:rPr>
        <w:b w:val="0"/>
        <w:color w:val="auto"/>
      </w:rPr>
      <w:t>a</w:t>
    </w:r>
    <w:r w:rsidR="009D2BCF" w:rsidRPr="009005CB">
      <w:rPr>
        <w:b w:val="0"/>
        <w:color w:val="auto"/>
      </w:rPr>
      <w:t>m</w:t>
    </w:r>
    <w:r w:rsidR="00195CB3" w:rsidRPr="009005CB">
      <w:rPr>
        <w:b w:val="0"/>
        <w:color w:val="auto"/>
      </w:rPr>
      <w:t xml:space="preserve"> </w:t>
    </w:r>
    <w:r w:rsidR="00CC2B9A" w:rsidRPr="009005CB">
      <w:rPr>
        <w:b w:val="0"/>
        <w:color w:val="auto"/>
      </w:rPr>
      <w:t xml:space="preserve">Location: </w:t>
    </w:r>
    <w:r w:rsidR="006D4998" w:rsidRPr="009005CB">
      <w:rPr>
        <w:b w:val="0"/>
        <w:color w:val="auto"/>
      </w:rPr>
      <w:t>A-</w:t>
    </w:r>
    <w:r w:rsidR="00B237B1">
      <w:rPr>
        <w:b w:val="0"/>
        <w:color w:val="auto"/>
      </w:rPr>
      <w:t>008</w:t>
    </w:r>
    <w:r w:rsidR="006D4998" w:rsidRPr="009005CB">
      <w:rPr>
        <w:b w:val="0"/>
        <w:color w:val="auto"/>
      </w:rPr>
      <w:t xml:space="preserve"> </w:t>
    </w:r>
  </w:p>
  <w:p w14:paraId="5FA1F5CD" w14:textId="25C01E7B" w:rsidR="00705DF3" w:rsidRPr="009005CB" w:rsidRDefault="00F112C4" w:rsidP="00034EEB">
    <w:pPr>
      <w:pStyle w:val="TEMATIKAFEJLC-LBLC"/>
      <w:rPr>
        <w:color w:val="auto"/>
      </w:rPr>
    </w:pPr>
    <w:r w:rsidRPr="009005CB">
      <w:rPr>
        <w:b w:val="0"/>
        <w:color w:val="auto"/>
      </w:rPr>
      <w:t>Semester</w:t>
    </w:r>
    <w:r w:rsidR="00705DF3" w:rsidRPr="009005CB">
      <w:rPr>
        <w:b w:val="0"/>
        <w:color w:val="auto"/>
      </w:rPr>
      <w:t xml:space="preserve">: </w:t>
    </w:r>
    <w:r w:rsidRPr="009005CB">
      <w:rPr>
        <w:b w:val="0"/>
        <w:color w:val="auto"/>
      </w:rPr>
      <w:t xml:space="preserve">Spring </w:t>
    </w:r>
    <w:r w:rsidR="00921B41">
      <w:rPr>
        <w:b w:val="0"/>
        <w:color w:val="auto"/>
      </w:rPr>
      <w:t>2022/2023/2</w:t>
    </w:r>
    <w:r w:rsidR="009005CB" w:rsidRPr="009005CB">
      <w:rPr>
        <w:b w:val="0"/>
        <w:color w:val="auto"/>
      </w:rPr>
      <w:tab/>
    </w:r>
    <w:r w:rsidR="00657647" w:rsidRPr="009005CB">
      <w:rPr>
        <w:b w:val="0"/>
        <w:color w:val="auto"/>
      </w:rPr>
      <w:t xml:space="preserve"> </w:t>
    </w:r>
    <w:r w:rsidRPr="009005CB">
      <w:rPr>
        <w:b w:val="0"/>
        <w:color w:val="auto"/>
      </w:rPr>
      <w:tab/>
    </w:r>
    <w:r w:rsidR="00195CB3" w:rsidRPr="009005CB">
      <w:rPr>
        <w:b w:val="0"/>
        <w:color w:val="auto"/>
      </w:rPr>
      <w:t xml:space="preserve">Lab </w:t>
    </w:r>
    <w:r w:rsidR="006D4998" w:rsidRPr="009005CB">
      <w:rPr>
        <w:b w:val="0"/>
        <w:color w:val="auto"/>
      </w:rPr>
      <w:t>Wednesday</w:t>
    </w:r>
    <w:r w:rsidR="00195CB3" w:rsidRPr="009005CB">
      <w:rPr>
        <w:b w:val="0"/>
        <w:color w:val="auto"/>
      </w:rPr>
      <w:t xml:space="preserve">,  periods </w:t>
    </w:r>
    <w:r w:rsidR="00B237B1">
      <w:rPr>
        <w:b w:val="0"/>
        <w:color w:val="auto"/>
      </w:rPr>
      <w:t>9:30-12:45</w:t>
    </w:r>
    <w:r w:rsidR="00195CB3" w:rsidRPr="009005CB">
      <w:rPr>
        <w:b w:val="0"/>
        <w:color w:val="auto"/>
      </w:rPr>
      <w:t xml:space="preserve"> </w:t>
    </w:r>
    <w:r w:rsidRPr="009005CB">
      <w:rPr>
        <w:b w:val="0"/>
        <w:color w:val="auto"/>
      </w:rPr>
      <w:t>Location:</w:t>
    </w:r>
    <w:r w:rsidR="006D4998" w:rsidRPr="009005CB">
      <w:rPr>
        <w:b w:val="0"/>
        <w:color w:val="auto"/>
      </w:rPr>
      <w:t>A-</w:t>
    </w:r>
    <w:r w:rsidR="00B237B1">
      <w:rPr>
        <w:b w:val="0"/>
        <w:color w:val="auto"/>
      </w:rPr>
      <w:t>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FE"/>
    <w:multiLevelType w:val="hybridMultilevel"/>
    <w:tmpl w:val="35D81B04"/>
    <w:lvl w:ilvl="0" w:tplc="F0E4EC4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7E7B0C"/>
    <w:multiLevelType w:val="hybridMultilevel"/>
    <w:tmpl w:val="B352E19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BD1E37"/>
    <w:multiLevelType w:val="hybridMultilevel"/>
    <w:tmpl w:val="24BCBFE6"/>
    <w:lvl w:ilvl="0" w:tplc="040E000F">
      <w:numFmt w:val="decimal"/>
      <w:lvlText w:val="%1."/>
      <w:lvlJc w:val="left"/>
      <w:pPr>
        <w:ind w:left="1800" w:hanging="360"/>
      </w:pPr>
    </w:lvl>
    <w:lvl w:ilvl="1" w:tplc="040E000F">
      <w:start w:val="1"/>
      <w:numFmt w:val="decimal"/>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E0196A"/>
    <w:multiLevelType w:val="hybridMultilevel"/>
    <w:tmpl w:val="4DCE664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70670244">
    <w:abstractNumId w:val="25"/>
  </w:num>
  <w:num w:numId="2" w16cid:durableId="1328245844">
    <w:abstractNumId w:val="20"/>
  </w:num>
  <w:num w:numId="3" w16cid:durableId="250548410">
    <w:abstractNumId w:val="23"/>
  </w:num>
  <w:num w:numId="4" w16cid:durableId="892083133">
    <w:abstractNumId w:val="24"/>
  </w:num>
  <w:num w:numId="5" w16cid:durableId="1585602945">
    <w:abstractNumId w:val="6"/>
  </w:num>
  <w:num w:numId="6" w16cid:durableId="686903806">
    <w:abstractNumId w:val="4"/>
  </w:num>
  <w:num w:numId="7" w16cid:durableId="1967663078">
    <w:abstractNumId w:val="10"/>
  </w:num>
  <w:num w:numId="8" w16cid:durableId="664824877">
    <w:abstractNumId w:val="21"/>
  </w:num>
  <w:num w:numId="9" w16cid:durableId="786044955">
    <w:abstractNumId w:val="30"/>
  </w:num>
  <w:num w:numId="10" w16cid:durableId="17776961">
    <w:abstractNumId w:val="26"/>
  </w:num>
  <w:num w:numId="11" w16cid:durableId="1883588678">
    <w:abstractNumId w:val="7"/>
  </w:num>
  <w:num w:numId="12" w16cid:durableId="2000577185">
    <w:abstractNumId w:val="9"/>
  </w:num>
  <w:num w:numId="13" w16cid:durableId="793987915">
    <w:abstractNumId w:val="28"/>
  </w:num>
  <w:num w:numId="14" w16cid:durableId="97259164">
    <w:abstractNumId w:val="15"/>
  </w:num>
  <w:num w:numId="15" w16cid:durableId="597956054">
    <w:abstractNumId w:val="31"/>
  </w:num>
  <w:num w:numId="16" w16cid:durableId="1395392583">
    <w:abstractNumId w:val="13"/>
  </w:num>
  <w:num w:numId="17" w16cid:durableId="1355692742">
    <w:abstractNumId w:val="29"/>
  </w:num>
  <w:num w:numId="18" w16cid:durableId="550767295">
    <w:abstractNumId w:val="22"/>
  </w:num>
  <w:num w:numId="19" w16cid:durableId="638456712">
    <w:abstractNumId w:val="16"/>
  </w:num>
  <w:num w:numId="20" w16cid:durableId="613706314">
    <w:abstractNumId w:val="11"/>
  </w:num>
  <w:num w:numId="21" w16cid:durableId="1528447784">
    <w:abstractNumId w:val="18"/>
  </w:num>
  <w:num w:numId="22" w16cid:durableId="38215125">
    <w:abstractNumId w:val="27"/>
  </w:num>
  <w:num w:numId="23" w16cid:durableId="1814367228">
    <w:abstractNumId w:val="8"/>
  </w:num>
  <w:num w:numId="24" w16cid:durableId="1707556408">
    <w:abstractNumId w:val="0"/>
  </w:num>
  <w:num w:numId="25" w16cid:durableId="870531818">
    <w:abstractNumId w:val="2"/>
  </w:num>
  <w:num w:numId="26" w16cid:durableId="1293249964">
    <w:abstractNumId w:val="3"/>
  </w:num>
  <w:num w:numId="27" w16cid:durableId="533269440">
    <w:abstractNumId w:val="12"/>
  </w:num>
  <w:num w:numId="28" w16cid:durableId="1908999471">
    <w:abstractNumId w:val="14"/>
  </w:num>
  <w:num w:numId="29" w16cid:durableId="966543713">
    <w:abstractNumId w:val="19"/>
  </w:num>
  <w:num w:numId="30" w16cid:durableId="1697727266">
    <w:abstractNumId w:val="5"/>
  </w:num>
  <w:num w:numId="31" w16cid:durableId="1239630786">
    <w:abstractNumId w:val="1"/>
  </w:num>
  <w:num w:numId="32" w16cid:durableId="4788869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7B96"/>
    <w:rsid w:val="00034EEB"/>
    <w:rsid w:val="0003643A"/>
    <w:rsid w:val="0005293B"/>
    <w:rsid w:val="0007344D"/>
    <w:rsid w:val="000853DC"/>
    <w:rsid w:val="00096B8A"/>
    <w:rsid w:val="00096F13"/>
    <w:rsid w:val="000B3F0E"/>
    <w:rsid w:val="000C75CB"/>
    <w:rsid w:val="000D279A"/>
    <w:rsid w:val="000E3296"/>
    <w:rsid w:val="000F11F2"/>
    <w:rsid w:val="000F51CB"/>
    <w:rsid w:val="000F71C1"/>
    <w:rsid w:val="00134333"/>
    <w:rsid w:val="00150DFC"/>
    <w:rsid w:val="00152AEC"/>
    <w:rsid w:val="00156833"/>
    <w:rsid w:val="00165D3E"/>
    <w:rsid w:val="001674A8"/>
    <w:rsid w:val="00171C3D"/>
    <w:rsid w:val="00176C5A"/>
    <w:rsid w:val="00180A23"/>
    <w:rsid w:val="00195CB3"/>
    <w:rsid w:val="001A01D5"/>
    <w:rsid w:val="001A5AA5"/>
    <w:rsid w:val="001A5EFA"/>
    <w:rsid w:val="001B2948"/>
    <w:rsid w:val="001C0DA1"/>
    <w:rsid w:val="001C3420"/>
    <w:rsid w:val="001C4011"/>
    <w:rsid w:val="001C654D"/>
    <w:rsid w:val="002162E5"/>
    <w:rsid w:val="00217F26"/>
    <w:rsid w:val="0024327F"/>
    <w:rsid w:val="002667F9"/>
    <w:rsid w:val="002734E6"/>
    <w:rsid w:val="0027665A"/>
    <w:rsid w:val="00292CFC"/>
    <w:rsid w:val="00293A25"/>
    <w:rsid w:val="002C0AA4"/>
    <w:rsid w:val="002C4657"/>
    <w:rsid w:val="002D21FC"/>
    <w:rsid w:val="003112EE"/>
    <w:rsid w:val="00326ED0"/>
    <w:rsid w:val="0033777B"/>
    <w:rsid w:val="00355DE4"/>
    <w:rsid w:val="00364195"/>
    <w:rsid w:val="00366158"/>
    <w:rsid w:val="003A67F7"/>
    <w:rsid w:val="003C2935"/>
    <w:rsid w:val="003D33E7"/>
    <w:rsid w:val="00415726"/>
    <w:rsid w:val="00417E9C"/>
    <w:rsid w:val="00426320"/>
    <w:rsid w:val="00437119"/>
    <w:rsid w:val="004405AF"/>
    <w:rsid w:val="0045542B"/>
    <w:rsid w:val="00456EE8"/>
    <w:rsid w:val="00457003"/>
    <w:rsid w:val="00465E10"/>
    <w:rsid w:val="004A32F5"/>
    <w:rsid w:val="004B5B1A"/>
    <w:rsid w:val="004C1F6F"/>
    <w:rsid w:val="004C64D3"/>
    <w:rsid w:val="004F5CA9"/>
    <w:rsid w:val="00514435"/>
    <w:rsid w:val="00542AE9"/>
    <w:rsid w:val="0055140E"/>
    <w:rsid w:val="00553654"/>
    <w:rsid w:val="00555DC0"/>
    <w:rsid w:val="005856CF"/>
    <w:rsid w:val="005E76CA"/>
    <w:rsid w:val="005F328D"/>
    <w:rsid w:val="005F4D4D"/>
    <w:rsid w:val="00657647"/>
    <w:rsid w:val="0066620B"/>
    <w:rsid w:val="00682196"/>
    <w:rsid w:val="006829FA"/>
    <w:rsid w:val="0068510C"/>
    <w:rsid w:val="00687BE2"/>
    <w:rsid w:val="00690867"/>
    <w:rsid w:val="006967BB"/>
    <w:rsid w:val="006B260B"/>
    <w:rsid w:val="006C4A36"/>
    <w:rsid w:val="006D4998"/>
    <w:rsid w:val="006D4CF3"/>
    <w:rsid w:val="006E30BC"/>
    <w:rsid w:val="006F1E2D"/>
    <w:rsid w:val="007016E9"/>
    <w:rsid w:val="00703839"/>
    <w:rsid w:val="007058AC"/>
    <w:rsid w:val="00705DF3"/>
    <w:rsid w:val="00714872"/>
    <w:rsid w:val="007274F7"/>
    <w:rsid w:val="007332B7"/>
    <w:rsid w:val="00761C39"/>
    <w:rsid w:val="007730A5"/>
    <w:rsid w:val="00775954"/>
    <w:rsid w:val="00785BDE"/>
    <w:rsid w:val="00786B94"/>
    <w:rsid w:val="0079385D"/>
    <w:rsid w:val="007A53B4"/>
    <w:rsid w:val="007C1107"/>
    <w:rsid w:val="007C44CE"/>
    <w:rsid w:val="007C7FC9"/>
    <w:rsid w:val="007D2264"/>
    <w:rsid w:val="007D4B11"/>
    <w:rsid w:val="007E15AF"/>
    <w:rsid w:val="007E74BB"/>
    <w:rsid w:val="007F4387"/>
    <w:rsid w:val="007F7477"/>
    <w:rsid w:val="00826533"/>
    <w:rsid w:val="0084437D"/>
    <w:rsid w:val="00862B15"/>
    <w:rsid w:val="00876DDC"/>
    <w:rsid w:val="008E4243"/>
    <w:rsid w:val="008F3233"/>
    <w:rsid w:val="008F6109"/>
    <w:rsid w:val="009005CB"/>
    <w:rsid w:val="009063FE"/>
    <w:rsid w:val="00915432"/>
    <w:rsid w:val="00921B41"/>
    <w:rsid w:val="00921EC4"/>
    <w:rsid w:val="009362B2"/>
    <w:rsid w:val="009414DB"/>
    <w:rsid w:val="00943321"/>
    <w:rsid w:val="00945CB7"/>
    <w:rsid w:val="00966832"/>
    <w:rsid w:val="0096718C"/>
    <w:rsid w:val="009674EB"/>
    <w:rsid w:val="00975A46"/>
    <w:rsid w:val="00986B0B"/>
    <w:rsid w:val="009C0F65"/>
    <w:rsid w:val="009D2BCF"/>
    <w:rsid w:val="009D4E20"/>
    <w:rsid w:val="009D6147"/>
    <w:rsid w:val="009E4707"/>
    <w:rsid w:val="009E6122"/>
    <w:rsid w:val="009E6CBC"/>
    <w:rsid w:val="009F2A21"/>
    <w:rsid w:val="009F4BCD"/>
    <w:rsid w:val="00A06131"/>
    <w:rsid w:val="00A10E47"/>
    <w:rsid w:val="00A145C9"/>
    <w:rsid w:val="00A20B16"/>
    <w:rsid w:val="00A27523"/>
    <w:rsid w:val="00A35705"/>
    <w:rsid w:val="00A453B8"/>
    <w:rsid w:val="00A50698"/>
    <w:rsid w:val="00A52C54"/>
    <w:rsid w:val="00A8047B"/>
    <w:rsid w:val="00A9421B"/>
    <w:rsid w:val="00AA5001"/>
    <w:rsid w:val="00AA57CE"/>
    <w:rsid w:val="00AA7EC0"/>
    <w:rsid w:val="00AB25E2"/>
    <w:rsid w:val="00AB5DF7"/>
    <w:rsid w:val="00AD323F"/>
    <w:rsid w:val="00AD57AB"/>
    <w:rsid w:val="00B14D53"/>
    <w:rsid w:val="00B17F62"/>
    <w:rsid w:val="00B237B1"/>
    <w:rsid w:val="00B274E1"/>
    <w:rsid w:val="00B278FB"/>
    <w:rsid w:val="00B3281B"/>
    <w:rsid w:val="00B43024"/>
    <w:rsid w:val="00B51660"/>
    <w:rsid w:val="00B55307"/>
    <w:rsid w:val="00B90612"/>
    <w:rsid w:val="00BA609A"/>
    <w:rsid w:val="00BA7D85"/>
    <w:rsid w:val="00BC7764"/>
    <w:rsid w:val="00BE6D8A"/>
    <w:rsid w:val="00BF4675"/>
    <w:rsid w:val="00C006A4"/>
    <w:rsid w:val="00C019C5"/>
    <w:rsid w:val="00C03D00"/>
    <w:rsid w:val="00C21612"/>
    <w:rsid w:val="00C26163"/>
    <w:rsid w:val="00C27752"/>
    <w:rsid w:val="00C31DE5"/>
    <w:rsid w:val="00C53210"/>
    <w:rsid w:val="00C7177F"/>
    <w:rsid w:val="00C83691"/>
    <w:rsid w:val="00CA0A47"/>
    <w:rsid w:val="00CB2DEC"/>
    <w:rsid w:val="00CC2B9A"/>
    <w:rsid w:val="00CC2F46"/>
    <w:rsid w:val="00CD3285"/>
    <w:rsid w:val="00CD5F30"/>
    <w:rsid w:val="00D078E8"/>
    <w:rsid w:val="00D22621"/>
    <w:rsid w:val="00D51F08"/>
    <w:rsid w:val="00D52CD7"/>
    <w:rsid w:val="00D57AD1"/>
    <w:rsid w:val="00D77DC4"/>
    <w:rsid w:val="00D937B2"/>
    <w:rsid w:val="00DC2A31"/>
    <w:rsid w:val="00DC7DB0"/>
    <w:rsid w:val="00DD760F"/>
    <w:rsid w:val="00DE395B"/>
    <w:rsid w:val="00DE7569"/>
    <w:rsid w:val="00E05EAD"/>
    <w:rsid w:val="00E14C5E"/>
    <w:rsid w:val="00E16CC1"/>
    <w:rsid w:val="00E22DFC"/>
    <w:rsid w:val="00E25C35"/>
    <w:rsid w:val="00E345FE"/>
    <w:rsid w:val="00E702C1"/>
    <w:rsid w:val="00E70A97"/>
    <w:rsid w:val="00E75A8E"/>
    <w:rsid w:val="00E8115E"/>
    <w:rsid w:val="00EB6F2F"/>
    <w:rsid w:val="00EE405E"/>
    <w:rsid w:val="00EE4094"/>
    <w:rsid w:val="00F07CEC"/>
    <w:rsid w:val="00F112C4"/>
    <w:rsid w:val="00F209D9"/>
    <w:rsid w:val="00F313E6"/>
    <w:rsid w:val="00F512ED"/>
    <w:rsid w:val="00F6601E"/>
    <w:rsid w:val="00F673FA"/>
    <w:rsid w:val="00F809D7"/>
    <w:rsid w:val="00F81214"/>
    <w:rsid w:val="00F8212B"/>
    <w:rsid w:val="00F82D19"/>
    <w:rsid w:val="00F92F3C"/>
    <w:rsid w:val="00FB3111"/>
    <w:rsid w:val="00FD3448"/>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table" w:customStyle="1" w:styleId="Tblzatrcsosvilgos1">
    <w:name w:val="Táblázat (rácsos) – világos1"/>
    <w:basedOn w:val="Normltblzat"/>
    <w:next w:val="Tblzatrcsosvilgos"/>
    <w:uiPriority w:val="40"/>
    <w:rsid w:val="00921B4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921B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7275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as.balazs@mik.pte.hu" TargetMode="External"/><Relationship Id="rId13" Type="http://schemas.openxmlformats.org/officeDocument/2006/relationships/hyperlink" Target="http://joom.ag/WYhb"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azon.com/Roof-Construction-Manual-English-Edition/dp/37643698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e.hu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ona.adam@mik.pte.h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ethes.tamas@mik.pte.hu" TargetMode="External"/><Relationship Id="rId14" Type="http://schemas.openxmlformats.org/officeDocument/2006/relationships/hyperlink" Target="http://joom.ag/0Lhb"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F1C4-AFB0-486F-88A6-448032423B96}">
  <ds:schemaRefs>
    <ds:schemaRef ds:uri="http://schemas.openxmlformats.org/officeDocument/2006/bibliography"/>
  </ds:schemaRefs>
</ds:datastoreItem>
</file>

<file path=customXml/itemProps2.xml><?xml version="1.0" encoding="utf-8"?>
<ds:datastoreItem xmlns:ds="http://schemas.openxmlformats.org/officeDocument/2006/customXml" ds:itemID="{2BA6B33D-72E4-4323-8854-D33DBDF49E57}"/>
</file>

<file path=customXml/itemProps3.xml><?xml version="1.0" encoding="utf-8"?>
<ds:datastoreItem xmlns:ds="http://schemas.openxmlformats.org/officeDocument/2006/customXml" ds:itemID="{642EB7F5-AE56-47BB-9EF5-B819FDC296B3}"/>
</file>

<file path=customXml/itemProps4.xml><?xml version="1.0" encoding="utf-8"?>
<ds:datastoreItem xmlns:ds="http://schemas.openxmlformats.org/officeDocument/2006/customXml" ds:itemID="{B626735F-6B7A-4592-A401-813AE0F7521C}"/>
</file>

<file path=docProps/app.xml><?xml version="1.0" encoding="utf-8"?>
<Properties xmlns="http://schemas.openxmlformats.org/officeDocument/2006/extended-properties" xmlns:vt="http://schemas.openxmlformats.org/officeDocument/2006/docPropsVTypes">
  <Template>Normal.dotm</Template>
  <TotalTime>899</TotalTime>
  <Pages>1</Pages>
  <Words>1306</Words>
  <Characters>9013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25</cp:revision>
  <cp:lastPrinted>2020-05-02T08:22:00Z</cp:lastPrinted>
  <dcterms:created xsi:type="dcterms:W3CDTF">2021-01-22T09:46:00Z</dcterms:created>
  <dcterms:modified xsi:type="dcterms:W3CDTF">2023-02-14T15:15:00Z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