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extensions/taskpanes.xml" ContentType="application/vnd.ms-office.webextensiontaskpan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391648">
        <w:rPr>
          <w:lang w:val="en-US"/>
        </w:rPr>
        <w:t>2023</w:t>
      </w:r>
      <w:r w:rsidR="00647A74" w:rsidRPr="00CE73E0">
        <w:rPr>
          <w:lang w:val="en-US"/>
        </w:rPr>
        <w:t>/</w:t>
      </w:r>
      <w:r w:rsidR="00391648">
        <w:rPr>
          <w:lang w:val="en-US"/>
        </w:rPr>
        <w:t>2024</w:t>
      </w:r>
      <w:r w:rsidRPr="00CE73E0">
        <w:rPr>
          <w:lang w:val="en-US"/>
        </w:rPr>
        <w:t xml:space="preserve"> </w:t>
      </w:r>
      <w:r w:rsidR="00391648">
        <w:rPr>
          <w:lang w:val="en-US"/>
        </w:rPr>
        <w:t>II.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711"/>
        <w:gridCol w:w="6683"/>
      </w:tblGrid>
      <w:tr w:rsidR="00637494" w:rsidRPr="006374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637494" w:rsidRDefault="00391648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Építészetelmélet I.</w:t>
            </w:r>
          </w:p>
        </w:tc>
      </w:tr>
      <w:tr w:rsidR="00637494" w:rsidRPr="006374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391648" w:rsidRDefault="00C936A0" w:rsidP="00B40C80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  <w:shd w:val="clear" w:color="auto" w:fill="FFFFFF"/>
              </w:rPr>
              <w:t>EPE349MNEM</w:t>
            </w:r>
          </w:p>
        </w:tc>
      </w:tr>
      <w:tr w:rsidR="00637494" w:rsidRPr="006374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391648" w:rsidRDefault="00391648" w:rsidP="00B40C80">
            <w:pPr>
              <w:rPr>
                <w:rFonts w:cstheme="minorHAnsi"/>
                <w:color w:val="auto"/>
              </w:rPr>
            </w:pPr>
            <w:r w:rsidRPr="00391648">
              <w:rPr>
                <w:rFonts w:cstheme="minorHAnsi"/>
                <w:color w:val="auto"/>
              </w:rPr>
              <w:t>2/0/0</w:t>
            </w:r>
          </w:p>
        </w:tc>
      </w:tr>
      <w:tr w:rsidR="00637494" w:rsidRPr="006374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391648" w:rsidRDefault="00391648" w:rsidP="00B40C80">
            <w:pPr>
              <w:rPr>
                <w:rFonts w:cstheme="minorHAnsi"/>
                <w:color w:val="auto"/>
              </w:rPr>
            </w:pPr>
            <w:r w:rsidRPr="00391648">
              <w:rPr>
                <w:rFonts w:cstheme="minorHAnsi"/>
                <w:color w:val="auto"/>
              </w:rPr>
              <w:t>3</w:t>
            </w:r>
          </w:p>
        </w:tc>
      </w:tr>
      <w:tr w:rsidR="00637494" w:rsidRPr="006374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391648" w:rsidRDefault="00391648" w:rsidP="00B40C80">
            <w:pPr>
              <w:rPr>
                <w:rFonts w:cstheme="minorHAnsi"/>
                <w:color w:val="auto"/>
              </w:rPr>
            </w:pPr>
            <w:r w:rsidRPr="00391648">
              <w:rPr>
                <w:rFonts w:cstheme="minorHAnsi"/>
                <w:color w:val="auto"/>
              </w:rPr>
              <w:t>Építészmérnöki osztatlan szak, Építészmérnöki és Építőművész alapképzési szak</w:t>
            </w:r>
            <w:r w:rsidR="00C72F7D">
              <w:rPr>
                <w:rFonts w:cstheme="minorHAnsi"/>
                <w:color w:val="auto"/>
              </w:rPr>
              <w:t>, Építőművész</w:t>
            </w:r>
          </w:p>
        </w:tc>
      </w:tr>
      <w:tr w:rsidR="00637494" w:rsidRPr="006374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391648" w:rsidRDefault="00391648" w:rsidP="00B40C80">
            <w:pPr>
              <w:rPr>
                <w:rFonts w:cstheme="minorHAnsi"/>
                <w:iCs w:val="0"/>
                <w:color w:val="auto"/>
              </w:rPr>
            </w:pPr>
            <w:r w:rsidRPr="00391648">
              <w:rPr>
                <w:rFonts w:cstheme="minorHAnsi"/>
                <w:iCs w:val="0"/>
                <w:color w:val="auto"/>
              </w:rPr>
              <w:t>nappali</w:t>
            </w:r>
          </w:p>
        </w:tc>
      </w:tr>
      <w:tr w:rsidR="00637494" w:rsidRPr="006374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391648" w:rsidRDefault="00391648" w:rsidP="00B40C80">
            <w:pPr>
              <w:rPr>
                <w:rFonts w:cstheme="minorHAnsi"/>
                <w:color w:val="auto"/>
              </w:rPr>
            </w:pPr>
            <w:r w:rsidRPr="00391648">
              <w:rPr>
                <w:rFonts w:cstheme="minorHAnsi"/>
                <w:color w:val="auto"/>
              </w:rPr>
              <w:t>vizsga (v)</w:t>
            </w:r>
          </w:p>
        </w:tc>
      </w:tr>
      <w:tr w:rsidR="00637494" w:rsidRPr="006374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391648" w:rsidRDefault="00391648" w:rsidP="00B40C80">
            <w:pPr>
              <w:rPr>
                <w:rFonts w:cstheme="minorHAnsi"/>
                <w:color w:val="auto"/>
              </w:rPr>
            </w:pPr>
            <w:r w:rsidRPr="00391648">
              <w:rPr>
                <w:rFonts w:cstheme="minorHAnsi"/>
                <w:color w:val="auto"/>
              </w:rPr>
              <w:t>2. (tavaszi szemeszter)</w:t>
            </w:r>
          </w:p>
        </w:tc>
      </w:tr>
      <w:tr w:rsidR="00637494" w:rsidRPr="006374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391648" w:rsidRDefault="00391648" w:rsidP="00B40C80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--</w:t>
            </w:r>
          </w:p>
        </w:tc>
      </w:tr>
      <w:tr w:rsidR="00637494" w:rsidRPr="006374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391648" w:rsidRDefault="0034326A" w:rsidP="0034326A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Építész Szakmai Intézet,</w:t>
            </w:r>
            <w:r w:rsidR="00391648" w:rsidRPr="00391648">
              <w:rPr>
                <w:rFonts w:cstheme="minorHAnsi"/>
                <w:color w:val="auto"/>
              </w:rPr>
              <w:t xml:space="preserve"> Vizuális Ismeretek Tanszék</w:t>
            </w:r>
          </w:p>
        </w:tc>
      </w:tr>
      <w:tr w:rsidR="00637494" w:rsidRPr="006374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391648" w:rsidRDefault="00391648" w:rsidP="00391648">
            <w:pPr>
              <w:spacing w:before="60"/>
              <w:rPr>
                <w:rFonts w:cstheme="minorHAnsi"/>
                <w:color w:val="auto"/>
              </w:rPr>
            </w:pPr>
            <w:r w:rsidRPr="00391648">
              <w:rPr>
                <w:rFonts w:cstheme="minorHAnsi"/>
                <w:color w:val="auto"/>
              </w:rPr>
              <w:t xml:space="preserve">Szigetvári Krisztián dr. </w:t>
            </w:r>
          </w:p>
        </w:tc>
      </w:tr>
      <w:tr w:rsidR="00637494" w:rsidRPr="006374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6643D3" w:rsidRPr="00391648" w:rsidRDefault="00391648" w:rsidP="00391648">
            <w:pPr>
              <w:rPr>
                <w:rFonts w:cstheme="minorHAnsi"/>
                <w:color w:val="auto"/>
              </w:rPr>
            </w:pPr>
            <w:r w:rsidRPr="00391648">
              <w:rPr>
                <w:rFonts w:cstheme="minorHAnsi"/>
                <w:color w:val="auto"/>
              </w:rPr>
              <w:t xml:space="preserve">Szigetvári Krisztián dr. </w:t>
            </w:r>
          </w:p>
        </w:tc>
      </w:tr>
      <w:tr w:rsidR="00637494" w:rsidRPr="006374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:rsidR="00391648" w:rsidRPr="00033C73" w:rsidRDefault="00391648" w:rsidP="00391648">
      <w:pPr>
        <w:suppressAutoHyphens/>
        <w:rPr>
          <w:rFonts w:cstheme="minorHAnsi"/>
        </w:rPr>
      </w:pPr>
      <w:r w:rsidRPr="00033C73">
        <w:rPr>
          <w:rFonts w:cstheme="minorHAnsi"/>
          <w:highlight w:val="lightGray"/>
        </w:rPr>
        <w:t xml:space="preserve">Az előadások során arra </w:t>
      </w:r>
      <w:r w:rsidR="00033C73">
        <w:rPr>
          <w:rFonts w:cstheme="minorHAnsi"/>
          <w:highlight w:val="lightGray"/>
        </w:rPr>
        <w:t>ke</w:t>
      </w:r>
      <w:r w:rsidRPr="00033C73">
        <w:rPr>
          <w:rFonts w:cstheme="minorHAnsi"/>
          <w:highlight w:val="lightGray"/>
        </w:rPr>
        <w:t>ressük a választ, hogy létezik-e interkontinentális építészet, azaz az építészet történetében találunk-e olyan korszakokat, melyek a kontinenseken átívelve köti</w:t>
      </w:r>
      <w:r w:rsidR="00C577E9">
        <w:rPr>
          <w:rFonts w:cstheme="minorHAnsi"/>
          <w:highlight w:val="lightGray"/>
        </w:rPr>
        <w:t>k</w:t>
      </w:r>
      <w:r w:rsidRPr="00033C73">
        <w:rPr>
          <w:rFonts w:cstheme="minorHAnsi"/>
          <w:highlight w:val="lightGray"/>
        </w:rPr>
        <w:t xml:space="preserve"> össze az egyes kultúrákat. A Római Birodalom, a középkori </w:t>
      </w:r>
      <w:proofErr w:type="spellStart"/>
      <w:r w:rsidRPr="00033C73">
        <w:rPr>
          <w:rFonts w:cstheme="minorHAnsi"/>
          <w:highlight w:val="lightGray"/>
        </w:rPr>
        <w:t>al-Andalúsz</w:t>
      </w:r>
      <w:proofErr w:type="spellEnd"/>
      <w:r w:rsidRPr="00033C73">
        <w:rPr>
          <w:rFonts w:cstheme="minorHAnsi"/>
          <w:highlight w:val="lightGray"/>
        </w:rPr>
        <w:t xml:space="preserve"> és a barokk stílus időszakait, valamint a 20. század első felét meghatározó szecessziót és modernista stílusokat vizsgáljuk meg földrajzi elhelyezkedés, történelmi háttér, infrastruktúra és urbanizáció, művészeti törekvések szempontjából és keressük a válaszokat az </w:t>
      </w:r>
      <w:proofErr w:type="spellStart"/>
      <w:r w:rsidRPr="00033C73">
        <w:rPr>
          <w:rFonts w:cstheme="minorHAnsi"/>
          <w:highlight w:val="lightGray"/>
        </w:rPr>
        <w:t>interkontinentalizmus</w:t>
      </w:r>
      <w:proofErr w:type="spellEnd"/>
      <w:r w:rsidRPr="00033C73">
        <w:rPr>
          <w:rFonts w:cstheme="minorHAnsi"/>
          <w:highlight w:val="lightGray"/>
        </w:rPr>
        <w:t xml:space="preserve"> kialakulásának mikéntjére.</w:t>
      </w:r>
    </w:p>
    <w:p w:rsidR="00BE0BC5" w:rsidRPr="00391648" w:rsidRDefault="00BE0BC5" w:rsidP="00850C07">
      <w:pPr>
        <w:suppressAutoHyphens/>
        <w:rPr>
          <w:rFonts w:cstheme="minorHAnsi"/>
          <w:i/>
          <w:iCs/>
          <w:color w:val="00B050"/>
        </w:rPr>
      </w:pPr>
    </w:p>
    <w:p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:rsidR="00391648" w:rsidRPr="00CD09D6" w:rsidRDefault="00391648" w:rsidP="00391648">
      <w:pPr>
        <w:pStyle w:val="western"/>
        <w:spacing w:after="119" w:line="240" w:lineRule="auto"/>
        <w:jc w:val="both"/>
        <w:rPr>
          <w:rFonts w:asciiTheme="minorHAnsi" w:hAnsiTheme="minorHAnsi" w:cstheme="minorHAnsi"/>
          <w:color w:val="auto"/>
          <w:sz w:val="20"/>
          <w:szCs w:val="20"/>
          <w:highlight w:val="lightGray"/>
        </w:rPr>
      </w:pPr>
      <w:r w:rsidRPr="00CD09D6">
        <w:rPr>
          <w:rFonts w:asciiTheme="minorHAnsi" w:hAnsiTheme="minorHAnsi" w:cstheme="minorHAnsi"/>
          <w:color w:val="auto"/>
          <w:sz w:val="20"/>
          <w:szCs w:val="20"/>
          <w:highlight w:val="lightGray"/>
        </w:rPr>
        <w:t xml:space="preserve">Az oktatás igyekszik széles spektrumot és széles időtávlatokat átfogni, és összefüggéseket keresni a fentiekben felsorolt építészettörténeti korszakok között. Mindeközben a legnagyobb építészetelméleti gondolkodók legfontosabb megállapításait is sorra vesszük: </w:t>
      </w:r>
      <w:proofErr w:type="spellStart"/>
      <w:r w:rsidRPr="00CD09D6">
        <w:rPr>
          <w:rFonts w:asciiTheme="minorHAnsi" w:hAnsiTheme="minorHAnsi" w:cstheme="minorHAnsi"/>
          <w:color w:val="auto"/>
          <w:sz w:val="20"/>
          <w:szCs w:val="20"/>
          <w:highlight w:val="lightGray"/>
        </w:rPr>
        <w:t>Vitruvi</w:t>
      </w:r>
      <w:r w:rsidR="00CD09D6">
        <w:rPr>
          <w:rFonts w:asciiTheme="minorHAnsi" w:hAnsiTheme="minorHAnsi" w:cstheme="minorHAnsi"/>
          <w:color w:val="auto"/>
          <w:sz w:val="20"/>
          <w:szCs w:val="20"/>
          <w:highlight w:val="lightGray"/>
        </w:rPr>
        <w:t>u</w:t>
      </w:r>
      <w:r w:rsidRPr="00CD09D6">
        <w:rPr>
          <w:rFonts w:asciiTheme="minorHAnsi" w:hAnsiTheme="minorHAnsi" w:cstheme="minorHAnsi"/>
          <w:color w:val="auto"/>
          <w:sz w:val="20"/>
          <w:szCs w:val="20"/>
          <w:highlight w:val="lightGray"/>
        </w:rPr>
        <w:t>s</w:t>
      </w:r>
      <w:proofErr w:type="spellEnd"/>
      <w:r w:rsidRPr="00CD09D6">
        <w:rPr>
          <w:rFonts w:asciiTheme="minorHAnsi" w:hAnsiTheme="minorHAnsi" w:cstheme="minorHAnsi"/>
          <w:color w:val="auto"/>
          <w:sz w:val="20"/>
          <w:szCs w:val="20"/>
          <w:highlight w:val="lightGray"/>
        </w:rPr>
        <w:t xml:space="preserve">, Alberti és Andrea </w:t>
      </w:r>
      <w:proofErr w:type="spellStart"/>
      <w:r w:rsidRPr="00CD09D6">
        <w:rPr>
          <w:rFonts w:asciiTheme="minorHAnsi" w:hAnsiTheme="minorHAnsi" w:cstheme="minorHAnsi"/>
          <w:color w:val="auto"/>
          <w:sz w:val="20"/>
          <w:szCs w:val="20"/>
          <w:highlight w:val="lightGray"/>
        </w:rPr>
        <w:t>Palladio</w:t>
      </w:r>
      <w:proofErr w:type="spellEnd"/>
      <w:r w:rsidRPr="00CD09D6">
        <w:rPr>
          <w:rFonts w:asciiTheme="minorHAnsi" w:hAnsiTheme="minorHAnsi" w:cstheme="minorHAnsi"/>
          <w:color w:val="auto"/>
          <w:sz w:val="20"/>
          <w:szCs w:val="20"/>
          <w:highlight w:val="lightGray"/>
        </w:rPr>
        <w:t xml:space="preserve"> munkássága.</w:t>
      </w:r>
    </w:p>
    <w:p w:rsidR="00576376" w:rsidRDefault="00576376" w:rsidP="00576376">
      <w:pPr>
        <w:rPr>
          <w:lang w:val="en-US"/>
        </w:rPr>
      </w:pPr>
    </w:p>
    <w:p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391648" w:rsidRPr="00CD09D6" w:rsidRDefault="00391648" w:rsidP="00391648">
            <w:pPr>
              <w:pStyle w:val="western"/>
              <w:spacing w:after="119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1. A Római Birodalom legnagyobb kiterjedése idején rendelkezett provinciákkal Ázsia, Afrika és Európa területén is. A </w:t>
            </w:r>
            <w:proofErr w:type="spellStart"/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romanizáció</w:t>
            </w:r>
            <w:proofErr w:type="spellEnd"/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az akkor ismert világ „globalizációja” volt, így feltehető a kérdés, hogy az eltérő kontinenseken létrejött városok miben térnek el egymástól, ill. mely elemekben azonosak. A limes vonalán belül elemzésre kerülnek olyan romvárosok, mint </w:t>
            </w:r>
            <w:proofErr w:type="spellStart"/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Coninbriga</w:t>
            </w:r>
            <w:proofErr w:type="spellEnd"/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Italica</w:t>
            </w:r>
            <w:proofErr w:type="spellEnd"/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Xanten</w:t>
            </w:r>
            <w:proofErr w:type="spellEnd"/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Nijmegen</w:t>
            </w:r>
            <w:proofErr w:type="spellEnd"/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Ostia</w:t>
            </w:r>
            <w:proofErr w:type="spellEnd"/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és </w:t>
            </w:r>
            <w:proofErr w:type="spellStart"/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Jerash</w:t>
            </w:r>
            <w:proofErr w:type="spellEnd"/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A Kárpát-medencén belül megvizsgáljuk </w:t>
            </w:r>
            <w:proofErr w:type="spellStart"/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Carnuntum</w:t>
            </w:r>
            <w:proofErr w:type="spellEnd"/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Aquincum, Savaria és Sopianae római kori leleteit, régészeti feltárásait.</w:t>
            </w:r>
          </w:p>
          <w:p w:rsidR="00391648" w:rsidRPr="00CD09D6" w:rsidRDefault="00391648" w:rsidP="00391648">
            <w:pPr>
              <w:pStyle w:val="western"/>
              <w:spacing w:after="119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 Az arab építészet speciális helyzetben van, mivel négy kontinensre is kiterjed a művészete. Róma hatása az arab világra. Feltevésünk szerint a perifériákon mindig színesebbek és összetettebbek az építészeti megnyilvánulások is, melyek sajátos stílusok kialakulásához vezetnek. Észak-Afrika és Dél-Európa közötti építészeti összefüggések, az Ibériai-félsziget és Dél-Amerika építészeti összeköttetései. Az arab és oszmán építészet sajátosságai.</w:t>
            </w:r>
          </w:p>
          <w:p w:rsidR="00391648" w:rsidRDefault="00391648" w:rsidP="00391648">
            <w:pPr>
              <w:pStyle w:val="western"/>
              <w:spacing w:after="119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D09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 A barokk építészet megnyilvánulásai Európa különböző országaiban és Dél-Amerikában. Az elmélet szerint szoros összefüggés van az adott ország vallása és építészete között az ellenreformáció időszakában.</w:t>
            </w:r>
          </w:p>
          <w:p w:rsidR="00FD446E" w:rsidRPr="00FD446E" w:rsidRDefault="00FD446E" w:rsidP="00FD446E">
            <w:pPr>
              <w:pStyle w:val="western"/>
              <w:spacing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44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4. 20. század: szecesszió és modernizmus. Hatás – ellenhatás? A szecesszió elterjedése: dominóelv szerint, vagy számos ország építészete ugyanakkor keresett kiutat a historizmusból? Az arab építészet hatása Antoni Gaudí építészetére. A szecesszió nagyjai Angliától Magyarországig, hasonlóságok, különbségek, szecesszió, vagy szecessziók?    </w:t>
            </w:r>
          </w:p>
          <w:p w:rsidR="00720EAD" w:rsidRPr="00576376" w:rsidRDefault="00FD446E" w:rsidP="00FD446E">
            <w:pPr>
              <w:pStyle w:val="western"/>
              <w:spacing w:after="119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D44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5. A modernizmus kialakulásának történelmi háttere és funkciója. Különböző iskolák: Bauhaus, De </w:t>
            </w:r>
            <w:proofErr w:type="spellStart"/>
            <w:r w:rsidRPr="00FD44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Stijl</w:t>
            </w:r>
            <w:proofErr w:type="spellEnd"/>
            <w:r w:rsidRPr="00FD44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stb.</w:t>
            </w:r>
          </w:p>
        </w:tc>
      </w:tr>
      <w:tr w:rsidR="00637494" w:rsidRPr="00637494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91648" w:rsidRPr="003E046B" w:rsidRDefault="00391648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:rsidR="00065780" w:rsidRDefault="00065780" w:rsidP="00720EAD">
      <w:pPr>
        <w:jc w:val="center"/>
        <w:rPr>
          <w:b/>
          <w:bCs/>
          <w:highlight w:val="green"/>
        </w:rPr>
      </w:pPr>
    </w:p>
    <w:p w:rsidR="00576376" w:rsidRDefault="00576376" w:rsidP="00576376">
      <w:pPr>
        <w:rPr>
          <w:lang w:val="en-US"/>
        </w:rPr>
      </w:pPr>
    </w:p>
    <w:p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4070"/>
        <w:gridCol w:w="2126"/>
        <w:gridCol w:w="1843"/>
        <w:gridCol w:w="1600"/>
      </w:tblGrid>
      <w:tr w:rsidR="00637494" w:rsidRPr="00637494" w:rsidTr="00765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:rsidTr="00726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4070" w:type="dxa"/>
          </w:tcPr>
          <w:p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126" w:type="dxa"/>
          </w:tcPr>
          <w:p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3" w:type="dxa"/>
          </w:tcPr>
          <w:p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600" w:type="dxa"/>
          </w:tcPr>
          <w:p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:rsidTr="00726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C5287" w:rsidRPr="00637494" w:rsidRDefault="00EC5287" w:rsidP="00576376">
            <w:r w:rsidRPr="00637494">
              <w:t>1.</w:t>
            </w:r>
          </w:p>
        </w:tc>
        <w:tc>
          <w:tcPr>
            <w:tcW w:w="4070" w:type="dxa"/>
          </w:tcPr>
          <w:p w:rsidR="00EC5287" w:rsidRPr="00C213D2" w:rsidRDefault="00F61BFF" w:rsidP="007265C2">
            <w:pPr>
              <w:pStyle w:val="western"/>
              <w:spacing w:after="119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213D2">
              <w:rPr>
                <w:rFonts w:ascii="Century Gothic" w:hAnsi="Century Gothic"/>
                <w:color w:val="auto"/>
                <w:sz w:val="20"/>
                <w:szCs w:val="20"/>
              </w:rPr>
              <w:t>Bevezetés az interkontinentális építészet elméletébe, gyakorlati tudnivalók</w:t>
            </w:r>
          </w:p>
        </w:tc>
        <w:tc>
          <w:tcPr>
            <w:tcW w:w="2126" w:type="dxa"/>
          </w:tcPr>
          <w:p w:rsidR="00EC5287" w:rsidRPr="00637494" w:rsidRDefault="00576376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3" w:type="dxa"/>
          </w:tcPr>
          <w:p w:rsidR="00EC5287" w:rsidRPr="00637494" w:rsidRDefault="00576376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600" w:type="dxa"/>
          </w:tcPr>
          <w:p w:rsidR="00EC5287" w:rsidRPr="00637494" w:rsidRDefault="00576376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:rsidTr="00726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C5287" w:rsidRPr="00637494" w:rsidRDefault="00EC5287" w:rsidP="00576376">
            <w:r w:rsidRPr="00637494">
              <w:t>2.</w:t>
            </w:r>
          </w:p>
        </w:tc>
        <w:tc>
          <w:tcPr>
            <w:tcW w:w="4070" w:type="dxa"/>
          </w:tcPr>
          <w:p w:rsidR="00EC5287" w:rsidRPr="00C213D2" w:rsidRDefault="00F61BFF" w:rsidP="007265C2">
            <w:pPr>
              <w:pStyle w:val="western"/>
              <w:spacing w:after="119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213D2">
              <w:rPr>
                <w:rFonts w:ascii="Century Gothic" w:hAnsi="Century Gothic"/>
                <w:color w:val="auto"/>
                <w:sz w:val="20"/>
                <w:szCs w:val="20"/>
              </w:rPr>
              <w:t>Interkontinentális építészet a Római Birodalom korában. Európa</w:t>
            </w:r>
          </w:p>
        </w:tc>
        <w:tc>
          <w:tcPr>
            <w:tcW w:w="2126" w:type="dxa"/>
          </w:tcPr>
          <w:p w:rsidR="00EC5287" w:rsidRPr="00637494" w:rsidRDefault="007719CD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530">
              <w:rPr>
                <w:rFonts w:cstheme="minorHAnsi"/>
              </w:rPr>
              <w:t>[1.]</w:t>
            </w:r>
          </w:p>
        </w:tc>
        <w:tc>
          <w:tcPr>
            <w:tcW w:w="1843" w:type="dxa"/>
          </w:tcPr>
          <w:p w:rsidR="00EC5287" w:rsidRPr="00637494" w:rsidRDefault="00EC5287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5287" w:rsidRPr="00637494" w:rsidRDefault="00EC5287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:rsidTr="00726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C5287" w:rsidRPr="00637494" w:rsidRDefault="00EC5287" w:rsidP="00576376">
            <w:r w:rsidRPr="00637494">
              <w:t>3.</w:t>
            </w:r>
          </w:p>
        </w:tc>
        <w:tc>
          <w:tcPr>
            <w:tcW w:w="4070" w:type="dxa"/>
          </w:tcPr>
          <w:p w:rsidR="00EC5287" w:rsidRPr="00C213D2" w:rsidRDefault="00F61BFF" w:rsidP="007265C2">
            <w:pPr>
              <w:pStyle w:val="western"/>
              <w:spacing w:after="119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213D2">
              <w:rPr>
                <w:rFonts w:ascii="Century Gothic" w:hAnsi="Century Gothic"/>
                <w:color w:val="auto"/>
                <w:sz w:val="20"/>
                <w:szCs w:val="20"/>
              </w:rPr>
              <w:t>Interkontinentális építészet a Római Birodalom korában. Ázsia és Afrika</w:t>
            </w:r>
          </w:p>
        </w:tc>
        <w:tc>
          <w:tcPr>
            <w:tcW w:w="2126" w:type="dxa"/>
          </w:tcPr>
          <w:p w:rsidR="00EC5287" w:rsidRPr="00637494" w:rsidRDefault="007719CD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530">
              <w:rPr>
                <w:rFonts w:cstheme="minorHAnsi"/>
              </w:rPr>
              <w:t>[1.]</w:t>
            </w:r>
          </w:p>
        </w:tc>
        <w:tc>
          <w:tcPr>
            <w:tcW w:w="1843" w:type="dxa"/>
          </w:tcPr>
          <w:p w:rsidR="00EC5287" w:rsidRPr="00637494" w:rsidRDefault="00EC5287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5287" w:rsidRPr="00637494" w:rsidRDefault="00EC5287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:rsidTr="00726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C5287" w:rsidRPr="00637494" w:rsidRDefault="00EC5287" w:rsidP="00576376">
            <w:r w:rsidRPr="00637494">
              <w:t>4.</w:t>
            </w:r>
          </w:p>
        </w:tc>
        <w:tc>
          <w:tcPr>
            <w:tcW w:w="4070" w:type="dxa"/>
          </w:tcPr>
          <w:p w:rsidR="00EC5287" w:rsidRPr="00C213D2" w:rsidRDefault="00F61BFF" w:rsidP="007265C2">
            <w:pPr>
              <w:pStyle w:val="western"/>
              <w:spacing w:after="119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213D2">
              <w:rPr>
                <w:rFonts w:ascii="Century Gothic" w:hAnsi="Century Gothic"/>
                <w:color w:val="auto"/>
                <w:sz w:val="20"/>
                <w:szCs w:val="20"/>
              </w:rPr>
              <w:t xml:space="preserve">Interkontinentális építészet a középkorban. A muzulmán építészet elterjedése Ázsia, Afrika, Európa </w:t>
            </w:r>
          </w:p>
        </w:tc>
        <w:tc>
          <w:tcPr>
            <w:tcW w:w="2126" w:type="dxa"/>
          </w:tcPr>
          <w:p w:rsidR="00EC5287" w:rsidRPr="00637494" w:rsidRDefault="007719CD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530">
              <w:rPr>
                <w:rFonts w:cstheme="minorHAnsi"/>
              </w:rPr>
              <w:t>[2.]</w:t>
            </w:r>
          </w:p>
        </w:tc>
        <w:tc>
          <w:tcPr>
            <w:tcW w:w="1843" w:type="dxa"/>
          </w:tcPr>
          <w:p w:rsidR="00EC5287" w:rsidRPr="00637494" w:rsidRDefault="00EC5287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5287" w:rsidRPr="00637494" w:rsidRDefault="00EC5287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:rsidTr="00726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C5287" w:rsidRPr="00637494" w:rsidRDefault="00EC5287" w:rsidP="00576376">
            <w:r w:rsidRPr="00637494">
              <w:t>5.</w:t>
            </w:r>
          </w:p>
        </w:tc>
        <w:tc>
          <w:tcPr>
            <w:tcW w:w="4070" w:type="dxa"/>
          </w:tcPr>
          <w:p w:rsidR="00EC5287" w:rsidRPr="00C213D2" w:rsidRDefault="00F61BFF" w:rsidP="0072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213D2">
              <w:rPr>
                <w:rFonts w:ascii="Century Gothic" w:hAnsi="Century Gothic"/>
                <w:color w:val="auto"/>
              </w:rPr>
              <w:t xml:space="preserve">Különleges stílusok Európa </w:t>
            </w:r>
            <w:proofErr w:type="spellStart"/>
            <w:r w:rsidRPr="00C213D2">
              <w:rPr>
                <w:rFonts w:ascii="Century Gothic" w:hAnsi="Century Gothic"/>
                <w:color w:val="auto"/>
              </w:rPr>
              <w:t>félperifériáján</w:t>
            </w:r>
            <w:proofErr w:type="spellEnd"/>
            <w:r w:rsidRPr="00C213D2">
              <w:rPr>
                <w:rFonts w:ascii="Century Gothic" w:hAnsi="Century Gothic"/>
                <w:color w:val="auto"/>
              </w:rPr>
              <w:t xml:space="preserve">. Spanyolországban és Portugáliában: </w:t>
            </w:r>
            <w:proofErr w:type="spellStart"/>
            <w:r w:rsidRPr="00C213D2">
              <w:rPr>
                <w:rFonts w:ascii="Century Gothic" w:hAnsi="Century Gothic"/>
                <w:color w:val="auto"/>
              </w:rPr>
              <w:t>Mudéjar</w:t>
            </w:r>
            <w:proofErr w:type="spellEnd"/>
            <w:r w:rsidRPr="00C213D2">
              <w:rPr>
                <w:rFonts w:ascii="Century Gothic" w:hAnsi="Century Gothic"/>
                <w:color w:val="auto"/>
              </w:rPr>
              <w:t xml:space="preserve">, Izabella-stílus, </w:t>
            </w:r>
            <w:proofErr w:type="spellStart"/>
            <w:r w:rsidRPr="00C213D2">
              <w:rPr>
                <w:rFonts w:ascii="Century Gothic" w:hAnsi="Century Gothic"/>
                <w:color w:val="auto"/>
              </w:rPr>
              <w:t>platereszk</w:t>
            </w:r>
            <w:proofErr w:type="spellEnd"/>
            <w:r w:rsidRPr="00C213D2">
              <w:rPr>
                <w:rFonts w:ascii="Century Gothic" w:hAnsi="Century Gothic"/>
                <w:color w:val="auto"/>
              </w:rPr>
              <w:t xml:space="preserve">, </w:t>
            </w:r>
            <w:proofErr w:type="spellStart"/>
            <w:r w:rsidRPr="00C213D2">
              <w:rPr>
                <w:rFonts w:ascii="Century Gothic" w:hAnsi="Century Gothic"/>
                <w:color w:val="auto"/>
              </w:rPr>
              <w:t>churriguerizmus</w:t>
            </w:r>
            <w:proofErr w:type="spellEnd"/>
            <w:r w:rsidRPr="00C213D2">
              <w:rPr>
                <w:rFonts w:ascii="Century Gothic" w:hAnsi="Century Gothic"/>
                <w:color w:val="auto"/>
              </w:rPr>
              <w:t xml:space="preserve">, Manuel-stílus. </w:t>
            </w:r>
            <w:proofErr w:type="spellStart"/>
            <w:r w:rsidRPr="00C213D2">
              <w:rPr>
                <w:rFonts w:ascii="Century Gothic" w:hAnsi="Century Gothic"/>
                <w:color w:val="auto"/>
              </w:rPr>
              <w:t>Mudéjar</w:t>
            </w:r>
            <w:proofErr w:type="spellEnd"/>
            <w:r w:rsidRPr="00C213D2">
              <w:rPr>
                <w:rFonts w:ascii="Century Gothic" w:hAnsi="Century Gothic"/>
                <w:color w:val="auto"/>
              </w:rPr>
              <w:t xml:space="preserve"> a tengerentúlon</w:t>
            </w:r>
          </w:p>
        </w:tc>
        <w:tc>
          <w:tcPr>
            <w:tcW w:w="2126" w:type="dxa"/>
          </w:tcPr>
          <w:p w:rsidR="00EC5287" w:rsidRPr="00637494" w:rsidRDefault="007719CD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530">
              <w:rPr>
                <w:rFonts w:cstheme="minorHAnsi"/>
              </w:rPr>
              <w:t>[2.]</w:t>
            </w:r>
          </w:p>
        </w:tc>
        <w:tc>
          <w:tcPr>
            <w:tcW w:w="1843" w:type="dxa"/>
          </w:tcPr>
          <w:p w:rsidR="00EC5287" w:rsidRPr="00637494" w:rsidRDefault="00EC5287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5287" w:rsidRPr="00637494" w:rsidRDefault="00EC5287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:rsidTr="00726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C5287" w:rsidRPr="00637494" w:rsidRDefault="00EC5287" w:rsidP="00576376">
            <w:r w:rsidRPr="00637494">
              <w:t>6.</w:t>
            </w:r>
          </w:p>
        </w:tc>
        <w:tc>
          <w:tcPr>
            <w:tcW w:w="4070" w:type="dxa"/>
          </w:tcPr>
          <w:p w:rsidR="00EC5287" w:rsidRPr="00C213D2" w:rsidRDefault="00F61BFF" w:rsidP="007265C2">
            <w:pPr>
              <w:pStyle w:val="western"/>
              <w:spacing w:after="119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213D2"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  <w:t>Nemzeti ünnep</w:t>
            </w:r>
          </w:p>
        </w:tc>
        <w:tc>
          <w:tcPr>
            <w:tcW w:w="2126" w:type="dxa"/>
          </w:tcPr>
          <w:p w:rsidR="00EC5287" w:rsidRPr="00637494" w:rsidRDefault="00EC5287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C5287" w:rsidRPr="00637494" w:rsidRDefault="00EC5287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5287" w:rsidRPr="00637494" w:rsidRDefault="00EC5287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:rsidTr="00726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C5287" w:rsidRPr="00637494" w:rsidRDefault="00EC5287" w:rsidP="00576376">
            <w:r w:rsidRPr="00637494">
              <w:t>7.</w:t>
            </w:r>
          </w:p>
        </w:tc>
        <w:tc>
          <w:tcPr>
            <w:tcW w:w="4070" w:type="dxa"/>
          </w:tcPr>
          <w:p w:rsidR="00EC5287" w:rsidRPr="00C213D2" w:rsidRDefault="00F61BFF" w:rsidP="007265C2">
            <w:pPr>
              <w:pStyle w:val="western"/>
              <w:spacing w:after="119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213D2">
              <w:rPr>
                <w:rFonts w:ascii="Century Gothic" w:hAnsi="Century Gothic"/>
                <w:color w:val="auto"/>
                <w:sz w:val="20"/>
                <w:szCs w:val="20"/>
              </w:rPr>
              <w:t xml:space="preserve">A barokk építészet sajátosságai Európában. Katolikus és nem katolikus országok összehasonlítása. Az építészet exportja: barokk a tengerentúlon </w:t>
            </w:r>
          </w:p>
        </w:tc>
        <w:tc>
          <w:tcPr>
            <w:tcW w:w="2126" w:type="dxa"/>
          </w:tcPr>
          <w:p w:rsidR="00EC5287" w:rsidRPr="00637494" w:rsidRDefault="007719CD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[3.]</w:t>
            </w:r>
          </w:p>
        </w:tc>
        <w:tc>
          <w:tcPr>
            <w:tcW w:w="1843" w:type="dxa"/>
          </w:tcPr>
          <w:p w:rsidR="00EC5287" w:rsidRPr="00637494" w:rsidRDefault="00EC5287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5287" w:rsidRPr="00637494" w:rsidRDefault="00EC5287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:rsidTr="00726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C5287" w:rsidRPr="00637494" w:rsidRDefault="00EC5287" w:rsidP="00576376">
            <w:r w:rsidRPr="00637494">
              <w:t>8.</w:t>
            </w:r>
          </w:p>
        </w:tc>
        <w:tc>
          <w:tcPr>
            <w:tcW w:w="4070" w:type="dxa"/>
          </w:tcPr>
          <w:p w:rsidR="00EC5287" w:rsidRPr="00C213D2" w:rsidRDefault="00F61BFF" w:rsidP="00726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213D2">
              <w:rPr>
                <w:rFonts w:ascii="Century Gothic" w:hAnsi="Century Gothic"/>
                <w:b/>
                <w:i/>
                <w:color w:val="auto"/>
              </w:rPr>
              <w:t>Nagypéntek</w:t>
            </w:r>
          </w:p>
        </w:tc>
        <w:tc>
          <w:tcPr>
            <w:tcW w:w="2126" w:type="dxa"/>
          </w:tcPr>
          <w:p w:rsidR="00EC5287" w:rsidRPr="00637494" w:rsidRDefault="00EC5287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C5287" w:rsidRPr="00637494" w:rsidRDefault="00EC5287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5287" w:rsidRPr="00637494" w:rsidRDefault="00EC5287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:rsidTr="00726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C5287" w:rsidRPr="00637494" w:rsidRDefault="00EC5287" w:rsidP="00576376">
            <w:r w:rsidRPr="00637494">
              <w:t>9.</w:t>
            </w:r>
          </w:p>
        </w:tc>
        <w:tc>
          <w:tcPr>
            <w:tcW w:w="4070" w:type="dxa"/>
          </w:tcPr>
          <w:p w:rsidR="00EC5287" w:rsidRPr="00C213D2" w:rsidRDefault="00F61BFF" w:rsidP="007265C2">
            <w:pPr>
              <w:pStyle w:val="western"/>
              <w:spacing w:after="119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213D2">
              <w:rPr>
                <w:rFonts w:ascii="Century Gothic" w:hAnsi="Century Gothic"/>
                <w:color w:val="auto"/>
                <w:sz w:val="20"/>
                <w:szCs w:val="20"/>
              </w:rPr>
              <w:t>Kitérő: világörökség tanulmányok. Építészettörténet az UNESCO világörökségi helyszíneken keresztül. Néhány európai és ázsiai ország példáján keresztül</w:t>
            </w:r>
          </w:p>
        </w:tc>
        <w:tc>
          <w:tcPr>
            <w:tcW w:w="2126" w:type="dxa"/>
          </w:tcPr>
          <w:p w:rsidR="00EC5287" w:rsidRPr="00637494" w:rsidRDefault="00EC5287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C5287" w:rsidRPr="00637494" w:rsidRDefault="00EC5287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5287" w:rsidRPr="00637494" w:rsidRDefault="00EC5287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:rsidTr="00726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C5287" w:rsidRPr="00637494" w:rsidRDefault="00EC5287" w:rsidP="00576376">
            <w:r w:rsidRPr="00637494">
              <w:t>10.</w:t>
            </w:r>
          </w:p>
        </w:tc>
        <w:tc>
          <w:tcPr>
            <w:tcW w:w="4070" w:type="dxa"/>
          </w:tcPr>
          <w:p w:rsidR="00EC5287" w:rsidRPr="00C213D2" w:rsidRDefault="00F61BFF" w:rsidP="007265C2">
            <w:pPr>
              <w:pStyle w:val="western"/>
              <w:spacing w:after="119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213D2">
              <w:rPr>
                <w:rFonts w:ascii="Century Gothic" w:hAnsi="Century Gothic"/>
                <w:color w:val="auto"/>
                <w:sz w:val="20"/>
                <w:szCs w:val="20"/>
              </w:rPr>
              <w:t>Kiút a historizmusból: Szecesszió Európában és a Havannában.</w:t>
            </w:r>
          </w:p>
        </w:tc>
        <w:tc>
          <w:tcPr>
            <w:tcW w:w="2126" w:type="dxa"/>
          </w:tcPr>
          <w:p w:rsidR="00EC5287" w:rsidRPr="00637494" w:rsidRDefault="007719CD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[4.]</w:t>
            </w:r>
          </w:p>
        </w:tc>
        <w:tc>
          <w:tcPr>
            <w:tcW w:w="1843" w:type="dxa"/>
          </w:tcPr>
          <w:p w:rsidR="00EC5287" w:rsidRPr="00637494" w:rsidRDefault="00EC5287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5287" w:rsidRPr="00637494" w:rsidRDefault="00EC5287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:rsidTr="00726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C5287" w:rsidRPr="00637494" w:rsidRDefault="00EC5287" w:rsidP="00576376">
            <w:r w:rsidRPr="00637494">
              <w:t>11.</w:t>
            </w:r>
          </w:p>
        </w:tc>
        <w:tc>
          <w:tcPr>
            <w:tcW w:w="4070" w:type="dxa"/>
          </w:tcPr>
          <w:p w:rsidR="00EC5287" w:rsidRPr="00C213D2" w:rsidRDefault="00F61BFF" w:rsidP="007265C2">
            <w:pPr>
              <w:pStyle w:val="western"/>
              <w:spacing w:after="119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213D2"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  <w:t xml:space="preserve">Pollack Expo </w:t>
            </w:r>
          </w:p>
        </w:tc>
        <w:tc>
          <w:tcPr>
            <w:tcW w:w="2126" w:type="dxa"/>
          </w:tcPr>
          <w:p w:rsidR="00EC5287" w:rsidRPr="00637494" w:rsidRDefault="00EC5287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C5287" w:rsidRPr="00637494" w:rsidRDefault="00EC5287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5287" w:rsidRPr="00637494" w:rsidRDefault="00EC5287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:rsidTr="00726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C5287" w:rsidRPr="00637494" w:rsidRDefault="00EC5287" w:rsidP="00576376">
            <w:r w:rsidRPr="00637494">
              <w:t>12.</w:t>
            </w:r>
          </w:p>
        </w:tc>
        <w:tc>
          <w:tcPr>
            <w:tcW w:w="4070" w:type="dxa"/>
          </w:tcPr>
          <w:p w:rsidR="00EC5287" w:rsidRPr="00C213D2" w:rsidRDefault="00F61BFF" w:rsidP="00726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213D2">
              <w:rPr>
                <w:rFonts w:ascii="Century Gothic" w:hAnsi="Century Gothic"/>
                <w:color w:val="auto"/>
              </w:rPr>
              <w:t>Példák a szecesszióra</w:t>
            </w:r>
          </w:p>
        </w:tc>
        <w:tc>
          <w:tcPr>
            <w:tcW w:w="2126" w:type="dxa"/>
          </w:tcPr>
          <w:p w:rsidR="00EC5287" w:rsidRPr="00637494" w:rsidRDefault="007719CD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[4.]</w:t>
            </w:r>
          </w:p>
        </w:tc>
        <w:tc>
          <w:tcPr>
            <w:tcW w:w="1843" w:type="dxa"/>
          </w:tcPr>
          <w:p w:rsidR="00EC5287" w:rsidRPr="00637494" w:rsidRDefault="00EC5287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5287" w:rsidRPr="00637494" w:rsidRDefault="00EC5287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:rsidTr="00726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C5287" w:rsidRPr="00637494" w:rsidRDefault="00EC5287" w:rsidP="00576376">
            <w:r w:rsidRPr="00637494">
              <w:t>13.</w:t>
            </w:r>
          </w:p>
        </w:tc>
        <w:tc>
          <w:tcPr>
            <w:tcW w:w="4070" w:type="dxa"/>
          </w:tcPr>
          <w:p w:rsidR="00EC5287" w:rsidRPr="00C213D2" w:rsidRDefault="00F61BFF" w:rsidP="007265C2">
            <w:pPr>
              <w:pStyle w:val="western"/>
              <w:spacing w:after="119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213D2">
              <w:rPr>
                <w:rFonts w:ascii="Century Gothic" w:hAnsi="Century Gothic"/>
                <w:color w:val="auto"/>
                <w:sz w:val="20"/>
                <w:szCs w:val="20"/>
              </w:rPr>
              <w:t xml:space="preserve">Modernizmus, Bauhaus, De </w:t>
            </w:r>
            <w:proofErr w:type="spellStart"/>
            <w:r w:rsidRPr="00C213D2">
              <w:rPr>
                <w:rFonts w:ascii="Century Gothic" w:hAnsi="Century Gothic"/>
                <w:color w:val="auto"/>
                <w:sz w:val="20"/>
                <w:szCs w:val="20"/>
              </w:rPr>
              <w:t>Stijl</w:t>
            </w:r>
            <w:proofErr w:type="spellEnd"/>
            <w:r w:rsidRPr="00C213D2">
              <w:rPr>
                <w:rFonts w:ascii="Century Gothic" w:hAnsi="Century Gothic"/>
                <w:color w:val="auto"/>
                <w:sz w:val="20"/>
                <w:szCs w:val="20"/>
              </w:rPr>
              <w:t>, stb.</w:t>
            </w:r>
          </w:p>
        </w:tc>
        <w:tc>
          <w:tcPr>
            <w:tcW w:w="2126" w:type="dxa"/>
          </w:tcPr>
          <w:p w:rsidR="00EC5287" w:rsidRPr="00637494" w:rsidRDefault="007719CD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Cs/>
                <w:color w:val="141314"/>
              </w:rPr>
              <w:t>[5.]</w:t>
            </w:r>
          </w:p>
        </w:tc>
        <w:tc>
          <w:tcPr>
            <w:tcW w:w="1843" w:type="dxa"/>
          </w:tcPr>
          <w:p w:rsidR="00EC5287" w:rsidRPr="00637494" w:rsidRDefault="007719CD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 - teszt</w:t>
            </w:r>
          </w:p>
        </w:tc>
        <w:tc>
          <w:tcPr>
            <w:tcW w:w="1600" w:type="dxa"/>
          </w:tcPr>
          <w:p w:rsidR="00EC5287" w:rsidRPr="00637494" w:rsidRDefault="00EC5287" w:rsidP="00BD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17B" w:rsidRPr="00637494" w:rsidTr="00726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76517B" w:rsidRPr="00637494" w:rsidRDefault="0076517B" w:rsidP="0076517B">
            <w:r w:rsidRPr="00637494">
              <w:t>1</w:t>
            </w:r>
            <w:r>
              <w:t>4</w:t>
            </w:r>
            <w:r w:rsidRPr="00637494">
              <w:t>.</w:t>
            </w:r>
          </w:p>
        </w:tc>
        <w:tc>
          <w:tcPr>
            <w:tcW w:w="4070" w:type="dxa"/>
          </w:tcPr>
          <w:p w:rsidR="0076517B" w:rsidRPr="00C213D2" w:rsidRDefault="00F61BFF" w:rsidP="00726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213D2">
              <w:rPr>
                <w:rFonts w:ascii="Century Gothic" w:hAnsi="Century Gothic"/>
                <w:color w:val="auto"/>
              </w:rPr>
              <w:t xml:space="preserve">A nemzetközi modernizmus, </w:t>
            </w:r>
            <w:proofErr w:type="spellStart"/>
            <w:r w:rsidRPr="00C213D2">
              <w:rPr>
                <w:rFonts w:ascii="Century Gothic" w:hAnsi="Century Gothic"/>
                <w:color w:val="auto"/>
              </w:rPr>
              <w:t>brutalizmus</w:t>
            </w:r>
            <w:proofErr w:type="spellEnd"/>
            <w:r w:rsidRPr="00C213D2">
              <w:rPr>
                <w:rFonts w:ascii="Century Gothic" w:hAnsi="Century Gothic"/>
                <w:color w:val="auto"/>
              </w:rPr>
              <w:t xml:space="preserve">, Breuer Marcell, </w:t>
            </w:r>
            <w:proofErr w:type="spellStart"/>
            <w:r w:rsidRPr="00C213D2">
              <w:rPr>
                <w:rFonts w:ascii="Century Gothic" w:hAnsi="Century Gothic"/>
                <w:color w:val="auto"/>
              </w:rPr>
              <w:t>Gropius</w:t>
            </w:r>
            <w:proofErr w:type="spellEnd"/>
            <w:r w:rsidRPr="00C213D2">
              <w:rPr>
                <w:rFonts w:ascii="Century Gothic" w:hAnsi="Century Gothic"/>
                <w:color w:val="auto"/>
              </w:rPr>
              <w:t>, stb., összefoglalás</w:t>
            </w:r>
          </w:p>
        </w:tc>
        <w:tc>
          <w:tcPr>
            <w:tcW w:w="2126" w:type="dxa"/>
          </w:tcPr>
          <w:p w:rsidR="0076517B" w:rsidRPr="00637494" w:rsidRDefault="007719CD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[9.]</w:t>
            </w:r>
          </w:p>
        </w:tc>
        <w:tc>
          <w:tcPr>
            <w:tcW w:w="1843" w:type="dxa"/>
          </w:tcPr>
          <w:p w:rsidR="0076517B" w:rsidRPr="00637494" w:rsidRDefault="007719CD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Beadandó</w:t>
            </w:r>
          </w:p>
        </w:tc>
        <w:tc>
          <w:tcPr>
            <w:tcW w:w="1600" w:type="dxa"/>
          </w:tcPr>
          <w:p w:rsidR="0076517B" w:rsidRPr="00637494" w:rsidRDefault="0076517B" w:rsidP="00BD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C5287" w:rsidRPr="00637494" w:rsidRDefault="00EC5287" w:rsidP="005C08F1">
      <w:pPr>
        <w:rPr>
          <w:b/>
          <w:bCs/>
        </w:rPr>
      </w:pPr>
    </w:p>
    <w:p w:rsidR="00576376" w:rsidRDefault="00576376" w:rsidP="00576376">
      <w:pPr>
        <w:rPr>
          <w:lang w:val="en-US"/>
        </w:rPr>
      </w:pPr>
    </w:p>
    <w:p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lastRenderedPageBreak/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:rsidR="00744428" w:rsidRDefault="00744428" w:rsidP="00576376">
      <w:pPr>
        <w:rPr>
          <w:lang w:val="en-US"/>
        </w:rPr>
      </w:pPr>
    </w:p>
    <w:p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:rsidR="00AB6177" w:rsidRPr="003E046B" w:rsidRDefault="00AB6177" w:rsidP="00AB6177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Pr="003E046B">
        <w:rPr>
          <w:i/>
          <w:iCs/>
          <w:sz w:val="16"/>
          <w:szCs w:val="16"/>
        </w:rPr>
        <w:t xml:space="preserve">PTE </w:t>
      </w:r>
      <w:proofErr w:type="spellStart"/>
      <w:r w:rsidRPr="003E046B">
        <w:rPr>
          <w:i/>
          <w:iCs/>
          <w:sz w:val="16"/>
          <w:szCs w:val="16"/>
        </w:rPr>
        <w:t>TVSz</w:t>
      </w:r>
      <w:proofErr w:type="spellEnd"/>
      <w:r w:rsidRPr="003E046B">
        <w:rPr>
          <w:i/>
          <w:iCs/>
          <w:sz w:val="16"/>
          <w:szCs w:val="16"/>
        </w:rPr>
        <w:t xml:space="preserve"> </w:t>
      </w:r>
      <w:r w:rsidRPr="003E046B">
        <w:rPr>
          <w:sz w:val="16"/>
          <w:szCs w:val="16"/>
        </w:rPr>
        <w:t>45.§ (2) és</w:t>
      </w:r>
      <w:r w:rsidRPr="003E046B"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3E046B">
        <w:rPr>
          <w:i/>
          <w:iCs/>
          <w:sz w:val="16"/>
          <w:szCs w:val="16"/>
        </w:rPr>
        <w:t>tagozaton</w:t>
      </w:r>
      <w:proofErr w:type="gramEnd"/>
      <w:r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30%-áról hiányzott.</w:t>
      </w:r>
    </w:p>
    <w:p w:rsidR="00E15443" w:rsidRDefault="00E15443" w:rsidP="00E15443"/>
    <w:p w:rsidR="004348FE" w:rsidRPr="00C213D2" w:rsidRDefault="0074781F" w:rsidP="00C213D2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:rsidR="00983C30" w:rsidRPr="00E15443" w:rsidRDefault="00C213D2" w:rsidP="00E15443">
      <w:pPr>
        <w:shd w:val="clear" w:color="auto" w:fill="DFDFDF" w:themeFill="background2" w:themeFillShade="E6"/>
      </w:pPr>
      <w:proofErr w:type="gramStart"/>
      <w:r>
        <w:t>jelenléti</w:t>
      </w:r>
      <w:proofErr w:type="gramEnd"/>
      <w:r>
        <w:t xml:space="preserve"> ív</w:t>
      </w:r>
    </w:p>
    <w:p w:rsidR="00E15443" w:rsidRDefault="00E15443" w:rsidP="00E15443">
      <w:pPr>
        <w:rPr>
          <w:lang w:val="en-US"/>
        </w:rPr>
      </w:pPr>
    </w:p>
    <w:p w:rsidR="00983C30" w:rsidRDefault="00983C30" w:rsidP="00E15443">
      <w:pPr>
        <w:rPr>
          <w:lang w:val="en-US"/>
        </w:rPr>
      </w:pPr>
    </w:p>
    <w:p w:rsidR="00983C30" w:rsidRDefault="0031664E" w:rsidP="00E85CC5">
      <w:pPr>
        <w:pStyle w:val="Cmsor5"/>
        <w:keepNext/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:rsidR="00DC3D3E" w:rsidRDefault="00DC3D3E" w:rsidP="006B1184">
      <w:pPr>
        <w:ind w:left="1559" w:hanging="851"/>
        <w:rPr>
          <w:rStyle w:val="Finomkiemels"/>
          <w:b/>
          <w:bCs/>
        </w:rPr>
      </w:pPr>
    </w:p>
    <w:p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GridTable1Light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:rsidR="00BE5153" w:rsidRPr="00C213D2" w:rsidRDefault="00C213D2" w:rsidP="00C213D2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1 db teszt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C213D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C213D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15%</w:t>
            </w:r>
          </w:p>
        </w:tc>
      </w:tr>
      <w:tr w:rsidR="00BE5153" w:rsidRPr="00DC3D3E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:rsidR="00BE5153" w:rsidRPr="00C213D2" w:rsidRDefault="00C213D2" w:rsidP="00C213D2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 db beadandó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C213D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C213D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15%</w:t>
            </w:r>
          </w:p>
        </w:tc>
      </w:tr>
      <w:tr w:rsidR="00BE5153" w:rsidRPr="00DC3D3E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:rsidR="00BE5153" w:rsidRPr="00C213D2" w:rsidRDefault="00BE5153" w:rsidP="00C213D2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:rsidR="00BE5153" w:rsidRPr="00C213D2" w:rsidRDefault="00BE5153" w:rsidP="00C213D2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:rsidR="00C026C1" w:rsidRPr="00637494" w:rsidRDefault="00C026C1" w:rsidP="006B1184">
      <w:pPr>
        <w:ind w:left="426"/>
        <w:rPr>
          <w:rStyle w:val="Finomkiemels"/>
          <w:b/>
          <w:bCs/>
        </w:rPr>
      </w:pPr>
    </w:p>
    <w:p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:rsidR="001F4310" w:rsidRPr="003E046B" w:rsidRDefault="00C213D2" w:rsidP="003E046B">
      <w:pPr>
        <w:shd w:val="clear" w:color="auto" w:fill="DFDFDF" w:themeFill="background2" w:themeFillShade="E6"/>
      </w:pPr>
      <w:proofErr w:type="gramStart"/>
      <w:r>
        <w:t>teszt</w:t>
      </w:r>
      <w:proofErr w:type="gramEnd"/>
      <w:r>
        <w:t xml:space="preserve"> megírása és a beadandó feladat elkészítése</w:t>
      </w:r>
    </w:p>
    <w:p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</w:p>
    <w:p w:rsidR="00C026C1" w:rsidRPr="003E046B" w:rsidRDefault="00C213D2" w:rsidP="003E046B">
      <w:pPr>
        <w:shd w:val="clear" w:color="auto" w:fill="DFDFDF" w:themeFill="background2" w:themeFillShade="E6"/>
      </w:pPr>
      <w:proofErr w:type="gramStart"/>
      <w:r>
        <w:t>teszt</w:t>
      </w:r>
      <w:proofErr w:type="gramEnd"/>
      <w:r>
        <w:t xml:space="preserve"> pótolható az utolsó héten, beadandó pótolható legkésőbb az 1. vizsga alkalomig; ezek megléte a szóbeli vizsgára bocsájtás feltételei </w:t>
      </w:r>
    </w:p>
    <w:p w:rsidR="00C026C1" w:rsidRPr="00DC3D3E" w:rsidRDefault="00C026C1" w:rsidP="006F6DF8">
      <w:pPr>
        <w:ind w:left="708"/>
      </w:pPr>
    </w:p>
    <w:p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76517B">
        <w:rPr>
          <w:i/>
          <w:iCs/>
          <w:highlight w:val="lightGray"/>
          <w:shd w:val="clear" w:color="auto" w:fill="FFFF00"/>
        </w:rPr>
        <w:t>szóbeli</w:t>
      </w:r>
    </w:p>
    <w:p w:rsidR="003E6E3D" w:rsidRPr="00637494" w:rsidRDefault="003E6E3D" w:rsidP="003E6E3D"/>
    <w:p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76517B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C213D2">
        <w:rPr>
          <w:b/>
          <w:bCs/>
          <w:i/>
          <w:iCs/>
        </w:rPr>
        <w:t>%-os teljesítés esetén sikeres.</w:t>
      </w:r>
    </w:p>
    <w:p w:rsidR="00862CE3" w:rsidRPr="00637494" w:rsidRDefault="00862CE3" w:rsidP="003E6E3D">
      <w:pPr>
        <w:rPr>
          <w:rStyle w:val="Finomkiemels"/>
          <w:b/>
          <w:bCs/>
        </w:rPr>
      </w:pPr>
    </w:p>
    <w:p w:rsidR="008305B9" w:rsidRPr="00637494" w:rsidRDefault="00C213D2" w:rsidP="003E6E3D">
      <w:pPr>
        <w:keepNext/>
        <w:ind w:left="851" w:hanging="851"/>
        <w:rPr>
          <w:rStyle w:val="Finomkiemels"/>
          <w:b/>
          <w:bCs/>
        </w:rPr>
      </w:pPr>
      <w:r>
        <w:rPr>
          <w:rStyle w:val="Finomkiemels"/>
          <w:b/>
          <w:bCs/>
        </w:rPr>
        <w:t>Az érdemjegy kialakítása</w:t>
      </w:r>
    </w:p>
    <w:p w:rsidR="008305B9" w:rsidRPr="00637494" w:rsidRDefault="00C213D2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Start"/>
      <w:r>
        <w:rPr>
          <w:b/>
          <w:bCs/>
          <w:i/>
          <w:iCs/>
          <w:shd w:val="clear" w:color="auto" w:fill="DFDFDF" w:themeFill="background2" w:themeFillShade="E6"/>
        </w:rPr>
        <w:t>30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 xml:space="preserve">-ban az évközi teljesítmény, </w:t>
      </w:r>
      <w:r>
        <w:rPr>
          <w:b/>
          <w:bCs/>
          <w:i/>
          <w:iCs/>
          <w:shd w:val="clear" w:color="auto" w:fill="DFDFDF" w:themeFill="background2" w:themeFillShade="E6"/>
        </w:rPr>
        <w:t xml:space="preserve"> 70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:rsidR="00D042E1" w:rsidRDefault="00D042E1" w:rsidP="003E6E3D">
      <w:pPr>
        <w:ind w:left="851" w:hanging="851"/>
        <w:rPr>
          <w:rStyle w:val="Finomkiemels"/>
          <w:b/>
          <w:bCs/>
        </w:rPr>
      </w:pPr>
    </w:p>
    <w:tbl>
      <w:tblPr>
        <w:tblStyle w:val="GridTable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D042E1" w:rsidRPr="00637494" w:rsidTr="00BD4FC9">
        <w:tc>
          <w:tcPr>
            <w:tcW w:w="1696" w:type="dxa"/>
            <w:vAlign w:val="center"/>
          </w:tcPr>
          <w:p w:rsidR="00D042E1" w:rsidRPr="00637494" w:rsidRDefault="00D042E1" w:rsidP="00BD4FC9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D042E1" w:rsidRPr="00637494" w:rsidRDefault="00D042E1" w:rsidP="00BD4FC9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D042E1" w:rsidRPr="00637494" w:rsidTr="00BD4FC9">
        <w:tc>
          <w:tcPr>
            <w:tcW w:w="1696" w:type="dxa"/>
          </w:tcPr>
          <w:p w:rsidR="00D042E1" w:rsidRPr="00637494" w:rsidRDefault="00D042E1" w:rsidP="00BD4FC9">
            <w:pPr>
              <w:ind w:left="851" w:hanging="851"/>
              <w:jc w:val="right"/>
            </w:pPr>
            <w:bookmarkStart w:id="1" w:name="_GoBack" w:colFirst="0" w:colLast="0"/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D042E1" w:rsidRPr="00637494" w:rsidRDefault="00D042E1" w:rsidP="00BD4FC9">
            <w:pPr>
              <w:ind w:left="851" w:hanging="851"/>
            </w:pPr>
            <w:r w:rsidRPr="00027996">
              <w:t>85 %</w:t>
            </w:r>
            <w:r>
              <w:t xml:space="preserve"> </w:t>
            </w:r>
            <w:proofErr w:type="spellStart"/>
            <w:r>
              <w:t>-tól</w:t>
            </w:r>
            <w:proofErr w:type="spellEnd"/>
          </w:p>
        </w:tc>
      </w:tr>
      <w:tr w:rsidR="00D042E1" w:rsidRPr="00637494" w:rsidTr="00BD4FC9">
        <w:tc>
          <w:tcPr>
            <w:tcW w:w="1696" w:type="dxa"/>
          </w:tcPr>
          <w:p w:rsidR="00D042E1" w:rsidRPr="00637494" w:rsidRDefault="00D042E1" w:rsidP="00BD4FC9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D042E1" w:rsidRPr="00637494" w:rsidRDefault="00D042E1" w:rsidP="00BD4FC9">
            <w:pPr>
              <w:ind w:left="851" w:hanging="851"/>
            </w:pPr>
            <w:r w:rsidRPr="00027996">
              <w:t xml:space="preserve">70 % </w:t>
            </w:r>
            <w:proofErr w:type="spellStart"/>
            <w:r>
              <w:t>-tól</w:t>
            </w:r>
            <w:proofErr w:type="spellEnd"/>
          </w:p>
        </w:tc>
      </w:tr>
      <w:tr w:rsidR="00D042E1" w:rsidRPr="00637494" w:rsidTr="00BD4FC9">
        <w:tc>
          <w:tcPr>
            <w:tcW w:w="1696" w:type="dxa"/>
          </w:tcPr>
          <w:p w:rsidR="00D042E1" w:rsidRPr="00637494" w:rsidRDefault="00D042E1" w:rsidP="00BD4FC9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D042E1" w:rsidRPr="00637494" w:rsidRDefault="00D042E1" w:rsidP="00BD4FC9">
            <w:pPr>
              <w:ind w:left="851" w:hanging="851"/>
            </w:pPr>
            <w:r w:rsidRPr="00027996">
              <w:t xml:space="preserve">55 % </w:t>
            </w:r>
            <w:proofErr w:type="spellStart"/>
            <w:r>
              <w:t>-tól</w:t>
            </w:r>
            <w:proofErr w:type="spellEnd"/>
          </w:p>
        </w:tc>
      </w:tr>
      <w:tr w:rsidR="00D042E1" w:rsidRPr="00637494" w:rsidTr="00BD4FC9">
        <w:tc>
          <w:tcPr>
            <w:tcW w:w="1696" w:type="dxa"/>
          </w:tcPr>
          <w:p w:rsidR="00D042E1" w:rsidRPr="00637494" w:rsidRDefault="00D042E1" w:rsidP="00BD4FC9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D042E1" w:rsidRPr="00637494" w:rsidRDefault="00D042E1" w:rsidP="00BD4FC9">
            <w:pPr>
              <w:ind w:left="851" w:hanging="851"/>
            </w:pPr>
            <w:r w:rsidRPr="00027996">
              <w:t xml:space="preserve">40 % </w:t>
            </w:r>
            <w:proofErr w:type="spellStart"/>
            <w:r>
              <w:t>-tól</w:t>
            </w:r>
            <w:proofErr w:type="spellEnd"/>
          </w:p>
        </w:tc>
      </w:tr>
      <w:tr w:rsidR="00D042E1" w:rsidRPr="00637494" w:rsidTr="00BD4FC9">
        <w:tc>
          <w:tcPr>
            <w:tcW w:w="1696" w:type="dxa"/>
          </w:tcPr>
          <w:p w:rsidR="00D042E1" w:rsidRPr="00637494" w:rsidRDefault="00D042E1" w:rsidP="00BD4FC9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D042E1" w:rsidRPr="00637494" w:rsidRDefault="00D042E1" w:rsidP="00BD4FC9">
            <w:pPr>
              <w:ind w:left="851" w:hanging="851"/>
            </w:pPr>
            <w:r w:rsidRPr="00027996">
              <w:t>40 % alatt</w:t>
            </w:r>
          </w:p>
        </w:tc>
      </w:tr>
      <w:bookmarkEnd w:id="1"/>
    </w:tbl>
    <w:p w:rsidR="00D042E1" w:rsidRPr="00637494" w:rsidRDefault="00D042E1" w:rsidP="003E6E3D">
      <w:pPr>
        <w:ind w:left="851" w:hanging="851"/>
        <w:rPr>
          <w:rStyle w:val="Finomkiemels"/>
          <w:b/>
          <w:bCs/>
        </w:rPr>
      </w:pPr>
    </w:p>
    <w:p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:rsidR="00D042E1" w:rsidRDefault="00D042E1" w:rsidP="004C1211">
      <w:pPr>
        <w:pStyle w:val="Cmsor5"/>
        <w:rPr>
          <w:b/>
          <w:bCs/>
          <w:color w:val="auto"/>
          <w:u w:val="single"/>
          <w:lang w:val="en-US"/>
        </w:rPr>
      </w:pPr>
    </w:p>
    <w:p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:rsidR="00E72530" w:rsidRPr="00E72530" w:rsidRDefault="00D042E1" w:rsidP="00D042E1">
      <w:pPr>
        <w:rPr>
          <w:rFonts w:cstheme="minorHAnsi"/>
        </w:rPr>
      </w:pPr>
      <w:r w:rsidRPr="00E72530">
        <w:rPr>
          <w:rFonts w:cstheme="minorHAnsi"/>
        </w:rPr>
        <w:t>[</w:t>
      </w:r>
      <w:r w:rsidR="00701DD1" w:rsidRPr="00E72530">
        <w:rPr>
          <w:rFonts w:cstheme="minorHAnsi"/>
        </w:rPr>
        <w:t>1</w:t>
      </w:r>
      <w:r w:rsidRPr="00E72530">
        <w:rPr>
          <w:rFonts w:cstheme="minorHAnsi"/>
        </w:rPr>
        <w:t xml:space="preserve">.] </w:t>
      </w:r>
      <w:r w:rsidR="00E72530" w:rsidRPr="00E72530">
        <w:rPr>
          <w:rFonts w:cstheme="minorHAnsi"/>
        </w:rPr>
        <w:t>RITOÓK Pál /</w:t>
      </w:r>
      <w:proofErr w:type="spellStart"/>
      <w:r w:rsidR="00E72530" w:rsidRPr="00E72530">
        <w:rPr>
          <w:rFonts w:cstheme="minorHAnsi"/>
        </w:rPr>
        <w:t>főszerk</w:t>
      </w:r>
      <w:proofErr w:type="spellEnd"/>
      <w:r w:rsidR="00E72530" w:rsidRPr="00E72530">
        <w:rPr>
          <w:rFonts w:cstheme="minorHAnsi"/>
        </w:rPr>
        <w:t xml:space="preserve">./ (2001) Magyar építészet sorozat. </w:t>
      </w:r>
      <w:r w:rsidR="00E72530" w:rsidRPr="00E72530">
        <w:rPr>
          <w:rFonts w:cstheme="minorHAnsi"/>
          <w:i/>
        </w:rPr>
        <w:t>A rómaiaktól a román korig.</w:t>
      </w:r>
      <w:r w:rsidR="00E72530" w:rsidRPr="00E72530">
        <w:rPr>
          <w:rFonts w:cstheme="minorHAnsi"/>
        </w:rPr>
        <w:t xml:space="preserve"> Kossuth Kiadó, Budapest, 6-50. </w:t>
      </w:r>
    </w:p>
    <w:p w:rsidR="00D042E1" w:rsidRDefault="00E72530" w:rsidP="00D042E1">
      <w:pPr>
        <w:rPr>
          <w:rFonts w:cstheme="minorHAnsi"/>
        </w:rPr>
      </w:pPr>
      <w:r w:rsidRPr="00E72530">
        <w:rPr>
          <w:rFonts w:cstheme="minorHAnsi"/>
        </w:rPr>
        <w:t xml:space="preserve">[2.] CHICO PICAZA, </w:t>
      </w:r>
      <w:proofErr w:type="spellStart"/>
      <w:r w:rsidRPr="00E72530">
        <w:rPr>
          <w:rFonts w:cstheme="minorHAnsi"/>
        </w:rPr>
        <w:t>María</w:t>
      </w:r>
      <w:proofErr w:type="spellEnd"/>
      <w:r w:rsidRPr="00E72530">
        <w:rPr>
          <w:rFonts w:cstheme="minorHAnsi"/>
        </w:rPr>
        <w:t xml:space="preserve"> Victoria (2000): A művészet története sorozat. </w:t>
      </w:r>
      <w:r w:rsidR="00D042E1" w:rsidRPr="00E72530">
        <w:rPr>
          <w:rFonts w:cstheme="minorHAnsi"/>
          <w:i/>
        </w:rPr>
        <w:t>Bizánc - Az iszlám.</w:t>
      </w:r>
      <w:r w:rsidR="00D042E1" w:rsidRPr="00E72530">
        <w:rPr>
          <w:rFonts w:cstheme="minorHAnsi"/>
        </w:rPr>
        <w:t xml:space="preserve"> </w:t>
      </w:r>
      <w:r w:rsidRPr="00E72530">
        <w:rPr>
          <w:rFonts w:cstheme="minorHAnsi"/>
        </w:rPr>
        <w:t xml:space="preserve">Magyar Könyvklub. </w:t>
      </w:r>
      <w:r w:rsidR="00D042E1" w:rsidRPr="00E72530">
        <w:rPr>
          <w:rFonts w:cstheme="minorHAnsi"/>
        </w:rPr>
        <w:t>Budapest,</w:t>
      </w:r>
      <w:r w:rsidRPr="00E72530">
        <w:rPr>
          <w:rFonts w:cstheme="minorHAnsi"/>
        </w:rPr>
        <w:t xml:space="preserve"> 101-</w:t>
      </w:r>
      <w:r>
        <w:rPr>
          <w:rFonts w:cstheme="minorHAnsi"/>
        </w:rPr>
        <w:t>200.</w:t>
      </w:r>
    </w:p>
    <w:p w:rsidR="00E72530" w:rsidRPr="00D042E1" w:rsidRDefault="00E72530" w:rsidP="00E72530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[3.] </w:t>
      </w:r>
      <w:r w:rsidRPr="00D042E1">
        <w:rPr>
          <w:rFonts w:asciiTheme="minorHAnsi" w:hAnsiTheme="minorHAnsi" w:cstheme="minorHAnsi"/>
          <w:sz w:val="20"/>
          <w:szCs w:val="20"/>
        </w:rPr>
        <w:t>TOMAN, Rolf –BEYER</w:t>
      </w:r>
      <w:r>
        <w:rPr>
          <w:rFonts w:asciiTheme="minorHAnsi" w:hAnsiTheme="minorHAnsi" w:cstheme="minorHAnsi"/>
          <w:sz w:val="20"/>
          <w:szCs w:val="20"/>
        </w:rPr>
        <w:t>, Birgit (2004)</w:t>
      </w:r>
      <w:r w:rsidRPr="00D042E1">
        <w:rPr>
          <w:rFonts w:asciiTheme="minorHAnsi" w:hAnsiTheme="minorHAnsi" w:cstheme="minorHAnsi"/>
          <w:sz w:val="20"/>
          <w:szCs w:val="20"/>
        </w:rPr>
        <w:t xml:space="preserve">: </w:t>
      </w:r>
      <w:r w:rsidRPr="00E72530">
        <w:rPr>
          <w:rFonts w:asciiTheme="minorHAnsi" w:hAnsiTheme="minorHAnsi" w:cstheme="minorHAnsi"/>
          <w:i/>
          <w:sz w:val="20"/>
          <w:szCs w:val="20"/>
        </w:rPr>
        <w:t>Barokk stílus – Építészet, szobrászat, festészet.</w:t>
      </w:r>
      <w:r>
        <w:rPr>
          <w:rFonts w:asciiTheme="minorHAnsi" w:hAnsiTheme="minorHAnsi" w:cstheme="minorHAnsi"/>
          <w:sz w:val="20"/>
          <w:szCs w:val="20"/>
        </w:rPr>
        <w:t xml:space="preserve"> Vince Kiadó, Budapest, 7-272.</w:t>
      </w:r>
    </w:p>
    <w:p w:rsidR="00D042E1" w:rsidRPr="00D042E1" w:rsidRDefault="00D042E1" w:rsidP="00D042E1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</w:t>
      </w:r>
      <w:r w:rsidR="00BD4FC9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.] </w:t>
      </w:r>
      <w:r w:rsidRPr="00D042E1">
        <w:rPr>
          <w:rFonts w:asciiTheme="minorHAnsi" w:hAnsiTheme="minorHAnsi" w:cstheme="minorHAnsi"/>
          <w:sz w:val="20"/>
          <w:szCs w:val="20"/>
        </w:rPr>
        <w:t xml:space="preserve">FAHR-BECKER, </w:t>
      </w:r>
      <w:proofErr w:type="spellStart"/>
      <w:r w:rsidRPr="00D042E1">
        <w:rPr>
          <w:rFonts w:asciiTheme="minorHAnsi" w:hAnsiTheme="minorHAnsi" w:cstheme="minorHAnsi"/>
          <w:sz w:val="20"/>
          <w:szCs w:val="20"/>
        </w:rPr>
        <w:t>Gabriele</w:t>
      </w:r>
      <w:proofErr w:type="spellEnd"/>
      <w:r w:rsidR="00E72530">
        <w:rPr>
          <w:rFonts w:asciiTheme="minorHAnsi" w:hAnsiTheme="minorHAnsi" w:cstheme="minorHAnsi"/>
          <w:sz w:val="20"/>
          <w:szCs w:val="20"/>
        </w:rPr>
        <w:t xml:space="preserve"> (2013)</w:t>
      </w:r>
      <w:r w:rsidRPr="00D042E1">
        <w:rPr>
          <w:rFonts w:asciiTheme="minorHAnsi" w:hAnsiTheme="minorHAnsi" w:cstheme="minorHAnsi"/>
          <w:sz w:val="20"/>
          <w:szCs w:val="20"/>
        </w:rPr>
        <w:t xml:space="preserve">: </w:t>
      </w:r>
      <w:r w:rsidRPr="00E72530">
        <w:rPr>
          <w:rFonts w:asciiTheme="minorHAnsi" w:hAnsiTheme="minorHAnsi" w:cstheme="minorHAnsi"/>
          <w:i/>
          <w:sz w:val="20"/>
          <w:szCs w:val="20"/>
        </w:rPr>
        <w:t>Szecesszió</w:t>
      </w:r>
      <w:r w:rsidR="00E72530">
        <w:rPr>
          <w:rFonts w:asciiTheme="minorHAnsi" w:hAnsiTheme="minorHAnsi" w:cstheme="minorHAnsi"/>
          <w:sz w:val="20"/>
          <w:szCs w:val="20"/>
        </w:rPr>
        <w:t>. Vince Kiadó, Budapest,</w:t>
      </w:r>
      <w:r w:rsidR="00BD4FC9">
        <w:rPr>
          <w:rFonts w:asciiTheme="minorHAnsi" w:hAnsiTheme="minorHAnsi" w:cstheme="minorHAnsi"/>
          <w:sz w:val="20"/>
          <w:szCs w:val="20"/>
        </w:rPr>
        <w:t xml:space="preserve"> 7-377.</w:t>
      </w:r>
    </w:p>
    <w:p w:rsidR="00D042E1" w:rsidRPr="00D042E1" w:rsidRDefault="00D042E1" w:rsidP="00D042E1">
      <w:pPr>
        <w:rPr>
          <w:rFonts w:cstheme="minorHAnsi"/>
          <w:bCs/>
          <w:color w:val="141314"/>
        </w:rPr>
      </w:pPr>
      <w:r>
        <w:rPr>
          <w:rFonts w:cstheme="minorHAnsi"/>
          <w:bCs/>
          <w:color w:val="141314"/>
        </w:rPr>
        <w:t>[</w:t>
      </w:r>
      <w:r w:rsidR="00BD4FC9">
        <w:rPr>
          <w:rFonts w:cstheme="minorHAnsi"/>
          <w:bCs/>
          <w:color w:val="141314"/>
        </w:rPr>
        <w:t>5</w:t>
      </w:r>
      <w:r>
        <w:rPr>
          <w:rFonts w:cstheme="minorHAnsi"/>
          <w:bCs/>
          <w:color w:val="141314"/>
        </w:rPr>
        <w:t xml:space="preserve">.] </w:t>
      </w:r>
      <w:r w:rsidRPr="00D042E1">
        <w:rPr>
          <w:rFonts w:cstheme="minorHAnsi"/>
          <w:bCs/>
          <w:color w:val="141314"/>
        </w:rPr>
        <w:t xml:space="preserve">FORGÁCS Éva (2010): </w:t>
      </w:r>
      <w:r w:rsidRPr="00D042E1">
        <w:rPr>
          <w:rFonts w:cstheme="minorHAnsi"/>
          <w:bCs/>
          <w:i/>
          <w:color w:val="141314"/>
        </w:rPr>
        <w:t>Bauhaus</w:t>
      </w:r>
      <w:r w:rsidR="00BD4FC9">
        <w:rPr>
          <w:rFonts w:cstheme="minorHAnsi"/>
          <w:bCs/>
          <w:color w:val="141314"/>
        </w:rPr>
        <w:t>. Jelenkor Kiadó, Budapest</w:t>
      </w:r>
      <w:r w:rsidRPr="00D042E1">
        <w:rPr>
          <w:rFonts w:cstheme="minorHAnsi"/>
          <w:bCs/>
          <w:color w:val="141314"/>
        </w:rPr>
        <w:t>.</w:t>
      </w:r>
    </w:p>
    <w:p w:rsidR="00D042E1" w:rsidRPr="00D042E1" w:rsidRDefault="00D042E1" w:rsidP="00D042E1"/>
    <w:p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:rsidR="00D042E1" w:rsidRDefault="004348FE" w:rsidP="00D042E1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42E1">
        <w:rPr>
          <w:rFonts w:asciiTheme="minorHAnsi" w:hAnsiTheme="minorHAnsi" w:cstheme="minorHAnsi"/>
          <w:sz w:val="20"/>
          <w:szCs w:val="20"/>
        </w:rPr>
        <w:lastRenderedPageBreak/>
        <w:t>[</w:t>
      </w:r>
      <w:r w:rsidR="00BD4FC9">
        <w:rPr>
          <w:rFonts w:asciiTheme="minorHAnsi" w:hAnsiTheme="minorHAnsi" w:cstheme="minorHAnsi"/>
          <w:sz w:val="20"/>
          <w:szCs w:val="20"/>
        </w:rPr>
        <w:t>6</w:t>
      </w:r>
      <w:r w:rsidR="00B17FC9" w:rsidRPr="00D042E1">
        <w:rPr>
          <w:rFonts w:asciiTheme="minorHAnsi" w:hAnsiTheme="minorHAnsi" w:cstheme="minorHAnsi"/>
          <w:sz w:val="20"/>
          <w:szCs w:val="20"/>
        </w:rPr>
        <w:t>.</w:t>
      </w:r>
      <w:r w:rsidR="00D042E1" w:rsidRPr="00D042E1">
        <w:rPr>
          <w:rFonts w:asciiTheme="minorHAnsi" w:hAnsiTheme="minorHAnsi" w:cstheme="minorHAnsi"/>
          <w:sz w:val="20"/>
          <w:szCs w:val="20"/>
        </w:rPr>
        <w:t xml:space="preserve">] KOCH, </w:t>
      </w:r>
      <w:proofErr w:type="spellStart"/>
      <w:r w:rsidR="00D042E1" w:rsidRPr="00D042E1">
        <w:rPr>
          <w:rFonts w:asciiTheme="minorHAnsi" w:hAnsiTheme="minorHAnsi" w:cstheme="minorHAnsi"/>
          <w:sz w:val="20"/>
          <w:szCs w:val="20"/>
        </w:rPr>
        <w:t>Wilfried</w:t>
      </w:r>
      <w:proofErr w:type="spellEnd"/>
      <w:r w:rsidR="00BD4FC9">
        <w:rPr>
          <w:rFonts w:asciiTheme="minorHAnsi" w:hAnsiTheme="minorHAnsi" w:cstheme="minorHAnsi"/>
          <w:sz w:val="20"/>
          <w:szCs w:val="20"/>
        </w:rPr>
        <w:t xml:space="preserve"> (1997)</w:t>
      </w:r>
      <w:r w:rsidR="00D042E1" w:rsidRPr="00D042E1">
        <w:rPr>
          <w:rFonts w:asciiTheme="minorHAnsi" w:hAnsiTheme="minorHAnsi" w:cstheme="minorHAnsi"/>
          <w:sz w:val="20"/>
          <w:szCs w:val="20"/>
        </w:rPr>
        <w:t xml:space="preserve">: </w:t>
      </w:r>
      <w:r w:rsidR="00D042E1" w:rsidRPr="00D042E1">
        <w:rPr>
          <w:rFonts w:asciiTheme="minorHAnsi" w:hAnsiTheme="minorHAnsi" w:cstheme="minorHAnsi"/>
          <w:bCs/>
          <w:i/>
          <w:sz w:val="20"/>
          <w:szCs w:val="20"/>
        </w:rPr>
        <w:t>Építészeti stílusok.</w:t>
      </w:r>
      <w:r w:rsidR="00BD4FC9">
        <w:rPr>
          <w:rFonts w:asciiTheme="minorHAnsi" w:hAnsiTheme="minorHAnsi" w:cstheme="minorHAnsi"/>
          <w:sz w:val="20"/>
          <w:szCs w:val="20"/>
        </w:rPr>
        <w:t xml:space="preserve"> Officina Nova, Budapest</w:t>
      </w:r>
      <w:r w:rsidR="00D042E1" w:rsidRPr="00D042E1">
        <w:rPr>
          <w:rFonts w:asciiTheme="minorHAnsi" w:hAnsiTheme="minorHAnsi" w:cstheme="minorHAnsi"/>
          <w:sz w:val="20"/>
          <w:szCs w:val="20"/>
        </w:rPr>
        <w:t>.</w:t>
      </w:r>
    </w:p>
    <w:p w:rsidR="00BD4FC9" w:rsidRDefault="00BD4FC9" w:rsidP="00D042E1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[7.] HATTSTEIN, </w:t>
      </w:r>
      <w:proofErr w:type="spellStart"/>
      <w:r>
        <w:rPr>
          <w:rFonts w:asciiTheme="minorHAnsi" w:hAnsiTheme="minorHAnsi" w:cstheme="minorHAnsi"/>
          <w:sz w:val="20"/>
          <w:szCs w:val="20"/>
        </w:rPr>
        <w:t>Markus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DELIUS, Peter (2005): </w:t>
      </w:r>
      <w:r w:rsidRPr="00BD4FC9">
        <w:rPr>
          <w:rFonts w:asciiTheme="minorHAnsi" w:hAnsiTheme="minorHAnsi" w:cstheme="minorHAnsi"/>
          <w:i/>
          <w:sz w:val="20"/>
          <w:szCs w:val="20"/>
        </w:rPr>
        <w:t>Iszlám. Művészet és építészet</w:t>
      </w:r>
      <w:r>
        <w:rPr>
          <w:rFonts w:asciiTheme="minorHAnsi" w:hAnsiTheme="minorHAnsi" w:cstheme="minorHAnsi"/>
          <w:sz w:val="20"/>
          <w:szCs w:val="20"/>
        </w:rPr>
        <w:t>. Vince Kiadó, Budapest.</w:t>
      </w:r>
    </w:p>
    <w:p w:rsidR="00BD4FC9" w:rsidRDefault="00BD4FC9" w:rsidP="00D042E1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[8.] HALÁSZ Csilla – LUDMANN Mihály – VICIZÁN Zsófia (2017): Lechner összes. Látóhatár Kiadó, Budapest.</w:t>
      </w:r>
    </w:p>
    <w:p w:rsidR="00BD4FC9" w:rsidRDefault="00BD4FC9" w:rsidP="00D042E1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[9.] MAGDALENA DROSTE (2013): </w:t>
      </w:r>
      <w:proofErr w:type="spellStart"/>
      <w:r>
        <w:rPr>
          <w:rFonts w:asciiTheme="minorHAnsi" w:hAnsiTheme="minorHAnsi" w:cstheme="minorHAnsi"/>
          <w:sz w:val="20"/>
          <w:szCs w:val="20"/>
        </w:rPr>
        <w:t>bauhaus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1919-1933. </w:t>
      </w:r>
      <w:proofErr w:type="spellStart"/>
      <w:r>
        <w:rPr>
          <w:rFonts w:asciiTheme="minorHAnsi" w:hAnsiTheme="minorHAnsi" w:cstheme="minorHAnsi"/>
          <w:sz w:val="20"/>
          <w:szCs w:val="20"/>
        </w:rPr>
        <w:t>Taschen</w:t>
      </w:r>
      <w:proofErr w:type="spellEnd"/>
      <w:r>
        <w:rPr>
          <w:rFonts w:asciiTheme="minorHAnsi" w:hAnsiTheme="minorHAnsi" w:cstheme="minorHAnsi"/>
          <w:sz w:val="20"/>
          <w:szCs w:val="20"/>
        </w:rPr>
        <w:t>, Köln.</w:t>
      </w:r>
    </w:p>
    <w:p w:rsidR="00BD4FC9" w:rsidRDefault="00BD4FC9" w:rsidP="00D042E1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[10.] KATONA Vilmos /szerk./ (2021): Szimmetria az építészetben. Terc Kiadó, Budapest.</w:t>
      </w:r>
    </w:p>
    <w:p w:rsidR="00D042E1" w:rsidRPr="00B17FC9" w:rsidRDefault="00D042E1" w:rsidP="00B17FC9">
      <w:pPr>
        <w:rPr>
          <w:rFonts w:cstheme="minorHAnsi"/>
        </w:rPr>
      </w:pPr>
    </w:p>
    <w:p w:rsidR="004348FE" w:rsidRPr="00BD4FC9" w:rsidRDefault="00BD4FC9" w:rsidP="004348FE">
      <w:pPr>
        <w:spacing w:before="200"/>
        <w:rPr>
          <w:i/>
        </w:rPr>
      </w:pPr>
      <w:r w:rsidRPr="00BD4FC9">
        <w:rPr>
          <w:i/>
        </w:rPr>
        <w:t>A felsorolt könyvek a pécsi Tudásközpontban hozzáférhetőek.</w:t>
      </w:r>
    </w:p>
    <w:sectPr w:rsidR="004348FE" w:rsidRPr="00BD4FC9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A8" w:rsidRDefault="009F05A8" w:rsidP="00AD4BC7">
      <w:r>
        <w:separator/>
      </w:r>
    </w:p>
  </w:endnote>
  <w:endnote w:type="continuationSeparator" w:id="0">
    <w:p w:rsidR="009F05A8" w:rsidRDefault="009F05A8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:rsidR="00BD4FC9" w:rsidRDefault="00BD4FC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6A4">
          <w:rPr>
            <w:noProof/>
          </w:rPr>
          <w:t>3</w:t>
        </w:r>
        <w:r>
          <w:fldChar w:fldCharType="end"/>
        </w:r>
      </w:p>
    </w:sdtContent>
  </w:sdt>
  <w:p w:rsidR="00BD4FC9" w:rsidRDefault="00BD4F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A8" w:rsidRDefault="009F05A8" w:rsidP="00AD4BC7">
      <w:r>
        <w:separator/>
      </w:r>
    </w:p>
  </w:footnote>
  <w:footnote w:type="continuationSeparator" w:id="0">
    <w:p w:rsidR="009F05A8" w:rsidRDefault="009F05A8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A74C77"/>
    <w:multiLevelType w:val="hybridMultilevel"/>
    <w:tmpl w:val="EF0A0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7"/>
  </w:num>
  <w:num w:numId="10">
    <w:abstractNumId w:val="21"/>
  </w:num>
  <w:num w:numId="11">
    <w:abstractNumId w:val="26"/>
  </w:num>
  <w:num w:numId="12">
    <w:abstractNumId w:val="23"/>
  </w:num>
  <w:num w:numId="13">
    <w:abstractNumId w:val="3"/>
  </w:num>
  <w:num w:numId="14">
    <w:abstractNumId w:val="0"/>
  </w:num>
  <w:num w:numId="15">
    <w:abstractNumId w:val="10"/>
  </w:num>
  <w:num w:numId="16">
    <w:abstractNumId w:val="9"/>
  </w:num>
  <w:num w:numId="17">
    <w:abstractNumId w:val="12"/>
  </w:num>
  <w:num w:numId="18">
    <w:abstractNumId w:val="14"/>
  </w:num>
  <w:num w:numId="19">
    <w:abstractNumId w:val="25"/>
  </w:num>
  <w:num w:numId="20">
    <w:abstractNumId w:val="18"/>
  </w:num>
  <w:num w:numId="21">
    <w:abstractNumId w:val="20"/>
  </w:num>
  <w:num w:numId="22">
    <w:abstractNumId w:val="7"/>
  </w:num>
  <w:num w:numId="23">
    <w:abstractNumId w:val="13"/>
  </w:num>
  <w:num w:numId="24">
    <w:abstractNumId w:val="11"/>
  </w:num>
  <w:num w:numId="25">
    <w:abstractNumId w:val="8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3C73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694C"/>
    <w:rsid w:val="00127634"/>
    <w:rsid w:val="001277D8"/>
    <w:rsid w:val="00131A69"/>
    <w:rsid w:val="001566F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1882"/>
    <w:rsid w:val="001C439B"/>
    <w:rsid w:val="001C722F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61EA1"/>
    <w:rsid w:val="002710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4326A"/>
    <w:rsid w:val="00350779"/>
    <w:rsid w:val="003563A3"/>
    <w:rsid w:val="003873B8"/>
    <w:rsid w:val="00391648"/>
    <w:rsid w:val="00396EB7"/>
    <w:rsid w:val="003A23E0"/>
    <w:rsid w:val="003A57DC"/>
    <w:rsid w:val="003B554A"/>
    <w:rsid w:val="003B639F"/>
    <w:rsid w:val="003B7E34"/>
    <w:rsid w:val="003C6F9F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524FD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340BE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4A6C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168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1DD1"/>
    <w:rsid w:val="00704915"/>
    <w:rsid w:val="00711DC2"/>
    <w:rsid w:val="00720EAD"/>
    <w:rsid w:val="00721F29"/>
    <w:rsid w:val="007228ED"/>
    <w:rsid w:val="00722C34"/>
    <w:rsid w:val="007265C2"/>
    <w:rsid w:val="00735164"/>
    <w:rsid w:val="00744428"/>
    <w:rsid w:val="007472CC"/>
    <w:rsid w:val="0074781F"/>
    <w:rsid w:val="0075294F"/>
    <w:rsid w:val="0076517B"/>
    <w:rsid w:val="007719CD"/>
    <w:rsid w:val="007801D6"/>
    <w:rsid w:val="007910A3"/>
    <w:rsid w:val="00794A9F"/>
    <w:rsid w:val="007A562D"/>
    <w:rsid w:val="007C5342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83C30"/>
    <w:rsid w:val="009A16B3"/>
    <w:rsid w:val="009A3463"/>
    <w:rsid w:val="009B4F16"/>
    <w:rsid w:val="009C5D51"/>
    <w:rsid w:val="009D1107"/>
    <w:rsid w:val="009E490F"/>
    <w:rsid w:val="009F05A8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B6177"/>
    <w:rsid w:val="00AD4BC7"/>
    <w:rsid w:val="00AF0F99"/>
    <w:rsid w:val="00AF5686"/>
    <w:rsid w:val="00AF5724"/>
    <w:rsid w:val="00B00DDD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85030"/>
    <w:rsid w:val="00BA5B12"/>
    <w:rsid w:val="00BD4FC9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213D2"/>
    <w:rsid w:val="00C364E1"/>
    <w:rsid w:val="00C36859"/>
    <w:rsid w:val="00C43463"/>
    <w:rsid w:val="00C577E9"/>
    <w:rsid w:val="00C6291B"/>
    <w:rsid w:val="00C65520"/>
    <w:rsid w:val="00C6726F"/>
    <w:rsid w:val="00C72F7D"/>
    <w:rsid w:val="00C76A5B"/>
    <w:rsid w:val="00C912C1"/>
    <w:rsid w:val="00C936A0"/>
    <w:rsid w:val="00CA3DFB"/>
    <w:rsid w:val="00CC5E54"/>
    <w:rsid w:val="00CD09D6"/>
    <w:rsid w:val="00CD3E11"/>
    <w:rsid w:val="00CD698D"/>
    <w:rsid w:val="00CE0526"/>
    <w:rsid w:val="00CE73E0"/>
    <w:rsid w:val="00D03695"/>
    <w:rsid w:val="00D03D13"/>
    <w:rsid w:val="00D042E1"/>
    <w:rsid w:val="00D0562A"/>
    <w:rsid w:val="00D0714B"/>
    <w:rsid w:val="00D14FA8"/>
    <w:rsid w:val="00D2740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6A4"/>
    <w:rsid w:val="00E21CB6"/>
    <w:rsid w:val="00E2495C"/>
    <w:rsid w:val="00E30CE4"/>
    <w:rsid w:val="00E34CFC"/>
    <w:rsid w:val="00E415B4"/>
    <w:rsid w:val="00E548EC"/>
    <w:rsid w:val="00E60563"/>
    <w:rsid w:val="00E61D61"/>
    <w:rsid w:val="00E629FE"/>
    <w:rsid w:val="00E66CB3"/>
    <w:rsid w:val="00E72530"/>
    <w:rsid w:val="00E81E72"/>
    <w:rsid w:val="00E85CC5"/>
    <w:rsid w:val="00EA7ECC"/>
    <w:rsid w:val="00EB29E7"/>
    <w:rsid w:val="00EC1794"/>
    <w:rsid w:val="00EC5287"/>
    <w:rsid w:val="00EC7213"/>
    <w:rsid w:val="00ED25F2"/>
    <w:rsid w:val="00ED693F"/>
    <w:rsid w:val="00EE747E"/>
    <w:rsid w:val="00EF19DE"/>
    <w:rsid w:val="00F01068"/>
    <w:rsid w:val="00F27243"/>
    <w:rsid w:val="00F52598"/>
    <w:rsid w:val="00F61BFF"/>
    <w:rsid w:val="00F64C15"/>
    <w:rsid w:val="00F75E0D"/>
    <w:rsid w:val="00F9776B"/>
    <w:rsid w:val="00FA453D"/>
    <w:rsid w:val="00FA54C4"/>
    <w:rsid w:val="00FB6662"/>
    <w:rsid w:val="00FC5F48"/>
    <w:rsid w:val="00FC7D31"/>
    <w:rsid w:val="00FD07FE"/>
    <w:rsid w:val="00FD446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western">
    <w:name w:val="western"/>
    <w:basedOn w:val="Norml"/>
    <w:rsid w:val="00391648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western">
    <w:name w:val="western"/>
    <w:basedOn w:val="Norml"/>
    <w:rsid w:val="00391648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5DA22-C541-4266-A318-DDDDB5D62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93B86-853B-44B9-BA1D-4B874E513DE6}"/>
</file>

<file path=customXml/itemProps3.xml><?xml version="1.0" encoding="utf-8"?>
<ds:datastoreItem xmlns:ds="http://schemas.openxmlformats.org/officeDocument/2006/customXml" ds:itemID="{A8A75DD8-F409-49C3-AF3F-D646071EBCA1}"/>
</file>

<file path=customXml/itemProps4.xml><?xml version="1.0" encoding="utf-8"?>
<ds:datastoreItem xmlns:ds="http://schemas.openxmlformats.org/officeDocument/2006/customXml" ds:itemID="{ED390DAD-A13B-449F-ABA7-97D0D80A7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895</Words>
  <Characters>6216</Characters>
  <Application>Microsoft Office Word</Application>
  <DocSecurity>0</DocSecurity>
  <Lines>296</Lines>
  <Paragraphs>158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szikr</cp:lastModifiedBy>
  <cp:revision>13</cp:revision>
  <dcterms:created xsi:type="dcterms:W3CDTF">2024-01-27T16:28:00Z</dcterms:created>
  <dcterms:modified xsi:type="dcterms:W3CDTF">2024-01-27T19:20:00Z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